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34" w:rsidRDefault="00662E34">
      <w:pPr>
        <w:jc w:val="right"/>
        <w:rPr>
          <w:rStyle w:val="a3"/>
          <w:rFonts w:ascii="Arial" w:hAnsi="Arial" w:cs="Arial"/>
          <w:bCs/>
          <w:color w:val="auto"/>
        </w:rPr>
      </w:pPr>
      <w:bookmarkStart w:id="0" w:name="sub_1000"/>
    </w:p>
    <w:bookmarkEnd w:id="0"/>
    <w:p w:rsidR="004E5ED8" w:rsidRPr="00BF0FF7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риложение № 1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4E5ED8" w:rsidRPr="00BF0FF7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bookmarkStart w:id="1" w:name="_GoBack"/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</w:t>
      </w:r>
      <w:bookmarkEnd w:id="1"/>
      <w:r w:rsidRPr="005B4493">
        <w:rPr>
          <w:rFonts w:ascii="Times New Roman" w:hAnsi="Times New Roman" w:cs="Times New Roman"/>
          <w:color w:val="auto"/>
        </w:rPr>
        <w:t xml:space="preserve"> руководителей учреждений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2976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E5ED8" w:rsidRPr="005B4493">
              <w:rPr>
                <w:rFonts w:ascii="Times New Roman" w:hAnsi="Times New Roman" w:cs="Times New Roman"/>
              </w:rPr>
              <w:t xml:space="preserve">Масштабность управления </w:t>
            </w: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(штатная численность учреждения)</w:t>
            </w:r>
          </w:p>
          <w:p w:rsidR="003070C8" w:rsidRPr="003070C8" w:rsidRDefault="003070C8" w:rsidP="003070C8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Должностной оклад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 70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19 528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71 до 150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23 572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150 штатных единиц и больше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27 428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специалистов и служащих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84"/>
        <w:gridCol w:w="992"/>
        <w:gridCol w:w="993"/>
        <w:gridCol w:w="992"/>
        <w:gridCol w:w="992"/>
        <w:gridCol w:w="1559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третьего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четвертого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Размер должностного оклада Работника устанавливается по соответствующим профессиональным квалификационным группам с учетом требовании к профессиональной подготовке и уровню квалификации, установленных квалификационным справочником должностей руководителей, специалистов и служащих, утвержденным приказом Минздравсоцразвития РФ от 29.05.2008 № 247н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27.05.2008 № 242н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30.06.2008 № 303н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 гидрометеорологической службы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18C" w:rsidRDefault="004E718C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по прочим должностям, не относящихся к общеотраслевым </w:t>
      </w: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95"/>
        <w:gridCol w:w="1417"/>
        <w:gridCol w:w="1559"/>
        <w:gridCol w:w="1417"/>
        <w:gridCol w:w="1417"/>
        <w:gridCol w:w="1385"/>
      </w:tblGrid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без категории</w:t>
            </w:r>
          </w:p>
          <w:p w:rsidR="003070C8" w:rsidRPr="003070C8" w:rsidRDefault="003070C8" w:rsidP="003070C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4493">
              <w:rPr>
                <w:rFonts w:ascii="Times New Roman" w:hAnsi="Times New Roman" w:cs="Times New Roman"/>
              </w:rPr>
              <w:t>пециалист II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ведущий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главный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Прочие должности, не относящиеся к общеотраслевым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C6F1B" w:rsidRDefault="009C6F1B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2E56" w:rsidRDefault="006E2E56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4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окладов Работников учреждений, осуществляющих профессиональную деятельность по общеотраслевым профессиям рабочих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0"/>
        <w:gridCol w:w="992"/>
        <w:gridCol w:w="1134"/>
        <w:gridCol w:w="992"/>
        <w:gridCol w:w="1134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8 151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</w:t>
      </w:r>
      <w:hyperlink r:id="rId7" w:history="1">
        <w:r w:rsidRPr="005B4493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5B4493">
        <w:rPr>
          <w:rFonts w:ascii="Times New Roman" w:hAnsi="Times New Roman" w:cs="Times New Roman"/>
        </w:rPr>
        <w:t xml:space="preserve"> Минздравсоцразвития РФ от 29 мая 2008 года № 248Н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A66E28">
      <w:pPr>
        <w:ind w:firstLine="0"/>
        <w:rPr>
          <w:rFonts w:ascii="Times New Roman" w:hAnsi="Times New Roman" w:cs="Times New Roman"/>
        </w:rPr>
      </w:pPr>
    </w:p>
    <w:sectPr w:rsidR="004E5ED8" w:rsidSect="007329C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F4" w:rsidRDefault="001D5CF4">
      <w:r>
        <w:separator/>
      </w:r>
    </w:p>
  </w:endnote>
  <w:endnote w:type="continuationSeparator" w:id="0">
    <w:p w:rsidR="001D5CF4" w:rsidRDefault="001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F4" w:rsidRDefault="001D5CF4">
      <w:r>
        <w:separator/>
      </w:r>
    </w:p>
  </w:footnote>
  <w:footnote w:type="continuationSeparator" w:id="0">
    <w:p w:rsidR="001D5CF4" w:rsidRDefault="001D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80B"/>
    <w:multiLevelType w:val="hybridMultilevel"/>
    <w:tmpl w:val="E55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4"/>
    <w:rsid w:val="00051419"/>
    <w:rsid w:val="00071E9C"/>
    <w:rsid w:val="000901F4"/>
    <w:rsid w:val="00166B44"/>
    <w:rsid w:val="00177A3F"/>
    <w:rsid w:val="0019180D"/>
    <w:rsid w:val="001D5CF4"/>
    <w:rsid w:val="001E0887"/>
    <w:rsid w:val="002211F9"/>
    <w:rsid w:val="0023659A"/>
    <w:rsid w:val="002B1FC5"/>
    <w:rsid w:val="002C134B"/>
    <w:rsid w:val="003046BE"/>
    <w:rsid w:val="003070C8"/>
    <w:rsid w:val="00312D94"/>
    <w:rsid w:val="00320D53"/>
    <w:rsid w:val="003308F7"/>
    <w:rsid w:val="00392CFE"/>
    <w:rsid w:val="003D48C4"/>
    <w:rsid w:val="00434745"/>
    <w:rsid w:val="0047645E"/>
    <w:rsid w:val="004B3C84"/>
    <w:rsid w:val="004E5ED8"/>
    <w:rsid w:val="004E718C"/>
    <w:rsid w:val="00502804"/>
    <w:rsid w:val="00533FBE"/>
    <w:rsid w:val="005965F0"/>
    <w:rsid w:val="005A3066"/>
    <w:rsid w:val="005B4493"/>
    <w:rsid w:val="005E33E3"/>
    <w:rsid w:val="0060191A"/>
    <w:rsid w:val="00601C1A"/>
    <w:rsid w:val="006053AD"/>
    <w:rsid w:val="00662E34"/>
    <w:rsid w:val="006B6E20"/>
    <w:rsid w:val="006D11DF"/>
    <w:rsid w:val="006E2E56"/>
    <w:rsid w:val="007061E9"/>
    <w:rsid w:val="00715ADE"/>
    <w:rsid w:val="007329CF"/>
    <w:rsid w:val="007B3090"/>
    <w:rsid w:val="007C3F8D"/>
    <w:rsid w:val="00890F46"/>
    <w:rsid w:val="008F0E72"/>
    <w:rsid w:val="00901E0B"/>
    <w:rsid w:val="009109D1"/>
    <w:rsid w:val="00923E45"/>
    <w:rsid w:val="009B1837"/>
    <w:rsid w:val="009B4A8D"/>
    <w:rsid w:val="009C6F1B"/>
    <w:rsid w:val="009F38AE"/>
    <w:rsid w:val="00A26090"/>
    <w:rsid w:val="00A527DE"/>
    <w:rsid w:val="00A5396A"/>
    <w:rsid w:val="00A60EF7"/>
    <w:rsid w:val="00A66E28"/>
    <w:rsid w:val="00A83B98"/>
    <w:rsid w:val="00A8553B"/>
    <w:rsid w:val="00AB2356"/>
    <w:rsid w:val="00B14F33"/>
    <w:rsid w:val="00BA7F15"/>
    <w:rsid w:val="00BE31F2"/>
    <w:rsid w:val="00BF0FF7"/>
    <w:rsid w:val="00C2024E"/>
    <w:rsid w:val="00C5310D"/>
    <w:rsid w:val="00CA520B"/>
    <w:rsid w:val="00CC0F2C"/>
    <w:rsid w:val="00CF118B"/>
    <w:rsid w:val="00D16146"/>
    <w:rsid w:val="00D206B5"/>
    <w:rsid w:val="00DB4260"/>
    <w:rsid w:val="00DC0D55"/>
    <w:rsid w:val="00E24700"/>
    <w:rsid w:val="00EC51F5"/>
    <w:rsid w:val="00ED32CA"/>
    <w:rsid w:val="00EE51CF"/>
    <w:rsid w:val="00EF4535"/>
    <w:rsid w:val="00F7434E"/>
    <w:rsid w:val="00FA7926"/>
    <w:rsid w:val="00FB5C53"/>
    <w:rsid w:val="00FC13D4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FA9062-4CAA-4EB0-9375-B5E6BBF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6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7645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9109D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Постановления"/>
    <w:uiPriority w:val="1"/>
    <w:qFormat/>
    <w:rsid w:val="006B6E20"/>
    <w:rPr>
      <w:rFonts w:ascii="Times New Roman" w:hAnsi="Times New Roman"/>
      <w:b/>
      <w:sz w:val="26"/>
    </w:rPr>
  </w:style>
  <w:style w:type="character" w:customStyle="1" w:styleId="af0">
    <w:name w:val="Постановление"/>
    <w:uiPriority w:val="1"/>
    <w:qFormat/>
    <w:rsid w:val="006B6E2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50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Образцова Елена Геннадьевна</cp:lastModifiedBy>
  <cp:revision>2</cp:revision>
  <cp:lastPrinted>2023-12-08T13:22:00Z</cp:lastPrinted>
  <dcterms:created xsi:type="dcterms:W3CDTF">2024-01-26T14:14:00Z</dcterms:created>
  <dcterms:modified xsi:type="dcterms:W3CDTF">2024-01-26T14:14:00Z</dcterms:modified>
</cp:coreProperties>
</file>