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E4" w:rsidRDefault="00CF1555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1E4">
        <w:rPr>
          <w:rFonts w:ascii="Times New Roman" w:hAnsi="Times New Roman" w:cs="Times New Roman"/>
          <w:sz w:val="26"/>
          <w:szCs w:val="26"/>
        </w:rPr>
        <w:t>УТВЕРЖДЕН</w:t>
      </w:r>
    </w:p>
    <w:p w:rsidR="003B01E4" w:rsidRDefault="003B01E4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9E5C87" w:rsidRDefault="009E5C87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город</w:t>
      </w:r>
    </w:p>
    <w:p w:rsidR="003B01E4" w:rsidRDefault="003B01E4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Кировск</w:t>
      </w:r>
      <w:r w:rsidR="009E5C87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</w:p>
    <w:p w:rsidR="003B01E4" w:rsidRDefault="003B01E4" w:rsidP="003B01E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 № ____________</w:t>
      </w:r>
    </w:p>
    <w:p w:rsidR="003B01E4" w:rsidRDefault="003B01E4" w:rsidP="003B01E4">
      <w:pPr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</w:p>
    <w:sdt>
      <w:sdtPr>
        <w:rPr>
          <w:rFonts w:ascii="Times New Roman" w:hAnsi="Times New Roman" w:cs="Times New Roman"/>
          <w:b/>
          <w:bCs/>
          <w:sz w:val="26"/>
          <w:szCs w:val="26"/>
        </w:rPr>
        <w:alias w:val="Название"/>
        <w:tag w:val="Название"/>
        <w:id w:val="1637596813"/>
        <w:placeholder>
          <w:docPart w:val="CFD23D9F6A0D4E77A808AFCAF1302B38"/>
        </w:placeholder>
      </w:sdtPr>
      <w:sdtEndPr>
        <w:rPr>
          <w:rFonts w:asciiTheme="minorHAnsi" w:hAnsiTheme="minorHAnsi" w:cstheme="minorBidi"/>
          <w:sz w:val="22"/>
        </w:rPr>
      </w:sdtEndPr>
      <w:sdtContent>
        <w:p w:rsidR="00A315CC" w:rsidRPr="0089316E" w:rsidRDefault="00A315CC" w:rsidP="00A315CC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5C87">
            <w:rPr>
              <w:rFonts w:ascii="Times New Roman" w:hAnsi="Times New Roman" w:cs="Times New Roman"/>
              <w:b/>
              <w:bCs/>
              <w:sz w:val="26"/>
              <w:szCs w:val="26"/>
            </w:rPr>
            <w:t>М</w:t>
          </w:r>
          <w:r w:rsidRPr="009E5C87">
            <w:rPr>
              <w:rFonts w:ascii="Times New Roman" w:hAnsi="Times New Roman" w:cs="Times New Roman"/>
              <w:b/>
              <w:sz w:val="26"/>
              <w:szCs w:val="26"/>
            </w:rPr>
            <w:t>етодика расчета ущерба, причиненного в результате незаконной вырубки, повреждении, уничтожении зеленых насаждений на территории муниципального округа город Кировск с подведомственной территорией Мурманской области</w:t>
          </w:r>
        </w:p>
      </w:sdtContent>
    </w:sdt>
    <w:p w:rsidR="00A315CC" w:rsidRDefault="00A315CC" w:rsidP="00A315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5C87" w:rsidRPr="009E5C87" w:rsidRDefault="009E5C87" w:rsidP="009E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1. Настоящая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E5C87">
        <w:rPr>
          <w:rFonts w:ascii="Times New Roman" w:hAnsi="Times New Roman" w:cs="Times New Roman"/>
          <w:sz w:val="26"/>
          <w:szCs w:val="26"/>
        </w:rPr>
        <w:t xml:space="preserve">етодика расчета ущерба, причиненного в результате незаконной вырубки, повреждении, уничтожении зеленых насаждений на территории муниципального округа город Кировск с подведомственной территорией Мурманской области (далее - методика) определяет порядок расчета размера </w:t>
      </w:r>
      <w:r w:rsidR="00E2557E">
        <w:rPr>
          <w:rFonts w:ascii="Times New Roman" w:hAnsi="Times New Roman" w:cs="Times New Roman"/>
          <w:sz w:val="26"/>
          <w:szCs w:val="26"/>
        </w:rPr>
        <w:t>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, </w:t>
      </w:r>
      <w:r w:rsidR="00E2557E" w:rsidRPr="00E2557E">
        <w:rPr>
          <w:rFonts w:ascii="Times New Roman" w:hAnsi="Times New Roman" w:cs="Times New Roman"/>
          <w:sz w:val="26"/>
          <w:szCs w:val="26"/>
        </w:rPr>
        <w:t>причиненного в результате незаконной вырубки, повреждении, уничтожении зеленых насаждений</w:t>
      </w:r>
      <w:r w:rsidR="00E2557E">
        <w:rPr>
          <w:rFonts w:ascii="Times New Roman" w:hAnsi="Times New Roman" w:cs="Times New Roman"/>
          <w:sz w:val="26"/>
          <w:szCs w:val="26"/>
        </w:rPr>
        <w:t>,</w:t>
      </w:r>
      <w:r w:rsidR="00E2557E" w:rsidRPr="00E2557E">
        <w:rPr>
          <w:rFonts w:ascii="Times New Roman" w:hAnsi="Times New Roman" w:cs="Times New Roman"/>
          <w:sz w:val="26"/>
          <w:szCs w:val="26"/>
        </w:rPr>
        <w:t xml:space="preserve"> </w:t>
      </w:r>
      <w:r w:rsidRPr="009E5C87">
        <w:rPr>
          <w:rFonts w:ascii="Times New Roman" w:hAnsi="Times New Roman" w:cs="Times New Roman"/>
          <w:sz w:val="26"/>
          <w:szCs w:val="26"/>
        </w:rPr>
        <w:t>подлежащ</w:t>
      </w:r>
      <w:r w:rsidR="00E2557E">
        <w:rPr>
          <w:rFonts w:ascii="Times New Roman" w:hAnsi="Times New Roman" w:cs="Times New Roman"/>
          <w:sz w:val="26"/>
          <w:szCs w:val="26"/>
        </w:rPr>
        <w:t>и</w:t>
      </w:r>
      <w:r w:rsidRPr="009E5C87">
        <w:rPr>
          <w:rFonts w:ascii="Times New Roman" w:hAnsi="Times New Roman" w:cs="Times New Roman"/>
          <w:sz w:val="26"/>
          <w:szCs w:val="26"/>
        </w:rPr>
        <w:t xml:space="preserve">й перечислению в бюджет муниципального </w:t>
      </w:r>
      <w:r w:rsidR="00DC1A20">
        <w:rPr>
          <w:rFonts w:ascii="Times New Roman" w:hAnsi="Times New Roman" w:cs="Times New Roman"/>
          <w:sz w:val="26"/>
          <w:szCs w:val="26"/>
        </w:rPr>
        <w:t>округа город Кировск с подведомственной территорией Мурманской области (далее – муниципальный округ</w:t>
      </w:r>
      <w:r w:rsidRPr="009E5C87">
        <w:rPr>
          <w:rFonts w:ascii="Times New Roman" w:hAnsi="Times New Roman" w:cs="Times New Roman"/>
          <w:sz w:val="26"/>
          <w:szCs w:val="26"/>
        </w:rPr>
        <w:t xml:space="preserve">) за </w:t>
      </w:r>
      <w:r w:rsidR="00DC1A20">
        <w:rPr>
          <w:rFonts w:ascii="Times New Roman" w:hAnsi="Times New Roman" w:cs="Times New Roman"/>
          <w:sz w:val="26"/>
          <w:szCs w:val="26"/>
        </w:rPr>
        <w:t>незаконную</w:t>
      </w:r>
      <w:r w:rsidRPr="009E5C87">
        <w:rPr>
          <w:rFonts w:ascii="Times New Roman" w:hAnsi="Times New Roman" w:cs="Times New Roman"/>
          <w:sz w:val="26"/>
          <w:szCs w:val="26"/>
        </w:rPr>
        <w:t xml:space="preserve"> вырубку (снос) или повреждение, уничтожение зеленых насаждений на территории муниципального о</w:t>
      </w:r>
      <w:r w:rsidR="00DC1A20">
        <w:rPr>
          <w:rFonts w:ascii="Times New Roman" w:hAnsi="Times New Roman" w:cs="Times New Roman"/>
          <w:sz w:val="26"/>
          <w:szCs w:val="26"/>
        </w:rPr>
        <w:t>круга</w:t>
      </w:r>
      <w:r w:rsidRPr="009E5C87">
        <w:rPr>
          <w:rFonts w:ascii="Times New Roman" w:hAnsi="Times New Roman" w:cs="Times New Roman"/>
          <w:sz w:val="26"/>
          <w:szCs w:val="26"/>
        </w:rPr>
        <w:t>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2. В настоящей методике используются следующие понятия: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- зеленые насаждения - совокупность древесных, кустарниковых и травянистых растений, произрастающих на определенной территории;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- </w:t>
      </w:r>
      <w:r w:rsidR="00DC1A20">
        <w:rPr>
          <w:rFonts w:ascii="Times New Roman" w:hAnsi="Times New Roman" w:cs="Times New Roman"/>
          <w:sz w:val="26"/>
          <w:szCs w:val="26"/>
        </w:rPr>
        <w:t>расчет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за </w:t>
      </w:r>
      <w:r w:rsidR="00DC1A20">
        <w:rPr>
          <w:rFonts w:ascii="Times New Roman" w:hAnsi="Times New Roman" w:cs="Times New Roman"/>
          <w:sz w:val="26"/>
          <w:szCs w:val="26"/>
        </w:rPr>
        <w:t>незаконную</w:t>
      </w:r>
      <w:r w:rsidRPr="009E5C87">
        <w:rPr>
          <w:rFonts w:ascii="Times New Roman" w:hAnsi="Times New Roman" w:cs="Times New Roman"/>
          <w:sz w:val="26"/>
          <w:szCs w:val="26"/>
        </w:rPr>
        <w:t xml:space="preserve"> вырубку (снос) зеленых насаждений (далее - </w:t>
      </w:r>
      <w:r w:rsidR="00DC1A20">
        <w:rPr>
          <w:rFonts w:ascii="Times New Roman" w:hAnsi="Times New Roman" w:cs="Times New Roman"/>
          <w:sz w:val="26"/>
          <w:szCs w:val="26"/>
        </w:rPr>
        <w:t>ущерб</w:t>
      </w:r>
      <w:r w:rsidRPr="009E5C87">
        <w:rPr>
          <w:rFonts w:ascii="Times New Roman" w:hAnsi="Times New Roman" w:cs="Times New Roman"/>
          <w:sz w:val="26"/>
          <w:szCs w:val="26"/>
        </w:rPr>
        <w:t>) -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- незаконная рубка зеленых насаждений - снос зеленых насаждений в отсутствие разрешительных документов, предусмотренных </w:t>
      </w:r>
      <w:r w:rsidR="00EE541B">
        <w:rPr>
          <w:rFonts w:ascii="Times New Roman" w:hAnsi="Times New Roman" w:cs="Times New Roman"/>
          <w:sz w:val="26"/>
          <w:szCs w:val="26"/>
        </w:rPr>
        <w:t>административным регламентом предоставления муниципальной услуги «Выдача разрешений на право вырубки и (или) пересадки зеленых насаждений»;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3. Определение </w:t>
      </w:r>
      <w:r w:rsidR="00EE541B">
        <w:rPr>
          <w:rFonts w:ascii="Times New Roman" w:hAnsi="Times New Roman" w:cs="Times New Roman"/>
          <w:sz w:val="26"/>
          <w:szCs w:val="26"/>
        </w:rPr>
        <w:t>ущерба, причиненного</w:t>
      </w:r>
      <w:r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="00232433" w:rsidRPr="009E5C87">
        <w:rPr>
          <w:rFonts w:ascii="Times New Roman" w:hAnsi="Times New Roman" w:cs="Times New Roman"/>
          <w:sz w:val="26"/>
          <w:szCs w:val="26"/>
        </w:rPr>
        <w:t>зелены</w:t>
      </w:r>
      <w:r w:rsidR="00232433">
        <w:rPr>
          <w:rFonts w:ascii="Times New Roman" w:hAnsi="Times New Roman" w:cs="Times New Roman"/>
          <w:sz w:val="26"/>
          <w:szCs w:val="26"/>
        </w:rPr>
        <w:t>м</w:t>
      </w:r>
      <w:r w:rsidR="00232433" w:rsidRPr="009E5C87">
        <w:rPr>
          <w:rFonts w:ascii="Times New Roman" w:hAnsi="Times New Roman" w:cs="Times New Roman"/>
          <w:sz w:val="26"/>
          <w:szCs w:val="26"/>
        </w:rPr>
        <w:t xml:space="preserve"> насаждени</w:t>
      </w:r>
      <w:r w:rsidR="00232433">
        <w:rPr>
          <w:rFonts w:ascii="Times New Roman" w:hAnsi="Times New Roman" w:cs="Times New Roman"/>
          <w:sz w:val="26"/>
          <w:szCs w:val="26"/>
        </w:rPr>
        <w:t>ям,</w:t>
      </w:r>
      <w:r w:rsidRPr="009E5C87">
        <w:rPr>
          <w:rFonts w:ascii="Times New Roman" w:hAnsi="Times New Roman" w:cs="Times New Roman"/>
          <w:sz w:val="26"/>
          <w:szCs w:val="26"/>
        </w:rPr>
        <w:t xml:space="preserve"> производится, основываясь на нормативных затратах на их создание и содержание с применением соответствующих утвержденных коэффициентов.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lastRenderedPageBreak/>
        <w:t>Коэффициент перевода в текущие цены ежегодно пересматривается при утверждении индексов изменения сметной стоимости строительно-монтажных работ Министерством регионального развития Российской Федерации.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4. Расчет </w:t>
      </w:r>
      <w:r w:rsidR="00EE541B">
        <w:rPr>
          <w:rFonts w:ascii="Times New Roman" w:hAnsi="Times New Roman" w:cs="Times New Roman"/>
          <w:sz w:val="26"/>
          <w:szCs w:val="26"/>
        </w:rPr>
        <w:t>ущерба, причиненного</w:t>
      </w:r>
      <w:r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="00EE541B" w:rsidRPr="009E5C87">
        <w:rPr>
          <w:rFonts w:ascii="Times New Roman" w:hAnsi="Times New Roman" w:cs="Times New Roman"/>
          <w:sz w:val="26"/>
          <w:szCs w:val="26"/>
        </w:rPr>
        <w:t>зелены</w:t>
      </w:r>
      <w:r w:rsidR="00EE541B">
        <w:rPr>
          <w:rFonts w:ascii="Times New Roman" w:hAnsi="Times New Roman" w:cs="Times New Roman"/>
          <w:sz w:val="26"/>
          <w:szCs w:val="26"/>
        </w:rPr>
        <w:t>м</w:t>
      </w:r>
      <w:r w:rsidR="00EE541B" w:rsidRPr="009E5C87">
        <w:rPr>
          <w:rFonts w:ascii="Times New Roman" w:hAnsi="Times New Roman" w:cs="Times New Roman"/>
          <w:sz w:val="26"/>
          <w:szCs w:val="26"/>
        </w:rPr>
        <w:t xml:space="preserve"> насаждени</w:t>
      </w:r>
      <w:r w:rsidR="00EE541B">
        <w:rPr>
          <w:rFonts w:ascii="Times New Roman" w:hAnsi="Times New Roman" w:cs="Times New Roman"/>
          <w:sz w:val="26"/>
          <w:szCs w:val="26"/>
        </w:rPr>
        <w:t>ям,</w:t>
      </w:r>
      <w:r w:rsidRPr="009E5C87">
        <w:rPr>
          <w:rFonts w:ascii="Times New Roman" w:hAnsi="Times New Roman" w:cs="Times New Roman"/>
          <w:sz w:val="26"/>
          <w:szCs w:val="26"/>
        </w:rPr>
        <w:t xml:space="preserve"> производится по элементам озеленения отдельно для деревьев, кустарников, газонов и цветников.</w:t>
      </w:r>
    </w:p>
    <w:p w:rsidR="009E5C87" w:rsidRPr="009E5C87" w:rsidRDefault="00EE541B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ущерба</w:t>
      </w:r>
      <w:r w:rsidR="009E5C87" w:rsidRPr="009E5C87">
        <w:rPr>
          <w:rFonts w:ascii="Times New Roman" w:hAnsi="Times New Roman" w:cs="Times New Roman"/>
          <w:sz w:val="26"/>
          <w:szCs w:val="26"/>
        </w:rPr>
        <w:t xml:space="preserve">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5. </w:t>
      </w:r>
      <w:r w:rsidR="003870DF">
        <w:rPr>
          <w:rFonts w:ascii="Times New Roman" w:hAnsi="Times New Roman" w:cs="Times New Roman"/>
          <w:sz w:val="26"/>
          <w:szCs w:val="26"/>
        </w:rPr>
        <w:t>Расчет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деревьев, кустарников, газонов и цветников производится в расчете на 1 дерево, 1 кустарник, 1 квадратный метр газона, 1 квадратный метр цветника в рублях и рассчитывается по формуле: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S = С x N x К1 x К2 x К3, где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9E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S </w:t>
      </w:r>
      <w:r w:rsidR="00E209CD">
        <w:rPr>
          <w:rFonts w:ascii="Times New Roman" w:hAnsi="Times New Roman" w:cs="Times New Roman"/>
          <w:sz w:val="26"/>
          <w:szCs w:val="26"/>
        </w:rPr>
        <w:t>–</w:t>
      </w:r>
      <w:r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="00E209CD">
        <w:rPr>
          <w:rFonts w:ascii="Times New Roman" w:hAnsi="Times New Roman" w:cs="Times New Roman"/>
          <w:sz w:val="26"/>
          <w:szCs w:val="26"/>
        </w:rPr>
        <w:t>расчет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деревьев, кустарников, газонов и цветников;</w:t>
      </w:r>
    </w:p>
    <w:p w:rsidR="009E5C87" w:rsidRPr="009E5C87" w:rsidRDefault="009E5C87" w:rsidP="009E5C87">
      <w:pPr>
        <w:pStyle w:val="ConsPlusNormal"/>
        <w:spacing w:after="1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E209CD" w:rsidRDefault="009E5C87" w:rsidP="009E5C8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CD">
        <w:rPr>
          <w:rFonts w:ascii="Times New Roman" w:hAnsi="Times New Roman" w:cs="Times New Roman"/>
          <w:sz w:val="26"/>
          <w:szCs w:val="26"/>
        </w:rPr>
        <w:t xml:space="preserve">С - нормативная стоимость дерева </w:t>
      </w:r>
      <w:hyperlink w:anchor="P67">
        <w:r w:rsidRPr="00E209CD">
          <w:rPr>
            <w:rFonts w:ascii="Times New Roman" w:hAnsi="Times New Roman" w:cs="Times New Roman"/>
            <w:sz w:val="26"/>
            <w:szCs w:val="26"/>
          </w:rPr>
          <w:t xml:space="preserve">(таблица </w:t>
        </w:r>
        <w:r w:rsidR="00E209CD" w:rsidRPr="00E209CD">
          <w:rPr>
            <w:rFonts w:ascii="Times New Roman" w:hAnsi="Times New Roman" w:cs="Times New Roman"/>
            <w:sz w:val="26"/>
            <w:szCs w:val="26"/>
          </w:rPr>
          <w:t>№</w:t>
        </w:r>
        <w:r w:rsidRPr="00E209CD">
          <w:rPr>
            <w:rFonts w:ascii="Times New Roman" w:hAnsi="Times New Roman" w:cs="Times New Roman"/>
            <w:sz w:val="26"/>
            <w:szCs w:val="26"/>
          </w:rPr>
          <w:t xml:space="preserve"> 1)</w:t>
        </w:r>
      </w:hyperlink>
      <w:r w:rsidRPr="00E209CD">
        <w:rPr>
          <w:rFonts w:ascii="Times New Roman" w:hAnsi="Times New Roman" w:cs="Times New Roman"/>
          <w:sz w:val="26"/>
          <w:szCs w:val="26"/>
        </w:rPr>
        <w:t>, нормативная стоимость кустарника (</w:t>
      </w:r>
      <w:hyperlink w:anchor="P177">
        <w:r w:rsidRPr="00E209CD">
          <w:rPr>
            <w:rFonts w:ascii="Times New Roman" w:hAnsi="Times New Roman" w:cs="Times New Roman"/>
            <w:sz w:val="26"/>
            <w:szCs w:val="26"/>
          </w:rPr>
          <w:t xml:space="preserve">таблицы </w:t>
        </w:r>
        <w:r w:rsidR="00E209CD" w:rsidRPr="00E209CD">
          <w:rPr>
            <w:rFonts w:ascii="Times New Roman" w:hAnsi="Times New Roman" w:cs="Times New Roman"/>
            <w:sz w:val="26"/>
            <w:szCs w:val="26"/>
          </w:rPr>
          <w:t>№</w:t>
        </w:r>
        <w:r w:rsidRPr="00E209CD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4">
        <w:r w:rsidR="00E209CD" w:rsidRPr="00E209CD">
          <w:rPr>
            <w:rFonts w:ascii="Times New Roman" w:hAnsi="Times New Roman" w:cs="Times New Roman"/>
            <w:sz w:val="26"/>
            <w:szCs w:val="26"/>
          </w:rPr>
          <w:t>№</w:t>
        </w:r>
        <w:r w:rsidRPr="00E209CD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), газона, цветника (таблица </w:t>
      </w:r>
      <w:r w:rsidR="00E209CD" w:rsidRPr="00E209CD">
        <w:rPr>
          <w:rFonts w:ascii="Times New Roman" w:hAnsi="Times New Roman" w:cs="Times New Roman"/>
          <w:sz w:val="26"/>
          <w:szCs w:val="26"/>
        </w:rPr>
        <w:t>№</w:t>
      </w:r>
      <w:r w:rsidRPr="00E209CD">
        <w:rPr>
          <w:rFonts w:ascii="Times New Roman" w:hAnsi="Times New Roman" w:cs="Times New Roman"/>
          <w:sz w:val="26"/>
          <w:szCs w:val="26"/>
        </w:rPr>
        <w:t xml:space="preserve"> 4);</w:t>
      </w:r>
    </w:p>
    <w:p w:rsidR="009E5C87" w:rsidRPr="00E209CD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CD">
        <w:rPr>
          <w:rFonts w:ascii="Times New Roman" w:hAnsi="Times New Roman" w:cs="Times New Roman"/>
          <w:sz w:val="26"/>
          <w:szCs w:val="26"/>
        </w:rPr>
        <w:t>N - количество уничтоженных или поврежденных деревьев, кустарников, газонов и цветников.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CD">
        <w:rPr>
          <w:rFonts w:ascii="Times New Roman" w:hAnsi="Times New Roman" w:cs="Times New Roman"/>
          <w:sz w:val="26"/>
          <w:szCs w:val="26"/>
        </w:rPr>
        <w:t xml:space="preserve">К1, К2, К3 - коэффициент </w:t>
      </w:r>
      <w:r w:rsidR="00E209CD" w:rsidRPr="00E209CD">
        <w:rPr>
          <w:rFonts w:ascii="Times New Roman" w:hAnsi="Times New Roman" w:cs="Times New Roman"/>
          <w:sz w:val="26"/>
          <w:szCs w:val="26"/>
        </w:rPr>
        <w:t>ущерба</w:t>
      </w:r>
      <w:r w:rsidRPr="00E209CD">
        <w:rPr>
          <w:rFonts w:ascii="Times New Roman" w:hAnsi="Times New Roman" w:cs="Times New Roman"/>
          <w:sz w:val="26"/>
          <w:szCs w:val="26"/>
        </w:rPr>
        <w:t>, размер котор</w:t>
      </w:r>
      <w:r w:rsidR="00E209CD" w:rsidRPr="00E209CD">
        <w:rPr>
          <w:rFonts w:ascii="Times New Roman" w:hAnsi="Times New Roman" w:cs="Times New Roman"/>
          <w:sz w:val="26"/>
          <w:szCs w:val="26"/>
        </w:rPr>
        <w:t>ого</w:t>
      </w:r>
      <w:r w:rsidRPr="00E209CD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</w:t>
      </w:r>
      <w:hyperlink w:anchor="P59">
        <w:r w:rsidRPr="00E209CD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9">
        <w:r w:rsidRPr="00E209CD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 </w:t>
      </w:r>
      <w:r w:rsidRPr="009E5C87">
        <w:rPr>
          <w:rFonts w:ascii="Times New Roman" w:hAnsi="Times New Roman" w:cs="Times New Roman"/>
          <w:sz w:val="26"/>
          <w:szCs w:val="26"/>
        </w:rPr>
        <w:t>настоящей методики.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9"/>
      <w:bookmarkEnd w:id="1"/>
      <w:r w:rsidRPr="009E5C87">
        <w:rPr>
          <w:rFonts w:ascii="Times New Roman" w:hAnsi="Times New Roman" w:cs="Times New Roman"/>
          <w:sz w:val="26"/>
          <w:szCs w:val="26"/>
        </w:rPr>
        <w:t xml:space="preserve"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</w:t>
      </w:r>
      <w:r w:rsidR="00E209CD">
        <w:rPr>
          <w:rFonts w:ascii="Times New Roman" w:hAnsi="Times New Roman" w:cs="Times New Roman"/>
          <w:sz w:val="26"/>
          <w:szCs w:val="26"/>
        </w:rPr>
        <w:t>расчета ущерба</w:t>
      </w:r>
      <w:r w:rsidRPr="009E5C87">
        <w:rPr>
          <w:rFonts w:ascii="Times New Roman" w:hAnsi="Times New Roman" w:cs="Times New Roman"/>
          <w:sz w:val="26"/>
          <w:szCs w:val="26"/>
        </w:rPr>
        <w:t>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К1 - коэффициент качественного состояния деревьев, кустарников, газонов, цветников: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1,0 -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90 -100 %);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0,75 - удовлетворительное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75 %);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0,5 - неудовлетворительное (крона деревьев, кустарников слабо развита или </w:t>
      </w:r>
      <w:proofErr w:type="spellStart"/>
      <w:r w:rsidRPr="009E5C87">
        <w:rPr>
          <w:rFonts w:ascii="Times New Roman" w:hAnsi="Times New Roman" w:cs="Times New Roman"/>
          <w:sz w:val="26"/>
          <w:szCs w:val="26"/>
        </w:rPr>
        <w:t>изрежена</w:t>
      </w:r>
      <w:proofErr w:type="spellEnd"/>
      <w:r w:rsidRPr="009E5C87">
        <w:rPr>
          <w:rFonts w:ascii="Times New Roman" w:hAnsi="Times New Roman" w:cs="Times New Roman"/>
          <w:sz w:val="26"/>
          <w:szCs w:val="26"/>
        </w:rPr>
        <w:t xml:space="preserve">, возможна </w:t>
      </w:r>
      <w:proofErr w:type="spellStart"/>
      <w:r w:rsidRPr="009E5C87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9E5C87">
        <w:rPr>
          <w:rFonts w:ascii="Times New Roman" w:hAnsi="Times New Roman" w:cs="Times New Roman"/>
          <w:sz w:val="26"/>
          <w:szCs w:val="26"/>
        </w:rPr>
        <w:t xml:space="preserve"> и усыхание кроны более 75 %, имеются </w:t>
      </w:r>
      <w:r w:rsidRPr="009E5C87">
        <w:rPr>
          <w:rFonts w:ascii="Times New Roman" w:hAnsi="Times New Roman" w:cs="Times New Roman"/>
          <w:sz w:val="26"/>
          <w:szCs w:val="26"/>
        </w:rPr>
        <w:lastRenderedPageBreak/>
        <w:t>признаки заболеваний, 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F356B">
        <w:rPr>
          <w:rFonts w:ascii="Times New Roman" w:hAnsi="Times New Roman" w:cs="Times New Roman"/>
          <w:sz w:val="26"/>
          <w:szCs w:val="26"/>
        </w:rPr>
        <w:t>№</w:t>
      </w:r>
      <w:r w:rsidRPr="009E5C8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7"/>
      <w:bookmarkEnd w:id="2"/>
      <w:r w:rsidRPr="009E5C87">
        <w:rPr>
          <w:rFonts w:ascii="Times New Roman" w:hAnsi="Times New Roman" w:cs="Times New Roman"/>
          <w:sz w:val="26"/>
          <w:szCs w:val="26"/>
        </w:rPr>
        <w:t>Нормативная стоимость одного дерева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2494"/>
        <w:gridCol w:w="1984"/>
      </w:tblGrid>
      <w:tr w:rsidR="009E5C87" w:rsidRPr="009E5C87" w:rsidTr="00004BCC">
        <w:tc>
          <w:tcPr>
            <w:tcW w:w="567" w:type="dxa"/>
            <w:vMerge w:val="restart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25" w:type="dxa"/>
            <w:vMerge w:val="restart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Диаметр дерева на высоте 1,3 м, см</w:t>
            </w:r>
          </w:p>
        </w:tc>
        <w:tc>
          <w:tcPr>
            <w:tcW w:w="4478" w:type="dxa"/>
            <w:gridSpan w:val="2"/>
          </w:tcPr>
          <w:p w:rsidR="009E5C87" w:rsidRPr="009E5C87" w:rsidRDefault="004F356B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ущерба</w:t>
            </w:r>
            <w:r w:rsidR="009E5C87"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одного дерева, рублей</w:t>
            </w:r>
          </w:p>
        </w:tc>
      </w:tr>
      <w:tr w:rsidR="009E5C87" w:rsidRPr="009E5C87" w:rsidTr="00004BCC">
        <w:tc>
          <w:tcPr>
            <w:tcW w:w="567" w:type="dxa"/>
            <w:vMerge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vMerge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Сосна, ель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Береза, осина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Саженцы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1381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4419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7456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3728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8561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4280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9666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4833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5223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12427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6214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14084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7042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15465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7732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16570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8285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17674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8837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18227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9113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18779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9389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19055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9528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19607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9804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20160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10080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20436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10218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20712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10356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20988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10494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22093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22921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11461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23750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11875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24026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12013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24578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12289</w:t>
            </w:r>
          </w:p>
        </w:tc>
      </w:tr>
    </w:tbl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F356B">
        <w:rPr>
          <w:rFonts w:ascii="Times New Roman" w:hAnsi="Times New Roman" w:cs="Times New Roman"/>
          <w:sz w:val="26"/>
          <w:szCs w:val="26"/>
        </w:rPr>
        <w:t>№</w:t>
      </w:r>
      <w:r w:rsidRPr="009E5C8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77"/>
      <w:bookmarkEnd w:id="3"/>
      <w:r w:rsidRPr="009E5C87">
        <w:rPr>
          <w:rFonts w:ascii="Times New Roman" w:hAnsi="Times New Roman" w:cs="Times New Roman"/>
          <w:sz w:val="26"/>
          <w:szCs w:val="26"/>
        </w:rPr>
        <w:t>Нормативная стоимость одного кустарника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62"/>
        <w:gridCol w:w="5329"/>
      </w:tblGrid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Возраст кустарников</w:t>
            </w:r>
          </w:p>
        </w:tc>
        <w:tc>
          <w:tcPr>
            <w:tcW w:w="5329" w:type="dxa"/>
          </w:tcPr>
          <w:p w:rsidR="009E5C87" w:rsidRPr="009E5C87" w:rsidRDefault="004F356B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ущерба</w:t>
            </w:r>
            <w:r w:rsidR="009E5C87"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одного кустарника, рублей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5329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5 до 10 лет</w:t>
            </w:r>
          </w:p>
        </w:tc>
        <w:tc>
          <w:tcPr>
            <w:tcW w:w="5329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proofErr w:type="gramEnd"/>
            <w:r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10 лет</w:t>
            </w:r>
          </w:p>
        </w:tc>
        <w:tc>
          <w:tcPr>
            <w:tcW w:w="5329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F356B">
        <w:rPr>
          <w:rFonts w:ascii="Times New Roman" w:hAnsi="Times New Roman" w:cs="Times New Roman"/>
          <w:sz w:val="26"/>
          <w:szCs w:val="26"/>
        </w:rPr>
        <w:t>№</w:t>
      </w:r>
      <w:r w:rsidRPr="009E5C87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94"/>
      <w:bookmarkEnd w:id="4"/>
      <w:r w:rsidRPr="009E5C87">
        <w:rPr>
          <w:rFonts w:ascii="Times New Roman" w:hAnsi="Times New Roman" w:cs="Times New Roman"/>
          <w:sz w:val="26"/>
          <w:szCs w:val="26"/>
        </w:rPr>
        <w:t>Нормативная стоимость газонов и цветников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5046"/>
      </w:tblGrid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046" w:type="dxa"/>
          </w:tcPr>
          <w:p w:rsidR="009E5C87" w:rsidRPr="009E5C87" w:rsidRDefault="004F356B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ущерба</w:t>
            </w:r>
            <w:r w:rsidR="009E5C87"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1 кв. м газонов, цветников, рублей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Газоны обыкновенные</w:t>
            </w:r>
          </w:p>
        </w:tc>
        <w:tc>
          <w:tcPr>
            <w:tcW w:w="5046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Газоны луговые, естественная травяная растительность</w:t>
            </w:r>
          </w:p>
        </w:tc>
        <w:tc>
          <w:tcPr>
            <w:tcW w:w="5046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Цветники</w:t>
            </w:r>
          </w:p>
        </w:tc>
        <w:tc>
          <w:tcPr>
            <w:tcW w:w="5046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9E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09"/>
      <w:bookmarkEnd w:id="5"/>
      <w:r w:rsidRPr="009E5C87">
        <w:rPr>
          <w:rFonts w:ascii="Times New Roman" w:hAnsi="Times New Roman" w:cs="Times New Roman"/>
          <w:sz w:val="26"/>
          <w:szCs w:val="26"/>
        </w:rPr>
        <w:t xml:space="preserve">7. Дополнительно применяются коэффициенты </w:t>
      </w:r>
      <w:r w:rsidR="004F356B">
        <w:rPr>
          <w:rFonts w:ascii="Times New Roman" w:hAnsi="Times New Roman" w:cs="Times New Roman"/>
          <w:sz w:val="26"/>
          <w:szCs w:val="26"/>
        </w:rPr>
        <w:t>расчета ущерба</w:t>
      </w:r>
      <w:r w:rsidRPr="009E5C87">
        <w:rPr>
          <w:rFonts w:ascii="Times New Roman" w:hAnsi="Times New Roman" w:cs="Times New Roman"/>
          <w:sz w:val="26"/>
          <w:szCs w:val="26"/>
        </w:rPr>
        <w:t>, учитывающие экологическую ценность зеленых насаждений: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К2 - дополнительный коэффициент восстановительной стоимости для насаждений, произрастающих в городе </w:t>
      </w:r>
      <w:r w:rsidR="004F356B">
        <w:rPr>
          <w:rFonts w:ascii="Times New Roman" w:hAnsi="Times New Roman" w:cs="Times New Roman"/>
          <w:sz w:val="26"/>
          <w:szCs w:val="26"/>
        </w:rPr>
        <w:t>Кировск</w:t>
      </w:r>
      <w:r w:rsidRPr="009E5C87">
        <w:rPr>
          <w:rFonts w:ascii="Times New Roman" w:hAnsi="Times New Roman" w:cs="Times New Roman"/>
          <w:sz w:val="26"/>
          <w:szCs w:val="26"/>
        </w:rPr>
        <w:t xml:space="preserve"> (К2 = 4);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К3 - коэффициент применяется в случаях повреждения зеленых насаждений, не влекущего прекращение их роста (К3 = 0,5).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8.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Если дерево имеет несколько стволов, то в расчетах </w:t>
      </w:r>
      <w:r w:rsidR="004F356B">
        <w:rPr>
          <w:rFonts w:ascii="Times New Roman" w:hAnsi="Times New Roman" w:cs="Times New Roman"/>
          <w:sz w:val="26"/>
          <w:szCs w:val="26"/>
        </w:rPr>
        <w:t>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учитывается один </w:t>
      </w:r>
      <w:r w:rsidRPr="009E5C87">
        <w:rPr>
          <w:rFonts w:ascii="Times New Roman" w:hAnsi="Times New Roman" w:cs="Times New Roman"/>
          <w:sz w:val="26"/>
          <w:szCs w:val="26"/>
        </w:rPr>
        <w:lastRenderedPageBreak/>
        <w:t>ствол с наибольшим диаметром. Если второстепенный ствол достиг в диаметре 5 сантиметров и растет на расстоянии более 0,5 метров от основного ствола на высоте 1,3 метра, то данный ствол считается за отдельное дерево.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9. Породы деревьев, не перечисленные в </w:t>
      </w:r>
      <w:hyperlink w:anchor="P67">
        <w:r w:rsidRPr="004F356B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  <w:r w:rsidR="004F356B" w:rsidRPr="004F356B">
          <w:rPr>
            <w:rFonts w:ascii="Times New Roman" w:hAnsi="Times New Roman" w:cs="Times New Roman"/>
            <w:sz w:val="26"/>
            <w:szCs w:val="26"/>
          </w:rPr>
          <w:t>№</w:t>
        </w:r>
        <w:r w:rsidRPr="004F356B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9E5C87">
        <w:rPr>
          <w:rFonts w:ascii="Times New Roman" w:hAnsi="Times New Roman" w:cs="Times New Roman"/>
          <w:sz w:val="26"/>
          <w:szCs w:val="26"/>
        </w:rPr>
        <w:t>, приравниваются к соответствующей группе по схожим признакам.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</w:t>
      </w:r>
      <w:r w:rsidR="00C25128">
        <w:rPr>
          <w:rFonts w:ascii="Times New Roman" w:hAnsi="Times New Roman" w:cs="Times New Roman"/>
          <w:sz w:val="26"/>
          <w:szCs w:val="26"/>
        </w:rPr>
        <w:t>0</w:t>
      </w:r>
      <w:r w:rsidRPr="009E5C87">
        <w:rPr>
          <w:rFonts w:ascii="Times New Roman" w:hAnsi="Times New Roman" w:cs="Times New Roman"/>
          <w:sz w:val="26"/>
          <w:szCs w:val="26"/>
        </w:rPr>
        <w:t xml:space="preserve">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уничтожением зеленых насаждений определяется по </w:t>
      </w:r>
      <w:r w:rsidR="00C25128">
        <w:rPr>
          <w:rFonts w:ascii="Times New Roman" w:hAnsi="Times New Roman" w:cs="Times New Roman"/>
          <w:sz w:val="26"/>
          <w:szCs w:val="26"/>
        </w:rPr>
        <w:t>расчету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зеленых насаждений с повышающим коэффициентом равным 5.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</w:t>
      </w:r>
      <w:r w:rsidR="003815B3">
        <w:rPr>
          <w:rFonts w:ascii="Times New Roman" w:hAnsi="Times New Roman" w:cs="Times New Roman"/>
          <w:sz w:val="26"/>
          <w:szCs w:val="26"/>
        </w:rPr>
        <w:t>1</w:t>
      </w:r>
      <w:r w:rsidRPr="009E5C87">
        <w:rPr>
          <w:rFonts w:ascii="Times New Roman" w:hAnsi="Times New Roman" w:cs="Times New Roman"/>
          <w:sz w:val="26"/>
          <w:szCs w:val="26"/>
        </w:rPr>
        <w:t xml:space="preserve">. Средства от оплаты </w:t>
      </w:r>
      <w:r w:rsidR="003815B3">
        <w:rPr>
          <w:rFonts w:ascii="Times New Roman" w:hAnsi="Times New Roman" w:cs="Times New Roman"/>
          <w:sz w:val="26"/>
          <w:szCs w:val="26"/>
        </w:rPr>
        <w:t>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поступают в бюджет муниципального </w:t>
      </w:r>
      <w:r w:rsidR="003815B3">
        <w:rPr>
          <w:rFonts w:ascii="Times New Roman" w:hAnsi="Times New Roman" w:cs="Times New Roman"/>
          <w:sz w:val="26"/>
          <w:szCs w:val="26"/>
        </w:rPr>
        <w:t>округа</w:t>
      </w:r>
      <w:r w:rsidRPr="009E5C87">
        <w:rPr>
          <w:rFonts w:ascii="Times New Roman" w:hAnsi="Times New Roman" w:cs="Times New Roman"/>
          <w:sz w:val="26"/>
          <w:szCs w:val="26"/>
        </w:rPr>
        <w:t>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</w:t>
      </w:r>
      <w:r w:rsidR="003815B3">
        <w:rPr>
          <w:rFonts w:ascii="Times New Roman" w:hAnsi="Times New Roman" w:cs="Times New Roman"/>
          <w:sz w:val="26"/>
          <w:szCs w:val="26"/>
        </w:rPr>
        <w:t>2</w:t>
      </w:r>
      <w:r w:rsidRPr="009E5C87">
        <w:rPr>
          <w:rFonts w:ascii="Times New Roman" w:hAnsi="Times New Roman" w:cs="Times New Roman"/>
          <w:sz w:val="26"/>
          <w:szCs w:val="26"/>
        </w:rPr>
        <w:t xml:space="preserve">. В случае уклонения соответствующих лиц от оплаты </w:t>
      </w:r>
      <w:r w:rsidR="003815B3">
        <w:rPr>
          <w:rFonts w:ascii="Times New Roman" w:hAnsi="Times New Roman" w:cs="Times New Roman"/>
          <w:sz w:val="26"/>
          <w:szCs w:val="26"/>
        </w:rPr>
        <w:t xml:space="preserve">ущерба за незаконную вырубку </w:t>
      </w:r>
      <w:r w:rsidRPr="009E5C87">
        <w:rPr>
          <w:rFonts w:ascii="Times New Roman" w:hAnsi="Times New Roman" w:cs="Times New Roman"/>
          <w:sz w:val="26"/>
          <w:szCs w:val="26"/>
        </w:rPr>
        <w:t xml:space="preserve">зеленых насаждений </w:t>
      </w:r>
      <w:r w:rsidR="003815B3">
        <w:rPr>
          <w:rFonts w:ascii="Times New Roman" w:hAnsi="Times New Roman" w:cs="Times New Roman"/>
          <w:sz w:val="26"/>
          <w:szCs w:val="26"/>
        </w:rPr>
        <w:t>администрация муниципального округа город Кировск Мурманской области</w:t>
      </w:r>
      <w:r w:rsidRPr="009E5C87">
        <w:rPr>
          <w:rFonts w:ascii="Times New Roman" w:hAnsi="Times New Roman" w:cs="Times New Roman"/>
          <w:sz w:val="26"/>
          <w:szCs w:val="26"/>
        </w:rPr>
        <w:t xml:space="preserve"> вправе обратиться в суд с иском о взыскании ущерба. При этом размер ущерба определяется как размер </w:t>
      </w:r>
      <w:r w:rsidR="003815B3">
        <w:rPr>
          <w:rFonts w:ascii="Times New Roman" w:hAnsi="Times New Roman" w:cs="Times New Roman"/>
          <w:sz w:val="26"/>
          <w:szCs w:val="26"/>
        </w:rPr>
        <w:t>ущерба за незаконную вырубку</w:t>
      </w:r>
      <w:r w:rsidR="003815B3"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Pr="009E5C87">
        <w:rPr>
          <w:rFonts w:ascii="Times New Roman" w:hAnsi="Times New Roman" w:cs="Times New Roman"/>
          <w:sz w:val="26"/>
          <w:szCs w:val="26"/>
        </w:rPr>
        <w:t>зеленых насаждений, рассчитанный в соответствии с настоящей Методикой.</w:t>
      </w:r>
    </w:p>
    <w:p w:rsidR="00C661F0" w:rsidRPr="003815B3" w:rsidRDefault="00C661F0" w:rsidP="0038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1F0" w:rsidRPr="003815B3" w:rsidSect="00AB28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E4D"/>
    <w:multiLevelType w:val="hybridMultilevel"/>
    <w:tmpl w:val="BED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1088"/>
    <w:multiLevelType w:val="hybridMultilevel"/>
    <w:tmpl w:val="5A7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7E01"/>
    <w:multiLevelType w:val="hybridMultilevel"/>
    <w:tmpl w:val="9D92541E"/>
    <w:lvl w:ilvl="0" w:tplc="2F80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91907"/>
    <w:multiLevelType w:val="hybridMultilevel"/>
    <w:tmpl w:val="F15C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32AFF"/>
    <w:multiLevelType w:val="hybridMultilevel"/>
    <w:tmpl w:val="A31015B6"/>
    <w:lvl w:ilvl="0" w:tplc="14402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565AA7"/>
    <w:multiLevelType w:val="hybridMultilevel"/>
    <w:tmpl w:val="8604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A7"/>
    <w:rsid w:val="0003039D"/>
    <w:rsid w:val="000B3D09"/>
    <w:rsid w:val="000D51B2"/>
    <w:rsid w:val="000E3467"/>
    <w:rsid w:val="0010077B"/>
    <w:rsid w:val="00116160"/>
    <w:rsid w:val="00120F00"/>
    <w:rsid w:val="00174049"/>
    <w:rsid w:val="00174703"/>
    <w:rsid w:val="0018016F"/>
    <w:rsid w:val="00180B72"/>
    <w:rsid w:val="00185B5D"/>
    <w:rsid w:val="00186AA7"/>
    <w:rsid w:val="00193EA2"/>
    <w:rsid w:val="001A3140"/>
    <w:rsid w:val="001A3C1C"/>
    <w:rsid w:val="001A4728"/>
    <w:rsid w:val="001A7F95"/>
    <w:rsid w:val="001E2DEB"/>
    <w:rsid w:val="002041E0"/>
    <w:rsid w:val="00206D0C"/>
    <w:rsid w:val="00232433"/>
    <w:rsid w:val="0023403A"/>
    <w:rsid w:val="00250952"/>
    <w:rsid w:val="002524DB"/>
    <w:rsid w:val="002576B8"/>
    <w:rsid w:val="0028415C"/>
    <w:rsid w:val="00292673"/>
    <w:rsid w:val="002A12C4"/>
    <w:rsid w:val="002D2E90"/>
    <w:rsid w:val="003358FC"/>
    <w:rsid w:val="00350C3B"/>
    <w:rsid w:val="00355381"/>
    <w:rsid w:val="00363923"/>
    <w:rsid w:val="00364D68"/>
    <w:rsid w:val="00375941"/>
    <w:rsid w:val="0038079D"/>
    <w:rsid w:val="003815B3"/>
    <w:rsid w:val="003870DF"/>
    <w:rsid w:val="00397EFF"/>
    <w:rsid w:val="003B01E4"/>
    <w:rsid w:val="003B4EAD"/>
    <w:rsid w:val="00403591"/>
    <w:rsid w:val="00432513"/>
    <w:rsid w:val="00451C9B"/>
    <w:rsid w:val="00462710"/>
    <w:rsid w:val="004D65F1"/>
    <w:rsid w:val="004F2EE8"/>
    <w:rsid w:val="004F356B"/>
    <w:rsid w:val="00511593"/>
    <w:rsid w:val="00520810"/>
    <w:rsid w:val="0052300F"/>
    <w:rsid w:val="0053733E"/>
    <w:rsid w:val="00544C31"/>
    <w:rsid w:val="005B3E7B"/>
    <w:rsid w:val="005C406C"/>
    <w:rsid w:val="005D2DDC"/>
    <w:rsid w:val="005E6716"/>
    <w:rsid w:val="005F60A8"/>
    <w:rsid w:val="00606E9A"/>
    <w:rsid w:val="0061228B"/>
    <w:rsid w:val="00626282"/>
    <w:rsid w:val="006528D3"/>
    <w:rsid w:val="00672DCB"/>
    <w:rsid w:val="006A44D7"/>
    <w:rsid w:val="006F0384"/>
    <w:rsid w:val="006F3B51"/>
    <w:rsid w:val="00707F5C"/>
    <w:rsid w:val="00711AAA"/>
    <w:rsid w:val="007276B1"/>
    <w:rsid w:val="00731104"/>
    <w:rsid w:val="00763F51"/>
    <w:rsid w:val="0079640D"/>
    <w:rsid w:val="007A03B5"/>
    <w:rsid w:val="007B0491"/>
    <w:rsid w:val="007B5B38"/>
    <w:rsid w:val="008027FA"/>
    <w:rsid w:val="00804C55"/>
    <w:rsid w:val="00851EFD"/>
    <w:rsid w:val="008566C6"/>
    <w:rsid w:val="00862928"/>
    <w:rsid w:val="00863809"/>
    <w:rsid w:val="00865D77"/>
    <w:rsid w:val="0088112E"/>
    <w:rsid w:val="008B72B0"/>
    <w:rsid w:val="008C3AC9"/>
    <w:rsid w:val="008D21E6"/>
    <w:rsid w:val="008D2B2E"/>
    <w:rsid w:val="008E2D66"/>
    <w:rsid w:val="008E6BF1"/>
    <w:rsid w:val="00901EAA"/>
    <w:rsid w:val="009417C3"/>
    <w:rsid w:val="00941832"/>
    <w:rsid w:val="00941DBA"/>
    <w:rsid w:val="0095088A"/>
    <w:rsid w:val="0097699A"/>
    <w:rsid w:val="009A2628"/>
    <w:rsid w:val="009A7F67"/>
    <w:rsid w:val="009D35E0"/>
    <w:rsid w:val="009D5F54"/>
    <w:rsid w:val="009E5C87"/>
    <w:rsid w:val="009E66FD"/>
    <w:rsid w:val="00A00458"/>
    <w:rsid w:val="00A315CC"/>
    <w:rsid w:val="00A42949"/>
    <w:rsid w:val="00A43FEC"/>
    <w:rsid w:val="00A64522"/>
    <w:rsid w:val="00A97A27"/>
    <w:rsid w:val="00AB28BE"/>
    <w:rsid w:val="00AE3E4D"/>
    <w:rsid w:val="00AE4B62"/>
    <w:rsid w:val="00AF2ECB"/>
    <w:rsid w:val="00B05625"/>
    <w:rsid w:val="00B05D61"/>
    <w:rsid w:val="00B33FD3"/>
    <w:rsid w:val="00B368DC"/>
    <w:rsid w:val="00B43887"/>
    <w:rsid w:val="00B47198"/>
    <w:rsid w:val="00B52623"/>
    <w:rsid w:val="00B7490B"/>
    <w:rsid w:val="00B827F1"/>
    <w:rsid w:val="00B85543"/>
    <w:rsid w:val="00B92A03"/>
    <w:rsid w:val="00B95709"/>
    <w:rsid w:val="00B95722"/>
    <w:rsid w:val="00C225DB"/>
    <w:rsid w:val="00C25128"/>
    <w:rsid w:val="00C661F0"/>
    <w:rsid w:val="00C67C49"/>
    <w:rsid w:val="00C7030C"/>
    <w:rsid w:val="00C77CB7"/>
    <w:rsid w:val="00CB4E96"/>
    <w:rsid w:val="00CD3520"/>
    <w:rsid w:val="00CE07C4"/>
    <w:rsid w:val="00CE246A"/>
    <w:rsid w:val="00CF1555"/>
    <w:rsid w:val="00CF78F2"/>
    <w:rsid w:val="00D5354D"/>
    <w:rsid w:val="00D82DFD"/>
    <w:rsid w:val="00D918EF"/>
    <w:rsid w:val="00D92929"/>
    <w:rsid w:val="00DB1F95"/>
    <w:rsid w:val="00DB6B14"/>
    <w:rsid w:val="00DC1A20"/>
    <w:rsid w:val="00DF157E"/>
    <w:rsid w:val="00DF2156"/>
    <w:rsid w:val="00E209CD"/>
    <w:rsid w:val="00E2557E"/>
    <w:rsid w:val="00E356BC"/>
    <w:rsid w:val="00E42A29"/>
    <w:rsid w:val="00E653A6"/>
    <w:rsid w:val="00E71A49"/>
    <w:rsid w:val="00E752C9"/>
    <w:rsid w:val="00E75E61"/>
    <w:rsid w:val="00E80FC4"/>
    <w:rsid w:val="00E94D89"/>
    <w:rsid w:val="00EC18CA"/>
    <w:rsid w:val="00EC65C1"/>
    <w:rsid w:val="00ED7682"/>
    <w:rsid w:val="00EE541B"/>
    <w:rsid w:val="00EE5872"/>
    <w:rsid w:val="00EF0A88"/>
    <w:rsid w:val="00F24B84"/>
    <w:rsid w:val="00F333CD"/>
    <w:rsid w:val="00F41201"/>
    <w:rsid w:val="00F451AC"/>
    <w:rsid w:val="00FB6077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8D71-8B5D-4DF1-B4EA-5155B68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9769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AC9"/>
    <w:rPr>
      <w:rFonts w:ascii="Segoe UI" w:hAnsi="Segoe UI" w:cs="Segoe UI"/>
      <w:sz w:val="18"/>
      <w:szCs w:val="18"/>
    </w:rPr>
  </w:style>
  <w:style w:type="character" w:customStyle="1" w:styleId="a7">
    <w:name w:val="Название Постановления"/>
    <w:basedOn w:val="a0"/>
    <w:uiPriority w:val="1"/>
    <w:qFormat/>
    <w:rsid w:val="00763F51"/>
    <w:rPr>
      <w:rFonts w:ascii="Arial" w:hAnsi="Arial"/>
      <w:b/>
      <w:sz w:val="24"/>
    </w:rPr>
  </w:style>
  <w:style w:type="table" w:customStyle="1" w:styleId="2">
    <w:name w:val="Сетка таблицы2"/>
    <w:basedOn w:val="a1"/>
    <w:next w:val="a8"/>
    <w:rsid w:val="00763F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63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92A0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a">
    <w:name w:val="Гипертекстовая ссылка"/>
    <w:basedOn w:val="a0"/>
    <w:uiPriority w:val="99"/>
    <w:rsid w:val="00B92A03"/>
    <w:rPr>
      <w:color w:val="106BBE"/>
    </w:rPr>
  </w:style>
  <w:style w:type="paragraph" w:customStyle="1" w:styleId="ConsPlusNormal">
    <w:name w:val="ConsPlusNormal"/>
    <w:rsid w:val="00511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6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83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85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D23D9F6A0D4E77A808AFCAF1302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6FFF9-286C-44F9-8C99-CD914A1F1A48}"/>
      </w:docPartPr>
      <w:docPartBody>
        <w:p w:rsidR="009A0FEC" w:rsidRDefault="009A0FEC" w:rsidP="009A0FEC">
          <w:pPr>
            <w:pStyle w:val="CFD23D9F6A0D4E77A808AFCAF1302B38"/>
          </w:pPr>
          <w:r>
            <w:rPr>
              <w:rStyle w:val="a3"/>
              <w:rFonts w:eastAsiaTheme="minorHAnsi"/>
            </w:rPr>
            <w:t>Введите название постановления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19"/>
    <w:rsid w:val="001D2933"/>
    <w:rsid w:val="0027298B"/>
    <w:rsid w:val="00417336"/>
    <w:rsid w:val="0050200E"/>
    <w:rsid w:val="00887519"/>
    <w:rsid w:val="00931155"/>
    <w:rsid w:val="009A0FEC"/>
    <w:rsid w:val="00BF4EAE"/>
    <w:rsid w:val="00C57DFF"/>
    <w:rsid w:val="00C97E0A"/>
    <w:rsid w:val="00D71F62"/>
    <w:rsid w:val="00E7522F"/>
    <w:rsid w:val="00E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F62"/>
    <w:rPr>
      <w:color w:val="808080"/>
    </w:rPr>
  </w:style>
  <w:style w:type="paragraph" w:customStyle="1" w:styleId="3C6D8D2F9E1C4AA7AF27D70669E9B1FF">
    <w:name w:val="3C6D8D2F9E1C4AA7AF27D70669E9B1FF"/>
    <w:rsid w:val="00887519"/>
  </w:style>
  <w:style w:type="paragraph" w:customStyle="1" w:styleId="C217F0842956429499283DA8EBEEA598">
    <w:name w:val="C217F0842956429499283DA8EBEEA598"/>
    <w:rsid w:val="00887519"/>
  </w:style>
  <w:style w:type="paragraph" w:customStyle="1" w:styleId="0403FF74EB074EFC857484E74C43DDD5">
    <w:name w:val="0403FF74EB074EFC857484E74C43DDD5"/>
    <w:rsid w:val="00BF4EAE"/>
  </w:style>
  <w:style w:type="paragraph" w:customStyle="1" w:styleId="CFD23D9F6A0D4E77A808AFCAF1302B38">
    <w:name w:val="CFD23D9F6A0D4E77A808AFCAF1302B38"/>
    <w:rsid w:val="009A0FEC"/>
  </w:style>
  <w:style w:type="paragraph" w:customStyle="1" w:styleId="B0DCE1A8A9C140F490C6A16702FC910E">
    <w:name w:val="B0DCE1A8A9C140F490C6A16702FC910E"/>
    <w:rsid w:val="00D71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EDD7-51FA-4A84-B4D5-366C9F92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С.Г.</dc:creator>
  <cp:keywords/>
  <dc:description/>
  <cp:lastModifiedBy>Образцова Елена Геннадьевна</cp:lastModifiedBy>
  <cp:revision>2</cp:revision>
  <cp:lastPrinted>2020-09-30T14:16:00Z</cp:lastPrinted>
  <dcterms:created xsi:type="dcterms:W3CDTF">2024-01-10T11:40:00Z</dcterms:created>
  <dcterms:modified xsi:type="dcterms:W3CDTF">2024-01-10T11:40:00Z</dcterms:modified>
</cp:coreProperties>
</file>