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C4" w:rsidRPr="008B67C4" w:rsidRDefault="008B67C4" w:rsidP="008B67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67C4">
        <w:rPr>
          <w:rFonts w:ascii="Times New Roman" w:hAnsi="Times New Roman" w:cs="Times New Roman"/>
          <w:sz w:val="24"/>
          <w:szCs w:val="24"/>
        </w:rPr>
        <w:t>Приложение</w:t>
      </w:r>
    </w:p>
    <w:p w:rsidR="008B67C4" w:rsidRPr="008B67C4" w:rsidRDefault="008B67C4" w:rsidP="008B67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к решению</w:t>
      </w:r>
    </w:p>
    <w:p w:rsidR="008B67C4" w:rsidRPr="008B67C4" w:rsidRDefault="008B67C4" w:rsidP="004F49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F49CF">
        <w:rPr>
          <w:rFonts w:ascii="Times New Roman" w:hAnsi="Times New Roman" w:cs="Times New Roman"/>
          <w:sz w:val="24"/>
          <w:szCs w:val="24"/>
        </w:rPr>
        <w:t>города Кировска</w:t>
      </w: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35"/>
    <w:bookmarkEnd w:id="1"/>
    <w:p w:rsidR="008B67C4" w:rsidRPr="004F49CF" w:rsidRDefault="004F49CF" w:rsidP="004F49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C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F49CF">
        <w:rPr>
          <w:rFonts w:ascii="Times New Roman" w:hAnsi="Times New Roman" w:cs="Times New Roman"/>
          <w:b/>
          <w:sz w:val="24"/>
          <w:szCs w:val="24"/>
        </w:rPr>
        <w:instrText xml:space="preserve"> HYPERLINK \l "P35" \h </w:instrText>
      </w:r>
      <w:r w:rsidRPr="004F49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F49CF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4F49C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F49CF">
        <w:rPr>
          <w:rFonts w:ascii="Times New Roman" w:hAnsi="Times New Roman" w:cs="Times New Roman"/>
          <w:b/>
          <w:sz w:val="24"/>
          <w:szCs w:val="24"/>
        </w:rPr>
        <w:t xml:space="preserve"> представления главным распорядителем средств бюджета города Кировска в финансовый орган информации о совершаемых действиях, направленных на реализацию муниципальным округом городом Кировском Мурманской области права регресса, либо об отсутствии оснований для предъявления иска о взыскании денежных средств в порядке регресса</w:t>
      </w:r>
    </w:p>
    <w:p w:rsidR="004F49CF" w:rsidRDefault="004F49CF" w:rsidP="008B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1E6" w:rsidRDefault="008B67C4" w:rsidP="008B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 xml:space="preserve">1. </w:t>
      </w:r>
      <w:r w:rsidR="004F49CF">
        <w:rPr>
          <w:rFonts w:ascii="Times New Roman" w:hAnsi="Times New Roman" w:cs="Times New Roman"/>
          <w:sz w:val="24"/>
          <w:szCs w:val="24"/>
        </w:rPr>
        <w:t>В целях настоящего П</w:t>
      </w:r>
      <w:r w:rsidR="00F721E6">
        <w:rPr>
          <w:rFonts w:ascii="Times New Roman" w:hAnsi="Times New Roman" w:cs="Times New Roman"/>
          <w:sz w:val="24"/>
          <w:szCs w:val="24"/>
        </w:rPr>
        <w:t>орядка понятия «муниципальный округ город Кировск Мурманской области» и «город Кировск»</w:t>
      </w:r>
      <w:r w:rsidR="00D90B69">
        <w:rPr>
          <w:rFonts w:ascii="Times New Roman" w:hAnsi="Times New Roman" w:cs="Times New Roman"/>
          <w:sz w:val="24"/>
          <w:szCs w:val="24"/>
        </w:rPr>
        <w:t xml:space="preserve"> имеют одинаковое значение.</w:t>
      </w:r>
    </w:p>
    <w:p w:rsidR="008B67C4" w:rsidRPr="008B67C4" w:rsidRDefault="00D90B69" w:rsidP="008B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</w:t>
      </w:r>
      <w:r w:rsidR="008B67C4" w:rsidRPr="008B67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="008B67C4" w:rsidRPr="008B67C4">
          <w:rPr>
            <w:rFonts w:ascii="Times New Roman" w:hAnsi="Times New Roman" w:cs="Times New Roman"/>
            <w:sz w:val="24"/>
            <w:szCs w:val="24"/>
          </w:rPr>
          <w:t>пунктом 4 статьи 242.2</w:t>
        </w:r>
      </w:hyperlink>
      <w:r w:rsidR="008B67C4" w:rsidRPr="008B67C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 БК РФ) и устанавливает правила представления главным распорядителем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8B67C4" w:rsidRPr="008B67C4">
        <w:rPr>
          <w:rFonts w:ascii="Times New Roman" w:hAnsi="Times New Roman" w:cs="Times New Roman"/>
          <w:sz w:val="24"/>
          <w:szCs w:val="24"/>
        </w:rPr>
        <w:t xml:space="preserve">, представлявшим в суде интересы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Кировска </w:t>
      </w:r>
      <w:r w:rsidR="008B67C4" w:rsidRPr="008B67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="008B67C4" w:rsidRPr="008B67C4">
          <w:rPr>
            <w:rFonts w:ascii="Times New Roman" w:hAnsi="Times New Roman" w:cs="Times New Roman"/>
            <w:sz w:val="24"/>
            <w:szCs w:val="24"/>
          </w:rPr>
          <w:t>пунктом 3 статьи 158</w:t>
        </w:r>
      </w:hyperlink>
      <w:r w:rsidR="008B67C4" w:rsidRPr="008B67C4">
        <w:rPr>
          <w:rFonts w:ascii="Times New Roman" w:hAnsi="Times New Roman" w:cs="Times New Roman"/>
          <w:sz w:val="24"/>
          <w:szCs w:val="24"/>
        </w:rPr>
        <w:t xml:space="preserve"> БК РФ (далее - главный распорядитель), в финансовый орган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Кировска </w:t>
      </w:r>
      <w:r w:rsidR="008B67C4" w:rsidRPr="008B67C4">
        <w:rPr>
          <w:rFonts w:ascii="Times New Roman" w:hAnsi="Times New Roman" w:cs="Times New Roman"/>
          <w:sz w:val="24"/>
          <w:szCs w:val="24"/>
        </w:rPr>
        <w:t xml:space="preserve">(далее - финансовый орган) информации о совершаемых действиях, направленных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городом Кировском </w:t>
      </w:r>
      <w:r w:rsidR="008B67C4" w:rsidRPr="008B67C4">
        <w:rPr>
          <w:rFonts w:ascii="Times New Roman" w:hAnsi="Times New Roman" w:cs="Times New Roman"/>
          <w:sz w:val="24"/>
          <w:szCs w:val="24"/>
        </w:rPr>
        <w:t>права регресса, либо об отсутствии оснований для предъявления иска о взыскании денежных средств в порядке регресса.</w:t>
      </w:r>
    </w:p>
    <w:p w:rsidR="008B67C4" w:rsidRPr="008B67C4" w:rsidRDefault="008B67C4" w:rsidP="008B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 xml:space="preserve">2. </w:t>
      </w:r>
      <w:r w:rsidR="00122419">
        <w:rPr>
          <w:rFonts w:ascii="Times New Roman" w:hAnsi="Times New Roman" w:cs="Times New Roman"/>
          <w:sz w:val="24"/>
          <w:szCs w:val="24"/>
        </w:rPr>
        <w:t>В целях реализации городом Кировском права регресса, установленного пунктом 3.1 статьи 1081 Гражданского кодекса Российской Федерации (далее - право регресса), ф</w:t>
      </w:r>
      <w:r w:rsidRPr="008B67C4">
        <w:rPr>
          <w:rFonts w:ascii="Times New Roman" w:hAnsi="Times New Roman" w:cs="Times New Roman"/>
          <w:sz w:val="24"/>
          <w:szCs w:val="24"/>
        </w:rPr>
        <w:t xml:space="preserve">инансовый орган в течение десяти дней со дня исполнения за счет средств казны </w:t>
      </w:r>
      <w:r w:rsidR="00D90B69">
        <w:rPr>
          <w:rFonts w:ascii="Times New Roman" w:hAnsi="Times New Roman" w:cs="Times New Roman"/>
          <w:sz w:val="24"/>
          <w:szCs w:val="24"/>
        </w:rPr>
        <w:t xml:space="preserve">города Кировска </w:t>
      </w:r>
      <w:r w:rsidRPr="008B67C4">
        <w:rPr>
          <w:rFonts w:ascii="Times New Roman" w:hAnsi="Times New Roman" w:cs="Times New Roman"/>
          <w:sz w:val="24"/>
          <w:szCs w:val="24"/>
        </w:rPr>
        <w:t>судебного акта о возмещении вреда направляет уведомление об этом соответствующему главному распорядителю с приложением подтверждающих платежных документов.</w:t>
      </w:r>
    </w:p>
    <w:p w:rsidR="008B67C4" w:rsidRPr="008B67C4" w:rsidRDefault="008B67C4" w:rsidP="008B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 xml:space="preserve">3. Главный распорядитель в течение десяти дней со дня получения от финансового органа уведомления представляет в финансовый орган </w:t>
      </w:r>
      <w:hyperlink w:anchor="P56">
        <w:r w:rsidRPr="008B67C4">
          <w:rPr>
            <w:rFonts w:ascii="Times New Roman" w:hAnsi="Times New Roman" w:cs="Times New Roman"/>
            <w:sz w:val="24"/>
            <w:szCs w:val="24"/>
          </w:rPr>
          <w:t>информацию</w:t>
        </w:r>
      </w:hyperlink>
      <w:r w:rsidRPr="008B67C4">
        <w:rPr>
          <w:rFonts w:ascii="Times New Roman" w:hAnsi="Times New Roman" w:cs="Times New Roman"/>
          <w:sz w:val="24"/>
          <w:szCs w:val="24"/>
        </w:rPr>
        <w:t xml:space="preserve"> о совершаемых действиях, направленных на реализацию </w:t>
      </w:r>
      <w:r w:rsidR="00D90B69">
        <w:rPr>
          <w:rFonts w:ascii="Times New Roman" w:hAnsi="Times New Roman" w:cs="Times New Roman"/>
          <w:sz w:val="24"/>
          <w:szCs w:val="24"/>
        </w:rPr>
        <w:t xml:space="preserve">городом Кировском </w:t>
      </w:r>
      <w:r w:rsidRPr="008B67C4">
        <w:rPr>
          <w:rFonts w:ascii="Times New Roman" w:hAnsi="Times New Roman" w:cs="Times New Roman"/>
          <w:sz w:val="24"/>
          <w:szCs w:val="24"/>
        </w:rPr>
        <w:t>права регресса к лицу, в связи с незаконными действиями (бездействием) которого произведено возмещение вреда за счет средств бюджета</w:t>
      </w:r>
      <w:r w:rsidR="00D90B69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Pr="008B67C4">
        <w:rPr>
          <w:rFonts w:ascii="Times New Roman" w:hAnsi="Times New Roman" w:cs="Times New Roman"/>
          <w:sz w:val="24"/>
          <w:szCs w:val="24"/>
        </w:rPr>
        <w:t>, либо об отсутствии оснований для предъявления иска о взыскании денежных средств в порядке регресса по форме, согласно приложению N 1 к настоящему Порядку.</w:t>
      </w:r>
    </w:p>
    <w:p w:rsidR="008B67C4" w:rsidRPr="008B67C4" w:rsidRDefault="008B67C4" w:rsidP="008B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 xml:space="preserve">4. В случае отказа в удовлетворении исковых требований о взыскании денежных средств в порядке регресса главный распорядитель представляет в течение тридцати дней со дня получения решения суда в окончательной форме (в полном объеме) в финансовый орган </w:t>
      </w:r>
      <w:hyperlink w:anchor="P92">
        <w:r w:rsidRPr="008B67C4">
          <w:rPr>
            <w:rFonts w:ascii="Times New Roman" w:hAnsi="Times New Roman" w:cs="Times New Roman"/>
            <w:sz w:val="24"/>
            <w:szCs w:val="24"/>
          </w:rPr>
          <w:t>информацию</w:t>
        </w:r>
      </w:hyperlink>
      <w:r w:rsidRPr="008B67C4">
        <w:rPr>
          <w:rFonts w:ascii="Times New Roman" w:hAnsi="Times New Roman" w:cs="Times New Roman"/>
          <w:sz w:val="24"/>
          <w:szCs w:val="24"/>
        </w:rPr>
        <w:t xml:space="preserve"> о совершаемых действиях, направлен</w:t>
      </w:r>
      <w:r w:rsidR="00061FF9">
        <w:rPr>
          <w:rFonts w:ascii="Times New Roman" w:hAnsi="Times New Roman" w:cs="Times New Roman"/>
          <w:sz w:val="24"/>
          <w:szCs w:val="24"/>
        </w:rPr>
        <w:t xml:space="preserve">ных на реализацию городом Кировском </w:t>
      </w:r>
      <w:r w:rsidRPr="008B67C4">
        <w:rPr>
          <w:rFonts w:ascii="Times New Roman" w:hAnsi="Times New Roman" w:cs="Times New Roman"/>
          <w:sz w:val="24"/>
          <w:szCs w:val="24"/>
        </w:rPr>
        <w:t>права регресса по форме, согласно приложению N 2 к настоящему Порядку.</w:t>
      </w: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CF" w:rsidRDefault="004F49CF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CF" w:rsidRDefault="004F49CF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CF" w:rsidRDefault="004F49CF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CF" w:rsidRDefault="004F49CF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CF" w:rsidRDefault="004F49CF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CF" w:rsidRDefault="004F49CF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CF" w:rsidRDefault="004F49CF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CF" w:rsidRDefault="004F49CF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CF" w:rsidRDefault="004F49CF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CF" w:rsidRPr="008B67C4" w:rsidRDefault="004F49CF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8B67C4" w:rsidP="008B67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B67C4" w:rsidRPr="008B67C4" w:rsidRDefault="008B67C4" w:rsidP="008B67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к Порядку</w:t>
      </w: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>
        <w:rPr>
          <w:rFonts w:ascii="Times New Roman" w:hAnsi="Times New Roman" w:cs="Times New Roman"/>
          <w:sz w:val="24"/>
          <w:szCs w:val="24"/>
        </w:rPr>
        <w:t>И</w:t>
      </w:r>
      <w:r w:rsidRPr="008B67C4">
        <w:rPr>
          <w:rFonts w:ascii="Times New Roman" w:hAnsi="Times New Roman" w:cs="Times New Roman"/>
          <w:sz w:val="24"/>
          <w:szCs w:val="24"/>
        </w:rPr>
        <w:t>нформация</w:t>
      </w: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о совершаемых действиях, направленных на реализацию</w:t>
      </w: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городом Кировском </w:t>
      </w:r>
      <w:r w:rsidRPr="008B67C4">
        <w:rPr>
          <w:rFonts w:ascii="Times New Roman" w:hAnsi="Times New Roman" w:cs="Times New Roman"/>
          <w:sz w:val="24"/>
          <w:szCs w:val="24"/>
        </w:rPr>
        <w:t>права регресса</w:t>
      </w: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к лицу, в связи с незаконными действиями (бездействием)</w:t>
      </w: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которого произведено возмещение вреда за счет средств</w:t>
      </w: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Pr="008B67C4">
        <w:rPr>
          <w:rFonts w:ascii="Times New Roman" w:hAnsi="Times New Roman" w:cs="Times New Roman"/>
          <w:sz w:val="24"/>
          <w:szCs w:val="24"/>
        </w:rPr>
        <w:t>, либо</w:t>
      </w: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об отсутствии оснований для предъявления иска о взыскании</w:t>
      </w: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денежных средств в порядке регресса</w:t>
      </w: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1699"/>
        <w:gridCol w:w="1984"/>
        <w:gridCol w:w="1928"/>
        <w:gridCol w:w="2154"/>
      </w:tblGrid>
      <w:tr w:rsidR="008B67C4" w:rsidRPr="008B67C4">
        <w:tc>
          <w:tcPr>
            <w:tcW w:w="9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7C4" w:rsidRPr="008B67C4" w:rsidRDefault="008B67C4" w:rsidP="008B6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6">
              <w:r w:rsidRPr="008B67C4">
                <w:rPr>
                  <w:rFonts w:ascii="Times New Roman" w:hAnsi="Times New Roman" w:cs="Times New Roman"/>
                  <w:sz w:val="24"/>
                  <w:szCs w:val="24"/>
                </w:rPr>
                <w:t>пунктом 4 статьи 242.2</w:t>
              </w:r>
            </w:hyperlink>
            <w:r w:rsidRPr="008B67C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8B67C4" w:rsidRPr="008B67C4">
        <w:tc>
          <w:tcPr>
            <w:tcW w:w="9047" w:type="dxa"/>
            <w:gridSpan w:val="5"/>
            <w:tcBorders>
              <w:top w:val="nil"/>
              <w:left w:val="nil"/>
              <w:right w:val="nil"/>
            </w:tcBorders>
          </w:tcPr>
          <w:p w:rsidR="008B67C4" w:rsidRPr="008B67C4" w:rsidRDefault="008B67C4" w:rsidP="008B67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 представляет следующую информацию:</w:t>
            </w:r>
          </w:p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(наименование главного распорядителя средств бюджета)</w:t>
            </w:r>
          </w:p>
        </w:tc>
      </w:tr>
      <w:tr w:rsidR="008B67C4" w:rsidRPr="008B67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282" w:type="dxa"/>
            <w:vAlign w:val="center"/>
          </w:tcPr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Номер судебного дела</w:t>
            </w:r>
          </w:p>
        </w:tc>
        <w:tc>
          <w:tcPr>
            <w:tcW w:w="1699" w:type="dxa"/>
            <w:vAlign w:val="center"/>
          </w:tcPr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1984" w:type="dxa"/>
            <w:vAlign w:val="center"/>
          </w:tcPr>
          <w:p w:rsidR="008B67C4" w:rsidRPr="008B67C4" w:rsidRDefault="008B67C4" w:rsidP="003A2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 xml:space="preserve">Лицо, по вине которого произведено возмещение вреда за счет средств бюджета </w:t>
            </w:r>
            <w:r w:rsidR="003A215F">
              <w:rPr>
                <w:rFonts w:ascii="Times New Roman" w:hAnsi="Times New Roman" w:cs="Times New Roman"/>
                <w:sz w:val="24"/>
                <w:szCs w:val="24"/>
              </w:rPr>
              <w:t>города Кировска</w:t>
            </w:r>
          </w:p>
        </w:tc>
        <w:tc>
          <w:tcPr>
            <w:tcW w:w="1928" w:type="dxa"/>
            <w:vAlign w:val="center"/>
          </w:tcPr>
          <w:p w:rsidR="008B67C4" w:rsidRPr="008B67C4" w:rsidRDefault="008B67C4" w:rsidP="003A2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главного распорядителя средств бюджета </w:t>
            </w:r>
            <w:r w:rsidR="003A215F">
              <w:rPr>
                <w:rFonts w:ascii="Times New Roman" w:hAnsi="Times New Roman" w:cs="Times New Roman"/>
                <w:sz w:val="24"/>
                <w:szCs w:val="24"/>
              </w:rPr>
              <w:t>города Кировска</w:t>
            </w:r>
          </w:p>
        </w:tc>
        <w:tc>
          <w:tcPr>
            <w:tcW w:w="2154" w:type="dxa"/>
            <w:vAlign w:val="center"/>
          </w:tcPr>
          <w:p w:rsidR="008B67C4" w:rsidRPr="008B67C4" w:rsidRDefault="008B67C4" w:rsidP="003A2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принятого решения главного распорядителя средств бюджета </w:t>
            </w:r>
            <w:r w:rsidR="003A215F">
              <w:rPr>
                <w:rFonts w:ascii="Times New Roman" w:hAnsi="Times New Roman" w:cs="Times New Roman"/>
                <w:sz w:val="24"/>
                <w:szCs w:val="24"/>
              </w:rPr>
              <w:t>города Кировска</w:t>
            </w:r>
          </w:p>
        </w:tc>
      </w:tr>
      <w:tr w:rsidR="008B67C4" w:rsidRPr="008B67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282" w:type="dxa"/>
          </w:tcPr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030"/>
        <w:gridCol w:w="2871"/>
      </w:tblGrid>
      <w:tr w:rsidR="008B67C4" w:rsidRPr="008B67C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B67C4" w:rsidRPr="008B67C4" w:rsidRDefault="008B67C4" w:rsidP="003A2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средств бюджета </w:t>
            </w:r>
            <w:r w:rsidR="003A215F">
              <w:rPr>
                <w:rFonts w:ascii="Times New Roman" w:hAnsi="Times New Roman" w:cs="Times New Roman"/>
                <w:sz w:val="24"/>
                <w:szCs w:val="24"/>
              </w:rPr>
              <w:t>города Кировска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8B67C4" w:rsidP="008B67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B67C4" w:rsidRPr="008B67C4" w:rsidRDefault="008B67C4" w:rsidP="008B67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к Порядку</w:t>
      </w: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2"/>
      <w:bookmarkEnd w:id="3"/>
      <w:r>
        <w:rPr>
          <w:rFonts w:ascii="Times New Roman" w:hAnsi="Times New Roman" w:cs="Times New Roman"/>
          <w:sz w:val="24"/>
          <w:szCs w:val="24"/>
        </w:rPr>
        <w:t>И</w:t>
      </w:r>
      <w:r w:rsidRPr="008B67C4">
        <w:rPr>
          <w:rFonts w:ascii="Times New Roman" w:hAnsi="Times New Roman" w:cs="Times New Roman"/>
          <w:sz w:val="24"/>
          <w:szCs w:val="24"/>
        </w:rPr>
        <w:t>нформация</w:t>
      </w: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о совершаемых действиях, направленных на реализацию</w:t>
      </w: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городом Кировском </w:t>
      </w:r>
      <w:r w:rsidRPr="008B67C4">
        <w:rPr>
          <w:rFonts w:ascii="Times New Roman" w:hAnsi="Times New Roman" w:cs="Times New Roman"/>
          <w:sz w:val="24"/>
          <w:szCs w:val="24"/>
        </w:rPr>
        <w:t>права регресса</w:t>
      </w: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в случае отказа в удовлетворении исковых требований</w:t>
      </w:r>
    </w:p>
    <w:p w:rsidR="008B67C4" w:rsidRPr="008B67C4" w:rsidRDefault="003A215F" w:rsidP="008B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7C4">
        <w:rPr>
          <w:rFonts w:ascii="Times New Roman" w:hAnsi="Times New Roman" w:cs="Times New Roman"/>
          <w:sz w:val="24"/>
          <w:szCs w:val="24"/>
        </w:rPr>
        <w:t>о взыскании денежных средств в порядке регресса</w:t>
      </w: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644"/>
        <w:gridCol w:w="1984"/>
        <w:gridCol w:w="2064"/>
        <w:gridCol w:w="2136"/>
      </w:tblGrid>
      <w:tr w:rsidR="008B67C4" w:rsidRPr="008B67C4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7C4" w:rsidRPr="008B67C4" w:rsidRDefault="008B67C4" w:rsidP="008B6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7">
              <w:r w:rsidRPr="008B67C4">
                <w:rPr>
                  <w:rFonts w:ascii="Times New Roman" w:hAnsi="Times New Roman" w:cs="Times New Roman"/>
                  <w:sz w:val="24"/>
                  <w:szCs w:val="24"/>
                </w:rPr>
                <w:t>пунктом 4 статьи 242.2</w:t>
              </w:r>
            </w:hyperlink>
            <w:r w:rsidRPr="008B67C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8B67C4" w:rsidRPr="008B67C4">
        <w:tc>
          <w:tcPr>
            <w:tcW w:w="9019" w:type="dxa"/>
            <w:gridSpan w:val="5"/>
            <w:tcBorders>
              <w:top w:val="nil"/>
              <w:left w:val="nil"/>
              <w:right w:val="nil"/>
            </w:tcBorders>
          </w:tcPr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 представляет следующую информацию:</w:t>
            </w:r>
          </w:p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(наименование главного распорядителя средств бюджета)</w:t>
            </w:r>
          </w:p>
        </w:tc>
      </w:tr>
      <w:tr w:rsidR="008B67C4" w:rsidRPr="008B67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91" w:type="dxa"/>
            <w:vAlign w:val="center"/>
          </w:tcPr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судебного дела</w:t>
            </w:r>
          </w:p>
        </w:tc>
        <w:tc>
          <w:tcPr>
            <w:tcW w:w="1644" w:type="dxa"/>
            <w:vAlign w:val="center"/>
          </w:tcPr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1984" w:type="dxa"/>
            <w:vAlign w:val="center"/>
          </w:tcPr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Резолютивная часть судебного акта</w:t>
            </w:r>
          </w:p>
        </w:tc>
        <w:tc>
          <w:tcPr>
            <w:tcW w:w="2064" w:type="dxa"/>
            <w:vAlign w:val="center"/>
          </w:tcPr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Дата направления апелляционной (кассационной, надзорной) жалобы</w:t>
            </w:r>
          </w:p>
        </w:tc>
        <w:tc>
          <w:tcPr>
            <w:tcW w:w="2136" w:type="dxa"/>
            <w:vAlign w:val="center"/>
          </w:tcPr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Резолютивная часть судебного акта</w:t>
            </w:r>
          </w:p>
        </w:tc>
      </w:tr>
      <w:tr w:rsidR="008B67C4" w:rsidRPr="008B67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91" w:type="dxa"/>
          </w:tcPr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B67C4" w:rsidRPr="008B67C4" w:rsidRDefault="008B67C4" w:rsidP="008B6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030"/>
        <w:gridCol w:w="2871"/>
      </w:tblGrid>
      <w:tr w:rsidR="008B67C4" w:rsidRPr="008B67C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B67C4" w:rsidRPr="008B67C4" w:rsidRDefault="008B67C4" w:rsidP="003A2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средств бюджета </w:t>
            </w:r>
            <w:r w:rsidR="003A215F">
              <w:rPr>
                <w:rFonts w:ascii="Times New Roman" w:hAnsi="Times New Roman" w:cs="Times New Roman"/>
                <w:sz w:val="24"/>
                <w:szCs w:val="24"/>
              </w:rPr>
              <w:t>города Кировска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8B67C4" w:rsidRPr="008B67C4" w:rsidRDefault="008B67C4" w:rsidP="008B6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C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7C4" w:rsidRPr="008B67C4" w:rsidRDefault="008B67C4" w:rsidP="008B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A21" w:rsidRPr="008B67C4" w:rsidRDefault="00C86A21" w:rsidP="008B6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6A21" w:rsidRPr="008B67C4" w:rsidSect="003B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C4"/>
    <w:rsid w:val="00061FF9"/>
    <w:rsid w:val="00122419"/>
    <w:rsid w:val="003A215F"/>
    <w:rsid w:val="004F49CF"/>
    <w:rsid w:val="005F01D5"/>
    <w:rsid w:val="008B67C4"/>
    <w:rsid w:val="00C86A21"/>
    <w:rsid w:val="00D90B69"/>
    <w:rsid w:val="00F66FC7"/>
    <w:rsid w:val="00F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F3D1-75BD-4492-BDEE-F90F353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6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67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8124CF4279AA703687B8187EA7742D9A1AE416388509ACB483280FE766559DDA6B86DF6FCCB69F5BC24840F9235D02BC1ED7E898CB2B00n82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8124CF4279AA703687B8187EA7742D9A1AE416388509ACB483280FE766559DDA6B86DF6FCCB69F5BC24840F9235D02BC1ED7E898CB2B00n82EL" TargetMode="External"/><Relationship Id="rId5" Type="http://schemas.openxmlformats.org/officeDocument/2006/relationships/hyperlink" Target="consultantplus://offline/ref=B38124CF4279AA703687B8187EA7742D9A1AE416388509ACB483280FE766559DDA6B86DC6CCBB6940E985844B074561EBA07C9ED86CBn228L" TargetMode="External"/><Relationship Id="rId4" Type="http://schemas.openxmlformats.org/officeDocument/2006/relationships/hyperlink" Target="consultantplus://offline/ref=B38124CF4279AA703687B8187EA7742D9A1AE416388509ACB483280FE766559DDA6B86DF6FCCB69F5BC24840F9235D02BC1ED7E898CB2B00n82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 Т. И.</dc:creator>
  <cp:keywords/>
  <dc:description/>
  <cp:lastModifiedBy>Образцова Елена Геннадьевна</cp:lastModifiedBy>
  <cp:revision>2</cp:revision>
  <dcterms:created xsi:type="dcterms:W3CDTF">2024-01-23T11:22:00Z</dcterms:created>
  <dcterms:modified xsi:type="dcterms:W3CDTF">2024-01-23T11:22:00Z</dcterms:modified>
</cp:coreProperties>
</file>