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25" w:rsidRPr="0059620E" w:rsidRDefault="00D66A20">
      <w:pPr>
        <w:pStyle w:val="ConsPlusNormal"/>
        <w:jc w:val="right"/>
        <w:outlineLvl w:val="0"/>
        <w:rPr>
          <w:rFonts w:ascii="Times New Roman" w:hAnsi="Times New Roman" w:cs="Times New Roman"/>
          <w:szCs w:val="24"/>
        </w:rPr>
      </w:pPr>
      <w:bookmarkStart w:id="0" w:name="_GoBack"/>
      <w:bookmarkEnd w:id="0"/>
      <w:r>
        <w:rPr>
          <w:rFonts w:ascii="Times New Roman" w:hAnsi="Times New Roman" w:cs="Times New Roman"/>
          <w:szCs w:val="24"/>
        </w:rPr>
        <w:t>Приложение №</w:t>
      </w:r>
      <w:r w:rsidR="00AD0A25" w:rsidRPr="0059620E">
        <w:rPr>
          <w:rFonts w:ascii="Times New Roman" w:hAnsi="Times New Roman" w:cs="Times New Roman"/>
          <w:szCs w:val="24"/>
        </w:rPr>
        <w:t xml:space="preserve"> 1</w:t>
      </w:r>
    </w:p>
    <w:p w:rsidR="00AD0A25" w:rsidRPr="0059620E"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к постановлению</w:t>
      </w:r>
    </w:p>
    <w:p w:rsidR="00AD0A25" w:rsidRPr="0059620E"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 xml:space="preserve">администрации муниципального </w:t>
      </w:r>
      <w:r w:rsidR="0059620E" w:rsidRPr="0059620E">
        <w:rPr>
          <w:rFonts w:ascii="Times New Roman" w:hAnsi="Times New Roman" w:cs="Times New Roman"/>
          <w:szCs w:val="24"/>
        </w:rPr>
        <w:t>округа</w:t>
      </w:r>
      <w:r w:rsidRPr="0059620E">
        <w:rPr>
          <w:rFonts w:ascii="Times New Roman" w:hAnsi="Times New Roman" w:cs="Times New Roman"/>
          <w:szCs w:val="24"/>
        </w:rPr>
        <w:t xml:space="preserve"> город Кировск</w:t>
      </w:r>
    </w:p>
    <w:p w:rsidR="00AD0A25" w:rsidRPr="0059620E" w:rsidRDefault="00AD0A25">
      <w:pPr>
        <w:pStyle w:val="ConsPlusNormal"/>
        <w:jc w:val="right"/>
        <w:rPr>
          <w:rFonts w:ascii="Times New Roman" w:hAnsi="Times New Roman" w:cs="Times New Roman"/>
          <w:szCs w:val="24"/>
        </w:rPr>
      </w:pPr>
      <w:r w:rsidRPr="0059620E">
        <w:rPr>
          <w:rFonts w:ascii="Times New Roman" w:hAnsi="Times New Roman" w:cs="Times New Roman"/>
          <w:szCs w:val="24"/>
        </w:rPr>
        <w:t>с подведомственной территорией</w:t>
      </w:r>
    </w:p>
    <w:p w:rsidR="0059620E" w:rsidRPr="0059620E" w:rsidRDefault="0059620E">
      <w:pPr>
        <w:pStyle w:val="ConsPlusNormal"/>
        <w:jc w:val="right"/>
        <w:rPr>
          <w:rFonts w:ascii="Times New Roman" w:hAnsi="Times New Roman" w:cs="Times New Roman"/>
          <w:szCs w:val="24"/>
        </w:rPr>
      </w:pPr>
      <w:r>
        <w:rPr>
          <w:rFonts w:ascii="Times New Roman" w:hAnsi="Times New Roman" w:cs="Times New Roman"/>
          <w:szCs w:val="24"/>
        </w:rPr>
        <w:t xml:space="preserve">Мурманской </w:t>
      </w:r>
      <w:r w:rsidRPr="0059620E">
        <w:rPr>
          <w:rFonts w:ascii="Times New Roman" w:hAnsi="Times New Roman" w:cs="Times New Roman"/>
          <w:szCs w:val="24"/>
        </w:rPr>
        <w:t>области</w:t>
      </w:r>
    </w:p>
    <w:p w:rsidR="00AD0A25" w:rsidRPr="00587ABA" w:rsidRDefault="00D66A20">
      <w:pPr>
        <w:pStyle w:val="ConsPlusNormal"/>
        <w:jc w:val="right"/>
        <w:rPr>
          <w:rFonts w:ascii="Times New Roman" w:hAnsi="Times New Roman" w:cs="Times New Roman"/>
          <w:color w:val="FF0000"/>
          <w:szCs w:val="24"/>
        </w:rPr>
      </w:pPr>
      <w:r>
        <w:rPr>
          <w:rFonts w:ascii="Times New Roman" w:hAnsi="Times New Roman" w:cs="Times New Roman"/>
          <w:szCs w:val="24"/>
        </w:rPr>
        <w:t>от «___» ________ 202__ г. №</w:t>
      </w:r>
      <w:r w:rsidR="0059620E" w:rsidRPr="0059620E">
        <w:rPr>
          <w:rFonts w:ascii="Times New Roman" w:hAnsi="Times New Roman" w:cs="Times New Roman"/>
          <w:szCs w:val="24"/>
        </w:rPr>
        <w:t xml:space="preserve"> ______</w:t>
      </w:r>
    </w:p>
    <w:p w:rsidR="00AD0A25" w:rsidRPr="00587ABA" w:rsidRDefault="00AD0A25">
      <w:pPr>
        <w:pStyle w:val="ConsPlusNormal"/>
        <w:jc w:val="both"/>
        <w:rPr>
          <w:rFonts w:ascii="Times New Roman" w:hAnsi="Times New Roman" w:cs="Times New Roman"/>
          <w:szCs w:val="24"/>
        </w:rPr>
      </w:pPr>
    </w:p>
    <w:p w:rsidR="00782C36" w:rsidRPr="00587ABA" w:rsidRDefault="0059620E" w:rsidP="00782C36">
      <w:pPr>
        <w:pStyle w:val="ConsPlusTitle"/>
        <w:jc w:val="center"/>
        <w:rPr>
          <w:rFonts w:ascii="Times New Roman" w:hAnsi="Times New Roman" w:cs="Times New Roman"/>
          <w:szCs w:val="24"/>
        </w:rPr>
      </w:pPr>
      <w:bookmarkStart w:id="1" w:name="P37"/>
      <w:bookmarkEnd w:id="1"/>
      <w:r>
        <w:rPr>
          <w:rFonts w:ascii="Times New Roman" w:hAnsi="Times New Roman" w:cs="Times New Roman"/>
          <w:szCs w:val="24"/>
        </w:rPr>
        <w:t xml:space="preserve">Положение об оплате труда работников, руководителей, их заместителей муниципальных казенных учреждений муниципального округа город Кировск с подведомственной </w:t>
      </w:r>
      <w:r w:rsidR="00D66A20">
        <w:rPr>
          <w:rFonts w:ascii="Times New Roman" w:hAnsi="Times New Roman" w:cs="Times New Roman"/>
          <w:szCs w:val="24"/>
        </w:rPr>
        <w:t xml:space="preserve">территорией </w:t>
      </w:r>
      <w:r>
        <w:rPr>
          <w:rFonts w:ascii="Times New Roman" w:hAnsi="Times New Roman" w:cs="Times New Roman"/>
          <w:szCs w:val="24"/>
        </w:rPr>
        <w:t>Мурманской области</w:t>
      </w:r>
    </w:p>
    <w:p w:rsidR="00782C36" w:rsidRPr="00587ABA" w:rsidRDefault="00782C36" w:rsidP="00782C36">
      <w:pPr>
        <w:pStyle w:val="ConsPlusNormal"/>
        <w:jc w:val="both"/>
        <w:rPr>
          <w:rFonts w:ascii="Times New Roman" w:hAnsi="Times New Roman" w:cs="Times New Roman"/>
          <w:szCs w:val="24"/>
        </w:rPr>
      </w:pPr>
    </w:p>
    <w:p w:rsidR="00782C36" w:rsidRPr="00587ABA" w:rsidRDefault="00782C36" w:rsidP="00782C36">
      <w:pPr>
        <w:pStyle w:val="ConsPlusTitle"/>
        <w:jc w:val="center"/>
        <w:outlineLvl w:val="1"/>
        <w:rPr>
          <w:rFonts w:ascii="Times New Roman" w:hAnsi="Times New Roman" w:cs="Times New Roman"/>
          <w:szCs w:val="24"/>
        </w:rPr>
      </w:pPr>
      <w:r w:rsidRPr="00587ABA">
        <w:rPr>
          <w:rFonts w:ascii="Times New Roman" w:hAnsi="Times New Roman" w:cs="Times New Roman"/>
          <w:szCs w:val="24"/>
        </w:rPr>
        <w:t>1. Общие положения</w:t>
      </w:r>
    </w:p>
    <w:p w:rsidR="00782C36" w:rsidRPr="00587ABA" w:rsidRDefault="00782C36" w:rsidP="00782C36">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1.1. Настоящее Положение об оплате труда </w:t>
      </w:r>
      <w:r w:rsidR="0059620E" w:rsidRPr="00A51694">
        <w:rPr>
          <w:rFonts w:ascii="Times New Roman" w:hAnsi="Times New Roman" w:cs="Times New Roman"/>
          <w:szCs w:val="24"/>
        </w:rPr>
        <w:t>работников, руководителей, их заместителей муниципальных казенных учреждений 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xml:space="preserve"> (далее - Положение) разработано в соответствии </w:t>
      </w:r>
      <w:r w:rsidR="00A51694" w:rsidRPr="00A51694">
        <w:rPr>
          <w:rFonts w:ascii="Times New Roman" w:hAnsi="Times New Roman" w:cs="Times New Roman"/>
          <w:szCs w:val="24"/>
        </w:rPr>
        <w:t xml:space="preserve">с Трудовым </w:t>
      </w:r>
      <w:hyperlink r:id="rId7" w:history="1">
        <w:r w:rsidR="00A51694" w:rsidRPr="00A51694">
          <w:rPr>
            <w:rFonts w:ascii="Times New Roman" w:hAnsi="Times New Roman" w:cs="Times New Roman"/>
            <w:szCs w:val="24"/>
          </w:rPr>
          <w:t>кодексом</w:t>
        </w:r>
      </w:hyperlink>
      <w:r w:rsidR="00A51694" w:rsidRPr="00A51694">
        <w:rPr>
          <w:rFonts w:ascii="Times New Roman" w:hAnsi="Times New Roman" w:cs="Times New Roman"/>
          <w:szCs w:val="24"/>
        </w:rPr>
        <w:t xml:space="preserve"> Российской Федерации, Федеральным </w:t>
      </w:r>
      <w:hyperlink r:id="rId8" w:history="1">
        <w:r w:rsidR="00A51694" w:rsidRPr="00A51694">
          <w:rPr>
            <w:rFonts w:ascii="Times New Roman" w:hAnsi="Times New Roman" w:cs="Times New Roman"/>
            <w:szCs w:val="24"/>
          </w:rPr>
          <w:t>законом</w:t>
        </w:r>
      </w:hyperlink>
      <w:r w:rsidR="00D66A20">
        <w:rPr>
          <w:rFonts w:ascii="Times New Roman" w:hAnsi="Times New Roman" w:cs="Times New Roman"/>
          <w:szCs w:val="24"/>
        </w:rPr>
        <w:t xml:space="preserve"> от 16.10.2003 №</w:t>
      </w:r>
      <w:r w:rsidR="00A51694" w:rsidRPr="00A51694">
        <w:rPr>
          <w:rFonts w:ascii="Times New Roman" w:hAnsi="Times New Roman" w:cs="Times New Roman"/>
          <w:szCs w:val="24"/>
        </w:rPr>
        <w:t xml:space="preserve"> 131-ФЗ "Об общих принципах организации местного самоуправления в Российской Федерации", руководствуясь </w:t>
      </w:r>
      <w:hyperlink r:id="rId9" w:history="1">
        <w:r w:rsidR="00A51694" w:rsidRPr="00A51694">
          <w:rPr>
            <w:rFonts w:ascii="Times New Roman" w:hAnsi="Times New Roman" w:cs="Times New Roman"/>
            <w:szCs w:val="24"/>
          </w:rPr>
          <w:t>приказом</w:t>
        </w:r>
      </w:hyperlink>
      <w:r w:rsidR="00A51694" w:rsidRPr="00A51694">
        <w:rPr>
          <w:rFonts w:ascii="Times New Roman" w:hAnsi="Times New Roman" w:cs="Times New Roman"/>
          <w:szCs w:val="24"/>
        </w:rPr>
        <w:t xml:space="preserve"> Министерства труда и социального развития Му</w:t>
      </w:r>
      <w:r w:rsidR="00D66A20">
        <w:rPr>
          <w:rFonts w:ascii="Times New Roman" w:hAnsi="Times New Roman" w:cs="Times New Roman"/>
          <w:szCs w:val="24"/>
        </w:rPr>
        <w:t>рманской области от 27.02.2015 №</w:t>
      </w:r>
      <w:r w:rsidR="00A51694" w:rsidRPr="00A51694">
        <w:rPr>
          <w:rFonts w:ascii="Times New Roman" w:hAnsi="Times New Roman" w:cs="Times New Roman"/>
          <w:szCs w:val="24"/>
        </w:rPr>
        <w:t xml:space="preserve"> 79 "Об утверждении рекомендаций по формированию примерных положений (положений) об оплате труда работников областных, автономных и казенных учреждений Мурманской области", </w:t>
      </w:r>
      <w:hyperlink r:id="rId10" w:history="1">
        <w:r w:rsidR="00A51694" w:rsidRPr="00A51694">
          <w:rPr>
            <w:rFonts w:ascii="Times New Roman" w:hAnsi="Times New Roman" w:cs="Times New Roman"/>
            <w:szCs w:val="24"/>
          </w:rPr>
          <w:t>постановлением</w:t>
        </w:r>
      </w:hyperlink>
      <w:r w:rsidR="00A51694" w:rsidRPr="00A51694">
        <w:rPr>
          <w:rFonts w:ascii="Times New Roman" w:hAnsi="Times New Roman" w:cs="Times New Roman"/>
          <w:szCs w:val="24"/>
        </w:rPr>
        <w:t xml:space="preserve"> администрации города Кировска </w:t>
      </w:r>
      <w:r w:rsidR="00D66A20">
        <w:rPr>
          <w:rFonts w:ascii="Times New Roman" w:hAnsi="Times New Roman" w:cs="Times New Roman"/>
          <w:szCs w:val="24"/>
        </w:rPr>
        <w:t>с подведомственной территорией от 07.03.2017 №</w:t>
      </w:r>
      <w:r w:rsidR="00A51694" w:rsidRPr="00A51694">
        <w:rPr>
          <w:rFonts w:ascii="Times New Roman" w:hAnsi="Times New Roman" w:cs="Times New Roman"/>
          <w:szCs w:val="24"/>
        </w:rPr>
        <w:t xml:space="preserve"> 344 "Об оплате труда работников муниципальных, автономных и казенных учреждений города Кировска", </w:t>
      </w:r>
      <w:hyperlink r:id="rId11" w:history="1">
        <w:r w:rsidR="00A51694" w:rsidRPr="00A51694">
          <w:rPr>
            <w:rFonts w:ascii="Times New Roman" w:hAnsi="Times New Roman" w:cs="Times New Roman"/>
            <w:szCs w:val="24"/>
          </w:rPr>
          <w:t>Уставом</w:t>
        </w:r>
      </w:hyperlink>
      <w:r w:rsidR="00A51694" w:rsidRPr="00A51694">
        <w:rPr>
          <w:rFonts w:ascii="Times New Roman" w:hAnsi="Times New Roman" w:cs="Times New Roman"/>
          <w:szCs w:val="24"/>
        </w:rPr>
        <w:t xml:space="preserve"> </w:t>
      </w:r>
      <w:r w:rsidR="00A51694">
        <w:rPr>
          <w:rFonts w:ascii="Times New Roman" w:hAnsi="Times New Roman" w:cs="Times New Roman"/>
          <w:szCs w:val="24"/>
        </w:rPr>
        <w:t>муниципального образования муниципальный округ город Кировск с подведомственной территорией Мурманской области</w:t>
      </w:r>
      <w:r w:rsidRPr="00A51694">
        <w:rPr>
          <w:rFonts w:ascii="Times New Roman" w:hAnsi="Times New Roman" w:cs="Times New Roman"/>
          <w:szCs w:val="24"/>
        </w:rPr>
        <w:t xml:space="preserve">, регулирует порядок и условия оплаты труда в </w:t>
      </w:r>
      <w:r w:rsidR="00A51694">
        <w:rPr>
          <w:rFonts w:ascii="Times New Roman" w:hAnsi="Times New Roman" w:cs="Times New Roman"/>
          <w:szCs w:val="24"/>
        </w:rPr>
        <w:t xml:space="preserve">муниципальных </w:t>
      </w:r>
      <w:r w:rsidR="0059620E" w:rsidRPr="00A51694">
        <w:rPr>
          <w:rFonts w:ascii="Times New Roman" w:hAnsi="Times New Roman" w:cs="Times New Roman"/>
          <w:szCs w:val="24"/>
        </w:rPr>
        <w:t xml:space="preserve">казенных </w:t>
      </w:r>
      <w:r w:rsidRPr="00A51694">
        <w:rPr>
          <w:rFonts w:ascii="Times New Roman" w:hAnsi="Times New Roman" w:cs="Times New Roman"/>
          <w:szCs w:val="24"/>
        </w:rPr>
        <w:t>учреждениях и носит обязательный характер.</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1.2. Положение ра</w:t>
      </w:r>
      <w:r w:rsidR="00587ABA" w:rsidRPr="00A51694">
        <w:rPr>
          <w:rFonts w:ascii="Times New Roman" w:hAnsi="Times New Roman" w:cs="Times New Roman"/>
          <w:szCs w:val="24"/>
        </w:rPr>
        <w:t xml:space="preserve">спространяется на </w:t>
      </w:r>
      <w:r w:rsidR="0059620E" w:rsidRPr="00A51694">
        <w:rPr>
          <w:rFonts w:ascii="Times New Roman" w:hAnsi="Times New Roman" w:cs="Times New Roman"/>
          <w:szCs w:val="24"/>
        </w:rPr>
        <w:t>работников, руководителей, их заместителей</w:t>
      </w:r>
      <w:r w:rsidR="00587ABA" w:rsidRPr="00A51694">
        <w:rPr>
          <w:rFonts w:ascii="Times New Roman" w:hAnsi="Times New Roman" w:cs="Times New Roman"/>
          <w:szCs w:val="24"/>
        </w:rPr>
        <w:t xml:space="preserve"> </w:t>
      </w:r>
      <w:r w:rsidRPr="00A51694">
        <w:rPr>
          <w:rFonts w:ascii="Times New Roman" w:hAnsi="Times New Roman" w:cs="Times New Roman"/>
          <w:szCs w:val="24"/>
        </w:rPr>
        <w:t>муниципальных казенных учреждений</w:t>
      </w:r>
      <w:r w:rsidR="00A51694">
        <w:rPr>
          <w:rFonts w:ascii="Times New Roman" w:hAnsi="Times New Roman" w:cs="Times New Roman"/>
          <w:szCs w:val="24"/>
        </w:rPr>
        <w:t xml:space="preserve"> 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xml:space="preserve"> (далее - Учреждение), и включает в себя: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формирования фонда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и условия оплаты труда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перечень и условия установления выплат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перечень и условия установления выплат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порядок начисления ежемесячной доплаты до установленного федеральным законом минимального размера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порядок и условия оплаты труда руководителя Учреждения, </w:t>
      </w:r>
      <w:r w:rsidR="0059620E" w:rsidRPr="00A51694">
        <w:rPr>
          <w:rFonts w:ascii="Times New Roman" w:hAnsi="Times New Roman" w:cs="Times New Roman"/>
          <w:szCs w:val="24"/>
        </w:rPr>
        <w:t>его заместителей</w:t>
      </w:r>
      <w:r w:rsidRPr="00A51694">
        <w:rPr>
          <w:rFonts w:ascii="Times New Roman" w:hAnsi="Times New Roman" w:cs="Times New Roman"/>
          <w:szCs w:val="24"/>
        </w:rPr>
        <w:t>;</w:t>
      </w:r>
    </w:p>
    <w:p w:rsidR="00477AD3" w:rsidRPr="00A51694" w:rsidRDefault="00477AD3"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другие вопросы оплаты труда;</w:t>
      </w:r>
    </w:p>
    <w:p w:rsidR="00782C36" w:rsidRPr="005245D2"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размеры окладов по должностям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1.3. Система нормирования труда определяется руководителем Учреждения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782C36" w:rsidRPr="005245D2"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О введении новых норм труда работники должны быть письменно извещены не </w:t>
      </w:r>
      <w:r w:rsidRPr="00A51694">
        <w:rPr>
          <w:rFonts w:ascii="Times New Roman" w:hAnsi="Times New Roman" w:cs="Times New Roman"/>
          <w:szCs w:val="24"/>
        </w:rPr>
        <w:lastRenderedPageBreak/>
        <w:t>позднее чем за два месяца.</w:t>
      </w:r>
    </w:p>
    <w:p w:rsidR="00782C36"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1.4. Финансирование расходов на оплату труда работников Учреждения осуществл</w:t>
      </w:r>
      <w:r w:rsidR="009B72C6" w:rsidRPr="00A51694">
        <w:rPr>
          <w:rFonts w:ascii="Times New Roman" w:hAnsi="Times New Roman" w:cs="Times New Roman"/>
          <w:szCs w:val="24"/>
        </w:rPr>
        <w:t>яется за счет средств</w:t>
      </w:r>
      <w:r w:rsidRPr="00A51694">
        <w:rPr>
          <w:rFonts w:ascii="Times New Roman" w:hAnsi="Times New Roman" w:cs="Times New Roman"/>
          <w:szCs w:val="24"/>
        </w:rPr>
        <w:t xml:space="preserve"> бюджета</w:t>
      </w:r>
      <w:r w:rsidR="009B72C6" w:rsidRPr="00A51694">
        <w:rPr>
          <w:rFonts w:ascii="Times New Roman" w:hAnsi="Times New Roman" w:cs="Times New Roman"/>
          <w:szCs w:val="24"/>
        </w:rPr>
        <w:t xml:space="preserve"> города Кировска</w:t>
      </w:r>
      <w:r w:rsidRPr="00A51694">
        <w:rPr>
          <w:rFonts w:ascii="Times New Roman" w:hAnsi="Times New Roman" w:cs="Times New Roman"/>
          <w:szCs w:val="24"/>
        </w:rPr>
        <w:t>, предусмотренных на оплату труда работников Учреждения.</w:t>
      </w:r>
    </w:p>
    <w:p w:rsidR="000348BE" w:rsidRPr="000348BE" w:rsidRDefault="000348BE" w:rsidP="00A51694">
      <w:pPr>
        <w:pStyle w:val="ConsPlusNormal"/>
        <w:ind w:firstLine="540"/>
        <w:jc w:val="both"/>
        <w:rPr>
          <w:rFonts w:ascii="Times New Roman" w:hAnsi="Times New Roman" w:cs="Times New Roman"/>
          <w:szCs w:val="24"/>
        </w:rPr>
      </w:pP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2. Порядок формирования фонда оплаты труда</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2.1. Фонд оплаты труда работников Учреждения (далее - ФОТ) формируется на календарный год.</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2.2. При формировании годового ФОТ в соответствии с настоящим Положением учитываются: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должностные оклады (оклады);</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выплаты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выплаты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2.3. ФОТ включает базовую, компенсационную и стимулирующую части.</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ФОТб + ФОТк + ФОТст, где:</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фонд оплаты труда работников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ФОТб - базовая часть ФОТ - обеспечивает выплату гарантированных должностных окладов (окладов) работникам Учреждения;</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ФОТк - компенсационная часть ФОТ - обеспечивает выплаты компенсационного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ФОТст - стимулирующая часть ФОТ - обеспечивает выплаты стимулирующего характера.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Установление выплат компенсационного и стимулирующего характера работникам Учреждения осуществляется в пределах фонда оплаты труда, утвержденного на текущий финансовый год.</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Базовая и компенсационная части составляют не более 70 % ФОТ, а стимулирующая часть - не менее 30 % ФОТ.</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При формировании объема средств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Мурманской области и муниципальными правовыми актами органов местного самоуправления города Кировска.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2.4. При формировании ФОТ устанавливается соотношение ФОТ работников основного персонала (ФОТоп) и ФОТ работников административно-управленческого и вспомогательного персонала (прочего персонала) (ФОТпп):</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ФОТ = ФОТоп (не менее 60 %) + ФОТпп (не более 40 %).</w:t>
      </w:r>
    </w:p>
    <w:p w:rsidR="00674E15" w:rsidRPr="00A51694" w:rsidRDefault="00674E15" w:rsidP="00A51694">
      <w:pPr>
        <w:pStyle w:val="ConsPlusNormal"/>
        <w:ind w:firstLine="540"/>
        <w:jc w:val="both"/>
        <w:rPr>
          <w:rFonts w:ascii="Times New Roman" w:hAnsi="Times New Roman" w:cs="Times New Roman"/>
          <w:szCs w:val="24"/>
        </w:rPr>
      </w:pPr>
    </w:p>
    <w:p w:rsidR="00674E15" w:rsidRPr="00A51694" w:rsidRDefault="00674E15" w:rsidP="00A51694">
      <w:r w:rsidRPr="00A51694">
        <w:t>Основной персонал учреждения - работники учреждения, непосредственно оказывающие услуги (выполняющие работы) и (или) исполняющие государственные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направленные на достижение определенных уставом учреждения целей деятельности этого учреждения, а также их непосредственные руководители.</w:t>
      </w:r>
    </w:p>
    <w:p w:rsidR="00674E15" w:rsidRPr="00A51694" w:rsidRDefault="00674E15" w:rsidP="00A51694">
      <w:r w:rsidRPr="00A51694">
        <w:t xml:space="preserve">Вспомогательный персонал учреждения - работники учреждений, создающие условия для оказания услуг (выполнения работ) и (или) исполняющие государственные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направленных на достижение определенных уставом учреждения целей деятельности этого </w:t>
      </w:r>
      <w:r w:rsidRPr="00A51694">
        <w:lastRenderedPageBreak/>
        <w:t>учреждения, включая обслуживание зданий и оборудования.</w:t>
      </w:r>
    </w:p>
    <w:p w:rsidR="00782C36" w:rsidRPr="00A51694" w:rsidRDefault="00674E15" w:rsidP="00A51694">
      <w:r w:rsidRPr="00A51694">
        <w:t>Административно-управленческий персонал учреждения - работники учреждения, занятые управлением (организацией), оказанием услуг (выполнением работ) и (или) исполнением государственных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а также работники учреждения, выполняющие административные функции, необходимые для обеспечения деятельности учреждения.</w:t>
      </w:r>
    </w:p>
    <w:p w:rsidR="00A70F7B" w:rsidRPr="00A51694" w:rsidRDefault="00A70F7B" w:rsidP="00A51694">
      <w:pPr>
        <w:pStyle w:val="ConsPlusTitle"/>
        <w:jc w:val="center"/>
        <w:outlineLvl w:val="1"/>
        <w:rPr>
          <w:rFonts w:ascii="Times New Roman" w:hAnsi="Times New Roman" w:cs="Times New Roman"/>
          <w:szCs w:val="24"/>
        </w:rPr>
      </w:pPr>
    </w:p>
    <w:p w:rsidR="00782C36"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3. Порядок и условия оплаты труда работников Учреждения</w:t>
      </w:r>
    </w:p>
    <w:p w:rsidR="00782C36" w:rsidRPr="00A51694" w:rsidRDefault="00782C36" w:rsidP="00A51694">
      <w:pPr>
        <w:pStyle w:val="ConsPlusNormal"/>
        <w:jc w:val="both"/>
        <w:rPr>
          <w:rFonts w:ascii="Times New Roman" w:hAnsi="Times New Roman" w:cs="Times New Roman"/>
          <w:szCs w:val="24"/>
        </w:rPr>
      </w:pP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3.1. 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за исключением районного коэффициента и процентной надбавки к заработной плате за стаж работы в районах Крайнего Севера),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установленного федеральным законом минимального размера оплаты труда.</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3.2. Заработная плата работников Учреждения состоит из должностного оклада (оклада), выплат компенсационного и стимулирующего характера, доплат до величины размера </w:t>
      </w:r>
      <w:hyperlink r:id="rId12" w:history="1">
        <w:r w:rsidRPr="00A51694">
          <w:rPr>
            <w:rFonts w:ascii="Times New Roman" w:hAnsi="Times New Roman" w:cs="Times New Roman"/>
            <w:szCs w:val="24"/>
          </w:rPr>
          <w:t>минимальной заработной платы</w:t>
        </w:r>
      </w:hyperlink>
      <w:r w:rsidRPr="00A51694">
        <w:rPr>
          <w:rFonts w:ascii="Times New Roman" w:hAnsi="Times New Roman" w:cs="Times New Roman"/>
          <w:szCs w:val="24"/>
        </w:rPr>
        <w:t>.</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Условия оплаты труда, включая размер должностного оклада (оклада) работников, компенсационные и стимулирующие выплаты, являются обязательными для включения в трудовой договор (дополнительное соглашение).</w:t>
      </w:r>
    </w:p>
    <w:p w:rsidR="00782C36"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3.3. Должностные оклады (оклады), предусмотренные настоящим Положением, устанавливаются за выполнение работниками профессиональных обязанностей, обусловленных трудовым договором, за полностью отработанную норму рабочего времени согласно действующему законодательству Российской Федерации и правилам внутреннего трудового распорядка Учреждения.</w:t>
      </w:r>
    </w:p>
    <w:p w:rsidR="00782C36"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3.4. Должностной оклад (оклад) работника устанавливается руководителем Учреждения и учитывает уровень квалификации и требования к профессиональной подготовке, которые необходимы для осуществления соответствующей профессиональной деятельности, с учетом сложности и объема выполняемой работы.</w:t>
      </w:r>
    </w:p>
    <w:p w:rsidR="00F04AC9" w:rsidRDefault="00F04AC9" w:rsidP="00A51694">
      <w:pPr>
        <w:pStyle w:val="ConsPlusNormal"/>
        <w:ind w:firstLine="540"/>
        <w:jc w:val="both"/>
        <w:rPr>
          <w:rFonts w:ascii="Times New Roman" w:hAnsi="Times New Roman" w:cs="Times New Roman"/>
          <w:szCs w:val="24"/>
        </w:rPr>
      </w:pPr>
      <w:r>
        <w:rPr>
          <w:rFonts w:ascii="Times New Roman" w:hAnsi="Times New Roman" w:cs="Times New Roman"/>
          <w:szCs w:val="24"/>
        </w:rPr>
        <w:t>3.5. Размеры должностных окладов руководящего состава устанавливаются в учреждении согласно таблице:</w:t>
      </w:r>
    </w:p>
    <w:p w:rsidR="00F04AC9" w:rsidRDefault="00F04AC9" w:rsidP="00A51694">
      <w:pPr>
        <w:pStyle w:val="ConsPlusNormal"/>
        <w:ind w:firstLine="540"/>
        <w:jc w:val="both"/>
        <w:rPr>
          <w:rFonts w:ascii="Times New Roman" w:hAnsi="Times New Roman" w:cs="Times New Roman"/>
          <w:szCs w:val="24"/>
        </w:rPr>
      </w:pPr>
    </w:p>
    <w:tbl>
      <w:tblPr>
        <w:tblStyle w:val="ac"/>
        <w:tblW w:w="9351" w:type="dxa"/>
        <w:tblLook w:val="04A0" w:firstRow="1" w:lastRow="0" w:firstColumn="1" w:lastColumn="0" w:noHBand="0" w:noVBand="1"/>
      </w:tblPr>
      <w:tblGrid>
        <w:gridCol w:w="2972"/>
        <w:gridCol w:w="6379"/>
      </w:tblGrid>
      <w:tr w:rsidR="00F04AC9" w:rsidTr="00F04AC9">
        <w:tc>
          <w:tcPr>
            <w:tcW w:w="2972" w:type="dxa"/>
          </w:tcPr>
          <w:p w:rsidR="00F04AC9" w:rsidRDefault="00F04AC9" w:rsidP="00F04AC9">
            <w:pPr>
              <w:pStyle w:val="ConsPlusNormal"/>
              <w:jc w:val="center"/>
              <w:rPr>
                <w:rFonts w:ascii="Times New Roman" w:hAnsi="Times New Roman" w:cs="Times New Roman"/>
                <w:szCs w:val="24"/>
              </w:rPr>
            </w:pPr>
            <w:r>
              <w:rPr>
                <w:rFonts w:ascii="Times New Roman" w:hAnsi="Times New Roman" w:cs="Times New Roman"/>
                <w:szCs w:val="24"/>
              </w:rPr>
              <w:t>Наименование должности</w:t>
            </w:r>
          </w:p>
        </w:tc>
        <w:tc>
          <w:tcPr>
            <w:tcW w:w="6379" w:type="dxa"/>
          </w:tcPr>
          <w:p w:rsidR="00F04AC9" w:rsidRDefault="00F04AC9" w:rsidP="00F04AC9">
            <w:pPr>
              <w:pStyle w:val="ConsPlusNormal"/>
              <w:jc w:val="center"/>
              <w:rPr>
                <w:rFonts w:ascii="Times New Roman" w:hAnsi="Times New Roman" w:cs="Times New Roman"/>
                <w:szCs w:val="24"/>
              </w:rPr>
            </w:pPr>
            <w:r>
              <w:rPr>
                <w:rFonts w:ascii="Times New Roman" w:hAnsi="Times New Roman" w:cs="Times New Roman"/>
                <w:szCs w:val="24"/>
              </w:rPr>
              <w:t>Размер должностного оклада</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p>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Руководитель учреждения</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работодателем в зависимости от масштабности управления (количество штатных единиц в учреждении по штатному расписанию) согласно приложению № 1 настоящему Положению</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Руководитель структурного подразделения (службы, отдела, сектора и др.)</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на 25-45 % ниже должностного оклада руководителя учреждения</w:t>
            </w:r>
          </w:p>
        </w:tc>
      </w:tr>
      <w:tr w:rsidR="00F04AC9" w:rsidTr="00F04AC9">
        <w:tc>
          <w:tcPr>
            <w:tcW w:w="2972"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 xml:space="preserve">Заместителя руководителя структурного подразделения (службы, отдела, сектора и др.) </w:t>
            </w:r>
          </w:p>
        </w:tc>
        <w:tc>
          <w:tcPr>
            <w:tcW w:w="6379" w:type="dxa"/>
          </w:tcPr>
          <w:p w:rsidR="00F04AC9" w:rsidRDefault="00F04AC9" w:rsidP="00A51694">
            <w:pPr>
              <w:pStyle w:val="ConsPlusNormal"/>
              <w:jc w:val="both"/>
              <w:rPr>
                <w:rFonts w:ascii="Times New Roman" w:hAnsi="Times New Roman" w:cs="Times New Roman"/>
                <w:szCs w:val="24"/>
              </w:rPr>
            </w:pPr>
            <w:r>
              <w:rPr>
                <w:rFonts w:ascii="Times New Roman" w:hAnsi="Times New Roman" w:cs="Times New Roman"/>
                <w:szCs w:val="24"/>
              </w:rPr>
              <w:t>Устанавливается на 10 – 20 % ниже должностного оклада руково</w:t>
            </w:r>
            <w:r w:rsidR="00E33DFD">
              <w:rPr>
                <w:rFonts w:ascii="Times New Roman" w:hAnsi="Times New Roman" w:cs="Times New Roman"/>
                <w:szCs w:val="24"/>
              </w:rPr>
              <w:t>дителя соответствующего структурного подразделения</w:t>
            </w:r>
          </w:p>
        </w:tc>
      </w:tr>
    </w:tbl>
    <w:p w:rsidR="00F04AC9" w:rsidRPr="00A51694" w:rsidRDefault="00F04AC9" w:rsidP="00A51694">
      <w:pPr>
        <w:pStyle w:val="ConsPlusNormal"/>
        <w:ind w:firstLine="540"/>
        <w:jc w:val="both"/>
        <w:rPr>
          <w:rFonts w:ascii="Times New Roman" w:hAnsi="Times New Roman" w:cs="Times New Roman"/>
          <w:szCs w:val="24"/>
        </w:rPr>
      </w:pPr>
    </w:p>
    <w:p w:rsidR="005F3389" w:rsidRPr="00183835"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3.6</w:t>
      </w:r>
      <w:r w:rsidR="00782C36" w:rsidRPr="00183835">
        <w:rPr>
          <w:rFonts w:ascii="Times New Roman" w:hAnsi="Times New Roman" w:cs="Times New Roman"/>
          <w:szCs w:val="24"/>
        </w:rPr>
        <w:t xml:space="preserve">. </w:t>
      </w:r>
      <w:hyperlink w:anchor="P268" w:history="1">
        <w:r w:rsidR="00782C36" w:rsidRPr="00183835">
          <w:rPr>
            <w:rFonts w:ascii="Times New Roman" w:hAnsi="Times New Roman" w:cs="Times New Roman"/>
            <w:szCs w:val="24"/>
          </w:rPr>
          <w:t>Размеры</w:t>
        </w:r>
      </w:hyperlink>
      <w:r w:rsidR="001B63C9">
        <w:rPr>
          <w:rFonts w:ascii="Times New Roman" w:hAnsi="Times New Roman" w:cs="Times New Roman"/>
          <w:szCs w:val="24"/>
        </w:rPr>
        <w:t xml:space="preserve"> должностных окладов (окладов)</w:t>
      </w:r>
      <w:r w:rsidR="001B63C9" w:rsidRPr="001B63C9">
        <w:rPr>
          <w:rFonts w:ascii="Times New Roman" w:hAnsi="Times New Roman" w:cs="Times New Roman"/>
          <w:szCs w:val="24"/>
        </w:rPr>
        <w:t xml:space="preserve"> </w:t>
      </w:r>
      <w:r w:rsidR="00782C36" w:rsidRPr="00183835">
        <w:rPr>
          <w:rFonts w:ascii="Times New Roman" w:hAnsi="Times New Roman" w:cs="Times New Roman"/>
          <w:szCs w:val="24"/>
        </w:rPr>
        <w:t>работников, осуществляющих профессиональную деятельность по общеотраслевым должностям служащих по профессиональным квалификационным группам, устанав</w:t>
      </w:r>
      <w:r w:rsidR="005B5F63">
        <w:rPr>
          <w:rFonts w:ascii="Times New Roman" w:hAnsi="Times New Roman" w:cs="Times New Roman"/>
          <w:szCs w:val="24"/>
        </w:rPr>
        <w:t>ливаются согласно приложению №</w:t>
      </w:r>
      <w:r w:rsidR="003319E8">
        <w:rPr>
          <w:rFonts w:ascii="Times New Roman" w:hAnsi="Times New Roman" w:cs="Times New Roman"/>
          <w:szCs w:val="24"/>
        </w:rPr>
        <w:t xml:space="preserve"> 1 - 11</w:t>
      </w:r>
      <w:r w:rsidR="00782C36" w:rsidRPr="00183835">
        <w:rPr>
          <w:rFonts w:ascii="Times New Roman" w:hAnsi="Times New Roman" w:cs="Times New Roman"/>
          <w:szCs w:val="24"/>
        </w:rPr>
        <w:t xml:space="preserve"> к настоящему Положению.</w:t>
      </w:r>
      <w:r w:rsidR="008440B3" w:rsidRPr="00183835">
        <w:rPr>
          <w:rFonts w:ascii="Times New Roman" w:hAnsi="Times New Roman" w:cs="Times New Roman"/>
          <w:szCs w:val="24"/>
        </w:rPr>
        <w:t xml:space="preserve"> </w:t>
      </w:r>
    </w:p>
    <w:p w:rsidR="00782C36" w:rsidRPr="00183835"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lastRenderedPageBreak/>
        <w:t>3.7</w:t>
      </w:r>
      <w:r w:rsidR="00782C36" w:rsidRPr="00183835">
        <w:rPr>
          <w:rFonts w:ascii="Times New Roman" w:hAnsi="Times New Roman" w:cs="Times New Roman"/>
          <w:szCs w:val="24"/>
        </w:rPr>
        <w:t xml:space="preserve">. Должностные оклады по прочим должностям, не относящимся к общеотраслевым, устанавливаются согласно </w:t>
      </w:r>
      <w:r w:rsidR="005245D2" w:rsidRPr="00183835">
        <w:rPr>
          <w:rFonts w:ascii="Times New Roman" w:hAnsi="Times New Roman" w:cs="Times New Roman"/>
          <w:szCs w:val="24"/>
        </w:rPr>
        <w:t xml:space="preserve">приложению </w:t>
      </w:r>
      <w:hyperlink w:anchor="P275" w:history="1">
        <w:r w:rsidR="003319E8">
          <w:rPr>
            <w:rFonts w:ascii="Times New Roman" w:hAnsi="Times New Roman" w:cs="Times New Roman"/>
            <w:szCs w:val="24"/>
          </w:rPr>
          <w:t>№</w:t>
        </w:r>
      </w:hyperlink>
      <w:r w:rsidR="003319E8">
        <w:rPr>
          <w:rFonts w:ascii="Times New Roman" w:hAnsi="Times New Roman" w:cs="Times New Roman"/>
          <w:szCs w:val="24"/>
        </w:rPr>
        <w:t xml:space="preserve"> 12</w:t>
      </w:r>
      <w:r w:rsidR="00782C36" w:rsidRPr="00183835">
        <w:rPr>
          <w:rFonts w:ascii="Times New Roman" w:hAnsi="Times New Roman" w:cs="Times New Roman"/>
          <w:szCs w:val="24"/>
        </w:rPr>
        <w:t xml:space="preserve"> к настоящему Положению по следующим квалификационным уровням:</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1 уровень - специалист (без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2 уровень - специалист II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3 уровень - специалист I категории;</w:t>
      </w:r>
    </w:p>
    <w:p w:rsidR="00782C36" w:rsidRPr="00183835" w:rsidRDefault="00782C36" w:rsidP="00A51694">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4 уровень - специалист ведущий;</w:t>
      </w:r>
    </w:p>
    <w:p w:rsidR="00A70F7B" w:rsidRPr="00183835" w:rsidRDefault="005F3389" w:rsidP="005F3389">
      <w:pPr>
        <w:pStyle w:val="ConsPlusNormal"/>
        <w:ind w:firstLine="540"/>
        <w:jc w:val="both"/>
        <w:rPr>
          <w:rFonts w:ascii="Times New Roman" w:hAnsi="Times New Roman" w:cs="Times New Roman"/>
          <w:szCs w:val="24"/>
        </w:rPr>
      </w:pPr>
      <w:r w:rsidRPr="00183835">
        <w:rPr>
          <w:rFonts w:ascii="Times New Roman" w:hAnsi="Times New Roman" w:cs="Times New Roman"/>
          <w:szCs w:val="24"/>
        </w:rPr>
        <w:t>5 уровень - специалист главный.</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3.8</w:t>
      </w:r>
      <w:r w:rsidR="00782C36" w:rsidRPr="00A51694">
        <w:rPr>
          <w:rFonts w:ascii="Times New Roman" w:hAnsi="Times New Roman" w:cs="Times New Roman"/>
          <w:szCs w:val="24"/>
        </w:rPr>
        <w:t>. 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(профессии рабочих) Учреждения, соответствующие уставным целям Учреждения, в пределах ФОТ работников Учреждения и лимитов бюджетных обязательств, предусмотренных на оплату труда работников Учреждения.</w:t>
      </w:r>
      <w:r w:rsidR="0080553D" w:rsidRPr="00A51694">
        <w:rPr>
          <w:rFonts w:ascii="Times New Roman" w:hAnsi="Times New Roman" w:cs="Times New Roman"/>
          <w:szCs w:val="24"/>
        </w:rPr>
        <w:t xml:space="preserve"> </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3.9</w:t>
      </w:r>
      <w:r w:rsidR="00782C36" w:rsidRPr="00A51694">
        <w:rPr>
          <w:rFonts w:ascii="Times New Roman" w:hAnsi="Times New Roman" w:cs="Times New Roman"/>
          <w:szCs w:val="24"/>
        </w:rPr>
        <w:t xml:space="preserve">. Повышение (увеличение) должностных окладов (окладов) работникам Учреждения осуществляется в порядке, предусмотренном трудовым законодательством Российской Федерации и муниципальными правовыми актами муниципального </w:t>
      </w:r>
      <w:r w:rsidR="00071F06" w:rsidRPr="00A51694">
        <w:rPr>
          <w:rFonts w:ascii="Times New Roman" w:hAnsi="Times New Roman" w:cs="Times New Roman"/>
          <w:szCs w:val="24"/>
        </w:rPr>
        <w:t>округа</w:t>
      </w:r>
      <w:r w:rsidR="00782C36" w:rsidRPr="00A51694">
        <w:rPr>
          <w:rFonts w:ascii="Times New Roman" w:hAnsi="Times New Roman" w:cs="Times New Roman"/>
          <w:szCs w:val="24"/>
        </w:rPr>
        <w:t xml:space="preserve"> город Кировска с подведомственной территорией Мурманской области.</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3.10</w:t>
      </w:r>
      <w:r w:rsidR="00782C36" w:rsidRPr="00A51694">
        <w:rPr>
          <w:rFonts w:ascii="Times New Roman" w:hAnsi="Times New Roman" w:cs="Times New Roman"/>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исходя из должностного оклада (оклада), выплат компенсационного и стимулирующего характера, предусмотренных настоящим Положением.</w:t>
      </w:r>
    </w:p>
    <w:p w:rsidR="00782C36"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3.11</w:t>
      </w:r>
      <w:r w:rsidR="00782C36" w:rsidRPr="00A51694">
        <w:rPr>
          <w:rFonts w:ascii="Times New Roman" w:hAnsi="Times New Roman" w:cs="Times New Roman"/>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82C36"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3.12</w:t>
      </w:r>
      <w:r w:rsidR="00782C36" w:rsidRPr="00A51694">
        <w:rPr>
          <w:rFonts w:ascii="Times New Roman" w:hAnsi="Times New Roman" w:cs="Times New Roman"/>
          <w:szCs w:val="24"/>
        </w:rPr>
        <w:t>. 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353AE1" w:rsidRPr="00A51694" w:rsidRDefault="00E33DFD" w:rsidP="00A51694">
      <w:pPr>
        <w:pStyle w:val="ConsPlusNormal"/>
        <w:ind w:firstLine="540"/>
        <w:jc w:val="both"/>
        <w:rPr>
          <w:rFonts w:ascii="Times New Roman" w:hAnsi="Times New Roman" w:cs="Times New Roman"/>
          <w:szCs w:val="24"/>
        </w:rPr>
      </w:pPr>
      <w:r>
        <w:rPr>
          <w:rFonts w:ascii="Times New Roman" w:hAnsi="Times New Roman" w:cs="Times New Roman"/>
          <w:szCs w:val="24"/>
        </w:rPr>
        <w:t>3.13</w:t>
      </w:r>
      <w:r w:rsidR="00353AE1">
        <w:rPr>
          <w:rFonts w:ascii="Times New Roman" w:hAnsi="Times New Roman" w:cs="Times New Roman"/>
          <w:szCs w:val="24"/>
        </w:rPr>
        <w:t>. Заработная плата работника максимальными размерами не ограничивается, за исключением заработной платы руководителей, заместителей руководителей.</w:t>
      </w:r>
    </w:p>
    <w:p w:rsidR="00782C36" w:rsidRPr="00A51694" w:rsidRDefault="00782C36" w:rsidP="00A51694">
      <w:pPr>
        <w:pStyle w:val="ConsPlusNormal"/>
        <w:jc w:val="both"/>
        <w:rPr>
          <w:rFonts w:ascii="Times New Roman" w:hAnsi="Times New Roman" w:cs="Times New Roman"/>
          <w:szCs w:val="24"/>
        </w:rPr>
      </w:pPr>
    </w:p>
    <w:p w:rsidR="00AD0A25" w:rsidRPr="00A51694" w:rsidRDefault="00782C3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 Порядок и условия выплат компенсационного характера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.1. Работникам учреждений устанавливаются следующие выплаты компенсационного характера:</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 Выплаты за труд в особых условиях:</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.2.1. На работах с вредными и опасными условиями труда.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Оплата труда Работников учреждений, занятых на работах с вредными, опасными и иными особыми условиями труда, в повышенном размере производится по результатам специальной оценки условий труда. Если по результатам специальной оценки условий труда условия труда на рабочем месте признаны оптимальными или допустимыми, то повышение оплаты труда не производится.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Размер повышения оплаты труда Работникам, занятым на работах с вредными и (или) опасными условиями труда, составляет 4 процента от должностного оклада, установленного для различных видов работ с нормальными условиями труда.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Размер выплаты компенсационного характера определяется путем умножения должностного оклада (оклада) на соответствующий процент.</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.2.2. На работах в местностях с особыми климатическими условиями к заработной плате Работника учреждения применяются: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районные коэффициенты;</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процентные надбавки за стаж работы в районах Крайнего Севера и приравненных к </w:t>
      </w:r>
      <w:r w:rsidRPr="00A51694">
        <w:rPr>
          <w:rFonts w:ascii="Times New Roman" w:hAnsi="Times New Roman" w:cs="Times New Roman"/>
          <w:szCs w:val="24"/>
        </w:rPr>
        <w:lastRenderedPageBreak/>
        <w:t>ним местностях.</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Конкретные размеры коэффициентов, процентных надбавок и условия их применения устанавливаются в соответствии с действующим федеральным законодательством, законодательством Мурманской области и </w:t>
      </w:r>
      <w:hyperlink r:id="rId13" w:history="1">
        <w:r w:rsidRPr="00A51694">
          <w:rPr>
            <w:rFonts w:ascii="Times New Roman" w:hAnsi="Times New Roman" w:cs="Times New Roman"/>
            <w:szCs w:val="24"/>
          </w:rPr>
          <w:t>решением</w:t>
        </w:r>
      </w:hyperlink>
      <w:r w:rsidRPr="00A51694">
        <w:rPr>
          <w:rFonts w:ascii="Times New Roman" w:hAnsi="Times New Roman" w:cs="Times New Roman"/>
          <w:szCs w:val="24"/>
        </w:rPr>
        <w:t xml:space="preserve"> Совета депутатов</w:t>
      </w:r>
      <w:r w:rsidR="000C66C7">
        <w:rPr>
          <w:rFonts w:ascii="Times New Roman" w:hAnsi="Times New Roman" w:cs="Times New Roman"/>
          <w:szCs w:val="24"/>
        </w:rPr>
        <w:t xml:space="preserve"> города Кировска от 29.04.2009 №</w:t>
      </w:r>
      <w:r w:rsidRPr="00A51694">
        <w:rPr>
          <w:rFonts w:ascii="Times New Roman" w:hAnsi="Times New Roman" w:cs="Times New Roman"/>
          <w:szCs w:val="24"/>
        </w:rPr>
        <w:t xml:space="preserve"> 28 "Об утверждении Положения о гарантиях и компенсациях для лиц, работающих в организациях, финансируемых из бюджета города Кировска".</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.3. Выплаты за труд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выплат за труд в условиях, отклоняющихся от нормальных, определен в таблице:</w:t>
      </w:r>
    </w:p>
    <w:p w:rsidR="00AD0A25" w:rsidRPr="00A51694" w:rsidRDefault="00AD0A25" w:rsidP="00A51694">
      <w:pPr>
        <w:pStyle w:val="ConsPlusNormal"/>
        <w:jc w:val="both"/>
        <w:rPr>
          <w:rFonts w:ascii="Times New Roman" w:hAnsi="Times New Roman" w:cs="Times New Roman"/>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5723"/>
      </w:tblGrid>
      <w:tr w:rsidR="00782C36" w:rsidRPr="00A51694" w:rsidTr="00DC5960">
        <w:tc>
          <w:tcPr>
            <w:tcW w:w="567" w:type="dxa"/>
          </w:tcPr>
          <w:p w:rsidR="00AD0A25" w:rsidRPr="00A51694" w:rsidRDefault="005B5F63" w:rsidP="00A51694">
            <w:pPr>
              <w:pStyle w:val="ConsPlusNormal"/>
              <w:jc w:val="center"/>
              <w:rPr>
                <w:rFonts w:ascii="Times New Roman" w:hAnsi="Times New Roman" w:cs="Times New Roman"/>
                <w:szCs w:val="24"/>
              </w:rPr>
            </w:pPr>
            <w:r>
              <w:rPr>
                <w:rFonts w:ascii="Times New Roman" w:hAnsi="Times New Roman" w:cs="Times New Roman"/>
                <w:szCs w:val="24"/>
              </w:rPr>
              <w:t>№</w:t>
            </w:r>
            <w:r w:rsidR="00AD0A25" w:rsidRPr="00A51694">
              <w:rPr>
                <w:rFonts w:ascii="Times New Roman" w:hAnsi="Times New Roman" w:cs="Times New Roman"/>
                <w:szCs w:val="24"/>
              </w:rPr>
              <w:t xml:space="preserve"> п/п</w:t>
            </w:r>
          </w:p>
        </w:tc>
        <w:tc>
          <w:tcPr>
            <w:tcW w:w="3061"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Наименование выплаты</w:t>
            </w:r>
          </w:p>
        </w:tc>
        <w:tc>
          <w:tcPr>
            <w:tcW w:w="5723"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Размер выплаты</w:t>
            </w:r>
          </w:p>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1</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совмещение профессий (должностей)</w:t>
            </w:r>
          </w:p>
        </w:tc>
        <w:tc>
          <w:tcPr>
            <w:tcW w:w="5723" w:type="dxa"/>
            <w:vMerge w:val="restart"/>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но не выше 25 процентов должностного оклада (оклада) Работника учреждения</w:t>
            </w:r>
          </w:p>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2</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расширение зон обслуживания</w:t>
            </w:r>
          </w:p>
        </w:tc>
        <w:tc>
          <w:tcPr>
            <w:tcW w:w="5723" w:type="dxa"/>
            <w:vMerge/>
          </w:tcPr>
          <w:p w:rsidR="00AD0A25" w:rsidRPr="00A51694" w:rsidRDefault="00AD0A25" w:rsidP="00A51694"/>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3</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5723" w:type="dxa"/>
            <w:vMerge/>
          </w:tcPr>
          <w:p w:rsidR="00AD0A25" w:rsidRPr="00A51694" w:rsidRDefault="00AD0A25" w:rsidP="00A51694"/>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4</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работу в ночное время</w:t>
            </w:r>
          </w:p>
        </w:tc>
        <w:tc>
          <w:tcPr>
            <w:tcW w:w="5723"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Выплаты за работу в ночное время производятся Работникам за каждый час работы в ночное время. Ночным считается время с 22 часов вечера до 6 часов утра. Минимальный размер выплаты за работу в ночное время составляет 20 % часовой тарифной ставки должностного оклада (оклада), сверх должностного оклада (оклада).</w:t>
            </w:r>
          </w:p>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tc>
      </w:tr>
      <w:tr w:rsidR="00782C36"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t>5</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Повышенная оплата за работу в выходные и нерабочие праздничные дни</w:t>
            </w:r>
          </w:p>
        </w:tc>
        <w:tc>
          <w:tcPr>
            <w:tcW w:w="5723"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Выплата за работу в выходные и нерабочие праздничные дни осуществляется:</w:t>
            </w:r>
          </w:p>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 в размере одинарной дневной ставки сверх должностного оклада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двойной дневной ставки сверх должностного оклада (оклада), если работа производилась сверх месячной нормы рабочего времени;</w:t>
            </w:r>
          </w:p>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lastRenderedPageBreak/>
              <w:t>- в размере одинарной части должностного оклада (оклада), сверх должностного оклада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сверх должностного оклада (оклада) за каждый час работы, если работа производилась сверх месячной нормы рабочего времени</w:t>
            </w:r>
          </w:p>
        </w:tc>
      </w:tr>
      <w:tr w:rsidR="00AD0A25" w:rsidRPr="00A51694" w:rsidTr="00DC5960">
        <w:tc>
          <w:tcPr>
            <w:tcW w:w="567" w:type="dxa"/>
          </w:tcPr>
          <w:p w:rsidR="00AD0A25" w:rsidRPr="00A51694" w:rsidRDefault="00AD0A25" w:rsidP="00A51694">
            <w:pPr>
              <w:pStyle w:val="ConsPlusNormal"/>
              <w:jc w:val="center"/>
              <w:rPr>
                <w:rFonts w:ascii="Times New Roman" w:hAnsi="Times New Roman" w:cs="Times New Roman"/>
                <w:szCs w:val="24"/>
              </w:rPr>
            </w:pPr>
            <w:r w:rsidRPr="00A51694">
              <w:rPr>
                <w:rFonts w:ascii="Times New Roman" w:hAnsi="Times New Roman" w:cs="Times New Roman"/>
                <w:szCs w:val="24"/>
              </w:rPr>
              <w:lastRenderedPageBreak/>
              <w:t>6</w:t>
            </w:r>
          </w:p>
        </w:tc>
        <w:tc>
          <w:tcPr>
            <w:tcW w:w="3061"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Оплата сверхурочной работы</w:t>
            </w:r>
          </w:p>
        </w:tc>
        <w:tc>
          <w:tcPr>
            <w:tcW w:w="5723" w:type="dxa"/>
          </w:tcPr>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Сверхурочная работа оплачивается за первые два часа работы в полуторном размере, за последующие часы - в двойном размере.</w:t>
            </w:r>
          </w:p>
          <w:p w:rsidR="00AD0A25" w:rsidRPr="00A51694" w:rsidRDefault="00AD0A25" w:rsidP="00A51694">
            <w:pPr>
              <w:pStyle w:val="ConsPlusNormal"/>
              <w:rPr>
                <w:rFonts w:ascii="Times New Roman" w:hAnsi="Times New Roman" w:cs="Times New Roman"/>
                <w:szCs w:val="24"/>
              </w:rPr>
            </w:pPr>
            <w:r w:rsidRPr="00A51694">
              <w:rPr>
                <w:rFonts w:ascii="Times New Roman" w:hAnsi="Times New Roman" w:cs="Times New Roman"/>
                <w:szCs w:val="24"/>
              </w:rPr>
              <w:t>Стоимость часа для оплаты сверхурочной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tc>
      </w:tr>
    </w:tbl>
    <w:p w:rsidR="00AD0A25" w:rsidRPr="00A51694" w:rsidRDefault="00AD0A25" w:rsidP="00A51694">
      <w:pPr>
        <w:pStyle w:val="ConsPlusNormal"/>
        <w:jc w:val="both"/>
        <w:rPr>
          <w:rFonts w:ascii="Times New Roman" w:hAnsi="Times New Roman" w:cs="Times New Roman"/>
          <w:color w:val="5B9BD5" w:themeColor="accent1"/>
          <w:szCs w:val="24"/>
        </w:rPr>
      </w:pP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 Выплаты за работу со сведениями, составляющими государственную тайну, с их засекречиванием и рассекречиванием, а также за работу с шифрами.</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.4.1. Работникам, допущенным к сведениям, составляющим государственную тайну, выплачивается ежемесячная процентная надбавка к должностному окладу за работу со сведениями, составляющими государственную тайну, и стаж работы в структурных подразделениях по защите государственной тайны.</w:t>
      </w:r>
    </w:p>
    <w:p w:rsidR="00AD0A25" w:rsidRPr="00A51694" w:rsidRDefault="00782C3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4</w:t>
      </w:r>
      <w:r w:rsidR="00AD0A25" w:rsidRPr="00A51694">
        <w:rPr>
          <w:rFonts w:ascii="Times New Roman" w:hAnsi="Times New Roman" w:cs="Times New Roman"/>
          <w:szCs w:val="24"/>
        </w:rPr>
        <w:t>.4.2. Ежемесячная процентная надбавка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Работникам устанавливается решением представителя нанимателя (работодателя) в размерах и в порядке, определенных нормативными правовыми актами Российской Федерации, Мурманской области.</w:t>
      </w:r>
    </w:p>
    <w:p w:rsidR="00AD0A25" w:rsidRPr="00A51694" w:rsidRDefault="00AD0A25" w:rsidP="00A51694">
      <w:pPr>
        <w:pStyle w:val="ConsPlusNormal"/>
        <w:jc w:val="both"/>
        <w:rPr>
          <w:rFonts w:ascii="Times New Roman" w:hAnsi="Times New Roman" w:cs="Times New Roman"/>
          <w:color w:val="5B9BD5" w:themeColor="accent1"/>
          <w:szCs w:val="24"/>
        </w:rPr>
      </w:pPr>
    </w:p>
    <w:p w:rsidR="00AD0A25" w:rsidRPr="00A51694" w:rsidRDefault="008F09B9"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 Порядок и условия выплат стимулирующего характера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.1. В целях стимулирования Работников к качественному результату труда, поощрения за выполненную работу и повышения профессионализма к должностным окладам (окладам) Работников учреждений могут быть установлены следующие выплаты стимулирующего характера: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w:t>
      </w:r>
      <w:r w:rsidR="000E7CF4" w:rsidRPr="00A51694">
        <w:rPr>
          <w:rFonts w:ascii="Times New Roman" w:hAnsi="Times New Roman" w:cs="Times New Roman"/>
          <w:szCs w:val="24"/>
        </w:rPr>
        <w:t>за сложность, напряженность (интенсивность), высокие результаты работы</w:t>
      </w:r>
      <w:r w:rsidRPr="00A51694">
        <w:rPr>
          <w:rFonts w:ascii="Times New Roman" w:hAnsi="Times New Roman" w:cs="Times New Roman"/>
          <w:szCs w:val="24"/>
        </w:rPr>
        <w:t>;</w:t>
      </w:r>
      <w:r w:rsidR="00777D86" w:rsidRPr="00A51694">
        <w:rPr>
          <w:rFonts w:ascii="Times New Roman" w:hAnsi="Times New Roman" w:cs="Times New Roman"/>
          <w:szCs w:val="24"/>
        </w:rPr>
        <w:t xml:space="preserve"> </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премия по результатам работы (за месяц, квартал, год);</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единовременная выплата при предоставлении ежегодного оплачиваемого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единовременная премия.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Расчет выплат стимулирующего характера производится с учетом районного коэффициента и процентной надбавки за стаж работы в районах Крайнего Севера и приравненных к ним местностям.</w:t>
      </w:r>
    </w:p>
    <w:p w:rsidR="00AD0A25" w:rsidRPr="00183835"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 xml:space="preserve">.2. </w:t>
      </w:r>
      <w:r w:rsidR="000E7CF4" w:rsidRPr="00A51694">
        <w:rPr>
          <w:rFonts w:ascii="Times New Roman" w:hAnsi="Times New Roman" w:cs="Times New Roman"/>
          <w:szCs w:val="24"/>
        </w:rPr>
        <w:t>Премия за сложность, напряженность (интенсивность), высокие результаты работы</w:t>
      </w:r>
      <w:r w:rsidR="00AD0A25" w:rsidRPr="00A51694">
        <w:rPr>
          <w:rFonts w:ascii="Times New Roman" w:hAnsi="Times New Roman" w:cs="Times New Roman"/>
          <w:szCs w:val="24"/>
        </w:rPr>
        <w:t>.</w:t>
      </w:r>
    </w:p>
    <w:p w:rsidR="000E7CF4" w:rsidRPr="00A51694" w:rsidRDefault="000E7CF4"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При определении размеров надбавок за сложность, напряженность (интенсивность), высокие результаты работы учитываются:</w:t>
      </w:r>
    </w:p>
    <w:p w:rsidR="000E7CF4" w:rsidRPr="00A51694" w:rsidRDefault="000E7CF4" w:rsidP="00A51694">
      <w:r w:rsidRPr="00A51694">
        <w:t>- участие в выполнении особо важных и срочных работ;</w:t>
      </w:r>
    </w:p>
    <w:p w:rsidR="000E7CF4" w:rsidRPr="00A51694" w:rsidRDefault="000E7CF4" w:rsidP="00A51694">
      <w:r w:rsidRPr="00A51694">
        <w:t>- интенсивность и напряженность работы, связанные с большим разнообразием мер по направлению деятельности учреждения;</w:t>
      </w:r>
    </w:p>
    <w:p w:rsidR="000E7CF4" w:rsidRPr="00A51694" w:rsidRDefault="000E7CF4" w:rsidP="00A51694">
      <w:r w:rsidRPr="00A51694">
        <w:t>- непосредственное участие в реализации мероприятий целевых программ, проектов;</w:t>
      </w:r>
    </w:p>
    <w:p w:rsidR="000E7CF4" w:rsidRPr="00A51694" w:rsidRDefault="000E7CF4" w:rsidP="00A51694">
      <w:r w:rsidRPr="00A51694">
        <w:lastRenderedPageBreak/>
        <w:t>- разработка и реализация проектов, программ;</w:t>
      </w:r>
    </w:p>
    <w:p w:rsidR="000E7CF4" w:rsidRPr="00A51694" w:rsidRDefault="000E7CF4" w:rsidP="00A51694">
      <w:r w:rsidRPr="00A51694">
        <w:t>- инициатива, творчество и применение в работе современных форм и методов организации труда;</w:t>
      </w:r>
    </w:p>
    <w:p w:rsidR="000E7CF4" w:rsidRDefault="000E7CF4" w:rsidP="00A51694">
      <w:r w:rsidRPr="00A51694">
        <w:t>- организация и проведение мероприятий, направленных на повышение авторитета и имиджа учреждения среди населения.</w:t>
      </w:r>
    </w:p>
    <w:p w:rsidR="007B02D7" w:rsidRPr="00A51694" w:rsidRDefault="007B02D7" w:rsidP="00A51694">
      <w:r w:rsidRPr="00E33DFD">
        <w:t>Решение об установлении размера надбавок принимается руководителем учреждения и устанавливается не более 250 % к должностному окладу.</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 Премия по результатам работы (за месяц,</w:t>
      </w:r>
      <w:r w:rsidR="001B63C9">
        <w:rPr>
          <w:rFonts w:ascii="Times New Roman" w:hAnsi="Times New Roman" w:cs="Times New Roman"/>
          <w:szCs w:val="24"/>
        </w:rPr>
        <w:t xml:space="preserve"> квартал,</w:t>
      </w:r>
      <w:r w:rsidRPr="00052BA0">
        <w:rPr>
          <w:rFonts w:ascii="Times New Roman" w:hAnsi="Times New Roman" w:cs="Times New Roman"/>
          <w:szCs w:val="24"/>
        </w:rPr>
        <w:t xml:space="preserve"> год).</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5.3.1. В качестве расчетного периода для выплаты премии по результатам работы принимается период времени (месяц, квартал, год) (далее – расчетный период).</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5.3.2. Премирование по результатам работы за месяц, квартал, год осуществляется в пределах утвержденных ассигнований (доведенных лимитов бюджетных обязательств), предусмотренных на оплату труда.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5.3.3. Премирование руководителей учреждений осуществляется на основании правового акта работодателя (Учредителя учреждения), работников учреждения – на основании приказа руководителя соответствующего учреждения.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Основными условиями премирования являются: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результаты работы, достигнутые путем своевременного и качественного выполнения работ по основным направлениям деятельности учреждения (структурного подразделения);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исполнение должностных обязанностей с учетом личного вклада Работника в общие результаты работы (важность и сложность выполняемой работы, оперативность и профессионализм в решении вопросов, входящих в их компетенцию, в подготовке документов, выполнении поручений руководителя);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применение в работе современных форм и методов организации труда.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5.3.4. Размер премии по результатам работы за месяц составляет до 50 % от должностного оклада.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Работникам, которым установлен испытательный срок, ежемесячная премия на период испытания устанавливается в размере 25 %.</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Премия по результатам работы за месяц выплачивается Работникам в полном объеме (50 % от должностного оклада) при достижении следующих целевых показателей эффективности:</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соблюдение трудовой дисциплины, правил внутреннего трудового распорядка, норм служебной этики;</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исполнение должностных обязанностей, отсутствие дисциплинарных взысканий в расчетном периоде;</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своевременное и качественное выполнение заданий, поручений руководителя;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соблюдение сроков ответов на письма, обращения, запросы;</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соблюдение сроков согласования проектов нормативных правовых актов;</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отсутствие нарушений в результате проверок.</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Снижение установленного размера премии производится решением представителя нанимателя (работодателя), в том числе по представлению непосредственного руководителя Работника (в случае с руководителем учреждения по ходатайству курирующего заместителя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052BA0">
        <w:rPr>
          <w:rFonts w:ascii="Times New Roman" w:hAnsi="Times New Roman" w:cs="Times New Roman"/>
          <w:szCs w:val="24"/>
        </w:rPr>
        <w:t>).</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В случае применения в расчетном периоде в отношении Работника дисциплинарного взыскания, снижение размера премии устанавливается решением представителя нанимателя (работодателя) в том числе по представлению непосредственного руководителя Работника (в случае с руководителем учреждения по ходатайству курирующего заместителя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052BA0">
        <w:rPr>
          <w:rFonts w:ascii="Times New Roman" w:hAnsi="Times New Roman" w:cs="Times New Roman"/>
          <w:szCs w:val="24"/>
        </w:rPr>
        <w:t>).</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xml:space="preserve">5.3.5. По итогам работы за квартал устанавливается премия по результатам выполнения ключевых показателей эффективности. Премия по итогам работы за квартал устанавливается Работнику в случае установления ему на отчетный квартал решением </w:t>
      </w:r>
      <w:r w:rsidRPr="00052BA0">
        <w:rPr>
          <w:rFonts w:ascii="Times New Roman" w:hAnsi="Times New Roman" w:cs="Times New Roman"/>
          <w:szCs w:val="24"/>
        </w:rPr>
        <w:lastRenderedPageBreak/>
        <w:t>представителя нанимателя (работодателя) в порядке, утвержденном администрацией города Кировска, ключевых показателей эффективности (далее – КПЭ).</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Перечень КПЭ, порядок их расчета и критерии оценки утверждаются распоряжением администрации города Кировска.</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5.3.6. В случае принятия решения о выплате премии по результатам работы за год, выплата указанной премии производится в декабре текущего календарного года за счет экономии средств фонда оплаты труда учреждения с учетом личного вклада Работника в достижение результатов работы учреждения (структурного подразделения).</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Премия по результатам работы за год не выплачивается Работнику в случаях:</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наличия неснятого дисциплинарного взыскания в расчетном периоде;</w:t>
      </w:r>
    </w:p>
    <w:p w:rsidR="00F80488" w:rsidRPr="00052BA0"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увольнения Работника по основаниям, предусмотренным пунктами 5,7.1,11 статьи 81 Трудового кодекса Российской Федерации;</w:t>
      </w:r>
    </w:p>
    <w:p w:rsidR="00F80488" w:rsidRDefault="00F80488" w:rsidP="00F80488">
      <w:pPr>
        <w:pStyle w:val="ConsPlusNormal"/>
        <w:ind w:firstLine="540"/>
        <w:jc w:val="both"/>
        <w:rPr>
          <w:rFonts w:ascii="Times New Roman" w:hAnsi="Times New Roman" w:cs="Times New Roman"/>
          <w:szCs w:val="24"/>
        </w:rPr>
      </w:pPr>
      <w:r w:rsidRPr="00052BA0">
        <w:rPr>
          <w:rFonts w:ascii="Times New Roman" w:hAnsi="Times New Roman" w:cs="Times New Roman"/>
          <w:szCs w:val="24"/>
        </w:rPr>
        <w:t>- увольнения Работника до истечения календарного года.</w:t>
      </w:r>
    </w:p>
    <w:p w:rsidR="00AD0A25" w:rsidRPr="00A51694" w:rsidRDefault="008F09B9" w:rsidP="00F80488">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.4. Единовременная выплата при предоставлении ежегодного оплачиваемого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при предоставлении ежегодного оплачиваемого отпуска Работникам устанавливается в размере 1 (одного) должностного оклада (оклада) и выплачивается один раз в календарном году при уходе Работника в ежегодный оплачиваемый отпуск.</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к ежегодному оплачиваемому отпуску предоставляется Работнику, проработавшему в учреждении не менее шести месяцев на постоянной основе на дату начала отпуска.</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выплата при предоставлении ежегодного оплачиваемого отпуска осуществляется согласно заявлению Работника о предоставлении ежегодного оплачиваемого отпуска на основании: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 правового акта работодателя (Главы администрации </w:t>
      </w:r>
      <w:r w:rsidR="008D4333">
        <w:rPr>
          <w:rFonts w:ascii="Times New Roman" w:hAnsi="Times New Roman" w:cs="Times New Roman"/>
          <w:szCs w:val="24"/>
        </w:rPr>
        <w:t>муниципального округа город Кировск с подведомственной территорией Мурманской области</w:t>
      </w:r>
      <w:r w:rsidRPr="00A51694">
        <w:rPr>
          <w:rFonts w:ascii="Times New Roman" w:hAnsi="Times New Roman" w:cs="Times New Roman"/>
          <w:szCs w:val="24"/>
        </w:rPr>
        <w:t>) в случае, если заявителем является руководитель учреждения;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приказа руководителя учреждения в случае, если заявителем является работник учреждения.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В случае разделения ежегодного оплачиваемого отпуска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5</w:t>
      </w:r>
      <w:r w:rsidR="00AD0A25" w:rsidRPr="00A51694">
        <w:rPr>
          <w:rFonts w:ascii="Times New Roman" w:hAnsi="Times New Roman" w:cs="Times New Roman"/>
          <w:szCs w:val="24"/>
        </w:rPr>
        <w:t>.5. Единовременная премия.</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Работникам могут выплачиваться единовременные премии: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в связи с награждением государственными наградами Российской Федерации, наградами Мурманской области, наградами города Кировска в случаях и размерах, предусмотренных правовыми актами, регулирующими порядок указанных награждений;</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за выполнение особо важных и сложных заданий.</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Решение об отнесении задания к категории особо важных и сложных, о наличии оснований для премирования Работника за их выполнение и о размере премий принимается представителем нанимателя (работодателем).</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Единовременная премия за выполнение особо важных и сложных заданий устанавливается в процентном отношении к должностному окладу Работника или твердой сумме в российских рублях и может выплачиваться по результатам этапа работы в рамках проекта, программы, соглашений.</w:t>
      </w:r>
    </w:p>
    <w:p w:rsidR="00AD0A25" w:rsidRPr="00A51694" w:rsidRDefault="00AD0A25" w:rsidP="00A51694">
      <w:pPr>
        <w:pStyle w:val="ConsPlusNormal"/>
        <w:jc w:val="both"/>
        <w:rPr>
          <w:rFonts w:ascii="Times New Roman" w:hAnsi="Times New Roman" w:cs="Times New Roman"/>
          <w:color w:val="5B9BD5" w:themeColor="accent1"/>
          <w:szCs w:val="24"/>
        </w:rPr>
      </w:pPr>
    </w:p>
    <w:p w:rsidR="00AD0A25" w:rsidRPr="00A51694" w:rsidRDefault="008F09B9"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 Порядок начисления доплат до минимального</w:t>
      </w:r>
    </w:p>
    <w:p w:rsidR="00AD0A25" w:rsidRPr="00A51694" w:rsidRDefault="00AD0A25" w:rsidP="00A51694">
      <w:pPr>
        <w:pStyle w:val="ConsPlusTitle"/>
        <w:jc w:val="center"/>
        <w:rPr>
          <w:rFonts w:ascii="Times New Roman" w:hAnsi="Times New Roman" w:cs="Times New Roman"/>
          <w:szCs w:val="24"/>
        </w:rPr>
      </w:pPr>
      <w:r w:rsidRPr="00A51694">
        <w:rPr>
          <w:rFonts w:ascii="Times New Roman" w:hAnsi="Times New Roman" w:cs="Times New Roman"/>
          <w:szCs w:val="24"/>
        </w:rPr>
        <w:t>размера оплаты труда</w:t>
      </w:r>
    </w:p>
    <w:p w:rsidR="00AD0A25" w:rsidRPr="00A51694" w:rsidRDefault="00AD0A25" w:rsidP="00A51694">
      <w:pPr>
        <w:pStyle w:val="ConsPlusNormal"/>
        <w:jc w:val="both"/>
        <w:rPr>
          <w:rFonts w:ascii="Times New Roman" w:hAnsi="Times New Roman" w:cs="Times New Roman"/>
          <w:szCs w:val="24"/>
        </w:rPr>
      </w:pP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 xml:space="preserve">.1. Доплата до минимального размера оплаты труда (далее - доплата) производится работникам в случае, если их заработная плата, рассчитанная исходя из месячной нормы рабочего времени без учета районного коэффициента и процентной надбавки за стаж </w:t>
      </w:r>
      <w:r w:rsidR="00AD0A25" w:rsidRPr="00A51694">
        <w:rPr>
          <w:rFonts w:ascii="Times New Roman" w:hAnsi="Times New Roman" w:cs="Times New Roman"/>
          <w:szCs w:val="24"/>
        </w:rPr>
        <w:lastRenderedPageBreak/>
        <w:t>работы в районах Крайнего Севера и приравненных к ним местностях, ниже минимального размера оплаты труда, установленного федеральным законом на всей территории Российской Федерации. Доплата устанавливается в абсолютной величине к заработной плате.</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.2. Доплата устанавливается к заработной плате работника, рассчитанной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заработной платы.</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.3. Размер доплаты к заработной плате устанавливается пропорционально отработанному времени и включается в расчет среднего заработка.</w:t>
      </w:r>
    </w:p>
    <w:p w:rsidR="00AD0A25" w:rsidRPr="00A51694" w:rsidRDefault="008F09B9"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.4. Абсолютный размер доплаты работнику определяется по формуле:</w:t>
      </w:r>
    </w:p>
    <w:p w:rsidR="00AD0A25" w:rsidRPr="00A51694" w:rsidRDefault="00AD0A25" w:rsidP="00A51694">
      <w:pPr>
        <w:pStyle w:val="ConsPlusNormal"/>
        <w:jc w:val="both"/>
        <w:rPr>
          <w:rFonts w:ascii="Times New Roman" w:hAnsi="Times New Roman" w:cs="Times New Roman"/>
          <w:szCs w:val="24"/>
        </w:rPr>
      </w:pP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Д = Рмрот - Рзп, где:</w:t>
      </w:r>
    </w:p>
    <w:p w:rsidR="00AD0A25" w:rsidRPr="00A51694" w:rsidRDefault="00AD0A25" w:rsidP="00A51694">
      <w:pPr>
        <w:pStyle w:val="ConsPlusNormal"/>
        <w:jc w:val="both"/>
        <w:rPr>
          <w:rFonts w:ascii="Times New Roman" w:hAnsi="Times New Roman" w:cs="Times New Roman"/>
          <w:szCs w:val="24"/>
        </w:rPr>
      </w:pP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Д - размер доплаты;</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Рмрот - минимальный размер оплаты труда, установленный федеральным законом на всей территории Российской Федерации;</w:t>
      </w:r>
    </w:p>
    <w:p w:rsidR="00AD0A25" w:rsidRPr="00A51694" w:rsidRDefault="00AD0A25"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Рзп - размер заработной платы работника, рассчитанный исходя из месячной нормы рабочего времени, без учета районного коэффициента и процентной надбавки за стаж работы в районах Крайнего Севера и приравненных к ним местностях.</w:t>
      </w:r>
    </w:p>
    <w:p w:rsidR="00AD0A25" w:rsidRPr="002E0FAC" w:rsidRDefault="008F09B9" w:rsidP="002E0FAC">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6</w:t>
      </w:r>
      <w:r w:rsidR="00AD0A25" w:rsidRPr="00A51694">
        <w:rPr>
          <w:rFonts w:ascii="Times New Roman" w:hAnsi="Times New Roman" w:cs="Times New Roman"/>
          <w:szCs w:val="24"/>
        </w:rPr>
        <w:t>.5. В случае если заработная плата работнику начислена за счет средств областного бюджета, средств, полученных учреждением от иной приносящей доход деятельности, выплата доплаты осуществляется по удельному весу источников начисленной заработной платы.</w:t>
      </w:r>
    </w:p>
    <w:p w:rsidR="00AD0A25" w:rsidRPr="00A51694" w:rsidRDefault="00AD0A25" w:rsidP="00A51694">
      <w:pPr>
        <w:pStyle w:val="ConsPlusNormal"/>
        <w:jc w:val="both"/>
        <w:rPr>
          <w:rFonts w:ascii="Times New Roman" w:hAnsi="Times New Roman" w:cs="Times New Roman"/>
          <w:color w:val="5B9BD5" w:themeColor="accent1"/>
          <w:szCs w:val="24"/>
        </w:rPr>
      </w:pPr>
    </w:p>
    <w:p w:rsidR="00DC784D" w:rsidRPr="00A51694" w:rsidRDefault="004D56F7"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Порядок и условия оплаты труда руководителя Учреждения,</w:t>
      </w:r>
    </w:p>
    <w:p w:rsidR="00DC784D" w:rsidRPr="00A51694" w:rsidRDefault="00DC784D" w:rsidP="00A51694">
      <w:pPr>
        <w:pStyle w:val="ConsPlusTitle"/>
        <w:jc w:val="center"/>
        <w:rPr>
          <w:rFonts w:ascii="Times New Roman" w:hAnsi="Times New Roman" w:cs="Times New Roman"/>
          <w:szCs w:val="24"/>
        </w:rPr>
      </w:pPr>
      <w:r w:rsidRPr="00A51694">
        <w:rPr>
          <w:rFonts w:ascii="Times New Roman" w:hAnsi="Times New Roman" w:cs="Times New Roman"/>
          <w:szCs w:val="24"/>
        </w:rPr>
        <w:t xml:space="preserve">его заместителей </w:t>
      </w:r>
    </w:p>
    <w:p w:rsidR="00DC784D" w:rsidRPr="00A51694" w:rsidRDefault="00DC784D" w:rsidP="00A51694">
      <w:pPr>
        <w:pStyle w:val="ConsPlusNormal"/>
        <w:jc w:val="both"/>
        <w:rPr>
          <w:rFonts w:ascii="Times New Roman" w:hAnsi="Times New Roman" w:cs="Times New Roman"/>
          <w:szCs w:val="24"/>
        </w:rPr>
      </w:pP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.1. Заработная плата руководителя Учреждения, его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Мурманской области и муниципальными правовыми актами </w:t>
      </w:r>
      <w:r w:rsidR="00763FA5" w:rsidRPr="00A51694">
        <w:rPr>
          <w:rFonts w:ascii="Times New Roman" w:hAnsi="Times New Roman" w:cs="Times New Roman"/>
          <w:szCs w:val="24"/>
        </w:rPr>
        <w:t>муниципального округа город</w:t>
      </w:r>
      <w:r w:rsidR="00DC784D" w:rsidRPr="00A51694">
        <w:rPr>
          <w:rFonts w:ascii="Times New Roman" w:hAnsi="Times New Roman" w:cs="Times New Roman"/>
          <w:szCs w:val="24"/>
        </w:rPr>
        <w:t xml:space="preserve"> </w:t>
      </w:r>
      <w:r w:rsidR="00763FA5" w:rsidRPr="00A51694">
        <w:rPr>
          <w:rFonts w:ascii="Times New Roman" w:hAnsi="Times New Roman" w:cs="Times New Roman"/>
          <w:szCs w:val="24"/>
        </w:rPr>
        <w:t>Кировск с подведомственной территорией Мурманской области</w:t>
      </w:r>
      <w:r w:rsidRPr="00A51694">
        <w:rPr>
          <w:rFonts w:ascii="Times New Roman" w:hAnsi="Times New Roman" w:cs="Times New Roman"/>
          <w:szCs w:val="24"/>
        </w:rPr>
        <w:t>.</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.2. Должностной оклад руководителя Учреждения устанавливается локальным актом Учредителя по согласованию с Главой администрации муниципального округа города Кировска с подведомственной территорией Мурманской области и фиксируется в трудовом договоре (дополнительном соглашении к трудовому договору) с руководителем учреждения, заключенном на основе типовой формы трудового договора, утвержденной Правительством Российской Федерации.</w:t>
      </w:r>
    </w:p>
    <w:p w:rsidR="00DC784D" w:rsidRPr="00A51694" w:rsidRDefault="00DC784D"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 xml:space="preserve">Предельный уровень соотношения среднемесячной заработной платы руководителя, заместителей руководителя Учреждения и среднемесячной заработной платы работников Учреждения (без учета заработной платы руководителя, заместителей руководителя Учреждения) </w:t>
      </w:r>
      <w:r w:rsidRPr="007511B9">
        <w:rPr>
          <w:rFonts w:ascii="Times New Roman" w:hAnsi="Times New Roman" w:cs="Times New Roman"/>
          <w:szCs w:val="24"/>
        </w:rPr>
        <w:t>устанавлива</w:t>
      </w:r>
      <w:r w:rsidR="009573ED" w:rsidRPr="007511B9">
        <w:rPr>
          <w:rFonts w:ascii="Times New Roman" w:hAnsi="Times New Roman" w:cs="Times New Roman"/>
          <w:szCs w:val="24"/>
        </w:rPr>
        <w:t>ется в кратности от 1 до 8</w:t>
      </w:r>
      <w:r w:rsidRPr="007511B9">
        <w:rPr>
          <w:rFonts w:ascii="Times New Roman" w:hAnsi="Times New Roman" w:cs="Times New Roman"/>
          <w:szCs w:val="24"/>
        </w:rPr>
        <w:t>.</w:t>
      </w:r>
    </w:p>
    <w:p w:rsidR="00DC784D" w:rsidRPr="00A51694" w:rsidRDefault="00DC784D"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Соотношение среднемесячной заработной платы руководит</w:t>
      </w:r>
      <w:r w:rsidR="00763FA5" w:rsidRPr="00A51694">
        <w:rPr>
          <w:rFonts w:ascii="Times New Roman" w:hAnsi="Times New Roman" w:cs="Times New Roman"/>
          <w:szCs w:val="24"/>
        </w:rPr>
        <w:t xml:space="preserve">еля, заместителей руководителя </w:t>
      </w:r>
      <w:r w:rsidRPr="00A51694">
        <w:rPr>
          <w:rFonts w:ascii="Times New Roman" w:hAnsi="Times New Roman" w:cs="Times New Roman"/>
          <w:szCs w:val="24"/>
        </w:rPr>
        <w:t>Учреждения и среднемесячной заработной платы работников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w:t>
      </w:r>
      <w:r w:rsidR="00763FA5" w:rsidRPr="00A51694">
        <w:rPr>
          <w:rFonts w:ascii="Times New Roman" w:hAnsi="Times New Roman" w:cs="Times New Roman"/>
          <w:szCs w:val="24"/>
        </w:rPr>
        <w:t xml:space="preserve">еля, заместителей руководителя </w:t>
      </w:r>
      <w:r w:rsidRPr="00A51694">
        <w:rPr>
          <w:rFonts w:ascii="Times New Roman" w:hAnsi="Times New Roman" w:cs="Times New Roman"/>
          <w:szCs w:val="24"/>
        </w:rPr>
        <w:t>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заместителей руководителя,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Правительством Российской Федерации.</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lastRenderedPageBreak/>
        <w:t>7</w:t>
      </w:r>
      <w:r w:rsidR="00DC784D" w:rsidRPr="00A51694">
        <w:rPr>
          <w:rFonts w:ascii="Times New Roman" w:hAnsi="Times New Roman" w:cs="Times New Roman"/>
          <w:szCs w:val="24"/>
        </w:rPr>
        <w:t>.3. Должностные оклады заместителей руководителя Учреждения устанавливаются руководителем Учреждения на 10 - 30 % ниже должностного оклада руководителя Учреждения.</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.4. Руководителю Учреждения, его заместителям выплаты компенсационного характера устанавливаются в соответствии с </w:t>
      </w:r>
      <w:hyperlink w:anchor="P95" w:history="1">
        <w:r w:rsidR="00DC784D" w:rsidRPr="00A51694">
          <w:rPr>
            <w:rFonts w:ascii="Times New Roman" w:hAnsi="Times New Roman" w:cs="Times New Roman"/>
            <w:szCs w:val="24"/>
          </w:rPr>
          <w:t>разделом 4</w:t>
        </w:r>
      </w:hyperlink>
      <w:r w:rsidR="00DC784D" w:rsidRPr="00A51694">
        <w:rPr>
          <w:rFonts w:ascii="Times New Roman" w:hAnsi="Times New Roman" w:cs="Times New Roman"/>
          <w:szCs w:val="24"/>
        </w:rPr>
        <w:t xml:space="preserve"> настоящего Положения.</w:t>
      </w:r>
    </w:p>
    <w:p w:rsidR="00E33DFD" w:rsidRDefault="004D56F7" w:rsidP="00A51694">
      <w:pPr>
        <w:pStyle w:val="ConsPlusNormal"/>
        <w:ind w:firstLine="540"/>
        <w:jc w:val="both"/>
        <w:rPr>
          <w:rFonts w:ascii="Times New Roman" w:hAnsi="Times New Roman" w:cs="Times New Roman"/>
          <w:color w:val="FF0000"/>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.5. Руководителю Учреждения выплаты стимулирующего характера устанавливаются на основании Положения о стимулировании руководителей казенных учреждений, утвержденного постановлением администрации </w:t>
      </w:r>
      <w:r w:rsidR="00485A3F" w:rsidRPr="00A51694">
        <w:rPr>
          <w:rFonts w:ascii="Times New Roman" w:hAnsi="Times New Roman" w:cs="Times New Roman"/>
          <w:szCs w:val="24"/>
        </w:rPr>
        <w:t xml:space="preserve">муниципального округа </w:t>
      </w:r>
      <w:r w:rsidR="009573ED">
        <w:rPr>
          <w:rFonts w:ascii="Times New Roman" w:hAnsi="Times New Roman" w:cs="Times New Roman"/>
          <w:szCs w:val="24"/>
        </w:rPr>
        <w:t>город</w:t>
      </w:r>
      <w:r w:rsidR="00DC784D" w:rsidRPr="00A51694">
        <w:rPr>
          <w:rFonts w:ascii="Times New Roman" w:hAnsi="Times New Roman" w:cs="Times New Roman"/>
          <w:szCs w:val="24"/>
        </w:rPr>
        <w:t xml:space="preserve"> </w:t>
      </w:r>
      <w:r w:rsidR="009573ED">
        <w:rPr>
          <w:rFonts w:ascii="Times New Roman" w:hAnsi="Times New Roman" w:cs="Times New Roman"/>
          <w:szCs w:val="24"/>
        </w:rPr>
        <w:t>Кировск</w:t>
      </w:r>
      <w:r w:rsidR="00485A3F" w:rsidRPr="00A51694">
        <w:rPr>
          <w:rFonts w:ascii="Times New Roman" w:hAnsi="Times New Roman" w:cs="Times New Roman"/>
          <w:szCs w:val="24"/>
        </w:rPr>
        <w:t xml:space="preserve"> </w:t>
      </w:r>
      <w:r w:rsidR="008D4333">
        <w:rPr>
          <w:rFonts w:ascii="Times New Roman" w:hAnsi="Times New Roman" w:cs="Times New Roman"/>
          <w:szCs w:val="24"/>
        </w:rPr>
        <w:t xml:space="preserve">с подведомственной территорией </w:t>
      </w:r>
      <w:r w:rsidR="00485A3F" w:rsidRPr="00A51694">
        <w:rPr>
          <w:rFonts w:ascii="Times New Roman" w:hAnsi="Times New Roman" w:cs="Times New Roman"/>
          <w:szCs w:val="24"/>
        </w:rPr>
        <w:t>Мурманской области</w:t>
      </w:r>
      <w:r w:rsidR="00DC784D" w:rsidRPr="00A51694">
        <w:rPr>
          <w:rFonts w:ascii="Times New Roman" w:hAnsi="Times New Roman" w:cs="Times New Roman"/>
          <w:szCs w:val="24"/>
        </w:rPr>
        <w:t xml:space="preserve">. </w:t>
      </w:r>
    </w:p>
    <w:p w:rsidR="00DC784D" w:rsidRPr="00A51694" w:rsidRDefault="00DC784D" w:rsidP="00A51694">
      <w:pPr>
        <w:pStyle w:val="ConsPlusNormal"/>
        <w:ind w:firstLine="540"/>
        <w:jc w:val="both"/>
        <w:rPr>
          <w:rFonts w:ascii="Times New Roman" w:hAnsi="Times New Roman" w:cs="Times New Roman"/>
          <w:szCs w:val="24"/>
        </w:rPr>
      </w:pPr>
      <w:r w:rsidRPr="00353AE1">
        <w:rPr>
          <w:rFonts w:ascii="Times New Roman" w:hAnsi="Times New Roman" w:cs="Times New Roman"/>
          <w:szCs w:val="24"/>
        </w:rPr>
        <w:t xml:space="preserve">Выплаты стимулирующего характера для заместителей руководителя Учреждения устанавливаются в соответствии с </w:t>
      </w:r>
      <w:hyperlink w:anchor="P116" w:history="1">
        <w:r w:rsidRPr="00353AE1">
          <w:rPr>
            <w:rFonts w:ascii="Times New Roman" w:hAnsi="Times New Roman" w:cs="Times New Roman"/>
            <w:szCs w:val="24"/>
          </w:rPr>
          <w:t>разделом 5</w:t>
        </w:r>
      </w:hyperlink>
      <w:r w:rsidRPr="00353AE1">
        <w:rPr>
          <w:rFonts w:ascii="Times New Roman" w:hAnsi="Times New Roman" w:cs="Times New Roman"/>
          <w:szCs w:val="24"/>
        </w:rPr>
        <w:t xml:space="preserve"> настоящего Положения.</w:t>
      </w:r>
    </w:p>
    <w:p w:rsidR="00DC784D" w:rsidRPr="00A51694" w:rsidRDefault="004D56F7"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7</w:t>
      </w:r>
      <w:r w:rsidR="00DC784D" w:rsidRPr="00A51694">
        <w:rPr>
          <w:rFonts w:ascii="Times New Roman" w:hAnsi="Times New Roman" w:cs="Times New Roman"/>
          <w:szCs w:val="24"/>
        </w:rPr>
        <w:t xml:space="preserve">.6. Выплата материальной помощи руководителю Учреждения, заместителям руководителя Учреждения осуществляется в соответствии с </w:t>
      </w:r>
      <w:r w:rsidR="009573ED">
        <w:rPr>
          <w:rFonts w:ascii="Times New Roman" w:hAnsi="Times New Roman" w:cs="Times New Roman"/>
          <w:szCs w:val="24"/>
        </w:rPr>
        <w:t xml:space="preserve">разделом </w:t>
      </w:r>
      <w:hyperlink w:anchor="P184" w:history="1">
        <w:r w:rsidR="005906C9" w:rsidRPr="00A51694">
          <w:rPr>
            <w:rFonts w:ascii="Times New Roman" w:hAnsi="Times New Roman" w:cs="Times New Roman"/>
            <w:szCs w:val="24"/>
          </w:rPr>
          <w:t>5</w:t>
        </w:r>
      </w:hyperlink>
      <w:r w:rsidR="00DC784D" w:rsidRPr="00A51694">
        <w:rPr>
          <w:rFonts w:ascii="Times New Roman" w:hAnsi="Times New Roman" w:cs="Times New Roman"/>
          <w:szCs w:val="24"/>
        </w:rPr>
        <w:t xml:space="preserve"> настоящего Положения.</w:t>
      </w:r>
    </w:p>
    <w:p w:rsidR="00DC784D" w:rsidRPr="00A51694" w:rsidRDefault="00DC784D" w:rsidP="00A51694">
      <w:pPr>
        <w:pStyle w:val="ConsPlusNormal"/>
        <w:jc w:val="both"/>
        <w:rPr>
          <w:rFonts w:ascii="Times New Roman" w:hAnsi="Times New Roman" w:cs="Times New Roman"/>
          <w:szCs w:val="24"/>
        </w:rPr>
      </w:pPr>
    </w:p>
    <w:p w:rsidR="00213DB6" w:rsidRPr="00A51694" w:rsidRDefault="00213DB6" w:rsidP="00A51694">
      <w:pPr>
        <w:pStyle w:val="ConsPlusTitle"/>
        <w:jc w:val="center"/>
        <w:outlineLvl w:val="1"/>
        <w:rPr>
          <w:rFonts w:ascii="Times New Roman" w:hAnsi="Times New Roman" w:cs="Times New Roman"/>
          <w:szCs w:val="24"/>
        </w:rPr>
      </w:pPr>
      <w:r w:rsidRPr="00A51694">
        <w:rPr>
          <w:rFonts w:ascii="Times New Roman" w:hAnsi="Times New Roman" w:cs="Times New Roman"/>
          <w:szCs w:val="24"/>
        </w:rPr>
        <w:t>8. Другие вопросы оплаты труда</w:t>
      </w:r>
    </w:p>
    <w:p w:rsidR="00213DB6" w:rsidRPr="00A51694" w:rsidRDefault="00213DB6" w:rsidP="00A51694">
      <w:pPr>
        <w:pStyle w:val="ConsPlusNormal"/>
        <w:jc w:val="both"/>
        <w:rPr>
          <w:rFonts w:ascii="Times New Roman" w:hAnsi="Times New Roman" w:cs="Times New Roman"/>
          <w:szCs w:val="24"/>
        </w:rPr>
      </w:pPr>
    </w:p>
    <w:p w:rsidR="00DC5960" w:rsidRDefault="00213DB6" w:rsidP="00A51694">
      <w:pPr>
        <w:pStyle w:val="ConsPlusNormal"/>
        <w:ind w:firstLine="540"/>
        <w:jc w:val="both"/>
        <w:rPr>
          <w:rFonts w:ascii="Times New Roman" w:hAnsi="Times New Roman" w:cs="Times New Roman"/>
          <w:szCs w:val="24"/>
        </w:rPr>
      </w:pPr>
      <w:r w:rsidRPr="00A51694">
        <w:rPr>
          <w:rFonts w:ascii="Times New Roman" w:hAnsi="Times New Roman" w:cs="Times New Roman"/>
          <w:szCs w:val="24"/>
        </w:rPr>
        <w:t>В случае задержки выплаты Работникам учреждения заработной платы и других нарушений оплаты труда работодатель несет ответственность в соответствии с законодательством Российской Федерации.</w:t>
      </w:r>
      <w:r w:rsidR="00DC5960">
        <w:rPr>
          <w:rFonts w:ascii="Times New Roman" w:hAnsi="Times New Roman" w:cs="Times New Roman"/>
          <w:szCs w:val="24"/>
        </w:rPr>
        <w:br w:type="page"/>
      </w:r>
    </w:p>
    <w:tbl>
      <w:tblPr>
        <w:tblW w:w="9780" w:type="dxa"/>
        <w:tblLayout w:type="fixed"/>
        <w:tblLook w:val="04A0" w:firstRow="1" w:lastRow="0" w:firstColumn="1" w:lastColumn="0" w:noHBand="0" w:noVBand="1"/>
      </w:tblPr>
      <w:tblGrid>
        <w:gridCol w:w="993"/>
        <w:gridCol w:w="1701"/>
        <w:gridCol w:w="2409"/>
        <w:gridCol w:w="1701"/>
        <w:gridCol w:w="1275"/>
        <w:gridCol w:w="1701"/>
      </w:tblGrid>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r w:rsidRPr="003319E8">
              <w:rPr>
                <w:rFonts w:eastAsia="Times New Roman"/>
                <w:bCs/>
                <w:color w:val="000000"/>
                <w:sz w:val="22"/>
                <w:szCs w:val="22"/>
                <w:lang w:eastAsia="ru-RU"/>
              </w:rPr>
              <w:t>Приложение N 1</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b/>
                <w:bCs/>
                <w:color w:val="000000"/>
                <w:sz w:val="22"/>
                <w:szCs w:val="22"/>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315"/>
        </w:trPr>
        <w:tc>
          <w:tcPr>
            <w:tcW w:w="9780" w:type="dxa"/>
            <w:gridSpan w:val="6"/>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должностных окладов руководителей учреждений (руб.)</w:t>
            </w:r>
          </w:p>
          <w:p w:rsidR="007511B9" w:rsidRPr="003319E8" w:rsidRDefault="007511B9" w:rsidP="00E33DFD">
            <w:pPr>
              <w:widowControl/>
              <w:autoSpaceDE/>
              <w:autoSpaceDN/>
              <w:adjustRightInd/>
              <w:ind w:firstLine="0"/>
              <w:jc w:val="center"/>
              <w:rPr>
                <w:rFonts w:eastAsia="Times New Roman"/>
                <w:bCs/>
                <w:color w:val="26282F"/>
                <w:lang w:eastAsia="ru-RU"/>
              </w:rPr>
            </w:pPr>
          </w:p>
          <w:p w:rsidR="007511B9" w:rsidRPr="003319E8" w:rsidRDefault="007511B9" w:rsidP="00E33DFD">
            <w:pPr>
              <w:widowControl/>
              <w:autoSpaceDE/>
              <w:autoSpaceDN/>
              <w:adjustRightInd/>
              <w:ind w:firstLine="0"/>
              <w:jc w:val="center"/>
              <w:rPr>
                <w:rFonts w:eastAsia="Times New Roman"/>
                <w:bCs/>
                <w:color w:val="26282F"/>
                <w:lang w:eastAsia="ru-RU"/>
              </w:rPr>
            </w:pPr>
          </w:p>
          <w:tbl>
            <w:tblPr>
              <w:tblW w:w="19889" w:type="dxa"/>
              <w:tblLayout w:type="fixed"/>
              <w:tblLook w:val="04A0" w:firstRow="1" w:lastRow="0" w:firstColumn="1" w:lastColumn="0" w:noHBand="0" w:noVBand="1"/>
            </w:tblPr>
            <w:tblGrid>
              <w:gridCol w:w="1158"/>
              <w:gridCol w:w="5103"/>
              <w:gridCol w:w="3260"/>
              <w:gridCol w:w="1436"/>
              <w:gridCol w:w="1436"/>
              <w:gridCol w:w="1436"/>
              <w:gridCol w:w="1436"/>
              <w:gridCol w:w="816"/>
              <w:gridCol w:w="1856"/>
              <w:gridCol w:w="976"/>
              <w:gridCol w:w="976"/>
            </w:tblGrid>
            <w:tr w:rsidR="007511B9" w:rsidRPr="003319E8" w:rsidTr="007511B9">
              <w:trPr>
                <w:trHeight w:val="30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 п/п</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Масштабность управления</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Должностной оклад, руб.</w:t>
                  </w: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r>
            <w:tr w:rsidR="007511B9" w:rsidRPr="003319E8" w:rsidTr="007511B9">
              <w:trPr>
                <w:trHeight w:val="315"/>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u w:val="single"/>
                      <w:lang w:eastAsia="ru-RU"/>
                    </w:rPr>
                  </w:pPr>
                </w:p>
              </w:tc>
              <w:tc>
                <w:tcPr>
                  <w:tcW w:w="5103"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 xml:space="preserve"> (штатная численность учреждения)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r>
            <w:tr w:rsidR="007511B9" w:rsidRPr="003319E8" w:rsidTr="007511B9">
              <w:trPr>
                <w:trHeight w:val="315"/>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w:t>
                  </w:r>
                </w:p>
              </w:tc>
              <w:tc>
                <w:tcPr>
                  <w:tcW w:w="5103"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left"/>
                    <w:rPr>
                      <w:rFonts w:eastAsia="Times New Roman"/>
                      <w:lang w:eastAsia="ru-RU"/>
                    </w:rPr>
                  </w:pPr>
                  <w:r w:rsidRPr="003319E8">
                    <w:rPr>
                      <w:rFonts w:eastAsia="Times New Roman"/>
                      <w:lang w:eastAsia="ru-RU"/>
                    </w:rPr>
                    <w:t>до 70 шт.ед.</w:t>
                  </w:r>
                </w:p>
              </w:tc>
              <w:tc>
                <w:tcPr>
                  <w:tcW w:w="326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17 154</w:t>
                  </w: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r>
            <w:tr w:rsidR="007511B9" w:rsidRPr="003319E8" w:rsidTr="007511B9">
              <w:trPr>
                <w:trHeight w:val="30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2</w:t>
                  </w:r>
                </w:p>
              </w:tc>
              <w:tc>
                <w:tcPr>
                  <w:tcW w:w="5103"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left"/>
                    <w:rPr>
                      <w:rFonts w:eastAsia="Times New Roman"/>
                      <w:lang w:eastAsia="ru-RU"/>
                    </w:rPr>
                  </w:pPr>
                  <w:r w:rsidRPr="003319E8">
                    <w:rPr>
                      <w:rFonts w:eastAsia="Times New Roman"/>
                      <w:lang w:eastAsia="ru-RU"/>
                    </w:rPr>
                    <w:t>от 71 до 150 шт.ед.</w:t>
                  </w:r>
                </w:p>
              </w:tc>
              <w:tc>
                <w:tcPr>
                  <w:tcW w:w="326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20 707</w:t>
                  </w: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r>
            <w:tr w:rsidR="007511B9" w:rsidRPr="003319E8" w:rsidTr="007511B9">
              <w:trPr>
                <w:trHeight w:val="300"/>
              </w:trPr>
              <w:tc>
                <w:tcPr>
                  <w:tcW w:w="1158"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left"/>
                    <w:rPr>
                      <w:rFonts w:eastAsia="Times New Roman"/>
                      <w:lang w:eastAsia="ru-RU"/>
                    </w:rPr>
                  </w:pPr>
                  <w:r w:rsidRPr="003319E8">
                    <w:rPr>
                      <w:rFonts w:eastAsia="Times New Roman"/>
                      <w:lang w:eastAsia="ru-RU"/>
                    </w:rPr>
                    <w:t>от 150 шт.ед. и больше</w:t>
                  </w:r>
                </w:p>
              </w:tc>
              <w:tc>
                <w:tcPr>
                  <w:tcW w:w="326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24 093</w:t>
                  </w: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7511B9" w:rsidRPr="003319E8" w:rsidRDefault="007511B9" w:rsidP="007511B9">
                  <w:pPr>
                    <w:widowControl/>
                    <w:autoSpaceDE/>
                    <w:autoSpaceDN/>
                    <w:adjustRightInd/>
                    <w:ind w:firstLine="0"/>
                    <w:jc w:val="left"/>
                    <w:rPr>
                      <w:rFonts w:eastAsia="Times New Roman"/>
                      <w:sz w:val="20"/>
                      <w:szCs w:val="20"/>
                      <w:lang w:eastAsia="ru-RU"/>
                    </w:rPr>
                  </w:pPr>
                </w:p>
              </w:tc>
            </w:tr>
          </w:tbl>
          <w:p w:rsidR="007511B9" w:rsidRPr="003319E8" w:rsidRDefault="007511B9" w:rsidP="00E33DFD">
            <w:pPr>
              <w:widowControl/>
              <w:autoSpaceDE/>
              <w:autoSpaceDN/>
              <w:adjustRightInd/>
              <w:ind w:firstLine="0"/>
              <w:jc w:val="center"/>
              <w:rPr>
                <w:rFonts w:eastAsia="Times New Roman"/>
                <w:bCs/>
                <w:color w:val="26282F"/>
                <w:lang w:eastAsia="ru-RU"/>
              </w:rPr>
            </w:pPr>
          </w:p>
          <w:p w:rsidR="007511B9" w:rsidRPr="003319E8" w:rsidRDefault="007511B9" w:rsidP="00E33DFD">
            <w:pPr>
              <w:widowControl/>
              <w:autoSpaceDE/>
              <w:autoSpaceDN/>
              <w:adjustRightInd/>
              <w:ind w:firstLine="0"/>
              <w:jc w:val="center"/>
              <w:rPr>
                <w:rFonts w:eastAsia="Times New Roman"/>
                <w:bCs/>
                <w:color w:val="26282F"/>
                <w:lang w:eastAsia="ru-RU"/>
              </w:rPr>
            </w:pPr>
          </w:p>
          <w:p w:rsidR="007511B9" w:rsidRPr="003319E8" w:rsidRDefault="007511B9" w:rsidP="00E33DFD">
            <w:pPr>
              <w:widowControl/>
              <w:autoSpaceDE/>
              <w:autoSpaceDN/>
              <w:adjustRightInd/>
              <w:ind w:firstLine="0"/>
              <w:jc w:val="center"/>
              <w:rPr>
                <w:rFonts w:eastAsia="Times New Roman"/>
                <w:bCs/>
                <w:color w:val="26282F"/>
                <w:lang w:eastAsia="ru-RU"/>
              </w:rPr>
            </w:pPr>
          </w:p>
          <w:p w:rsidR="007511B9" w:rsidRPr="003319E8" w:rsidRDefault="007511B9"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2976"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rPr>
                <w:rFonts w:eastAsia="Times New Roman"/>
                <w:b/>
                <w:color w:val="353842"/>
                <w:lang w:eastAsia="ru-RU"/>
              </w:rPr>
            </w:pPr>
            <w:r w:rsidRPr="003319E8">
              <w:rPr>
                <w:rFonts w:eastAsia="Times New Roman"/>
                <w:b/>
                <w:color w:val="353842"/>
                <w:lang w:eastAsia="ru-RU"/>
              </w:rPr>
              <w:t xml:space="preserve"> </w:t>
            </w:r>
          </w:p>
        </w:tc>
        <w:tc>
          <w:tcPr>
            <w:tcW w:w="4110"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rPr>
                <w:rFonts w:eastAsia="Times New Roman"/>
                <w:b/>
                <w:color w:val="353842"/>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7511B9">
            <w:pPr>
              <w:widowControl/>
              <w:autoSpaceDE/>
              <w:autoSpaceDN/>
              <w:adjustRightInd/>
              <w:ind w:firstLine="0"/>
              <w:rPr>
                <w:rFonts w:eastAsia="Times New Roman"/>
                <w:bCs/>
                <w:color w:val="000000"/>
                <w:sz w:val="22"/>
                <w:szCs w:val="22"/>
                <w:lang w:eastAsia="ru-RU"/>
              </w:rPr>
            </w:pPr>
          </w:p>
          <w:p w:rsidR="007511B9" w:rsidRPr="003319E8" w:rsidRDefault="007511B9" w:rsidP="007511B9">
            <w:pPr>
              <w:widowControl/>
              <w:autoSpaceDE/>
              <w:autoSpaceDN/>
              <w:adjustRightInd/>
              <w:ind w:firstLine="0"/>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3319E8" w:rsidRPr="003319E8" w:rsidRDefault="003319E8" w:rsidP="00E33DFD">
            <w:pPr>
              <w:widowControl/>
              <w:autoSpaceDE/>
              <w:autoSpaceDN/>
              <w:adjustRightInd/>
              <w:ind w:firstLine="0"/>
              <w:jc w:val="right"/>
              <w:rPr>
                <w:rFonts w:eastAsia="Times New Roman"/>
                <w:bCs/>
                <w:color w:val="000000"/>
                <w:sz w:val="22"/>
                <w:szCs w:val="22"/>
                <w:lang w:eastAsia="ru-RU"/>
              </w:rPr>
            </w:pPr>
          </w:p>
          <w:p w:rsidR="003319E8" w:rsidRPr="003319E8" w:rsidRDefault="003319E8"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r w:rsidRPr="003319E8">
              <w:rPr>
                <w:rFonts w:eastAsia="Times New Roman"/>
                <w:bCs/>
                <w:color w:val="000000"/>
                <w:sz w:val="22"/>
                <w:szCs w:val="22"/>
                <w:lang w:eastAsia="ru-RU"/>
              </w:rPr>
              <w:lastRenderedPageBreak/>
              <w:t>Приложение N 2</w:t>
            </w:r>
          </w:p>
        </w:tc>
      </w:tr>
      <w:tr w:rsidR="00E33DFD" w:rsidRPr="00E33DFD" w:rsidTr="007511B9">
        <w:trPr>
          <w:trHeight w:val="315"/>
        </w:trPr>
        <w:tc>
          <w:tcPr>
            <w:tcW w:w="9780" w:type="dxa"/>
            <w:gridSpan w:val="6"/>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left"/>
              <w:rPr>
                <w:rFonts w:eastAsia="Times New Roman"/>
                <w:bCs/>
                <w:color w:val="000000"/>
                <w:sz w:val="22"/>
                <w:szCs w:val="22"/>
                <w:lang w:eastAsia="ru-RU"/>
              </w:rPr>
            </w:pPr>
          </w:p>
        </w:tc>
      </w:tr>
      <w:tr w:rsidR="00E33DFD" w:rsidRPr="00E33DFD" w:rsidTr="007511B9">
        <w:trPr>
          <w:trHeight w:val="1200"/>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7511B9" w:rsidRPr="003319E8" w:rsidRDefault="007511B9" w:rsidP="00E33DFD">
            <w:pPr>
              <w:widowControl/>
              <w:autoSpaceDE/>
              <w:autoSpaceDN/>
              <w:adjustRightInd/>
              <w:ind w:firstLine="0"/>
              <w:jc w:val="center"/>
              <w:rPr>
                <w:rFonts w:eastAsia="Times New Roman"/>
                <w:bCs/>
                <w:color w:val="26282F"/>
                <w:lang w:eastAsia="ru-RU"/>
              </w:rPr>
            </w:pPr>
          </w:p>
          <w:tbl>
            <w:tblPr>
              <w:tblW w:w="9554" w:type="dxa"/>
              <w:tblLayout w:type="fixed"/>
              <w:tblLook w:val="04A0" w:firstRow="1" w:lastRow="0" w:firstColumn="1" w:lastColumn="0" w:noHBand="0" w:noVBand="1"/>
            </w:tblPr>
            <w:tblGrid>
              <w:gridCol w:w="2434"/>
              <w:gridCol w:w="3827"/>
              <w:gridCol w:w="3280"/>
              <w:gridCol w:w="13"/>
            </w:tblGrid>
            <w:tr w:rsidR="007511B9" w:rsidRPr="003319E8" w:rsidTr="007511B9">
              <w:trPr>
                <w:gridAfter w:val="1"/>
                <w:wAfter w:w="13" w:type="dxa"/>
                <w:trHeight w:val="612"/>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r>
            <w:tr w:rsidR="007511B9" w:rsidRPr="003319E8" w:rsidTr="007511B9">
              <w:trPr>
                <w:trHeight w:val="420"/>
              </w:trPr>
              <w:tc>
                <w:tcPr>
                  <w:tcW w:w="95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02471" w:rsidP="007511B9">
                  <w:pPr>
                    <w:widowControl/>
                    <w:autoSpaceDE/>
                    <w:autoSpaceDN/>
                    <w:adjustRightInd/>
                    <w:ind w:firstLine="0"/>
                    <w:jc w:val="center"/>
                    <w:rPr>
                      <w:rFonts w:eastAsia="Times New Roman"/>
                      <w:sz w:val="22"/>
                      <w:szCs w:val="22"/>
                      <w:lang w:eastAsia="ru-RU"/>
                    </w:rPr>
                  </w:pPr>
                  <w:hyperlink r:id="rId14" w:history="1">
                    <w:r w:rsidR="007511B9" w:rsidRPr="003319E8">
                      <w:rPr>
                        <w:rFonts w:eastAsia="Times New Roman"/>
                        <w:sz w:val="22"/>
                        <w:szCs w:val="22"/>
                        <w:lang w:eastAsia="ru-RU"/>
                      </w:rPr>
                      <w:t>"Профессиональная квалификационная группа "Общеотраслевые должности служащих первого уровня"</w:t>
                    </w:r>
                  </w:hyperlink>
                </w:p>
              </w:tc>
            </w:tr>
            <w:tr w:rsidR="007511B9" w:rsidRPr="003319E8" w:rsidTr="007511B9">
              <w:trPr>
                <w:gridAfter w:val="1"/>
                <w:wAfter w:w="13" w:type="dxa"/>
                <w:trHeight w:val="2400"/>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Агент, агент по снабжению,</w:t>
                  </w:r>
                  <w:r w:rsidRPr="003319E8">
                    <w:rPr>
                      <w:rFonts w:eastAsia="Times New Roman"/>
                      <w:bCs/>
                      <w:lang w:eastAsia="ru-RU"/>
                    </w:rPr>
                    <w:t xml:space="preserve"> </w:t>
                  </w:r>
                  <w:r w:rsidRPr="003319E8">
                    <w:rPr>
                      <w:rFonts w:eastAsia="Times New Roman"/>
                      <w:bCs/>
                      <w:i/>
                      <w:iCs/>
                      <w:lang w:eastAsia="ru-RU"/>
                    </w:rPr>
                    <w:t>архивариус</w:t>
                  </w:r>
                  <w:r w:rsidRPr="003319E8">
                    <w:rPr>
                      <w:rFonts w:eastAsia="Times New Roman"/>
                      <w:lang w:eastAsia="ru-RU"/>
                    </w:rPr>
                    <w:t xml:space="preserve">, дежурный бюро пропусков, дежурный (по выдаче справок, залу, этажу, гостинице, комнате отдыха, общежитию и др.), </w:t>
                  </w:r>
                  <w:r w:rsidRPr="003319E8">
                    <w:rPr>
                      <w:rFonts w:eastAsia="Times New Roman"/>
                      <w:bCs/>
                      <w:i/>
                      <w:iCs/>
                      <w:lang w:eastAsia="ru-RU"/>
                    </w:rPr>
                    <w:t>делопроизводитель</w:t>
                  </w:r>
                  <w:r w:rsidRPr="003319E8">
                    <w:rPr>
                      <w:rFonts w:eastAsia="Times New Roman"/>
                      <w:lang w:eastAsia="ru-RU"/>
                    </w:rPr>
                    <w:t>, инкассатор, калькулятор, кассир, кодификатор, копировщик, комендант, машинистка, нарядчик, паспортист, секретарь, секретарь-машинистка, секретарь-стенографистка, статистик, стенографистка, счетовод, табельщик, таксировщик, учетчик, чертежник, экспедитор, экспедитор по перевозке грузов</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6256</w:t>
                  </w:r>
                </w:p>
              </w:tc>
            </w:tr>
            <w:tr w:rsidR="007511B9" w:rsidRPr="003319E8" w:rsidTr="007511B9">
              <w:trPr>
                <w:gridAfter w:val="1"/>
                <w:wAfter w:w="13" w:type="dxa"/>
                <w:trHeight w:val="1020"/>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6569</w:t>
                  </w:r>
                </w:p>
              </w:tc>
            </w:tr>
            <w:tr w:rsidR="007511B9" w:rsidRPr="003319E8" w:rsidTr="007511B9">
              <w:trPr>
                <w:trHeight w:val="432"/>
              </w:trPr>
              <w:tc>
                <w:tcPr>
                  <w:tcW w:w="9554" w:type="dxa"/>
                  <w:gridSpan w:val="4"/>
                  <w:tcBorders>
                    <w:top w:val="nil"/>
                    <w:left w:val="single" w:sz="8" w:space="0" w:color="auto"/>
                    <w:bottom w:val="nil"/>
                    <w:right w:val="single" w:sz="8" w:space="0" w:color="000000"/>
                  </w:tcBorders>
                  <w:shd w:val="clear" w:color="auto" w:fill="auto"/>
                  <w:vAlign w:val="center"/>
                  <w:hideMark/>
                </w:tcPr>
                <w:p w:rsidR="007511B9" w:rsidRPr="003319E8" w:rsidRDefault="00702471" w:rsidP="007511B9">
                  <w:pPr>
                    <w:widowControl/>
                    <w:autoSpaceDE/>
                    <w:autoSpaceDN/>
                    <w:adjustRightInd/>
                    <w:ind w:firstLine="0"/>
                    <w:jc w:val="center"/>
                    <w:rPr>
                      <w:rFonts w:eastAsia="Times New Roman"/>
                      <w:sz w:val="22"/>
                      <w:szCs w:val="22"/>
                      <w:lang w:eastAsia="ru-RU"/>
                    </w:rPr>
                  </w:pPr>
                  <w:hyperlink r:id="rId15" w:history="1">
                    <w:r w:rsidR="007511B9" w:rsidRPr="003319E8">
                      <w:rPr>
                        <w:rFonts w:eastAsia="Times New Roman"/>
                        <w:sz w:val="22"/>
                        <w:szCs w:val="22"/>
                        <w:lang w:eastAsia="ru-RU"/>
                      </w:rPr>
                      <w:t>"Профессиональная квалификационная группа "Общеотраслевые должности служащих второго уровня"</w:t>
                    </w:r>
                  </w:hyperlink>
                </w:p>
              </w:tc>
            </w:tr>
            <w:tr w:rsidR="007511B9" w:rsidRPr="003319E8" w:rsidTr="007511B9">
              <w:trPr>
                <w:gridAfter w:val="1"/>
                <w:wAfter w:w="13" w:type="dxa"/>
                <w:trHeight w:val="150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Администратор, инспектор по кадрам, диспетчер, оператор диспетчерской движения и погрузочно-разгрузочных работ, оператор диспетчерской службы, секретарь руководителя, техники всех специальностей и наименований, товаровед, художник</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7224</w:t>
                  </w:r>
                </w:p>
              </w:tc>
            </w:tr>
            <w:tr w:rsidR="007511B9" w:rsidRPr="003319E8" w:rsidTr="007511B9">
              <w:trPr>
                <w:gridAfter w:val="1"/>
                <w:wAfter w:w="13" w:type="dxa"/>
                <w:trHeight w:val="1770"/>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 xml:space="preserve">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машинописным бюро, заведующий складом, заведующий фотолабораторией, </w:t>
                  </w:r>
                  <w:r w:rsidRPr="003319E8">
                    <w:rPr>
                      <w:rFonts w:eastAsia="Times New Roman"/>
                      <w:lang w:eastAsia="ru-RU"/>
                    </w:rPr>
                    <w:lastRenderedPageBreak/>
                    <w:t>заведующий хозяйством, экспедицией</w:t>
                  </w:r>
                </w:p>
              </w:tc>
              <w:tc>
                <w:tcPr>
                  <w:tcW w:w="3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lastRenderedPageBreak/>
                    <w:t>7587</w:t>
                  </w:r>
                </w:p>
              </w:tc>
            </w:tr>
            <w:tr w:rsidR="007511B9" w:rsidRPr="003319E8" w:rsidTr="007511B9">
              <w:trPr>
                <w:gridAfter w:val="1"/>
                <w:wAfter w:w="13" w:type="dxa"/>
                <w:trHeight w:val="1463"/>
              </w:trPr>
              <w:tc>
                <w:tcPr>
                  <w:tcW w:w="2434"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производное должностное наименование "старший". Должности служащих первого квалификационного уровня, по которым может устанавливаться II внутри должностная категория</w:t>
                  </w:r>
                </w:p>
              </w:tc>
              <w:tc>
                <w:tcPr>
                  <w:tcW w:w="3280"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r>
            <w:tr w:rsidR="007511B9" w:rsidRPr="003319E8" w:rsidTr="007511B9">
              <w:trPr>
                <w:gridAfter w:val="1"/>
                <w:wAfter w:w="13" w:type="dxa"/>
                <w:trHeight w:val="780"/>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Заведующий общежитием, заведующий производством (шеф-повар), заведующий столовой, начальник хозяйственного отдела.</w:t>
                  </w:r>
                </w:p>
              </w:tc>
              <w:tc>
                <w:tcPr>
                  <w:tcW w:w="3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7966</w:t>
                  </w:r>
                </w:p>
              </w:tc>
            </w:tr>
            <w:tr w:rsidR="007511B9" w:rsidRPr="003319E8" w:rsidTr="007511B9">
              <w:trPr>
                <w:gridAfter w:val="1"/>
                <w:wAfter w:w="13" w:type="dxa"/>
                <w:trHeight w:val="683"/>
              </w:trPr>
              <w:tc>
                <w:tcPr>
                  <w:tcW w:w="2434"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 внутри должностная категория</w:t>
                  </w:r>
                </w:p>
              </w:tc>
              <w:tc>
                <w:tcPr>
                  <w:tcW w:w="3280"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r>
            <w:tr w:rsidR="007511B9" w:rsidRPr="003319E8" w:rsidTr="007511B9">
              <w:trPr>
                <w:gridAfter w:val="1"/>
                <w:wAfter w:w="13" w:type="dxa"/>
                <w:trHeight w:val="503"/>
              </w:trPr>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4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Мастер участка (включая старшего), начальник автоколонны, механик.</w:t>
                  </w:r>
                </w:p>
              </w:tc>
              <w:tc>
                <w:tcPr>
                  <w:tcW w:w="3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8364</w:t>
                  </w:r>
                </w:p>
              </w:tc>
            </w:tr>
            <w:tr w:rsidR="007511B9" w:rsidRPr="003319E8" w:rsidTr="007511B9">
              <w:trPr>
                <w:gridAfter w:val="1"/>
                <w:wAfter w:w="13" w:type="dxa"/>
                <w:trHeight w:val="1125"/>
              </w:trPr>
              <w:tc>
                <w:tcPr>
                  <w:tcW w:w="2434"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280" w:type="dxa"/>
                  <w:vMerge/>
                  <w:tcBorders>
                    <w:top w:val="nil"/>
                    <w:left w:val="single" w:sz="4" w:space="0" w:color="auto"/>
                    <w:bottom w:val="single" w:sz="4" w:space="0" w:color="auto"/>
                    <w:right w:val="single" w:sz="4" w:space="0" w:color="auto"/>
                  </w:tcBorders>
                  <w:vAlign w:val="center"/>
                  <w:hideMark/>
                </w:tcPr>
                <w:p w:rsidR="007511B9" w:rsidRPr="003319E8" w:rsidRDefault="007511B9" w:rsidP="007511B9">
                  <w:pPr>
                    <w:widowControl/>
                    <w:autoSpaceDE/>
                    <w:autoSpaceDN/>
                    <w:adjustRightInd/>
                    <w:ind w:firstLine="0"/>
                    <w:jc w:val="left"/>
                    <w:rPr>
                      <w:rFonts w:eastAsia="Times New Roman"/>
                      <w:lang w:eastAsia="ru-RU"/>
                    </w:rPr>
                  </w:pPr>
                </w:p>
              </w:tc>
            </w:tr>
            <w:tr w:rsidR="007511B9" w:rsidRPr="003319E8" w:rsidTr="007511B9">
              <w:trPr>
                <w:gridAfter w:val="1"/>
                <w:wAfter w:w="13" w:type="dxa"/>
                <w:trHeight w:val="780"/>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5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Начальник гаража, начальник смены (участка), начальник (заведующий) мастерской, начальник цеха (участка)</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8783</w:t>
                  </w:r>
                </w:p>
              </w:tc>
            </w:tr>
            <w:tr w:rsidR="007511B9" w:rsidRPr="003319E8" w:rsidTr="007511B9">
              <w:trPr>
                <w:trHeight w:val="469"/>
              </w:trPr>
              <w:tc>
                <w:tcPr>
                  <w:tcW w:w="9554" w:type="dxa"/>
                  <w:gridSpan w:val="4"/>
                  <w:tcBorders>
                    <w:top w:val="nil"/>
                    <w:left w:val="single" w:sz="8" w:space="0" w:color="auto"/>
                    <w:bottom w:val="nil"/>
                    <w:right w:val="single" w:sz="8" w:space="0" w:color="000000"/>
                  </w:tcBorders>
                  <w:shd w:val="clear" w:color="auto" w:fill="auto"/>
                  <w:vAlign w:val="center"/>
                  <w:hideMark/>
                </w:tcPr>
                <w:p w:rsidR="007511B9" w:rsidRPr="003319E8" w:rsidRDefault="00702471" w:rsidP="007511B9">
                  <w:pPr>
                    <w:widowControl/>
                    <w:autoSpaceDE/>
                    <w:autoSpaceDN/>
                    <w:adjustRightInd/>
                    <w:ind w:firstLine="0"/>
                    <w:jc w:val="center"/>
                    <w:rPr>
                      <w:rFonts w:eastAsia="Times New Roman"/>
                      <w:sz w:val="22"/>
                      <w:szCs w:val="22"/>
                      <w:lang w:eastAsia="ru-RU"/>
                    </w:rPr>
                  </w:pPr>
                  <w:hyperlink r:id="rId16" w:history="1">
                    <w:r w:rsidR="007511B9" w:rsidRPr="003319E8">
                      <w:rPr>
                        <w:rFonts w:eastAsia="Times New Roman"/>
                        <w:sz w:val="22"/>
                        <w:szCs w:val="22"/>
                        <w:lang w:eastAsia="ru-RU"/>
                      </w:rPr>
                      <w:t>"Профессиональная квалификационная группа "Общеотраслевые должности служащих третьего уровня"</w:t>
                    </w:r>
                  </w:hyperlink>
                </w:p>
              </w:tc>
            </w:tr>
            <w:tr w:rsidR="007511B9" w:rsidRPr="003319E8" w:rsidTr="007511B9">
              <w:trPr>
                <w:gridAfter w:val="1"/>
                <w:wAfter w:w="13" w:type="dxa"/>
                <w:trHeight w:val="240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Архитектор, бухгалтер, бухгалтер-ревизор, документовед, инженеры различных специальностей и наименований, конструктор (инженер-конструктор), математик, переводчик, переводчик-дактилолог, инженер-программист (программист), психолог, социолог, специалист по кадрам, специалист по информационным ресурсам, инженер-технолог (технолог), физиолог, экономисты различных специальностей и наименований, инженер-электроник (электроник),</w:t>
                  </w:r>
                  <w:r w:rsidRPr="003319E8">
                    <w:rPr>
                      <w:rFonts w:eastAsia="Times New Roman"/>
                      <w:bCs/>
                      <w:lang w:eastAsia="ru-RU"/>
                    </w:rPr>
                    <w:t xml:space="preserve"> </w:t>
                  </w:r>
                  <w:r w:rsidRPr="003319E8">
                    <w:rPr>
                      <w:rFonts w:eastAsia="Times New Roman"/>
                      <w:bCs/>
                      <w:lang w:eastAsia="ru-RU"/>
                    </w:rPr>
                    <w:lastRenderedPageBreak/>
                    <w:t xml:space="preserve">инженер по охране труда, </w:t>
                  </w:r>
                  <w:r w:rsidRPr="003319E8">
                    <w:rPr>
                      <w:rFonts w:eastAsia="Times New Roman"/>
                      <w:lang w:eastAsia="ru-RU"/>
                    </w:rPr>
                    <w:t>юрисконсульт</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lastRenderedPageBreak/>
                    <w:t>9661</w:t>
                  </w:r>
                </w:p>
              </w:tc>
            </w:tr>
            <w:tr w:rsidR="007511B9" w:rsidRPr="003319E8" w:rsidTr="007511B9">
              <w:trPr>
                <w:gridAfter w:val="1"/>
                <w:wAfter w:w="13" w:type="dxa"/>
                <w:trHeight w:val="709"/>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lastRenderedPageBreak/>
                    <w:t>2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II внутри должностная категория</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10143</w:t>
                  </w:r>
                </w:p>
              </w:tc>
            </w:tr>
            <w:tr w:rsidR="007511B9" w:rsidRPr="003319E8" w:rsidTr="007511B9">
              <w:trPr>
                <w:gridAfter w:val="1"/>
                <w:wAfter w:w="13" w:type="dxa"/>
                <w:trHeight w:val="732"/>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I внутри должностная категория</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10651</w:t>
                  </w:r>
                </w:p>
              </w:tc>
            </w:tr>
            <w:tr w:rsidR="007511B9" w:rsidRPr="003319E8" w:rsidTr="007511B9">
              <w:trPr>
                <w:gridAfter w:val="1"/>
                <w:wAfter w:w="13" w:type="dxa"/>
                <w:trHeight w:val="1080"/>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4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11183</w:t>
                  </w:r>
                </w:p>
              </w:tc>
            </w:tr>
            <w:tr w:rsidR="007511B9" w:rsidRPr="003319E8" w:rsidTr="007511B9">
              <w:trPr>
                <w:gridAfter w:val="1"/>
                <w:wAfter w:w="13" w:type="dxa"/>
                <w:trHeight w:val="818"/>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5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Главные специалисты: в отделах, отделениях, лабораториях, мастерских; заместитель главного бухгалтера</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11742</w:t>
                  </w:r>
                </w:p>
              </w:tc>
            </w:tr>
            <w:tr w:rsidR="007511B9" w:rsidRPr="003319E8" w:rsidTr="007511B9">
              <w:trPr>
                <w:trHeight w:val="492"/>
              </w:trPr>
              <w:tc>
                <w:tcPr>
                  <w:tcW w:w="9554" w:type="dxa"/>
                  <w:gridSpan w:val="4"/>
                  <w:tcBorders>
                    <w:top w:val="nil"/>
                    <w:left w:val="single" w:sz="8" w:space="0" w:color="auto"/>
                    <w:bottom w:val="nil"/>
                    <w:right w:val="single" w:sz="8" w:space="0" w:color="000000"/>
                  </w:tcBorders>
                  <w:shd w:val="clear" w:color="auto" w:fill="auto"/>
                  <w:vAlign w:val="center"/>
                  <w:hideMark/>
                </w:tcPr>
                <w:p w:rsidR="007511B9" w:rsidRPr="003319E8" w:rsidRDefault="00702471" w:rsidP="007511B9">
                  <w:pPr>
                    <w:widowControl/>
                    <w:autoSpaceDE/>
                    <w:autoSpaceDN/>
                    <w:adjustRightInd/>
                    <w:ind w:firstLine="0"/>
                    <w:jc w:val="center"/>
                    <w:rPr>
                      <w:rFonts w:eastAsia="Times New Roman"/>
                      <w:sz w:val="22"/>
                      <w:szCs w:val="22"/>
                      <w:lang w:eastAsia="ru-RU"/>
                    </w:rPr>
                  </w:pPr>
                  <w:hyperlink r:id="rId17" w:history="1">
                    <w:r w:rsidR="007511B9" w:rsidRPr="003319E8">
                      <w:rPr>
                        <w:rFonts w:eastAsia="Times New Roman"/>
                        <w:sz w:val="22"/>
                        <w:szCs w:val="22"/>
                        <w:lang w:eastAsia="ru-RU"/>
                      </w:rPr>
                      <w:t>"Профессиональная квалификационная группа "Общеотраслевые должности служащих четвертого уровня"</w:t>
                    </w:r>
                  </w:hyperlink>
                </w:p>
              </w:tc>
            </w:tr>
            <w:tr w:rsidR="007511B9" w:rsidRPr="003319E8" w:rsidTr="007511B9">
              <w:trPr>
                <w:gridAfter w:val="1"/>
                <w:wAfter w:w="13" w:type="dxa"/>
                <w:trHeight w:val="66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Начальник отдела кадров (спецотдела и др.), начальник отдела</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11816</w:t>
                  </w:r>
                </w:p>
              </w:tc>
            </w:tr>
            <w:tr w:rsidR="007511B9" w:rsidRPr="003319E8" w:rsidTr="007511B9">
              <w:trPr>
                <w:gridAfter w:val="1"/>
                <w:wAfter w:w="13" w:type="dxa"/>
                <w:trHeight w:val="765"/>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Главный (механик, энергетик, диспетчер и др.)</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12257</w:t>
                  </w:r>
                </w:p>
              </w:tc>
            </w:tr>
            <w:tr w:rsidR="007511B9" w:rsidRPr="003319E8" w:rsidTr="007511B9">
              <w:trPr>
                <w:gridAfter w:val="1"/>
                <w:wAfter w:w="13" w:type="dxa"/>
                <w:trHeight w:val="885"/>
              </w:trPr>
              <w:tc>
                <w:tcPr>
                  <w:tcW w:w="2434" w:type="dxa"/>
                  <w:tcBorders>
                    <w:top w:val="nil"/>
                    <w:left w:val="single" w:sz="4" w:space="0" w:color="auto"/>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3 квалификационный уровень</w:t>
                  </w:r>
                </w:p>
              </w:tc>
              <w:tc>
                <w:tcPr>
                  <w:tcW w:w="3827" w:type="dxa"/>
                  <w:tcBorders>
                    <w:top w:val="nil"/>
                    <w:left w:val="nil"/>
                    <w:bottom w:val="single" w:sz="4" w:space="0" w:color="auto"/>
                    <w:right w:val="single" w:sz="4" w:space="0" w:color="auto"/>
                  </w:tcBorders>
                  <w:shd w:val="clear" w:color="auto" w:fill="auto"/>
                  <w:vAlign w:val="center"/>
                  <w:hideMark/>
                </w:tcPr>
                <w:p w:rsidR="007511B9" w:rsidRPr="003319E8" w:rsidRDefault="007511B9" w:rsidP="007511B9">
                  <w:pPr>
                    <w:widowControl/>
                    <w:autoSpaceDE/>
                    <w:autoSpaceDN/>
                    <w:adjustRightInd/>
                    <w:ind w:firstLine="0"/>
                    <w:rPr>
                      <w:rFonts w:eastAsia="Times New Roman"/>
                      <w:lang w:eastAsia="ru-RU"/>
                    </w:rPr>
                  </w:pPr>
                  <w:r w:rsidRPr="003319E8">
                    <w:rPr>
                      <w:rFonts w:eastAsia="Times New Roman"/>
                      <w:lang w:eastAsia="ru-RU"/>
                    </w:rPr>
                    <w:t>Директор (начальник, заведующий филиала, другого обособленного структурного подразделения)</w:t>
                  </w:r>
                </w:p>
              </w:tc>
              <w:tc>
                <w:tcPr>
                  <w:tcW w:w="3280" w:type="dxa"/>
                  <w:tcBorders>
                    <w:top w:val="nil"/>
                    <w:left w:val="nil"/>
                    <w:bottom w:val="single" w:sz="4" w:space="0" w:color="auto"/>
                    <w:right w:val="single" w:sz="4" w:space="0" w:color="auto"/>
                  </w:tcBorders>
                  <w:shd w:val="clear" w:color="000000" w:fill="FFFFFF"/>
                  <w:vAlign w:val="center"/>
                  <w:hideMark/>
                </w:tcPr>
                <w:p w:rsidR="007511B9" w:rsidRPr="003319E8" w:rsidRDefault="007511B9" w:rsidP="007511B9">
                  <w:pPr>
                    <w:widowControl/>
                    <w:autoSpaceDE/>
                    <w:autoSpaceDN/>
                    <w:adjustRightInd/>
                    <w:ind w:firstLine="0"/>
                    <w:jc w:val="center"/>
                    <w:rPr>
                      <w:rFonts w:eastAsia="Times New Roman"/>
                      <w:lang w:eastAsia="ru-RU"/>
                    </w:rPr>
                  </w:pPr>
                  <w:r w:rsidRPr="003319E8">
                    <w:rPr>
                      <w:rFonts w:eastAsia="Times New Roman"/>
                      <w:lang w:eastAsia="ru-RU"/>
                    </w:rPr>
                    <w:t>12869</w:t>
                  </w:r>
                </w:p>
              </w:tc>
            </w:tr>
          </w:tbl>
          <w:p w:rsidR="007511B9" w:rsidRPr="003319E8" w:rsidRDefault="007511B9"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rPr>
                <w:rFonts w:eastAsia="Times New Roman"/>
                <w:color w:val="353842"/>
                <w:lang w:eastAsia="ru-RU"/>
              </w:rPr>
            </w:pPr>
            <w:r w:rsidRPr="00E33DFD">
              <w:rPr>
                <w:rFonts w:eastAsia="Times New Roman"/>
                <w:color w:val="353842"/>
                <w:lang w:eastAsia="ru-RU"/>
              </w:rPr>
              <w:t xml:space="preserve"> </w:t>
            </w: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color w:val="353842"/>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AF0274">
            <w:pPr>
              <w:widowControl/>
              <w:autoSpaceDE/>
              <w:autoSpaceDN/>
              <w:adjustRightInd/>
              <w:ind w:firstLine="0"/>
              <w:rPr>
                <w:rFonts w:eastAsia="Times New Roman"/>
                <w:bCs/>
                <w:color w:val="000000"/>
                <w:sz w:val="22"/>
                <w:szCs w:val="22"/>
                <w:lang w:eastAsia="ru-RU"/>
              </w:rPr>
            </w:pPr>
          </w:p>
          <w:p w:rsidR="00AF0274" w:rsidRPr="003319E8" w:rsidRDefault="00AF0274" w:rsidP="00AF0274">
            <w:pPr>
              <w:widowControl/>
              <w:autoSpaceDE/>
              <w:autoSpaceDN/>
              <w:adjustRightInd/>
              <w:ind w:firstLine="0"/>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r w:rsidRPr="003319E8">
              <w:rPr>
                <w:rFonts w:eastAsia="Times New Roman"/>
                <w:bCs/>
                <w:color w:val="000000"/>
                <w:sz w:val="22"/>
                <w:szCs w:val="22"/>
                <w:lang w:eastAsia="ru-RU"/>
              </w:rPr>
              <w:lastRenderedPageBreak/>
              <w:t>Приложение N 3</w:t>
            </w:r>
          </w:p>
        </w:tc>
      </w:tr>
      <w:tr w:rsidR="00E33DFD" w:rsidRPr="00E33DFD" w:rsidTr="007511B9">
        <w:trPr>
          <w:trHeight w:val="315"/>
        </w:trPr>
        <w:tc>
          <w:tcPr>
            <w:tcW w:w="9780" w:type="dxa"/>
            <w:gridSpan w:val="6"/>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left"/>
              <w:rPr>
                <w:rFonts w:eastAsia="Times New Roman"/>
                <w:bCs/>
                <w:color w:val="000000"/>
                <w:sz w:val="22"/>
                <w:szCs w:val="22"/>
                <w:lang w:eastAsia="ru-RU"/>
              </w:rPr>
            </w:pPr>
          </w:p>
        </w:tc>
      </w:tr>
      <w:tr w:rsidR="00E33DFD" w:rsidRPr="00E33DFD" w:rsidTr="007511B9">
        <w:trPr>
          <w:trHeight w:val="1440"/>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30.06.2008 N 303н "Об утверждении профессиональных квалификационных групп должностей работников гидрометеорологической службы"</w:t>
            </w:r>
          </w:p>
          <w:p w:rsidR="00AF0274" w:rsidRPr="003319E8" w:rsidRDefault="00AF0274" w:rsidP="00E33DFD">
            <w:pPr>
              <w:widowControl/>
              <w:autoSpaceDE/>
              <w:autoSpaceDN/>
              <w:adjustRightInd/>
              <w:ind w:firstLine="0"/>
              <w:jc w:val="center"/>
              <w:rPr>
                <w:rFonts w:eastAsia="Times New Roman"/>
                <w:bCs/>
                <w:color w:val="26282F"/>
                <w:lang w:eastAsia="ru-RU"/>
              </w:rPr>
            </w:pPr>
          </w:p>
          <w:tbl>
            <w:tblPr>
              <w:tblW w:w="19898" w:type="dxa"/>
              <w:tblLayout w:type="fixed"/>
              <w:tblLook w:val="04A0" w:firstRow="1" w:lastRow="0" w:firstColumn="1" w:lastColumn="0" w:noHBand="0" w:noVBand="1"/>
            </w:tblPr>
            <w:tblGrid>
              <w:gridCol w:w="2576"/>
              <w:gridCol w:w="3685"/>
              <w:gridCol w:w="3256"/>
              <w:gridCol w:w="13"/>
              <w:gridCol w:w="1423"/>
              <w:gridCol w:w="13"/>
              <w:gridCol w:w="1423"/>
              <w:gridCol w:w="13"/>
              <w:gridCol w:w="1423"/>
              <w:gridCol w:w="13"/>
              <w:gridCol w:w="1423"/>
              <w:gridCol w:w="13"/>
              <w:gridCol w:w="803"/>
              <w:gridCol w:w="13"/>
              <w:gridCol w:w="1843"/>
              <w:gridCol w:w="13"/>
              <w:gridCol w:w="963"/>
              <w:gridCol w:w="13"/>
              <w:gridCol w:w="963"/>
              <w:gridCol w:w="13"/>
            </w:tblGrid>
            <w:tr w:rsidR="00AF0274" w:rsidRPr="003319E8" w:rsidTr="00AF0274">
              <w:trPr>
                <w:gridAfter w:val="1"/>
                <w:wAfter w:w="13" w:type="dxa"/>
                <w:trHeight w:val="623"/>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3256" w:type="dxa"/>
                  <w:tcBorders>
                    <w:top w:val="single" w:sz="4" w:space="0" w:color="auto"/>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469"/>
              </w:trPr>
              <w:tc>
                <w:tcPr>
                  <w:tcW w:w="9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sz w:val="22"/>
                      <w:szCs w:val="22"/>
                      <w:lang w:eastAsia="ru-RU"/>
                    </w:rPr>
                  </w:pPr>
                  <w:r w:rsidRPr="003319E8">
                    <w:rPr>
                      <w:rFonts w:eastAsia="Times New Roman"/>
                      <w:sz w:val="22"/>
                      <w:szCs w:val="22"/>
                      <w:lang w:eastAsia="ru-RU"/>
                    </w:rPr>
                    <w:t>Профессиональная квалификационная группа "Должности работников гидрометеорологической службы третьего уровня"</w:t>
                  </w: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sz w:val="22"/>
                      <w:szCs w:val="22"/>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gridAfter w:val="1"/>
                <w:wAfter w:w="13" w:type="dxa"/>
                <w:trHeight w:val="870"/>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685"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Синоптик</w:t>
                  </w:r>
                </w:p>
              </w:tc>
              <w:tc>
                <w:tcPr>
                  <w:tcW w:w="3256"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9661</w:t>
                  </w: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bl>
          <w:p w:rsidR="00AF0274" w:rsidRPr="003319E8" w:rsidRDefault="00AF0274"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Default="00E33DFD" w:rsidP="00E33DFD">
            <w:pPr>
              <w:widowControl/>
              <w:autoSpaceDE/>
              <w:autoSpaceDN/>
              <w:adjustRightInd/>
              <w:ind w:firstLine="0"/>
              <w:jc w:val="center"/>
              <w:rPr>
                <w:rFonts w:eastAsia="Times New Roman"/>
                <w:b/>
                <w:bCs/>
                <w:color w:val="26282F"/>
                <w:lang w:eastAsia="ru-RU"/>
              </w:rPr>
            </w:pPr>
          </w:p>
          <w:p w:rsidR="00AF0274" w:rsidRDefault="00AF0274" w:rsidP="00E33DFD">
            <w:pPr>
              <w:widowControl/>
              <w:autoSpaceDE/>
              <w:autoSpaceDN/>
              <w:adjustRightInd/>
              <w:ind w:firstLine="0"/>
              <w:jc w:val="center"/>
              <w:rPr>
                <w:rFonts w:eastAsia="Times New Roman"/>
                <w:b/>
                <w:bCs/>
                <w:color w:val="26282F"/>
                <w:lang w:eastAsia="ru-RU"/>
              </w:rPr>
            </w:pPr>
          </w:p>
          <w:p w:rsidR="00AF0274" w:rsidRPr="00E33DFD" w:rsidRDefault="00AF0274"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rPr>
                <w:rFonts w:eastAsia="Times New Roman"/>
                <w:color w:val="353842"/>
                <w:lang w:eastAsia="ru-RU"/>
              </w:rPr>
            </w:pPr>
            <w:r w:rsidRPr="003319E8">
              <w:rPr>
                <w:rFonts w:eastAsia="Times New Roman"/>
                <w:color w:val="353842"/>
                <w:lang w:eastAsia="ru-RU"/>
              </w:rPr>
              <w:t xml:space="preserve"> </w:t>
            </w:r>
          </w:p>
        </w:tc>
        <w:tc>
          <w:tcPr>
            <w:tcW w:w="4110"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rPr>
                <w:rFonts w:eastAsia="Times New Roman"/>
                <w:color w:val="353842"/>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AF0274">
            <w:pPr>
              <w:widowControl/>
              <w:autoSpaceDE/>
              <w:autoSpaceDN/>
              <w:adjustRightInd/>
              <w:ind w:firstLine="0"/>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r w:rsidRPr="003319E8">
              <w:rPr>
                <w:rFonts w:eastAsia="Times New Roman"/>
                <w:bCs/>
                <w:color w:val="000000"/>
                <w:sz w:val="22"/>
                <w:szCs w:val="22"/>
                <w:lang w:eastAsia="ru-RU"/>
              </w:rPr>
              <w:lastRenderedPageBreak/>
              <w:t>Приложение N 4</w:t>
            </w:r>
          </w:p>
        </w:tc>
      </w:tr>
      <w:tr w:rsidR="00E33DFD" w:rsidRPr="00E33DFD" w:rsidTr="007511B9">
        <w:trPr>
          <w:trHeight w:val="315"/>
        </w:trPr>
        <w:tc>
          <w:tcPr>
            <w:tcW w:w="9780" w:type="dxa"/>
            <w:gridSpan w:val="6"/>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left"/>
              <w:rPr>
                <w:rFonts w:eastAsia="Times New Roman"/>
                <w:bCs/>
                <w:color w:val="000000"/>
                <w:sz w:val="22"/>
                <w:szCs w:val="22"/>
                <w:lang w:eastAsia="ru-RU"/>
              </w:rPr>
            </w:pPr>
          </w:p>
        </w:tc>
      </w:tr>
      <w:tr w:rsidR="00E33DFD" w:rsidRPr="00E33DFD" w:rsidTr="007511B9">
        <w:trPr>
          <w:trHeight w:val="1718"/>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27.05.2008 N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людей на водных объектах"</w:t>
            </w:r>
          </w:p>
          <w:p w:rsidR="00AF0274" w:rsidRPr="003319E8" w:rsidRDefault="00AF0274" w:rsidP="00E33DFD">
            <w:pPr>
              <w:widowControl/>
              <w:autoSpaceDE/>
              <w:autoSpaceDN/>
              <w:adjustRightInd/>
              <w:ind w:firstLine="0"/>
              <w:jc w:val="center"/>
              <w:rPr>
                <w:rFonts w:eastAsia="Times New Roman"/>
                <w:bCs/>
                <w:color w:val="26282F"/>
                <w:lang w:eastAsia="ru-RU"/>
              </w:rPr>
            </w:pPr>
          </w:p>
          <w:tbl>
            <w:tblPr>
              <w:tblW w:w="19591" w:type="dxa"/>
              <w:tblLayout w:type="fixed"/>
              <w:tblLook w:val="04A0" w:firstRow="1" w:lastRow="0" w:firstColumn="1" w:lastColumn="0" w:noHBand="0" w:noVBand="1"/>
            </w:tblPr>
            <w:tblGrid>
              <w:gridCol w:w="2576"/>
              <w:gridCol w:w="3969"/>
              <w:gridCol w:w="2976"/>
              <w:gridCol w:w="1125"/>
              <w:gridCol w:w="13"/>
              <w:gridCol w:w="1423"/>
              <w:gridCol w:w="13"/>
              <w:gridCol w:w="1423"/>
              <w:gridCol w:w="13"/>
              <w:gridCol w:w="1423"/>
              <w:gridCol w:w="13"/>
              <w:gridCol w:w="803"/>
              <w:gridCol w:w="13"/>
              <w:gridCol w:w="1843"/>
              <w:gridCol w:w="13"/>
              <w:gridCol w:w="963"/>
              <w:gridCol w:w="13"/>
              <w:gridCol w:w="963"/>
              <w:gridCol w:w="13"/>
            </w:tblGrid>
            <w:tr w:rsidR="00AF0274" w:rsidRPr="003319E8" w:rsidTr="00AF0274">
              <w:trPr>
                <w:trHeight w:val="709"/>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138"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gridAfter w:val="1"/>
                <w:wAfter w:w="13" w:type="dxa"/>
                <w:trHeight w:val="480"/>
              </w:trPr>
              <w:tc>
                <w:tcPr>
                  <w:tcW w:w="9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sz w:val="22"/>
                      <w:szCs w:val="22"/>
                      <w:lang w:eastAsia="ru-RU"/>
                    </w:rPr>
                  </w:pPr>
                  <w:r w:rsidRPr="003319E8">
                    <w:rPr>
                      <w:rFonts w:eastAsia="Times New Roman"/>
                      <w:sz w:val="22"/>
                      <w:szCs w:val="22"/>
                      <w:lang w:eastAsia="ru-RU"/>
                    </w:rPr>
                    <w:t>Профессиональная квалификационная группа  второго уровня</w:t>
                  </w:r>
                </w:p>
              </w:tc>
              <w:tc>
                <w:tcPr>
                  <w:tcW w:w="1125"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sz w:val="22"/>
                      <w:szCs w:val="22"/>
                      <w:u w:val="single"/>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529"/>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2 квалификационный уровень</w:t>
                  </w:r>
                </w:p>
              </w:tc>
              <w:tc>
                <w:tcPr>
                  <w:tcW w:w="3969"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Специалист (ведущий специалист) гражданской обороны</w:t>
                  </w:r>
                </w:p>
              </w:tc>
              <w:tc>
                <w:tcPr>
                  <w:tcW w:w="2976"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10143</w:t>
                  </w:r>
                </w:p>
              </w:tc>
              <w:tc>
                <w:tcPr>
                  <w:tcW w:w="1138"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gridAfter w:val="1"/>
                <w:wAfter w:w="13" w:type="dxa"/>
                <w:trHeight w:val="420"/>
              </w:trPr>
              <w:tc>
                <w:tcPr>
                  <w:tcW w:w="95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sz w:val="22"/>
                      <w:szCs w:val="22"/>
                      <w:lang w:eastAsia="ru-RU"/>
                    </w:rPr>
                  </w:pPr>
                  <w:r w:rsidRPr="003319E8">
                    <w:rPr>
                      <w:rFonts w:eastAsia="Times New Roman"/>
                      <w:sz w:val="22"/>
                      <w:szCs w:val="22"/>
                      <w:lang w:eastAsia="ru-RU"/>
                    </w:rPr>
                    <w:t>Профессиональная квалификационная группа  третьего уровня</w:t>
                  </w:r>
                </w:p>
              </w:tc>
              <w:tc>
                <w:tcPr>
                  <w:tcW w:w="1125"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sz w:val="22"/>
                      <w:szCs w:val="22"/>
                      <w:u w:val="single"/>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578"/>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1 квалификационный уровень</w:t>
                  </w:r>
                </w:p>
              </w:tc>
              <w:tc>
                <w:tcPr>
                  <w:tcW w:w="3969"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Оперативный дежурный, спасатель</w:t>
                  </w:r>
                </w:p>
              </w:tc>
              <w:tc>
                <w:tcPr>
                  <w:tcW w:w="2976"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10143</w:t>
                  </w:r>
                </w:p>
              </w:tc>
              <w:tc>
                <w:tcPr>
                  <w:tcW w:w="1138"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right"/>
                    <w:rPr>
                      <w:rFonts w:ascii="Calibri" w:eastAsia="Times New Roman" w:hAnsi="Calibri" w:cs="Calibri"/>
                      <w:sz w:val="22"/>
                      <w:szCs w:val="22"/>
                      <w:u w:val="single"/>
                      <w:lang w:eastAsia="ru-RU"/>
                    </w:rPr>
                  </w:pPr>
                  <w:r w:rsidRPr="003319E8">
                    <w:rPr>
                      <w:rFonts w:ascii="Calibri" w:eastAsia="Times New Roman" w:hAnsi="Calibri" w:cs="Calibri"/>
                      <w:sz w:val="22"/>
                      <w:szCs w:val="22"/>
                      <w:u w:val="single"/>
                      <w:lang w:eastAsia="ru-RU"/>
                    </w:rPr>
                    <w:t>10651</w:t>
                  </w: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right"/>
                    <w:rPr>
                      <w:rFonts w:ascii="Calibri" w:eastAsia="Times New Roman" w:hAnsi="Calibri" w:cs="Calibri"/>
                      <w:sz w:val="22"/>
                      <w:szCs w:val="22"/>
                      <w:u w:val="single"/>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gridSpan w:val="2"/>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bl>
          <w:p w:rsidR="00AF0274" w:rsidRPr="003319E8" w:rsidRDefault="00AF0274"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bookmarkStart w:id="2" w:name="RANGE!C57"/>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3319E8" w:rsidRDefault="003319E8" w:rsidP="00E33DFD">
            <w:pPr>
              <w:widowControl/>
              <w:autoSpaceDE/>
              <w:autoSpaceDN/>
              <w:adjustRightInd/>
              <w:ind w:firstLine="0"/>
              <w:jc w:val="right"/>
              <w:rPr>
                <w:rFonts w:eastAsia="Times New Roman"/>
                <w:bCs/>
                <w:color w:val="000000"/>
                <w:sz w:val="22"/>
                <w:szCs w:val="22"/>
                <w:lang w:eastAsia="ru-RU"/>
              </w:rPr>
            </w:pPr>
          </w:p>
          <w:p w:rsidR="00E33DFD" w:rsidRPr="003319E8" w:rsidRDefault="00E33DFD" w:rsidP="00E33DFD">
            <w:pPr>
              <w:widowControl/>
              <w:autoSpaceDE/>
              <w:autoSpaceDN/>
              <w:adjustRightInd/>
              <w:ind w:firstLine="0"/>
              <w:jc w:val="right"/>
              <w:rPr>
                <w:rFonts w:eastAsia="Times New Roman"/>
                <w:bCs/>
                <w:color w:val="000000"/>
                <w:sz w:val="22"/>
                <w:szCs w:val="22"/>
                <w:lang w:eastAsia="ru-RU"/>
              </w:rPr>
            </w:pPr>
            <w:r w:rsidRPr="003319E8">
              <w:rPr>
                <w:rFonts w:eastAsia="Times New Roman"/>
                <w:bCs/>
                <w:color w:val="000000"/>
                <w:sz w:val="22"/>
                <w:szCs w:val="22"/>
                <w:lang w:eastAsia="ru-RU"/>
              </w:rPr>
              <w:lastRenderedPageBreak/>
              <w:t>Приложение N 5</w:t>
            </w:r>
            <w:bookmarkEnd w:id="2"/>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r w:rsidRPr="00E33DFD">
              <w:rPr>
                <w:rFonts w:eastAsia="Times New Roman"/>
                <w:b/>
                <w:bCs/>
                <w:color w:val="26282F"/>
                <w:lang w:eastAsia="ru-RU"/>
              </w:rPr>
              <w:lastRenderedPageBreak/>
              <w:t xml:space="preserve"> </w:t>
            </w: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470"/>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29.05.2008 г, N 248н "Об утверждении профессиональных квалификационных групп общеотраслевых профессий рабочих"</w:t>
            </w:r>
          </w:p>
          <w:p w:rsidR="00AF0274" w:rsidRPr="003319E8" w:rsidRDefault="00AF0274" w:rsidP="00E33DFD">
            <w:pPr>
              <w:widowControl/>
              <w:autoSpaceDE/>
              <w:autoSpaceDN/>
              <w:adjustRightInd/>
              <w:ind w:firstLine="0"/>
              <w:jc w:val="center"/>
              <w:rPr>
                <w:rFonts w:eastAsia="Times New Roman"/>
                <w:bCs/>
                <w:color w:val="26282F"/>
                <w:lang w:eastAsia="ru-RU"/>
              </w:rPr>
            </w:pPr>
          </w:p>
          <w:p w:rsidR="00AF0274" w:rsidRPr="003319E8" w:rsidRDefault="00AF0274" w:rsidP="00E33DFD">
            <w:pPr>
              <w:widowControl/>
              <w:autoSpaceDE/>
              <w:autoSpaceDN/>
              <w:adjustRightInd/>
              <w:ind w:firstLine="0"/>
              <w:jc w:val="center"/>
              <w:rPr>
                <w:rFonts w:eastAsia="Times New Roman"/>
                <w:bCs/>
                <w:color w:val="26282F"/>
                <w:lang w:eastAsia="ru-RU"/>
              </w:rPr>
            </w:pPr>
          </w:p>
          <w:tbl>
            <w:tblPr>
              <w:tblW w:w="19889" w:type="dxa"/>
              <w:tblLayout w:type="fixed"/>
              <w:tblLook w:val="04A0" w:firstRow="1" w:lastRow="0" w:firstColumn="1" w:lastColumn="0" w:noHBand="0" w:noVBand="1"/>
            </w:tblPr>
            <w:tblGrid>
              <w:gridCol w:w="6261"/>
              <w:gridCol w:w="3260"/>
              <w:gridCol w:w="1436"/>
              <w:gridCol w:w="1436"/>
              <w:gridCol w:w="1436"/>
              <w:gridCol w:w="1436"/>
              <w:gridCol w:w="816"/>
              <w:gridCol w:w="1856"/>
              <w:gridCol w:w="976"/>
              <w:gridCol w:w="976"/>
            </w:tblGrid>
            <w:tr w:rsidR="00AF0274" w:rsidRPr="003319E8" w:rsidTr="00AF0274">
              <w:trPr>
                <w:trHeight w:val="758"/>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702471" w:rsidP="00AF0274">
                  <w:pPr>
                    <w:widowControl/>
                    <w:autoSpaceDE/>
                    <w:autoSpaceDN/>
                    <w:adjustRightInd/>
                    <w:ind w:firstLine="0"/>
                    <w:jc w:val="center"/>
                    <w:rPr>
                      <w:rFonts w:eastAsia="Times New Roman"/>
                      <w:lang w:eastAsia="ru-RU"/>
                    </w:rPr>
                  </w:pPr>
                  <w:hyperlink r:id="rId18" w:history="1">
                    <w:r w:rsidR="00AF0274" w:rsidRPr="003319E8">
                      <w:rPr>
                        <w:rFonts w:eastAsia="Times New Roman"/>
                        <w:lang w:eastAsia="ru-RU"/>
                      </w:rPr>
                      <w:t>Разряд работ в соответствии с Единым тарифно-квалификационным справочником работ и профессий рабочих</w:t>
                    </w:r>
                  </w:hyperlink>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64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1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4446</w:t>
                  </w:r>
                </w:p>
              </w:tc>
              <w:tc>
                <w:tcPr>
                  <w:tcW w:w="10368" w:type="dxa"/>
                  <w:gridSpan w:val="8"/>
                  <w:tcBorders>
                    <w:top w:val="nil"/>
                    <w:left w:val="nil"/>
                    <w:bottom w:val="nil"/>
                    <w:right w:val="nil"/>
                  </w:tcBorders>
                  <w:shd w:val="clear" w:color="auto" w:fill="auto"/>
                  <w:vAlign w:val="bottom"/>
                  <w:hideMark/>
                </w:tcPr>
                <w:p w:rsidR="00AF0274" w:rsidRPr="003319E8" w:rsidRDefault="00AF0274" w:rsidP="00AF0274">
                  <w:pPr>
                    <w:widowControl/>
                    <w:autoSpaceDE/>
                    <w:autoSpaceDN/>
                    <w:adjustRightInd/>
                    <w:ind w:firstLine="0"/>
                    <w:jc w:val="center"/>
                    <w:rPr>
                      <w:rFonts w:ascii="Calibri" w:eastAsia="Times New Roman" w:hAnsi="Calibri" w:cs="Calibri"/>
                      <w:sz w:val="22"/>
                      <w:szCs w:val="22"/>
                      <w:u w:val="single"/>
                      <w:lang w:eastAsia="ru-RU"/>
                    </w:rPr>
                  </w:pPr>
                  <w:r w:rsidRPr="003319E8">
                    <w:rPr>
                      <w:rFonts w:ascii="Calibri" w:eastAsia="Times New Roman" w:hAnsi="Calibri" w:cs="Calibri"/>
                      <w:sz w:val="22"/>
                      <w:szCs w:val="22"/>
                      <w:u w:val="single"/>
                      <w:lang w:eastAsia="ru-RU"/>
                    </w:rPr>
                    <w:t> </w:t>
                  </w:r>
                </w:p>
              </w:tc>
            </w:tr>
            <w:tr w:rsidR="00AF0274" w:rsidRPr="003319E8" w:rsidTr="00AF0274">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2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4892</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3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5380</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63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4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5918</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70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5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6511</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76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6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7160</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76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7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7876</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660"/>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left"/>
                    <w:rPr>
                      <w:rFonts w:eastAsia="Times New Roman"/>
                      <w:lang w:eastAsia="ru-RU"/>
                    </w:rPr>
                  </w:pPr>
                  <w:r w:rsidRPr="003319E8">
                    <w:rPr>
                      <w:rFonts w:eastAsia="Times New Roman"/>
                      <w:lang w:eastAsia="ru-RU"/>
                    </w:rPr>
                    <w:t>8 разряд работ в соответствии с Единым тарифно-квалификационным справочником работ и профессий рабочих</w:t>
                  </w:r>
                </w:p>
              </w:tc>
              <w:tc>
                <w:tcPr>
                  <w:tcW w:w="3260"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8664</w:t>
                  </w: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bl>
          <w:p w:rsidR="00AF0274" w:rsidRPr="003319E8" w:rsidRDefault="00AF0274"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46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AF0274">
        <w:trPr>
          <w:gridAfter w:val="1"/>
          <w:wAfter w:w="1701" w:type="dxa"/>
          <w:trHeight w:val="300"/>
        </w:trPr>
        <w:tc>
          <w:tcPr>
            <w:tcW w:w="993" w:type="dxa"/>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30"/>
        </w:trPr>
        <w:tc>
          <w:tcPr>
            <w:tcW w:w="2694"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AF0274" w:rsidRPr="003319E8" w:rsidRDefault="00AF0274" w:rsidP="00AF0274">
            <w:pPr>
              <w:widowControl/>
              <w:autoSpaceDE/>
              <w:autoSpaceDN/>
              <w:adjustRightInd/>
              <w:ind w:firstLine="0"/>
              <w:rPr>
                <w:rFonts w:eastAsia="Times New Roman"/>
                <w:bCs/>
                <w:color w:val="000000"/>
                <w:lang w:eastAsia="ru-RU"/>
              </w:rPr>
            </w:pPr>
          </w:p>
          <w:p w:rsidR="003319E8" w:rsidRPr="003319E8" w:rsidRDefault="003319E8" w:rsidP="00AF0274">
            <w:pPr>
              <w:widowControl/>
              <w:autoSpaceDE/>
              <w:autoSpaceDN/>
              <w:adjustRightInd/>
              <w:ind w:firstLine="0"/>
              <w:rPr>
                <w:rFonts w:eastAsia="Times New Roman"/>
                <w:bCs/>
                <w:color w:val="000000"/>
                <w:lang w:eastAsia="ru-RU"/>
              </w:rPr>
            </w:pPr>
          </w:p>
          <w:p w:rsidR="003319E8" w:rsidRPr="003319E8" w:rsidRDefault="003319E8" w:rsidP="00AF0274">
            <w:pPr>
              <w:widowControl/>
              <w:autoSpaceDE/>
              <w:autoSpaceDN/>
              <w:adjustRightInd/>
              <w:ind w:firstLine="0"/>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lastRenderedPageBreak/>
              <w:t>Приложение N 6</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right"/>
              <w:rPr>
                <w:rFonts w:eastAsia="Times New Roman"/>
                <w:b/>
                <w:bCs/>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305"/>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справочником работ и профессий рабочих. Выпуск 1. Профессии рабочих, общие для всех отраслей народного хозяйства, утвержденный постановлением Госкомтруда СССР и Секретариата ВЦСПС от 31 января 1985 г. N 31/3-30</w:t>
            </w:r>
          </w:p>
          <w:p w:rsidR="00AF0274" w:rsidRPr="003319E8" w:rsidRDefault="00AF0274" w:rsidP="00E33DFD">
            <w:pPr>
              <w:widowControl/>
              <w:autoSpaceDE/>
              <w:autoSpaceDN/>
              <w:adjustRightInd/>
              <w:ind w:firstLine="0"/>
              <w:jc w:val="center"/>
              <w:rPr>
                <w:rFonts w:eastAsia="Times New Roman"/>
                <w:bCs/>
                <w:color w:val="26282F"/>
                <w:lang w:eastAsia="ru-RU"/>
              </w:rPr>
            </w:pPr>
          </w:p>
          <w:tbl>
            <w:tblPr>
              <w:tblW w:w="17208" w:type="dxa"/>
              <w:tblLayout w:type="fixed"/>
              <w:tblLook w:val="04A0" w:firstRow="1" w:lastRow="0" w:firstColumn="1" w:lastColumn="0" w:noHBand="0" w:noVBand="1"/>
            </w:tblPr>
            <w:tblGrid>
              <w:gridCol w:w="2150"/>
              <w:gridCol w:w="3544"/>
              <w:gridCol w:w="3844"/>
              <w:gridCol w:w="1683"/>
              <w:gridCol w:w="1683"/>
              <w:gridCol w:w="1683"/>
              <w:gridCol w:w="1683"/>
              <w:gridCol w:w="938"/>
            </w:tblGrid>
            <w:tr w:rsidR="00AF0274" w:rsidRPr="003319E8" w:rsidTr="00AF0274">
              <w:trPr>
                <w:trHeight w:val="630"/>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Квалификационные уровни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Должности, отнесенные к квалификационным уровням</w:t>
                  </w:r>
                </w:p>
              </w:tc>
              <w:tc>
                <w:tcPr>
                  <w:tcW w:w="3844" w:type="dxa"/>
                  <w:tcBorders>
                    <w:top w:val="single" w:sz="4" w:space="0" w:color="auto"/>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Размер минимального оклада (рублей)</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val="restart"/>
                  <w:tcBorders>
                    <w:top w:val="nil"/>
                    <w:left w:val="nil"/>
                    <w:bottom w:val="nil"/>
                    <w:right w:val="nil"/>
                  </w:tcBorders>
                  <w:shd w:val="clear" w:color="auto" w:fill="auto"/>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1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Подсобный рабочий</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4446</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2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Подсобный рабочий, 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4892</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3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5380</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4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Водитель погрузчика, маляр</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5918</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5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6511</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6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7160</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r w:rsidR="00AF0274" w:rsidRPr="003319E8" w:rsidTr="00AF0274">
              <w:trPr>
                <w:trHeight w:val="315"/>
              </w:trPr>
              <w:tc>
                <w:tcPr>
                  <w:tcW w:w="2150" w:type="dxa"/>
                  <w:tcBorders>
                    <w:top w:val="nil"/>
                    <w:left w:val="single" w:sz="4" w:space="0" w:color="auto"/>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7 разряд</w:t>
                  </w:r>
                </w:p>
              </w:tc>
              <w:tc>
                <w:tcPr>
                  <w:tcW w:w="3544" w:type="dxa"/>
                  <w:tcBorders>
                    <w:top w:val="nil"/>
                    <w:left w:val="nil"/>
                    <w:bottom w:val="single" w:sz="4" w:space="0" w:color="auto"/>
                    <w:right w:val="single" w:sz="4" w:space="0" w:color="auto"/>
                  </w:tcBorders>
                  <w:shd w:val="clear" w:color="auto" w:fill="auto"/>
                  <w:vAlign w:val="center"/>
                  <w:hideMark/>
                </w:tcPr>
                <w:p w:rsidR="00AF0274" w:rsidRPr="003319E8" w:rsidRDefault="00AF0274" w:rsidP="00AF0274">
                  <w:pPr>
                    <w:widowControl/>
                    <w:autoSpaceDE/>
                    <w:autoSpaceDN/>
                    <w:adjustRightInd/>
                    <w:ind w:firstLine="0"/>
                    <w:rPr>
                      <w:rFonts w:eastAsia="Times New Roman"/>
                      <w:lang w:eastAsia="ru-RU"/>
                    </w:rPr>
                  </w:pPr>
                  <w:r w:rsidRPr="003319E8">
                    <w:rPr>
                      <w:rFonts w:eastAsia="Times New Roman"/>
                      <w:lang w:eastAsia="ru-RU"/>
                    </w:rPr>
                    <w:t>Водитель погрузчика</w:t>
                  </w:r>
                </w:p>
              </w:tc>
              <w:tc>
                <w:tcPr>
                  <w:tcW w:w="3844" w:type="dxa"/>
                  <w:tcBorders>
                    <w:top w:val="nil"/>
                    <w:left w:val="nil"/>
                    <w:bottom w:val="single" w:sz="4" w:space="0" w:color="auto"/>
                    <w:right w:val="single" w:sz="4" w:space="0" w:color="auto"/>
                  </w:tcBorders>
                  <w:shd w:val="clear" w:color="000000" w:fill="FFFFFF"/>
                  <w:vAlign w:val="center"/>
                  <w:hideMark/>
                </w:tcPr>
                <w:p w:rsidR="00AF0274" w:rsidRPr="003319E8" w:rsidRDefault="00AF0274" w:rsidP="00AF0274">
                  <w:pPr>
                    <w:widowControl/>
                    <w:autoSpaceDE/>
                    <w:autoSpaceDN/>
                    <w:adjustRightInd/>
                    <w:ind w:firstLine="0"/>
                    <w:jc w:val="center"/>
                    <w:rPr>
                      <w:rFonts w:eastAsia="Times New Roman"/>
                      <w:lang w:eastAsia="ru-RU"/>
                    </w:rPr>
                  </w:pPr>
                  <w:r w:rsidRPr="003319E8">
                    <w:rPr>
                      <w:rFonts w:eastAsia="Times New Roman"/>
                      <w:lang w:eastAsia="ru-RU"/>
                    </w:rPr>
                    <w:t>7876</w:t>
                  </w: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center"/>
                    <w:rPr>
                      <w:rFonts w:eastAsia="Times New Roman"/>
                      <w:u w:val="single"/>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1683" w:type="dxa"/>
                  <w:tcBorders>
                    <w:top w:val="nil"/>
                    <w:left w:val="nil"/>
                    <w:bottom w:val="nil"/>
                    <w:right w:val="nil"/>
                  </w:tcBorders>
                  <w:shd w:val="clear" w:color="auto" w:fill="auto"/>
                  <w:noWrap/>
                  <w:vAlign w:val="bottom"/>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c>
                <w:tcPr>
                  <w:tcW w:w="938" w:type="dxa"/>
                  <w:vMerge/>
                  <w:tcBorders>
                    <w:top w:val="nil"/>
                    <w:left w:val="nil"/>
                    <w:bottom w:val="nil"/>
                    <w:right w:val="nil"/>
                  </w:tcBorders>
                  <w:vAlign w:val="center"/>
                  <w:hideMark/>
                </w:tcPr>
                <w:p w:rsidR="00AF0274" w:rsidRPr="003319E8" w:rsidRDefault="00AF0274" w:rsidP="00AF0274">
                  <w:pPr>
                    <w:widowControl/>
                    <w:autoSpaceDE/>
                    <w:autoSpaceDN/>
                    <w:adjustRightInd/>
                    <w:ind w:firstLine="0"/>
                    <w:jc w:val="left"/>
                    <w:rPr>
                      <w:rFonts w:eastAsia="Times New Roman"/>
                      <w:sz w:val="20"/>
                      <w:szCs w:val="20"/>
                      <w:lang w:eastAsia="ru-RU"/>
                    </w:rPr>
                  </w:pPr>
                </w:p>
              </w:tc>
            </w:tr>
          </w:tbl>
          <w:p w:rsidR="00AF0274" w:rsidRPr="003319E8" w:rsidRDefault="00AF0274"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b/>
                <w:bCs/>
                <w:color w:val="26282F"/>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rPr>
                <w:rFonts w:eastAsia="Times New Roman"/>
                <w:sz w:val="20"/>
                <w:szCs w:val="20"/>
                <w:lang w:eastAsia="ru-RU"/>
              </w:rPr>
            </w:pPr>
          </w:p>
        </w:tc>
        <w:tc>
          <w:tcPr>
            <w:tcW w:w="2976"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3A4F8C">
            <w:pPr>
              <w:widowControl/>
              <w:autoSpaceDE/>
              <w:autoSpaceDN/>
              <w:adjustRightInd/>
              <w:ind w:firstLine="0"/>
              <w:rPr>
                <w:rFonts w:eastAsia="Times New Roman"/>
                <w:bCs/>
                <w:color w:val="000000"/>
                <w:lang w:eastAsia="ru-RU"/>
              </w:rPr>
            </w:pPr>
          </w:p>
          <w:p w:rsidR="003A4F8C" w:rsidRPr="003319E8" w:rsidRDefault="003A4F8C" w:rsidP="003A4F8C">
            <w:pPr>
              <w:widowControl/>
              <w:autoSpaceDE/>
              <w:autoSpaceDN/>
              <w:adjustRightInd/>
              <w:ind w:firstLine="0"/>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lastRenderedPageBreak/>
              <w:t>Приложение N 7</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right"/>
              <w:rPr>
                <w:rFonts w:eastAsia="Times New Roman"/>
                <w:b/>
                <w:bCs/>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785"/>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w:t>
            </w:r>
            <w:r w:rsidR="003A4F8C" w:rsidRPr="003319E8">
              <w:rPr>
                <w:rFonts w:eastAsia="Times New Roman"/>
                <w:bCs/>
                <w:color w:val="26282F"/>
                <w:lang w:eastAsia="ru-RU"/>
              </w:rPr>
              <w:t>ником работ и профессий рабочих</w:t>
            </w:r>
            <w:r w:rsidRPr="003319E8">
              <w:rPr>
                <w:rFonts w:eastAsia="Times New Roman"/>
                <w:bCs/>
                <w:color w:val="26282F"/>
                <w:lang w:eastAsia="ru-RU"/>
              </w:rPr>
              <w:t>, Выпуск 3, раздел "Строительные, монтажные и ремонтно-строительные работы", утвержденным Приказом Министерства здравоохранения и социального развития РФ от 06.04.2007 г. N 243 "Об утверждении единого тарифно-квалификационного справочника работ и профессий рабочих"</w:t>
            </w:r>
          </w:p>
          <w:p w:rsidR="003A4F8C" w:rsidRPr="003319E8" w:rsidRDefault="003A4F8C" w:rsidP="003A4F8C">
            <w:pPr>
              <w:widowControl/>
              <w:autoSpaceDE/>
              <w:autoSpaceDN/>
              <w:adjustRightInd/>
              <w:ind w:firstLine="0"/>
              <w:rPr>
                <w:rFonts w:eastAsia="Times New Roman"/>
                <w:bCs/>
                <w:color w:val="26282F"/>
                <w:lang w:eastAsia="ru-RU"/>
              </w:rPr>
            </w:pPr>
          </w:p>
          <w:tbl>
            <w:tblPr>
              <w:tblW w:w="19885" w:type="dxa"/>
              <w:tblLayout w:type="fixed"/>
              <w:tblLook w:val="04A0" w:firstRow="1" w:lastRow="0" w:firstColumn="1" w:lastColumn="0" w:noHBand="0" w:noVBand="1"/>
            </w:tblPr>
            <w:tblGrid>
              <w:gridCol w:w="1300"/>
              <w:gridCol w:w="4961"/>
              <w:gridCol w:w="3256"/>
              <w:gridCol w:w="1436"/>
              <w:gridCol w:w="1436"/>
              <w:gridCol w:w="1436"/>
              <w:gridCol w:w="1436"/>
              <w:gridCol w:w="816"/>
              <w:gridCol w:w="1856"/>
              <w:gridCol w:w="976"/>
              <w:gridCol w:w="976"/>
            </w:tblGrid>
            <w:tr w:rsidR="003A4F8C" w:rsidRPr="003A4F8C" w:rsidTr="003A4F8C">
              <w:trPr>
                <w:trHeight w:val="63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Квалификационные уровни</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6" w:type="dxa"/>
                  <w:tcBorders>
                    <w:top w:val="single" w:sz="4" w:space="0" w:color="auto"/>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1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Дорожный рабочий</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4446</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2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Дорожный рабочий,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4892</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3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Дорожный рабочий, штукатур,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5380</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4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Штукатур, кровельщик по рулонным кровлям и по кровлям из штучных материалов, кровельщик по стальным кровлям, плотник</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5918</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5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Машинист автогрейдера, кровельщик по рулонным кровлям и по кровлям из штучных материалов, кровельщик по стальным кровлям</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6511</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63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6 разряд</w:t>
                  </w:r>
                </w:p>
              </w:tc>
              <w:tc>
                <w:tcPr>
                  <w:tcW w:w="496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Машинист автогрейдера, кровельщик по рулонным кровлям и по кровлям из штучных материалов</w:t>
                  </w:r>
                </w:p>
              </w:tc>
              <w:tc>
                <w:tcPr>
                  <w:tcW w:w="3256"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7160</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bl>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vAlign w:val="center"/>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jc w:val="right"/>
              <w:rPr>
                <w:rFonts w:eastAsia="Times New Roman"/>
                <w:bCs/>
                <w:color w:val="000000"/>
                <w:lang w:eastAsia="ru-RU"/>
              </w:rPr>
            </w:pPr>
          </w:p>
          <w:p w:rsidR="00E33DFD" w:rsidRPr="003319E8" w:rsidRDefault="00E33DFD" w:rsidP="00E33DFD">
            <w:pPr>
              <w:widowControl/>
              <w:autoSpaceDE/>
              <w:autoSpaceDN/>
              <w:adjustRightInd/>
              <w:ind w:firstLine="0"/>
              <w:rPr>
                <w:rFonts w:eastAsia="Times New Roman"/>
                <w:bCs/>
                <w:color w:val="000000"/>
                <w:lang w:eastAsia="ru-RU"/>
              </w:rPr>
            </w:pPr>
          </w:p>
          <w:p w:rsidR="003A4F8C" w:rsidRPr="003319E8" w:rsidRDefault="003A4F8C" w:rsidP="00E33DFD">
            <w:pPr>
              <w:widowControl/>
              <w:autoSpaceDE/>
              <w:autoSpaceDN/>
              <w:adjustRightInd/>
              <w:ind w:firstLine="0"/>
              <w:rPr>
                <w:rFonts w:eastAsia="Times New Roman"/>
                <w:bCs/>
                <w:color w:val="000000"/>
                <w:lang w:eastAsia="ru-RU"/>
              </w:rPr>
            </w:pPr>
          </w:p>
          <w:p w:rsidR="003319E8" w:rsidRPr="003319E8" w:rsidRDefault="003319E8" w:rsidP="00E33DFD">
            <w:pPr>
              <w:widowControl/>
              <w:autoSpaceDE/>
              <w:autoSpaceDN/>
              <w:adjustRightInd/>
              <w:ind w:firstLine="0"/>
              <w:jc w:val="right"/>
              <w:rPr>
                <w:rFonts w:eastAsia="Times New Roman"/>
                <w:bCs/>
                <w:color w:val="000000"/>
                <w:lang w:eastAsia="ru-RU"/>
              </w:rPr>
            </w:pPr>
          </w:p>
          <w:p w:rsidR="003319E8" w:rsidRPr="003319E8" w:rsidRDefault="003319E8" w:rsidP="00E33DFD">
            <w:pPr>
              <w:widowControl/>
              <w:autoSpaceDE/>
              <w:autoSpaceDN/>
              <w:adjustRightInd/>
              <w:ind w:firstLine="0"/>
              <w:jc w:val="right"/>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lastRenderedPageBreak/>
              <w:t>Приложение N 8</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right"/>
              <w:rPr>
                <w:rFonts w:eastAsia="Times New Roman"/>
                <w:b/>
                <w:bCs/>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2715"/>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Размеры окладов по должностям работников учреждений на основе отнесения их к соответствующим профессиональным квалификационным группам, в соответствии с Единым тарифно-квалификационным справочн</w:t>
            </w:r>
            <w:r w:rsidR="003A4F8C" w:rsidRPr="003319E8">
              <w:rPr>
                <w:rFonts w:eastAsia="Times New Roman"/>
                <w:bCs/>
                <w:color w:val="26282F"/>
                <w:lang w:eastAsia="ru-RU"/>
              </w:rPr>
              <w:t>иком работ и профессий рабочих</w:t>
            </w:r>
            <w:r w:rsidRPr="003319E8">
              <w:rPr>
                <w:rFonts w:eastAsia="Times New Roman"/>
                <w:bCs/>
                <w:color w:val="26282F"/>
                <w:lang w:eastAsia="ru-RU"/>
              </w:rPr>
              <w:t>, Выпуск 2. Часть 2. Разделы: "Механическая обработка металлов и других материалов", "Металлопокрытия и окраска", "Эмалирование", "Слесарные и слесарно-сборочные работы", утвержденный постановлением Минтруда РФ от 15.11. 1999 г. N 45 "Об утверждении Единого тарифно-квалификационного справочника работ и профессий рабочих, выпуск 2, разделы: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"Металлопокрытия и окраска", "Эмалирование", "Слесарные и слесарно-сборочные работы"</w:t>
            </w:r>
          </w:p>
          <w:p w:rsidR="003A4F8C" w:rsidRPr="003319E8" w:rsidRDefault="003A4F8C" w:rsidP="00E33DFD">
            <w:pPr>
              <w:widowControl/>
              <w:autoSpaceDE/>
              <w:autoSpaceDN/>
              <w:adjustRightInd/>
              <w:ind w:firstLine="0"/>
              <w:jc w:val="center"/>
              <w:rPr>
                <w:rFonts w:eastAsia="Times New Roman"/>
                <w:bCs/>
                <w:color w:val="26282F"/>
                <w:lang w:eastAsia="ru-RU"/>
              </w:rPr>
            </w:pPr>
          </w:p>
          <w:tbl>
            <w:tblPr>
              <w:tblW w:w="20026" w:type="dxa"/>
              <w:tblLayout w:type="fixed"/>
              <w:tblLook w:val="04A0" w:firstRow="1" w:lastRow="0" w:firstColumn="1" w:lastColumn="0" w:noHBand="0" w:noVBand="1"/>
            </w:tblPr>
            <w:tblGrid>
              <w:gridCol w:w="2292"/>
              <w:gridCol w:w="4111"/>
              <w:gridCol w:w="3255"/>
              <w:gridCol w:w="1436"/>
              <w:gridCol w:w="1436"/>
              <w:gridCol w:w="1436"/>
              <w:gridCol w:w="1436"/>
              <w:gridCol w:w="816"/>
              <w:gridCol w:w="1856"/>
              <w:gridCol w:w="976"/>
              <w:gridCol w:w="976"/>
            </w:tblGrid>
            <w:tr w:rsidR="003A4F8C" w:rsidRPr="003A4F8C" w:rsidTr="003A4F8C">
              <w:trPr>
                <w:trHeight w:val="630"/>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Квалификационные уровни</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5" w:type="dxa"/>
                  <w:tcBorders>
                    <w:top w:val="single" w:sz="4" w:space="0" w:color="auto"/>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1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4446</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2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4892</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3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5380</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9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4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 токарь, слесарь по контрольно-измерительным приборам и автоматике, слесарь-сантехник, слесарь-электрик по ремонту электрооборудования</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5918</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5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6511</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319E8">
                  <w:pPr>
                    <w:widowControl/>
                    <w:autoSpaceDE/>
                    <w:autoSpaceDN/>
                    <w:adjustRightInd/>
                    <w:ind w:firstLine="0"/>
                    <w:jc w:val="center"/>
                    <w:rPr>
                      <w:rFonts w:eastAsia="Times New Roman"/>
                      <w:lang w:eastAsia="ru-RU"/>
                    </w:rPr>
                  </w:pPr>
                  <w:r w:rsidRPr="003A4F8C">
                    <w:rPr>
                      <w:rFonts w:eastAsia="Times New Roman"/>
                      <w:lang w:eastAsia="ru-RU"/>
                    </w:rPr>
                    <w:t>6 разряд</w:t>
                  </w:r>
                </w:p>
              </w:tc>
              <w:tc>
                <w:tcPr>
                  <w:tcW w:w="4111"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Слесарь по ремонту автомобиля, электрогазосварщик</w:t>
                  </w:r>
                </w:p>
              </w:tc>
              <w:tc>
                <w:tcPr>
                  <w:tcW w:w="3255"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7160</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bl>
          <w:p w:rsidR="003A4F8C" w:rsidRPr="003319E8" w:rsidRDefault="003A4F8C" w:rsidP="00E33DFD">
            <w:pPr>
              <w:widowControl/>
              <w:autoSpaceDE/>
              <w:autoSpaceDN/>
              <w:adjustRightInd/>
              <w:ind w:firstLine="0"/>
              <w:jc w:val="center"/>
              <w:rPr>
                <w:rFonts w:eastAsia="Times New Roman"/>
                <w:bCs/>
                <w:color w:val="26282F"/>
                <w:lang w:eastAsia="ru-RU"/>
              </w:rPr>
            </w:pPr>
          </w:p>
          <w:p w:rsidR="00C775D4" w:rsidRPr="003319E8" w:rsidRDefault="00C775D4"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3A4F8C">
            <w:pPr>
              <w:widowControl/>
              <w:autoSpaceDE/>
              <w:autoSpaceDN/>
              <w:adjustRightInd/>
              <w:ind w:firstLine="0"/>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Pr>
                <w:rFonts w:eastAsia="Times New Roman"/>
                <w:bCs/>
                <w:color w:val="000000"/>
                <w:lang w:eastAsia="ru-RU"/>
              </w:rPr>
              <w:lastRenderedPageBreak/>
              <w:t>Приложение N 9</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right"/>
              <w:rPr>
                <w:rFonts w:eastAsia="Times New Roman"/>
                <w:b/>
                <w:bCs/>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875"/>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w:t>
            </w:r>
            <w:r w:rsidR="00C775D4" w:rsidRPr="003319E8">
              <w:rPr>
                <w:rFonts w:eastAsia="Times New Roman"/>
                <w:bCs/>
                <w:color w:val="26282F"/>
                <w:lang w:eastAsia="ru-RU"/>
              </w:rPr>
              <w:t>соответствии</w:t>
            </w:r>
            <w:r w:rsidRPr="003319E8">
              <w:rPr>
                <w:rFonts w:eastAsia="Times New Roman"/>
                <w:bCs/>
                <w:color w:val="26282F"/>
                <w:lang w:eastAsia="ru-RU"/>
              </w:rPr>
              <w:t xml:space="preserve"> с приказом Министерства здравоохранения и социального развития РФ от 23.04.2008 г. N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rsidR="003A4F8C" w:rsidRPr="003319E8" w:rsidRDefault="003A4F8C" w:rsidP="00E33DFD">
            <w:pPr>
              <w:widowControl/>
              <w:autoSpaceDE/>
              <w:autoSpaceDN/>
              <w:adjustRightInd/>
              <w:ind w:firstLine="0"/>
              <w:jc w:val="center"/>
              <w:rPr>
                <w:rFonts w:eastAsia="Times New Roman"/>
                <w:bCs/>
                <w:color w:val="26282F"/>
                <w:lang w:eastAsia="ru-RU"/>
              </w:rPr>
            </w:pPr>
          </w:p>
          <w:tbl>
            <w:tblPr>
              <w:tblW w:w="19888" w:type="dxa"/>
              <w:tblLayout w:type="fixed"/>
              <w:tblLook w:val="04A0" w:firstRow="1" w:lastRow="0" w:firstColumn="1" w:lastColumn="0" w:noHBand="0" w:noVBand="1"/>
            </w:tblPr>
            <w:tblGrid>
              <w:gridCol w:w="733"/>
              <w:gridCol w:w="5528"/>
              <w:gridCol w:w="3259"/>
              <w:gridCol w:w="1436"/>
              <w:gridCol w:w="1436"/>
              <w:gridCol w:w="1436"/>
              <w:gridCol w:w="1436"/>
              <w:gridCol w:w="816"/>
              <w:gridCol w:w="1856"/>
              <w:gridCol w:w="976"/>
              <w:gridCol w:w="976"/>
            </w:tblGrid>
            <w:tr w:rsidR="003A4F8C" w:rsidRPr="003A4F8C" w:rsidTr="003A4F8C">
              <w:trPr>
                <w:trHeight w:val="63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1</w:t>
                  </w:r>
                </w:p>
              </w:tc>
              <w:tc>
                <w:tcPr>
                  <w:tcW w:w="5528"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Инженер-сметчик</w:t>
                  </w:r>
                </w:p>
              </w:tc>
              <w:tc>
                <w:tcPr>
                  <w:tcW w:w="3259"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9661</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bl>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3A4F8C">
            <w:pPr>
              <w:widowControl/>
              <w:autoSpaceDE/>
              <w:autoSpaceDN/>
              <w:adjustRightInd/>
              <w:ind w:firstLine="0"/>
              <w:rPr>
                <w:rFonts w:eastAsia="Times New Roman"/>
                <w:bCs/>
                <w:color w:val="000000"/>
                <w:lang w:eastAsia="ru-RU"/>
              </w:rPr>
            </w:pPr>
          </w:p>
          <w:p w:rsidR="003A4F8C" w:rsidRPr="003319E8" w:rsidRDefault="003A4F8C" w:rsidP="003A4F8C">
            <w:pPr>
              <w:widowControl/>
              <w:autoSpaceDE/>
              <w:autoSpaceDN/>
              <w:adjustRightInd/>
              <w:ind w:firstLine="0"/>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3319E8" w:rsidRDefault="003319E8" w:rsidP="00E33DFD">
            <w:pPr>
              <w:widowControl/>
              <w:autoSpaceDE/>
              <w:autoSpaceDN/>
              <w:adjustRightInd/>
              <w:ind w:firstLine="0"/>
              <w:jc w:val="right"/>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lastRenderedPageBreak/>
              <w:t>Приложение N 10</w:t>
            </w:r>
          </w:p>
          <w:p w:rsidR="003A4F8C" w:rsidRPr="003319E8" w:rsidRDefault="003A4F8C" w:rsidP="00E33DFD">
            <w:pPr>
              <w:widowControl/>
              <w:autoSpaceDE/>
              <w:autoSpaceDN/>
              <w:adjustRightInd/>
              <w:ind w:firstLine="0"/>
              <w:jc w:val="right"/>
              <w:rPr>
                <w:rFonts w:eastAsia="Times New Roman"/>
                <w:bCs/>
                <w:color w:val="000000"/>
                <w:lang w:eastAsia="ru-RU"/>
              </w:rPr>
            </w:pPr>
          </w:p>
        </w:tc>
      </w:tr>
      <w:tr w:rsidR="00E33DFD" w:rsidRPr="00E33DFD" w:rsidTr="007511B9">
        <w:trPr>
          <w:trHeight w:val="1245"/>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lastRenderedPageBreak/>
              <w:t>Размеры окладов по должностям работников учреждений на основе отнесения их к соответствующим профессиональным квалификационным группам, утвержденным Постановлением Минтруда РФ от 21.08.1998 г. N 37</w:t>
            </w:r>
            <w:r w:rsidRPr="003319E8">
              <w:rPr>
                <w:rFonts w:eastAsia="Times New Roman"/>
                <w:bCs/>
                <w:color w:val="26282F"/>
                <w:lang w:eastAsia="ru-RU"/>
              </w:rPr>
              <w:br/>
              <w:t>"Об утверждении Квалификационного справочника должностей руководителей, специалистов и других служащих"</w:t>
            </w:r>
          </w:p>
          <w:p w:rsidR="003A4F8C" w:rsidRPr="003319E8" w:rsidRDefault="003A4F8C" w:rsidP="00E33DFD">
            <w:pPr>
              <w:widowControl/>
              <w:autoSpaceDE/>
              <w:autoSpaceDN/>
              <w:adjustRightInd/>
              <w:ind w:firstLine="0"/>
              <w:jc w:val="center"/>
              <w:rPr>
                <w:rFonts w:eastAsia="Times New Roman"/>
                <w:bCs/>
                <w:color w:val="26282F"/>
                <w:lang w:eastAsia="ru-RU"/>
              </w:rPr>
            </w:pPr>
          </w:p>
          <w:tbl>
            <w:tblPr>
              <w:tblW w:w="19888" w:type="dxa"/>
              <w:tblLayout w:type="fixed"/>
              <w:tblLook w:val="04A0" w:firstRow="1" w:lastRow="0" w:firstColumn="1" w:lastColumn="0" w:noHBand="0" w:noVBand="1"/>
            </w:tblPr>
            <w:tblGrid>
              <w:gridCol w:w="875"/>
              <w:gridCol w:w="5386"/>
              <w:gridCol w:w="3259"/>
              <w:gridCol w:w="1436"/>
              <w:gridCol w:w="1436"/>
              <w:gridCol w:w="1436"/>
              <w:gridCol w:w="1436"/>
              <w:gridCol w:w="816"/>
              <w:gridCol w:w="1856"/>
              <w:gridCol w:w="976"/>
              <w:gridCol w:w="976"/>
            </w:tblGrid>
            <w:tr w:rsidR="003A4F8C" w:rsidRPr="003A4F8C" w:rsidTr="003A4F8C">
              <w:trPr>
                <w:trHeight w:val="630"/>
              </w:trPr>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875"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1</w:t>
                  </w:r>
                </w:p>
              </w:tc>
              <w:tc>
                <w:tcPr>
                  <w:tcW w:w="5386"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Экспедитор по перевозке грузов</w:t>
                  </w:r>
                </w:p>
              </w:tc>
              <w:tc>
                <w:tcPr>
                  <w:tcW w:w="3259"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6256</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bl>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C775D4" w:rsidRPr="003319E8" w:rsidRDefault="00C775D4" w:rsidP="00E33DFD">
            <w:pPr>
              <w:widowControl/>
              <w:autoSpaceDE/>
              <w:autoSpaceDN/>
              <w:adjustRightInd/>
              <w:ind w:firstLine="0"/>
              <w:jc w:val="right"/>
              <w:rPr>
                <w:rFonts w:eastAsia="Times New Roman"/>
                <w:bCs/>
                <w:color w:val="000000"/>
                <w:lang w:eastAsia="ru-RU"/>
              </w:rPr>
            </w:pPr>
          </w:p>
          <w:p w:rsidR="003319E8" w:rsidRPr="003319E8" w:rsidRDefault="003319E8" w:rsidP="003319E8">
            <w:pPr>
              <w:widowControl/>
              <w:autoSpaceDE/>
              <w:autoSpaceDN/>
              <w:adjustRightInd/>
              <w:ind w:firstLine="0"/>
              <w:rPr>
                <w:rFonts w:eastAsia="Times New Roman"/>
                <w:bCs/>
                <w:color w:val="000000"/>
                <w:lang w:eastAsia="ru-RU"/>
              </w:rPr>
            </w:pPr>
          </w:p>
          <w:p w:rsidR="003319E8" w:rsidRPr="003319E8" w:rsidRDefault="003319E8" w:rsidP="003319E8">
            <w:pPr>
              <w:widowControl/>
              <w:autoSpaceDE/>
              <w:autoSpaceDN/>
              <w:adjustRightInd/>
              <w:ind w:firstLine="0"/>
              <w:rPr>
                <w:rFonts w:eastAsia="Times New Roman"/>
                <w:bCs/>
                <w:color w:val="000000"/>
                <w:lang w:eastAsia="ru-RU"/>
              </w:rPr>
            </w:pPr>
          </w:p>
          <w:p w:rsidR="003319E8" w:rsidRPr="003319E8" w:rsidRDefault="003319E8" w:rsidP="00E33DFD">
            <w:pPr>
              <w:widowControl/>
              <w:autoSpaceDE/>
              <w:autoSpaceDN/>
              <w:adjustRightInd/>
              <w:ind w:firstLine="0"/>
              <w:jc w:val="right"/>
              <w:rPr>
                <w:rFonts w:eastAsia="Times New Roman"/>
                <w:bCs/>
                <w:color w:val="000000"/>
                <w:lang w:eastAsia="ru-RU"/>
              </w:rPr>
            </w:pPr>
          </w:p>
          <w:p w:rsidR="00E33DFD" w:rsidRPr="003319E8" w:rsidRDefault="003319E8" w:rsidP="00E33DFD">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lastRenderedPageBreak/>
              <w:t>Приложение N 11</w:t>
            </w: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right"/>
              <w:rPr>
                <w:rFonts w:eastAsia="Times New Roman"/>
                <w:b/>
                <w:bCs/>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3319E8"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590"/>
        </w:trPr>
        <w:tc>
          <w:tcPr>
            <w:tcW w:w="9780" w:type="dxa"/>
            <w:gridSpan w:val="6"/>
            <w:tcBorders>
              <w:top w:val="nil"/>
              <w:left w:val="nil"/>
              <w:bottom w:val="nil"/>
              <w:right w:val="nil"/>
            </w:tcBorders>
            <w:shd w:val="clear" w:color="auto" w:fill="auto"/>
            <w:vAlign w:val="center"/>
            <w:hideMark/>
          </w:tcPr>
          <w:p w:rsidR="00E33DFD" w:rsidRPr="003319E8" w:rsidRDefault="00E33DFD" w:rsidP="00E33DFD">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 xml:space="preserve">Размеры окладов по должностям работников учреждений на основе отнесения их к соответствующим профессиональным квалификационным группам в </w:t>
            </w:r>
            <w:r w:rsidR="00C775D4" w:rsidRPr="003319E8">
              <w:rPr>
                <w:rFonts w:eastAsia="Times New Roman"/>
                <w:bCs/>
                <w:color w:val="26282F"/>
                <w:lang w:eastAsia="ru-RU"/>
              </w:rPr>
              <w:t>соответствии</w:t>
            </w:r>
            <w:r w:rsidRPr="003319E8">
              <w:rPr>
                <w:rFonts w:eastAsia="Times New Roman"/>
                <w:bCs/>
                <w:color w:val="26282F"/>
                <w:lang w:eastAsia="ru-RU"/>
              </w:rPr>
              <w:t xml:space="preserve"> с квалификационным справочником должностей руководителей, специалистов и других служащих организаций электроэнергетики, утвержденным постановлением Министерства труда и социального развития РФ от 29.01. 2004 г. N 4</w:t>
            </w:r>
          </w:p>
          <w:p w:rsidR="003A4F8C" w:rsidRPr="003319E8" w:rsidRDefault="003A4F8C" w:rsidP="00E33DFD">
            <w:pPr>
              <w:widowControl/>
              <w:autoSpaceDE/>
              <w:autoSpaceDN/>
              <w:adjustRightInd/>
              <w:ind w:firstLine="0"/>
              <w:jc w:val="center"/>
              <w:rPr>
                <w:rFonts w:eastAsia="Times New Roman"/>
                <w:bCs/>
                <w:color w:val="26282F"/>
                <w:lang w:eastAsia="ru-RU"/>
              </w:rPr>
            </w:pPr>
          </w:p>
          <w:tbl>
            <w:tblPr>
              <w:tblW w:w="19888" w:type="dxa"/>
              <w:tblLayout w:type="fixed"/>
              <w:tblLook w:val="04A0" w:firstRow="1" w:lastRow="0" w:firstColumn="1" w:lastColumn="0" w:noHBand="0" w:noVBand="1"/>
            </w:tblPr>
            <w:tblGrid>
              <w:gridCol w:w="591"/>
              <w:gridCol w:w="5670"/>
              <w:gridCol w:w="3259"/>
              <w:gridCol w:w="1436"/>
              <w:gridCol w:w="1436"/>
              <w:gridCol w:w="1436"/>
              <w:gridCol w:w="1436"/>
              <w:gridCol w:w="816"/>
              <w:gridCol w:w="1856"/>
              <w:gridCol w:w="976"/>
              <w:gridCol w:w="976"/>
            </w:tblGrid>
            <w:tr w:rsidR="003A4F8C" w:rsidRPr="003A4F8C" w:rsidTr="003A4F8C">
              <w:trPr>
                <w:trHeight w:val="63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 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Должности, отнесенные к квалификационным уровням</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Размер минимального оклада (рублей)</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r w:rsidR="003A4F8C" w:rsidRPr="003A4F8C" w:rsidTr="003A4F8C">
              <w:trPr>
                <w:trHeight w:val="31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1</w:t>
                  </w:r>
                </w:p>
              </w:tc>
              <w:tc>
                <w:tcPr>
                  <w:tcW w:w="5670" w:type="dxa"/>
                  <w:tcBorders>
                    <w:top w:val="nil"/>
                    <w:left w:val="nil"/>
                    <w:bottom w:val="single" w:sz="4" w:space="0" w:color="auto"/>
                    <w:right w:val="single" w:sz="4" w:space="0" w:color="auto"/>
                  </w:tcBorders>
                  <w:shd w:val="clear" w:color="auto" w:fill="auto"/>
                  <w:vAlign w:val="center"/>
                  <w:hideMark/>
                </w:tcPr>
                <w:p w:rsidR="003A4F8C" w:rsidRPr="003A4F8C" w:rsidRDefault="003A4F8C" w:rsidP="003A4F8C">
                  <w:pPr>
                    <w:widowControl/>
                    <w:autoSpaceDE/>
                    <w:autoSpaceDN/>
                    <w:adjustRightInd/>
                    <w:ind w:firstLine="0"/>
                    <w:rPr>
                      <w:rFonts w:eastAsia="Times New Roman"/>
                      <w:lang w:eastAsia="ru-RU"/>
                    </w:rPr>
                  </w:pPr>
                  <w:r w:rsidRPr="003A4F8C">
                    <w:rPr>
                      <w:rFonts w:eastAsia="Times New Roman"/>
                      <w:lang w:eastAsia="ru-RU"/>
                    </w:rPr>
                    <w:t>Инженер-теплотехник</w:t>
                  </w:r>
                </w:p>
              </w:tc>
              <w:tc>
                <w:tcPr>
                  <w:tcW w:w="3259" w:type="dxa"/>
                  <w:tcBorders>
                    <w:top w:val="nil"/>
                    <w:left w:val="nil"/>
                    <w:bottom w:val="single" w:sz="4" w:space="0" w:color="auto"/>
                    <w:right w:val="single" w:sz="4" w:space="0" w:color="auto"/>
                  </w:tcBorders>
                  <w:shd w:val="clear" w:color="000000" w:fill="FFFFFF"/>
                  <w:vAlign w:val="center"/>
                  <w:hideMark/>
                </w:tcPr>
                <w:p w:rsidR="003A4F8C" w:rsidRPr="003A4F8C" w:rsidRDefault="003A4F8C" w:rsidP="003A4F8C">
                  <w:pPr>
                    <w:widowControl/>
                    <w:autoSpaceDE/>
                    <w:autoSpaceDN/>
                    <w:adjustRightInd/>
                    <w:ind w:firstLine="0"/>
                    <w:jc w:val="center"/>
                    <w:rPr>
                      <w:rFonts w:eastAsia="Times New Roman"/>
                      <w:lang w:eastAsia="ru-RU"/>
                    </w:rPr>
                  </w:pPr>
                  <w:r w:rsidRPr="003A4F8C">
                    <w:rPr>
                      <w:rFonts w:eastAsia="Times New Roman"/>
                      <w:lang w:eastAsia="ru-RU"/>
                    </w:rPr>
                    <w:t>9661</w:t>
                  </w: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center"/>
                    <w:rPr>
                      <w:rFonts w:eastAsia="Times New Roman"/>
                      <w:u w:val="single"/>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43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81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185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c>
                <w:tcPr>
                  <w:tcW w:w="976" w:type="dxa"/>
                  <w:tcBorders>
                    <w:top w:val="nil"/>
                    <w:left w:val="nil"/>
                    <w:bottom w:val="nil"/>
                    <w:right w:val="nil"/>
                  </w:tcBorders>
                  <w:shd w:val="clear" w:color="auto" w:fill="auto"/>
                  <w:noWrap/>
                  <w:vAlign w:val="bottom"/>
                  <w:hideMark/>
                </w:tcPr>
                <w:p w:rsidR="003A4F8C" w:rsidRPr="003A4F8C" w:rsidRDefault="003A4F8C" w:rsidP="003A4F8C">
                  <w:pPr>
                    <w:widowControl/>
                    <w:autoSpaceDE/>
                    <w:autoSpaceDN/>
                    <w:adjustRightInd/>
                    <w:ind w:firstLine="0"/>
                    <w:jc w:val="left"/>
                    <w:rPr>
                      <w:rFonts w:eastAsia="Times New Roman"/>
                      <w:sz w:val="20"/>
                      <w:szCs w:val="20"/>
                      <w:lang w:eastAsia="ru-RU"/>
                    </w:rPr>
                  </w:pPr>
                </w:p>
              </w:tc>
            </w:tr>
          </w:tbl>
          <w:p w:rsidR="003A4F8C" w:rsidRPr="003319E8" w:rsidRDefault="003A4F8C" w:rsidP="00E33DFD">
            <w:pPr>
              <w:widowControl/>
              <w:autoSpaceDE/>
              <w:autoSpaceDN/>
              <w:adjustRightInd/>
              <w:ind w:firstLine="0"/>
              <w:jc w:val="center"/>
              <w:rPr>
                <w:rFonts w:eastAsia="Times New Roman"/>
                <w:bCs/>
                <w:color w:val="26282F"/>
                <w:lang w:eastAsia="ru-RU"/>
              </w:rPr>
            </w:pPr>
          </w:p>
          <w:p w:rsidR="003A4F8C" w:rsidRPr="003319E8" w:rsidRDefault="003A4F8C" w:rsidP="00E33DFD">
            <w:pPr>
              <w:widowControl/>
              <w:autoSpaceDE/>
              <w:autoSpaceDN/>
              <w:adjustRightInd/>
              <w:ind w:firstLine="0"/>
              <w:jc w:val="center"/>
              <w:rPr>
                <w:rFonts w:eastAsia="Times New Roman"/>
                <w:bCs/>
                <w:color w:val="26282F"/>
                <w:lang w:eastAsia="ru-RU"/>
              </w:rPr>
            </w:pPr>
          </w:p>
        </w:tc>
      </w:tr>
      <w:tr w:rsidR="00E33DFD" w:rsidRPr="00E33DFD" w:rsidTr="00E33DFD">
        <w:trPr>
          <w:trHeight w:val="300"/>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center"/>
              <w:rPr>
                <w:rFonts w:eastAsia="Times New Roman"/>
                <w:color w:val="00000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E33DFD">
        <w:trPr>
          <w:trHeight w:val="315"/>
        </w:trPr>
        <w:tc>
          <w:tcPr>
            <w:tcW w:w="2694"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4110" w:type="dxa"/>
            <w:gridSpan w:val="2"/>
            <w:tcBorders>
              <w:top w:val="nil"/>
              <w:left w:val="nil"/>
              <w:bottom w:val="nil"/>
              <w:right w:val="nil"/>
            </w:tcBorders>
            <w:shd w:val="clear" w:color="auto" w:fill="auto"/>
            <w:noWrap/>
            <w:vAlign w:val="bottom"/>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c>
          <w:tcPr>
            <w:tcW w:w="2976" w:type="dxa"/>
            <w:gridSpan w:val="2"/>
            <w:tcBorders>
              <w:top w:val="nil"/>
              <w:left w:val="nil"/>
              <w:bottom w:val="nil"/>
              <w:right w:val="nil"/>
            </w:tcBorders>
            <w:shd w:val="clear" w:color="auto" w:fill="auto"/>
            <w:noWrap/>
            <w:vAlign w:val="center"/>
            <w:hideMark/>
          </w:tcPr>
          <w:p w:rsidR="00E33DFD" w:rsidRPr="00E33DFD" w:rsidRDefault="00E33DFD" w:rsidP="00E33DFD">
            <w:pPr>
              <w:widowControl/>
              <w:autoSpaceDE/>
              <w:autoSpaceDN/>
              <w:adjustRightInd/>
              <w:ind w:firstLine="0"/>
              <w:jc w:val="left"/>
              <w:rPr>
                <w:rFonts w:eastAsia="Times New Roman"/>
                <w:sz w:val="20"/>
                <w:szCs w:val="20"/>
                <w:lang w:eastAsia="ru-RU"/>
              </w:rPr>
            </w:pPr>
          </w:p>
        </w:tc>
      </w:tr>
      <w:tr w:rsidR="00E33DFD" w:rsidRPr="00E33DFD" w:rsidTr="007511B9">
        <w:trPr>
          <w:trHeight w:val="1155"/>
        </w:trPr>
        <w:tc>
          <w:tcPr>
            <w:tcW w:w="9780" w:type="dxa"/>
            <w:gridSpan w:val="6"/>
            <w:tcBorders>
              <w:top w:val="nil"/>
              <w:left w:val="nil"/>
              <w:bottom w:val="nil"/>
              <w:right w:val="nil"/>
            </w:tcBorders>
            <w:shd w:val="clear" w:color="auto" w:fill="auto"/>
            <w:vAlign w:val="center"/>
            <w:hideMark/>
          </w:tcPr>
          <w:p w:rsidR="00E33DFD" w:rsidRDefault="00E33DFD"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E33DFD">
            <w:pPr>
              <w:widowControl/>
              <w:autoSpaceDE/>
              <w:autoSpaceDN/>
              <w:adjustRightInd/>
              <w:ind w:firstLine="0"/>
              <w:jc w:val="right"/>
              <w:rPr>
                <w:rFonts w:eastAsia="Times New Roman"/>
                <w:sz w:val="20"/>
                <w:szCs w:val="20"/>
                <w:lang w:eastAsia="ru-RU"/>
              </w:rPr>
            </w:pPr>
          </w:p>
          <w:p w:rsidR="003A4F8C" w:rsidRDefault="003A4F8C" w:rsidP="003A4F8C">
            <w:pPr>
              <w:widowControl/>
              <w:autoSpaceDE/>
              <w:autoSpaceDN/>
              <w:adjustRightInd/>
              <w:ind w:firstLine="0"/>
              <w:rPr>
                <w:rFonts w:eastAsia="Times New Roman"/>
                <w:sz w:val="20"/>
                <w:szCs w:val="20"/>
                <w:lang w:eastAsia="ru-RU"/>
              </w:rPr>
            </w:pPr>
          </w:p>
          <w:tbl>
            <w:tblPr>
              <w:tblW w:w="9780" w:type="dxa"/>
              <w:tblLayout w:type="fixed"/>
              <w:tblLook w:val="04A0" w:firstRow="1" w:lastRow="0" w:firstColumn="1" w:lastColumn="0" w:noHBand="0" w:noVBand="1"/>
            </w:tblPr>
            <w:tblGrid>
              <w:gridCol w:w="2694"/>
              <w:gridCol w:w="4110"/>
              <w:gridCol w:w="2976"/>
            </w:tblGrid>
            <w:tr w:rsidR="003A4F8C" w:rsidRPr="00E33DFD" w:rsidTr="00B929C2">
              <w:trPr>
                <w:trHeight w:val="315"/>
              </w:trPr>
              <w:tc>
                <w:tcPr>
                  <w:tcW w:w="2694" w:type="dxa"/>
                  <w:tcBorders>
                    <w:top w:val="nil"/>
                    <w:left w:val="nil"/>
                    <w:bottom w:val="nil"/>
                    <w:right w:val="nil"/>
                  </w:tcBorders>
                  <w:shd w:val="clear" w:color="auto" w:fill="auto"/>
                  <w:noWrap/>
                  <w:vAlign w:val="center"/>
                  <w:hideMark/>
                </w:tcPr>
                <w:p w:rsidR="003A4F8C" w:rsidRPr="003319E8" w:rsidRDefault="003A4F8C" w:rsidP="003A4F8C">
                  <w:pPr>
                    <w:widowControl/>
                    <w:autoSpaceDE/>
                    <w:autoSpaceDN/>
                    <w:adjustRightInd/>
                    <w:ind w:firstLine="0"/>
                    <w:jc w:val="left"/>
                    <w:rPr>
                      <w:rFonts w:eastAsia="Times New Roman"/>
                      <w:sz w:val="20"/>
                      <w:szCs w:val="20"/>
                      <w:lang w:eastAsia="ru-RU"/>
                    </w:rPr>
                  </w:pPr>
                </w:p>
              </w:tc>
              <w:tc>
                <w:tcPr>
                  <w:tcW w:w="4110" w:type="dxa"/>
                  <w:tcBorders>
                    <w:top w:val="nil"/>
                    <w:left w:val="nil"/>
                    <w:bottom w:val="nil"/>
                    <w:right w:val="nil"/>
                  </w:tcBorders>
                  <w:shd w:val="clear" w:color="auto" w:fill="auto"/>
                  <w:noWrap/>
                  <w:vAlign w:val="bottom"/>
                  <w:hideMark/>
                </w:tcPr>
                <w:p w:rsidR="003A4F8C" w:rsidRPr="003319E8" w:rsidRDefault="003A4F8C" w:rsidP="003A4F8C">
                  <w:pPr>
                    <w:widowControl/>
                    <w:autoSpaceDE/>
                    <w:autoSpaceDN/>
                    <w:adjustRightInd/>
                    <w:ind w:firstLine="0"/>
                    <w:jc w:val="left"/>
                    <w:rPr>
                      <w:rFonts w:eastAsia="Times New Roman"/>
                      <w:sz w:val="20"/>
                      <w:szCs w:val="20"/>
                      <w:lang w:eastAsia="ru-RU"/>
                    </w:rPr>
                  </w:pPr>
                </w:p>
              </w:tc>
              <w:tc>
                <w:tcPr>
                  <w:tcW w:w="2976" w:type="dxa"/>
                  <w:tcBorders>
                    <w:top w:val="nil"/>
                    <w:left w:val="nil"/>
                    <w:bottom w:val="nil"/>
                    <w:right w:val="nil"/>
                  </w:tcBorders>
                  <w:shd w:val="clear" w:color="auto" w:fill="auto"/>
                  <w:noWrap/>
                  <w:vAlign w:val="center"/>
                  <w:hideMark/>
                </w:tcPr>
                <w:p w:rsidR="003A4F8C" w:rsidRPr="003319E8" w:rsidRDefault="003A4F8C" w:rsidP="003A4F8C">
                  <w:pPr>
                    <w:widowControl/>
                    <w:autoSpaceDE/>
                    <w:autoSpaceDN/>
                    <w:adjustRightInd/>
                    <w:ind w:firstLine="0"/>
                    <w:rPr>
                      <w:rFonts w:eastAsia="Times New Roman"/>
                      <w:bCs/>
                      <w:color w:val="000000"/>
                      <w:lang w:eastAsia="ru-RU"/>
                    </w:rPr>
                  </w:pPr>
                </w:p>
                <w:p w:rsidR="003A4F8C" w:rsidRPr="003319E8" w:rsidRDefault="003A4F8C" w:rsidP="003A4F8C">
                  <w:pPr>
                    <w:widowControl/>
                    <w:autoSpaceDE/>
                    <w:autoSpaceDN/>
                    <w:adjustRightInd/>
                    <w:ind w:firstLine="0"/>
                    <w:rPr>
                      <w:rFonts w:eastAsia="Times New Roman"/>
                      <w:bCs/>
                      <w:color w:val="000000"/>
                      <w:lang w:eastAsia="ru-RU"/>
                    </w:rPr>
                  </w:pPr>
                </w:p>
                <w:p w:rsidR="003A4F8C" w:rsidRPr="003319E8" w:rsidRDefault="003A4F8C" w:rsidP="003A4F8C">
                  <w:pPr>
                    <w:widowControl/>
                    <w:autoSpaceDE/>
                    <w:autoSpaceDN/>
                    <w:adjustRightInd/>
                    <w:ind w:firstLine="0"/>
                    <w:rPr>
                      <w:rFonts w:eastAsia="Times New Roman"/>
                      <w:bCs/>
                      <w:color w:val="000000"/>
                      <w:lang w:eastAsia="ru-RU"/>
                    </w:rPr>
                  </w:pPr>
                </w:p>
                <w:p w:rsidR="003A4F8C" w:rsidRPr="003319E8" w:rsidRDefault="003319E8" w:rsidP="003A4F8C">
                  <w:pPr>
                    <w:widowControl/>
                    <w:autoSpaceDE/>
                    <w:autoSpaceDN/>
                    <w:adjustRightInd/>
                    <w:ind w:firstLine="0"/>
                    <w:jc w:val="right"/>
                    <w:rPr>
                      <w:rFonts w:eastAsia="Times New Roman"/>
                      <w:bCs/>
                      <w:color w:val="000000"/>
                      <w:lang w:eastAsia="ru-RU"/>
                    </w:rPr>
                  </w:pPr>
                  <w:r w:rsidRPr="003319E8">
                    <w:rPr>
                      <w:rFonts w:eastAsia="Times New Roman"/>
                      <w:bCs/>
                      <w:color w:val="000000"/>
                      <w:lang w:eastAsia="ru-RU"/>
                    </w:rPr>
                    <w:t>Приложение N 12</w:t>
                  </w:r>
                </w:p>
              </w:tc>
            </w:tr>
            <w:tr w:rsidR="003A4F8C" w:rsidRPr="00E33DFD" w:rsidTr="00B929C2">
              <w:trPr>
                <w:trHeight w:val="315"/>
              </w:trPr>
              <w:tc>
                <w:tcPr>
                  <w:tcW w:w="9780" w:type="dxa"/>
                  <w:gridSpan w:val="3"/>
                  <w:tcBorders>
                    <w:top w:val="nil"/>
                    <w:left w:val="nil"/>
                    <w:bottom w:val="nil"/>
                    <w:right w:val="nil"/>
                  </w:tcBorders>
                  <w:shd w:val="clear" w:color="auto" w:fill="auto"/>
                  <w:noWrap/>
                  <w:vAlign w:val="center"/>
                  <w:hideMark/>
                </w:tcPr>
                <w:p w:rsidR="003A4F8C" w:rsidRPr="003319E8" w:rsidRDefault="003A4F8C" w:rsidP="003A4F8C">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lastRenderedPageBreak/>
                    <w:t xml:space="preserve">Размеры должностных окладов по прочим должностям, </w:t>
                  </w:r>
                </w:p>
              </w:tc>
            </w:tr>
            <w:tr w:rsidR="003A4F8C" w:rsidRPr="00E33DFD" w:rsidTr="00B929C2">
              <w:trPr>
                <w:trHeight w:val="315"/>
              </w:trPr>
              <w:tc>
                <w:tcPr>
                  <w:tcW w:w="9780" w:type="dxa"/>
                  <w:gridSpan w:val="3"/>
                  <w:tcBorders>
                    <w:top w:val="nil"/>
                    <w:left w:val="nil"/>
                    <w:bottom w:val="nil"/>
                    <w:right w:val="nil"/>
                  </w:tcBorders>
                  <w:shd w:val="clear" w:color="auto" w:fill="auto"/>
                  <w:noWrap/>
                  <w:vAlign w:val="center"/>
                  <w:hideMark/>
                </w:tcPr>
                <w:p w:rsidR="003A4F8C" w:rsidRPr="003319E8" w:rsidRDefault="003A4F8C" w:rsidP="003A4F8C">
                  <w:pPr>
                    <w:widowControl/>
                    <w:autoSpaceDE/>
                    <w:autoSpaceDN/>
                    <w:adjustRightInd/>
                    <w:ind w:firstLine="0"/>
                    <w:jc w:val="center"/>
                    <w:rPr>
                      <w:rFonts w:eastAsia="Times New Roman"/>
                      <w:bCs/>
                      <w:color w:val="26282F"/>
                      <w:lang w:eastAsia="ru-RU"/>
                    </w:rPr>
                  </w:pPr>
                  <w:r w:rsidRPr="003319E8">
                    <w:rPr>
                      <w:rFonts w:eastAsia="Times New Roman"/>
                      <w:bCs/>
                      <w:color w:val="26282F"/>
                      <w:lang w:eastAsia="ru-RU"/>
                    </w:rPr>
                    <w:t>не относящихся к общеотраслевым (руб.)</w:t>
                  </w:r>
                </w:p>
                <w:p w:rsidR="003A4F8C" w:rsidRPr="003319E8" w:rsidRDefault="003A4F8C" w:rsidP="003A4F8C">
                  <w:pPr>
                    <w:widowControl/>
                    <w:autoSpaceDE/>
                    <w:autoSpaceDN/>
                    <w:adjustRightInd/>
                    <w:ind w:firstLine="0"/>
                    <w:jc w:val="center"/>
                    <w:rPr>
                      <w:rFonts w:eastAsia="Times New Roman"/>
                      <w:bCs/>
                      <w:color w:val="26282F"/>
                      <w:lang w:eastAsia="ru-RU"/>
                    </w:rPr>
                  </w:pPr>
                </w:p>
                <w:tbl>
                  <w:tblPr>
                    <w:tblW w:w="9787" w:type="dxa"/>
                    <w:tblLayout w:type="fixed"/>
                    <w:tblLook w:val="04A0" w:firstRow="1" w:lastRow="0" w:firstColumn="1" w:lastColumn="0" w:noHBand="0" w:noVBand="1"/>
                  </w:tblPr>
                  <w:tblGrid>
                    <w:gridCol w:w="733"/>
                    <w:gridCol w:w="1843"/>
                    <w:gridCol w:w="1417"/>
                    <w:gridCol w:w="1418"/>
                    <w:gridCol w:w="1449"/>
                    <w:gridCol w:w="1386"/>
                    <w:gridCol w:w="1305"/>
                    <w:gridCol w:w="236"/>
                  </w:tblGrid>
                  <w:tr w:rsidR="003A4F8C" w:rsidRPr="003319E8" w:rsidTr="003A4F8C">
                    <w:trPr>
                      <w:trHeight w:val="435"/>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Профессиональная квалификационная группа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Квалификационный уровень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 </w:t>
                        </w:r>
                      </w:p>
                    </w:tc>
                    <w:tc>
                      <w:tcPr>
                        <w:tcW w:w="236" w:type="dxa"/>
                        <w:vMerge w:val="restart"/>
                        <w:tcBorders>
                          <w:top w:val="nil"/>
                          <w:left w:val="nil"/>
                          <w:bottom w:val="nil"/>
                          <w:right w:val="nil"/>
                        </w:tcBorders>
                        <w:shd w:val="clear" w:color="auto" w:fill="auto"/>
                        <w:vAlign w:val="bottom"/>
                        <w:hideMark/>
                      </w:tcPr>
                      <w:p w:rsidR="003A4F8C" w:rsidRPr="003319E8" w:rsidRDefault="003A4F8C" w:rsidP="003A4F8C">
                        <w:pPr>
                          <w:widowControl/>
                          <w:autoSpaceDE/>
                          <w:autoSpaceDN/>
                          <w:adjustRightInd/>
                          <w:ind w:firstLine="0"/>
                          <w:jc w:val="center"/>
                          <w:rPr>
                            <w:rFonts w:eastAsia="Times New Roman"/>
                            <w:u w:val="single"/>
                            <w:lang w:eastAsia="ru-RU"/>
                          </w:rPr>
                        </w:pPr>
                      </w:p>
                    </w:tc>
                  </w:tr>
                  <w:tr w:rsidR="003A4F8C" w:rsidRPr="003319E8" w:rsidTr="003A4F8C">
                    <w:trPr>
                      <w:trHeight w:val="315"/>
                    </w:trPr>
                    <w:tc>
                      <w:tcPr>
                        <w:tcW w:w="733" w:type="dxa"/>
                        <w:vMerge/>
                        <w:tcBorders>
                          <w:top w:val="single" w:sz="4" w:space="0" w:color="auto"/>
                          <w:left w:val="single" w:sz="4" w:space="0" w:color="auto"/>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2</w:t>
                        </w:r>
                      </w:p>
                    </w:tc>
                    <w:tc>
                      <w:tcPr>
                        <w:tcW w:w="1449"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3</w:t>
                        </w:r>
                      </w:p>
                    </w:tc>
                    <w:tc>
                      <w:tcPr>
                        <w:tcW w:w="1386"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4</w:t>
                        </w:r>
                      </w:p>
                    </w:tc>
                    <w:tc>
                      <w:tcPr>
                        <w:tcW w:w="1305"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5</w:t>
                        </w:r>
                      </w:p>
                    </w:tc>
                    <w:tc>
                      <w:tcPr>
                        <w:tcW w:w="236" w:type="dxa"/>
                        <w:vMerge/>
                        <w:tcBorders>
                          <w:top w:val="nil"/>
                          <w:left w:val="nil"/>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u w:val="single"/>
                            <w:lang w:eastAsia="ru-RU"/>
                          </w:rPr>
                        </w:pPr>
                      </w:p>
                    </w:tc>
                  </w:tr>
                  <w:tr w:rsidR="003A4F8C" w:rsidRPr="003319E8" w:rsidTr="003A4F8C">
                    <w:trPr>
                      <w:trHeight w:val="630"/>
                    </w:trPr>
                    <w:tc>
                      <w:tcPr>
                        <w:tcW w:w="733" w:type="dxa"/>
                        <w:vMerge/>
                        <w:tcBorders>
                          <w:top w:val="single" w:sz="4" w:space="0" w:color="auto"/>
                          <w:left w:val="single" w:sz="4" w:space="0" w:color="auto"/>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lang w:eastAsia="ru-RU"/>
                          </w:rPr>
                        </w:pPr>
                      </w:p>
                    </w:tc>
                    <w:tc>
                      <w:tcPr>
                        <w:tcW w:w="1417"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специалист (без категории)</w:t>
                        </w:r>
                      </w:p>
                    </w:tc>
                    <w:tc>
                      <w:tcPr>
                        <w:tcW w:w="1418"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специалист II категории</w:t>
                        </w:r>
                      </w:p>
                    </w:tc>
                    <w:tc>
                      <w:tcPr>
                        <w:tcW w:w="1449"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специалист I категории</w:t>
                        </w:r>
                      </w:p>
                    </w:tc>
                    <w:tc>
                      <w:tcPr>
                        <w:tcW w:w="1386"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специалист ведущий</w:t>
                        </w:r>
                      </w:p>
                    </w:tc>
                    <w:tc>
                      <w:tcPr>
                        <w:tcW w:w="1305"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специалист главный</w:t>
                        </w:r>
                      </w:p>
                    </w:tc>
                    <w:tc>
                      <w:tcPr>
                        <w:tcW w:w="236" w:type="dxa"/>
                        <w:vMerge/>
                        <w:tcBorders>
                          <w:top w:val="nil"/>
                          <w:left w:val="nil"/>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u w:val="single"/>
                            <w:lang w:eastAsia="ru-RU"/>
                          </w:rPr>
                        </w:pPr>
                      </w:p>
                    </w:tc>
                  </w:tr>
                  <w:tr w:rsidR="003A4F8C" w:rsidRPr="003319E8" w:rsidTr="003A4F8C">
                    <w:trPr>
                      <w:trHeight w:val="315"/>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3A4F8C" w:rsidRPr="003319E8" w:rsidRDefault="003A4F8C" w:rsidP="003A4F8C">
                        <w:pPr>
                          <w:widowControl/>
                          <w:autoSpaceDE/>
                          <w:autoSpaceDN/>
                          <w:adjustRightInd/>
                          <w:ind w:firstLine="0"/>
                          <w:jc w:val="left"/>
                          <w:rPr>
                            <w:rFonts w:eastAsia="Times New Roman"/>
                            <w:lang w:eastAsia="ru-RU"/>
                          </w:rPr>
                        </w:pPr>
                        <w:r w:rsidRPr="003319E8">
                          <w:rPr>
                            <w:rFonts w:eastAsia="Times New Roman"/>
                            <w:lang w:eastAsia="ru-RU"/>
                          </w:rPr>
                          <w:t>Прочие должности, не относящиеся к общеотраслевым</w:t>
                        </w:r>
                      </w:p>
                    </w:tc>
                    <w:tc>
                      <w:tcPr>
                        <w:tcW w:w="1417"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9 661</w:t>
                        </w:r>
                      </w:p>
                    </w:tc>
                    <w:tc>
                      <w:tcPr>
                        <w:tcW w:w="1418"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10 143</w:t>
                        </w:r>
                      </w:p>
                    </w:tc>
                    <w:tc>
                      <w:tcPr>
                        <w:tcW w:w="1449"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10 651</w:t>
                        </w:r>
                      </w:p>
                    </w:tc>
                    <w:tc>
                      <w:tcPr>
                        <w:tcW w:w="1386"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11 183</w:t>
                        </w:r>
                      </w:p>
                    </w:tc>
                    <w:tc>
                      <w:tcPr>
                        <w:tcW w:w="1305" w:type="dxa"/>
                        <w:tcBorders>
                          <w:top w:val="nil"/>
                          <w:left w:val="nil"/>
                          <w:bottom w:val="single" w:sz="4" w:space="0" w:color="auto"/>
                          <w:right w:val="single" w:sz="4" w:space="0" w:color="auto"/>
                        </w:tcBorders>
                        <w:shd w:val="clear" w:color="000000" w:fill="FFFFFF"/>
                        <w:vAlign w:val="center"/>
                        <w:hideMark/>
                      </w:tcPr>
                      <w:p w:rsidR="003A4F8C" w:rsidRPr="003319E8" w:rsidRDefault="003A4F8C" w:rsidP="003A4F8C">
                        <w:pPr>
                          <w:widowControl/>
                          <w:autoSpaceDE/>
                          <w:autoSpaceDN/>
                          <w:adjustRightInd/>
                          <w:ind w:firstLine="0"/>
                          <w:jc w:val="center"/>
                          <w:rPr>
                            <w:rFonts w:eastAsia="Times New Roman"/>
                            <w:lang w:eastAsia="ru-RU"/>
                          </w:rPr>
                        </w:pPr>
                        <w:r w:rsidRPr="003319E8">
                          <w:rPr>
                            <w:rFonts w:eastAsia="Times New Roman"/>
                            <w:lang w:eastAsia="ru-RU"/>
                          </w:rPr>
                          <w:t>11 742</w:t>
                        </w:r>
                      </w:p>
                    </w:tc>
                    <w:tc>
                      <w:tcPr>
                        <w:tcW w:w="236" w:type="dxa"/>
                        <w:vMerge/>
                        <w:tcBorders>
                          <w:top w:val="nil"/>
                          <w:left w:val="nil"/>
                          <w:bottom w:val="single" w:sz="4" w:space="0" w:color="auto"/>
                          <w:right w:val="single" w:sz="4" w:space="0" w:color="auto"/>
                        </w:tcBorders>
                        <w:vAlign w:val="center"/>
                        <w:hideMark/>
                      </w:tcPr>
                      <w:p w:rsidR="003A4F8C" w:rsidRPr="003319E8" w:rsidRDefault="003A4F8C" w:rsidP="003A4F8C">
                        <w:pPr>
                          <w:widowControl/>
                          <w:autoSpaceDE/>
                          <w:autoSpaceDN/>
                          <w:adjustRightInd/>
                          <w:ind w:firstLine="0"/>
                          <w:jc w:val="left"/>
                          <w:rPr>
                            <w:rFonts w:eastAsia="Times New Roman"/>
                            <w:u w:val="single"/>
                            <w:lang w:eastAsia="ru-RU"/>
                          </w:rPr>
                        </w:pPr>
                      </w:p>
                    </w:tc>
                  </w:tr>
                </w:tbl>
                <w:p w:rsidR="003A4F8C" w:rsidRPr="003319E8" w:rsidRDefault="003A4F8C" w:rsidP="003A4F8C">
                  <w:pPr>
                    <w:widowControl/>
                    <w:autoSpaceDE/>
                    <w:autoSpaceDN/>
                    <w:adjustRightInd/>
                    <w:ind w:firstLine="0"/>
                    <w:jc w:val="center"/>
                    <w:rPr>
                      <w:rFonts w:eastAsia="Times New Roman"/>
                      <w:bCs/>
                      <w:color w:val="26282F"/>
                      <w:lang w:eastAsia="ru-RU"/>
                    </w:rPr>
                  </w:pPr>
                </w:p>
              </w:tc>
            </w:tr>
          </w:tbl>
          <w:p w:rsidR="003A4F8C" w:rsidRPr="00E33DFD" w:rsidRDefault="003A4F8C" w:rsidP="00E33DFD">
            <w:pPr>
              <w:widowControl/>
              <w:autoSpaceDE/>
              <w:autoSpaceDN/>
              <w:adjustRightInd/>
              <w:ind w:firstLine="0"/>
              <w:jc w:val="right"/>
              <w:rPr>
                <w:rFonts w:eastAsia="Times New Roman"/>
                <w:sz w:val="20"/>
                <w:szCs w:val="20"/>
                <w:lang w:eastAsia="ru-RU"/>
              </w:rPr>
            </w:pPr>
          </w:p>
        </w:tc>
      </w:tr>
    </w:tbl>
    <w:p w:rsidR="00DC5960" w:rsidRPr="00587ABA" w:rsidRDefault="00DC5960" w:rsidP="009573ED">
      <w:pPr>
        <w:ind w:firstLine="0"/>
        <w:rPr>
          <w:color w:val="ED7D31" w:themeColor="accent2"/>
        </w:rPr>
        <w:sectPr w:rsidR="00DC5960" w:rsidRPr="00587ABA" w:rsidSect="003A4F8C">
          <w:pgSz w:w="11905" w:h="16838" w:code="9"/>
          <w:pgMar w:top="851" w:right="851" w:bottom="1134" w:left="1701" w:header="0" w:footer="0" w:gutter="0"/>
          <w:cols w:space="720"/>
        </w:sectPr>
      </w:pPr>
    </w:p>
    <w:p w:rsidR="00AD0A25" w:rsidRPr="00587ABA" w:rsidRDefault="008D4333">
      <w:pPr>
        <w:pStyle w:val="ConsPlusNormal"/>
        <w:jc w:val="right"/>
        <w:outlineLvl w:val="0"/>
        <w:rPr>
          <w:rFonts w:ascii="Times New Roman" w:hAnsi="Times New Roman" w:cs="Times New Roman"/>
          <w:szCs w:val="24"/>
        </w:rPr>
      </w:pPr>
      <w:r>
        <w:rPr>
          <w:rFonts w:ascii="Times New Roman" w:hAnsi="Times New Roman" w:cs="Times New Roman"/>
          <w:szCs w:val="24"/>
        </w:rPr>
        <w:lastRenderedPageBreak/>
        <w:t>Приложение №</w:t>
      </w:r>
      <w:r w:rsidR="00AD0A25" w:rsidRPr="00587ABA">
        <w:rPr>
          <w:rFonts w:ascii="Times New Roman" w:hAnsi="Times New Roman" w:cs="Times New Roman"/>
          <w:szCs w:val="24"/>
        </w:rPr>
        <w:t xml:space="preserve"> 2</w:t>
      </w:r>
    </w:p>
    <w:p w:rsidR="00AD0A25" w:rsidRPr="00587ABA"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к постановлению</w:t>
      </w:r>
    </w:p>
    <w:p w:rsidR="00AD0A25" w:rsidRPr="00587ABA"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 xml:space="preserve">администрации муниципального </w:t>
      </w:r>
      <w:r w:rsidR="00E93D7C">
        <w:rPr>
          <w:rFonts w:ascii="Times New Roman" w:hAnsi="Times New Roman" w:cs="Times New Roman"/>
          <w:szCs w:val="24"/>
        </w:rPr>
        <w:t>округа</w:t>
      </w:r>
      <w:r w:rsidRPr="00587ABA">
        <w:rPr>
          <w:rFonts w:ascii="Times New Roman" w:hAnsi="Times New Roman" w:cs="Times New Roman"/>
          <w:szCs w:val="24"/>
        </w:rPr>
        <w:t xml:space="preserve"> город Кировск</w:t>
      </w:r>
    </w:p>
    <w:p w:rsidR="00AD0A25" w:rsidRDefault="00AD0A25">
      <w:pPr>
        <w:pStyle w:val="ConsPlusNormal"/>
        <w:jc w:val="right"/>
        <w:rPr>
          <w:rFonts w:ascii="Times New Roman" w:hAnsi="Times New Roman" w:cs="Times New Roman"/>
          <w:szCs w:val="24"/>
        </w:rPr>
      </w:pPr>
      <w:r w:rsidRPr="00587ABA">
        <w:rPr>
          <w:rFonts w:ascii="Times New Roman" w:hAnsi="Times New Roman" w:cs="Times New Roman"/>
          <w:szCs w:val="24"/>
        </w:rPr>
        <w:t>с подведомственной территорией</w:t>
      </w:r>
    </w:p>
    <w:p w:rsidR="00E93D7C" w:rsidRPr="00587ABA" w:rsidRDefault="00E93D7C">
      <w:pPr>
        <w:pStyle w:val="ConsPlusNormal"/>
        <w:jc w:val="right"/>
        <w:rPr>
          <w:rFonts w:ascii="Times New Roman" w:hAnsi="Times New Roman" w:cs="Times New Roman"/>
          <w:szCs w:val="24"/>
        </w:rPr>
      </w:pPr>
      <w:r>
        <w:rPr>
          <w:rFonts w:ascii="Times New Roman" w:hAnsi="Times New Roman" w:cs="Times New Roman"/>
          <w:szCs w:val="24"/>
        </w:rPr>
        <w:t>Мурманской области</w:t>
      </w:r>
    </w:p>
    <w:p w:rsidR="00AD0A25" w:rsidRPr="00587ABA" w:rsidRDefault="008D4333">
      <w:pPr>
        <w:pStyle w:val="ConsPlusNormal"/>
        <w:jc w:val="right"/>
        <w:rPr>
          <w:rFonts w:ascii="Times New Roman" w:hAnsi="Times New Roman" w:cs="Times New Roman"/>
          <w:szCs w:val="24"/>
        </w:rPr>
      </w:pPr>
      <w:r>
        <w:rPr>
          <w:rFonts w:ascii="Times New Roman" w:hAnsi="Times New Roman" w:cs="Times New Roman"/>
          <w:szCs w:val="24"/>
        </w:rPr>
        <w:t>от «__» _______ 20___ г. №</w:t>
      </w:r>
      <w:r w:rsidR="00E93D7C">
        <w:rPr>
          <w:rFonts w:ascii="Times New Roman" w:hAnsi="Times New Roman" w:cs="Times New Roman"/>
          <w:szCs w:val="24"/>
        </w:rPr>
        <w:t xml:space="preserve"> ____</w:t>
      </w:r>
    </w:p>
    <w:p w:rsidR="00AD0A25" w:rsidRPr="00587ABA" w:rsidRDefault="00AD0A25">
      <w:pPr>
        <w:pStyle w:val="ConsPlusNormal"/>
        <w:jc w:val="both"/>
        <w:rPr>
          <w:rFonts w:ascii="Times New Roman" w:hAnsi="Times New Roman" w:cs="Times New Roman"/>
          <w:szCs w:val="24"/>
        </w:rPr>
      </w:pPr>
    </w:p>
    <w:p w:rsidR="00AD0A25" w:rsidRDefault="00E93D7C">
      <w:pPr>
        <w:pStyle w:val="ConsPlusTitle"/>
        <w:jc w:val="center"/>
        <w:rPr>
          <w:rFonts w:ascii="Times New Roman" w:hAnsi="Times New Roman" w:cs="Times New Roman"/>
          <w:szCs w:val="24"/>
        </w:rPr>
      </w:pPr>
      <w:bookmarkStart w:id="3" w:name="P345"/>
      <w:bookmarkEnd w:id="3"/>
      <w:r>
        <w:rPr>
          <w:rFonts w:ascii="Times New Roman" w:hAnsi="Times New Roman" w:cs="Times New Roman"/>
          <w:szCs w:val="24"/>
        </w:rPr>
        <w:t>Порядок формирования штатных расписаний муниципальных казенных учреждений муниципального округа город Кировск с подведомственной территорией Мурманской области</w:t>
      </w:r>
    </w:p>
    <w:p w:rsidR="003036F8" w:rsidRDefault="003036F8">
      <w:pPr>
        <w:pStyle w:val="ConsPlusTitle"/>
        <w:jc w:val="center"/>
        <w:rPr>
          <w:rFonts w:ascii="Times New Roman" w:hAnsi="Times New Roman" w:cs="Times New Roman"/>
          <w:szCs w:val="24"/>
        </w:rPr>
      </w:pPr>
    </w:p>
    <w:p w:rsidR="003036F8" w:rsidRDefault="00F80488" w:rsidP="003036F8">
      <w:pPr>
        <w:widowControl/>
        <w:autoSpaceDE/>
        <w:autoSpaceDN/>
        <w:adjustRightInd/>
        <w:ind w:firstLine="709"/>
        <w:jc w:val="center"/>
        <w:rPr>
          <w:rFonts w:eastAsia="Times New Roman"/>
          <w:b/>
          <w:bCs/>
          <w:color w:val="000000"/>
        </w:rPr>
      </w:pPr>
      <w:r>
        <w:rPr>
          <w:rFonts w:eastAsia="Times New Roman"/>
          <w:b/>
          <w:bCs/>
          <w:color w:val="000000"/>
        </w:rPr>
        <w:t xml:space="preserve">1. Общие </w:t>
      </w:r>
      <w:r w:rsidR="003036F8" w:rsidRPr="003036F8">
        <w:rPr>
          <w:rFonts w:eastAsia="Times New Roman"/>
          <w:b/>
          <w:bCs/>
          <w:color w:val="000000"/>
        </w:rPr>
        <w:t>положения</w:t>
      </w:r>
    </w:p>
    <w:p w:rsidR="00F80488" w:rsidRPr="003036F8" w:rsidRDefault="00F80488" w:rsidP="003036F8">
      <w:pPr>
        <w:widowControl/>
        <w:autoSpaceDE/>
        <w:autoSpaceDN/>
        <w:adjustRightInd/>
        <w:ind w:firstLine="709"/>
        <w:jc w:val="center"/>
        <w:rPr>
          <w:rFonts w:eastAsia="Times New Roman"/>
          <w:color w:val="000000"/>
        </w:rPr>
      </w:pPr>
    </w:p>
    <w:p w:rsidR="00F80488"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1.1. Настоящий Порядок формирования штатных расписаний муниципальных казенных учреждений города Кировска (далее – Порядок) определяет правила и сроки составления, согласования и утверждения штатных расписаний муниципальных казенных учреждений города Кировска (далее - учреждения), финансируемых из бюджета города Кировска.</w:t>
      </w:r>
    </w:p>
    <w:p w:rsidR="00F80488"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1.2. Штатное расписание – это организационно-распорядительный документ, в котором оформляется структура, штатный состав и общая численность учреждения, перечень наименований должностей, профессий с указанием квалификаций и должностных окладов (окладов), а также возможных надбавок для каждой из должностей.</w:t>
      </w:r>
    </w:p>
    <w:p w:rsidR="005B6330" w:rsidRPr="00052BA0" w:rsidRDefault="00F80488" w:rsidP="00F80488">
      <w:pPr>
        <w:widowControl/>
        <w:autoSpaceDE/>
        <w:autoSpaceDN/>
        <w:adjustRightInd/>
        <w:ind w:firstLine="709"/>
        <w:rPr>
          <w:rFonts w:eastAsia="Times New Roman"/>
          <w:color w:val="000000"/>
          <w:spacing w:val="2"/>
          <w:shd w:val="clear" w:color="auto" w:fill="FFFFFF"/>
        </w:rPr>
      </w:pPr>
      <w:r w:rsidRPr="00052BA0">
        <w:rPr>
          <w:rFonts w:eastAsia="Times New Roman"/>
          <w:color w:val="000000"/>
          <w:spacing w:val="2"/>
          <w:shd w:val="clear" w:color="auto" w:fill="FFFFFF"/>
        </w:rPr>
        <w:t>1.3. В целях осуществления контроля за установлением численности работников учреждений и определения размеров должностных окладов (окладов) формирование штатных расписаний производится ежегодно по состоянию на 01 января в двух экземплярах по форме, установленной в приложении № 1 к настоящему Порядку.</w:t>
      </w:r>
    </w:p>
    <w:p w:rsidR="00F80488" w:rsidRPr="00052BA0" w:rsidRDefault="00F80488" w:rsidP="00F80488">
      <w:pPr>
        <w:widowControl/>
        <w:autoSpaceDE/>
        <w:autoSpaceDN/>
        <w:adjustRightInd/>
        <w:ind w:firstLine="709"/>
        <w:rPr>
          <w:rFonts w:eastAsia="Times New Roman"/>
          <w:color w:val="000000"/>
        </w:rPr>
      </w:pPr>
    </w:p>
    <w:p w:rsidR="00F80488" w:rsidRPr="00052BA0" w:rsidRDefault="00F80488" w:rsidP="00F80488">
      <w:pPr>
        <w:widowControl/>
        <w:autoSpaceDE/>
        <w:autoSpaceDN/>
        <w:adjustRightInd/>
        <w:ind w:firstLine="708"/>
        <w:jc w:val="center"/>
        <w:rPr>
          <w:rFonts w:eastAsia="Times New Roman"/>
          <w:b/>
          <w:bCs/>
          <w:color w:val="000000"/>
        </w:rPr>
      </w:pPr>
      <w:r w:rsidRPr="00052BA0">
        <w:rPr>
          <w:rFonts w:eastAsia="Times New Roman"/>
          <w:b/>
          <w:bCs/>
          <w:color w:val="000000"/>
        </w:rPr>
        <w:t>2. Согласование и утверждение штатных расписаний</w:t>
      </w:r>
    </w:p>
    <w:p w:rsidR="00F80488" w:rsidRPr="00052BA0" w:rsidRDefault="00F80488" w:rsidP="00F80488">
      <w:pPr>
        <w:widowControl/>
        <w:autoSpaceDE/>
        <w:autoSpaceDN/>
        <w:adjustRightInd/>
        <w:ind w:firstLine="708"/>
        <w:jc w:val="center"/>
        <w:rPr>
          <w:rFonts w:eastAsia="Times New Roman"/>
          <w:b/>
          <w:bCs/>
          <w:color w:val="000000"/>
        </w:rPr>
      </w:pP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2.1. Штатные расписания по состоянию на 01 января следующего финансового года представляются учреждениями на согласование в </w:t>
      </w:r>
      <w:r w:rsidR="008D4333">
        <w:rPr>
          <w:rFonts w:eastAsia="Times New Roman"/>
          <w:bCs/>
          <w:color w:val="000000"/>
        </w:rPr>
        <w:t>Управление финансов администрации муниципального округа город Кировск с подведомственной территорией Мурманской области</w:t>
      </w:r>
      <w:r w:rsidRPr="00052BA0">
        <w:rPr>
          <w:rFonts w:eastAsia="Times New Roman"/>
          <w:bCs/>
          <w:color w:val="000000"/>
        </w:rPr>
        <w:t xml:space="preserve"> ежегодно в срок не позднее 10 декабря текущего года, либо при создании, реорганизации учреждения.</w:t>
      </w: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2.2. Если установлено, что в представленных на согласование штатных расписаниях введены не согласованные ранее должности и профессии, неправильно установлены должностные оклады (оклады) или выявлены другие недостатки, согласование штатных расписаний осуществляется только после устранения указанных нарушений.</w:t>
      </w:r>
    </w:p>
    <w:p w:rsidR="00F80488"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2.3. Согласованные </w:t>
      </w:r>
      <w:r w:rsidR="008D4333">
        <w:rPr>
          <w:rFonts w:eastAsia="Times New Roman"/>
          <w:bCs/>
          <w:color w:val="000000"/>
        </w:rPr>
        <w:t>Управлением финансов администрации муниципального округа город Кировск с подведомственной территорией Мурманской области</w:t>
      </w:r>
      <w:r w:rsidR="008D4333" w:rsidRPr="00052BA0">
        <w:rPr>
          <w:rFonts w:eastAsia="Times New Roman"/>
          <w:bCs/>
          <w:color w:val="000000"/>
        </w:rPr>
        <w:t xml:space="preserve"> </w:t>
      </w:r>
      <w:r w:rsidRPr="00052BA0">
        <w:rPr>
          <w:rFonts w:eastAsia="Times New Roman"/>
          <w:bCs/>
          <w:color w:val="000000"/>
        </w:rPr>
        <w:t xml:space="preserve">штатные расписания в срок до 20 декабря передаются на согласование главе администрации </w:t>
      </w:r>
      <w:r w:rsidR="008D4333">
        <w:rPr>
          <w:rFonts w:eastAsia="Times New Roman"/>
          <w:bCs/>
          <w:color w:val="000000"/>
        </w:rPr>
        <w:t>муниципального округа город Кировск с подведомственной территорией Мурманской области</w:t>
      </w:r>
      <w:r w:rsidRPr="00052BA0">
        <w:rPr>
          <w:rFonts w:eastAsia="Times New Roman"/>
          <w:bCs/>
          <w:color w:val="000000"/>
        </w:rPr>
        <w:t>.</w:t>
      </w:r>
    </w:p>
    <w:p w:rsidR="005B6330" w:rsidRPr="00052BA0" w:rsidRDefault="00F80488" w:rsidP="00F80488">
      <w:pPr>
        <w:widowControl/>
        <w:autoSpaceDE/>
        <w:autoSpaceDN/>
        <w:adjustRightInd/>
        <w:ind w:firstLine="708"/>
        <w:rPr>
          <w:rFonts w:eastAsia="Times New Roman"/>
          <w:bCs/>
          <w:color w:val="000000"/>
        </w:rPr>
      </w:pPr>
      <w:r w:rsidRPr="00052BA0">
        <w:rPr>
          <w:rFonts w:eastAsia="Times New Roman"/>
          <w:bCs/>
          <w:color w:val="000000"/>
        </w:rPr>
        <w:t xml:space="preserve">2.4. Согласованное штатное расписание главой администрации </w:t>
      </w:r>
      <w:r w:rsidR="002E0BEE">
        <w:rPr>
          <w:rFonts w:eastAsia="Times New Roman"/>
          <w:bCs/>
          <w:color w:val="000000"/>
        </w:rPr>
        <w:t>муниципального округа город Кировск с подведомственной территорией Мурманской области</w:t>
      </w:r>
      <w:r w:rsidR="002E0BEE" w:rsidRPr="00052BA0">
        <w:rPr>
          <w:rFonts w:eastAsia="Times New Roman"/>
          <w:bCs/>
          <w:color w:val="000000"/>
        </w:rPr>
        <w:t xml:space="preserve"> </w:t>
      </w:r>
      <w:r w:rsidRPr="00052BA0">
        <w:rPr>
          <w:rFonts w:eastAsia="Times New Roman"/>
          <w:bCs/>
          <w:color w:val="000000"/>
        </w:rPr>
        <w:t>утверждается приказом учреждения с указанием штатной численности, месячного фонда оплаты труда.</w:t>
      </w:r>
    </w:p>
    <w:p w:rsidR="00F80488" w:rsidRPr="00052BA0" w:rsidRDefault="00F80488" w:rsidP="00F80488">
      <w:pPr>
        <w:widowControl/>
        <w:autoSpaceDE/>
        <w:autoSpaceDN/>
        <w:adjustRightInd/>
        <w:ind w:firstLine="708"/>
        <w:rPr>
          <w:rFonts w:eastAsia="Times New Roman"/>
          <w:color w:val="000000"/>
        </w:rPr>
      </w:pPr>
    </w:p>
    <w:p w:rsidR="00F80488" w:rsidRPr="00052BA0" w:rsidRDefault="003036F8" w:rsidP="00F80488">
      <w:pPr>
        <w:widowControl/>
        <w:autoSpaceDE/>
        <w:autoSpaceDN/>
        <w:adjustRightInd/>
        <w:ind w:firstLine="567"/>
        <w:jc w:val="center"/>
        <w:rPr>
          <w:rFonts w:eastAsia="Times New Roman"/>
          <w:b/>
          <w:bCs/>
          <w:color w:val="000000"/>
        </w:rPr>
      </w:pPr>
      <w:r w:rsidRPr="00052BA0">
        <w:rPr>
          <w:rFonts w:eastAsia="Times New Roman"/>
          <w:b/>
          <w:bCs/>
          <w:color w:val="000000"/>
        </w:rPr>
        <w:t>3</w:t>
      </w:r>
      <w:r w:rsidR="00F80488" w:rsidRPr="00052BA0">
        <w:rPr>
          <w:rFonts w:eastAsia="Times New Roman"/>
          <w:b/>
          <w:bCs/>
          <w:color w:val="000000"/>
        </w:rPr>
        <w:t>. Согласование и утверждение внесения изменений (дополнений) в штатные расписания</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 xml:space="preserve">3.1. При необходимости внесения изменений в штатные расписания в течение года руководители учреждений пересматривают ранее утвержденные штатные расписания и представляют на согласование в </w:t>
      </w:r>
      <w:r w:rsidR="00E72767">
        <w:rPr>
          <w:rFonts w:eastAsia="Times New Roman"/>
          <w:bCs/>
          <w:color w:val="000000"/>
        </w:rPr>
        <w:t>Управление финансов администрации муниципального округа город Кировск с подведомственной территорией Мурманской области</w:t>
      </w:r>
      <w:r w:rsidRPr="00052BA0">
        <w:rPr>
          <w:rFonts w:eastAsia="Times New Roman"/>
          <w:bCs/>
          <w:color w:val="000000"/>
        </w:rPr>
        <w:t xml:space="preserve"> и главе </w:t>
      </w:r>
      <w:r w:rsidRPr="00052BA0">
        <w:rPr>
          <w:rFonts w:eastAsia="Times New Roman"/>
          <w:bCs/>
          <w:color w:val="000000"/>
        </w:rPr>
        <w:lastRenderedPageBreak/>
        <w:t xml:space="preserve">администрации </w:t>
      </w:r>
      <w:r w:rsidR="00E72767">
        <w:rPr>
          <w:rFonts w:eastAsia="Times New Roman"/>
          <w:bCs/>
          <w:color w:val="000000"/>
        </w:rPr>
        <w:t>муниципального округа город Кировск с подведомственной территорией Мурманской области</w:t>
      </w:r>
      <w:r w:rsidR="00E72767" w:rsidRPr="00052BA0">
        <w:rPr>
          <w:rFonts w:eastAsia="Times New Roman"/>
          <w:bCs/>
          <w:color w:val="000000"/>
        </w:rPr>
        <w:t xml:space="preserve"> </w:t>
      </w:r>
      <w:r w:rsidRPr="00052BA0">
        <w:rPr>
          <w:rFonts w:eastAsia="Times New Roman"/>
          <w:bCs/>
          <w:color w:val="000000"/>
        </w:rPr>
        <w:t>служебную записку «О согласовании внесения изменений (дополнений) в штатное расписание учреждения» по форме, установленной приложением № 2 к настоящему Порядку.</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3.2. После согласования внесения изменений (дополнений) в штатное расписание издается приказ учреждения «О внесении изменений (дополнений) в штатное расписание учреждения».</w:t>
      </w:r>
    </w:p>
    <w:p w:rsidR="00F80488" w:rsidRPr="00052BA0" w:rsidRDefault="004F37D0" w:rsidP="00F80488">
      <w:pPr>
        <w:widowControl/>
        <w:autoSpaceDE/>
        <w:autoSpaceDN/>
        <w:adjustRightInd/>
        <w:ind w:firstLine="567"/>
        <w:rPr>
          <w:rFonts w:eastAsia="Times New Roman"/>
          <w:bCs/>
          <w:color w:val="000000"/>
        </w:rPr>
      </w:pPr>
      <w:r>
        <w:rPr>
          <w:rFonts w:eastAsia="Times New Roman"/>
          <w:bCs/>
          <w:color w:val="000000"/>
        </w:rPr>
        <w:t>3.3</w:t>
      </w:r>
      <w:r w:rsidR="00F80488" w:rsidRPr="00052BA0">
        <w:rPr>
          <w:rFonts w:eastAsia="Times New Roman"/>
          <w:bCs/>
          <w:color w:val="000000"/>
        </w:rPr>
        <w:t>. Оформленное надлежащим образом и утвержденное штатное расписание хранится по месту разработки и утверждения постоянно:</w:t>
      </w:r>
    </w:p>
    <w:p w:rsidR="00F80488" w:rsidRPr="00052BA0" w:rsidRDefault="00F80488" w:rsidP="00F80488">
      <w:pPr>
        <w:widowControl/>
        <w:autoSpaceDE/>
        <w:autoSpaceDN/>
        <w:adjustRightInd/>
        <w:ind w:firstLine="567"/>
        <w:rPr>
          <w:rFonts w:eastAsia="Times New Roman"/>
          <w:bCs/>
          <w:color w:val="000000"/>
        </w:rPr>
      </w:pPr>
      <w:r w:rsidRPr="00052BA0">
        <w:rPr>
          <w:rFonts w:eastAsia="Times New Roman"/>
          <w:bCs/>
          <w:color w:val="000000"/>
        </w:rPr>
        <w:t>- первый экземпляр – в деле к приказу по основной деятельности учреждения:</w:t>
      </w:r>
    </w:p>
    <w:p w:rsidR="00AD0A25" w:rsidRPr="0059580B" w:rsidRDefault="00F80488" w:rsidP="00DC5960">
      <w:pPr>
        <w:widowControl/>
        <w:autoSpaceDE/>
        <w:autoSpaceDN/>
        <w:adjustRightInd/>
        <w:ind w:firstLine="567"/>
      </w:pPr>
      <w:r w:rsidRPr="00052BA0">
        <w:rPr>
          <w:rFonts w:eastAsia="Times New Roman"/>
          <w:bCs/>
          <w:color w:val="000000"/>
        </w:rPr>
        <w:t>- второй экземпляр – в бухгалтерии или учреждении, осуществля</w:t>
      </w:r>
      <w:r w:rsidR="00DC5960">
        <w:rPr>
          <w:rFonts w:eastAsia="Times New Roman"/>
          <w:bCs/>
          <w:color w:val="000000"/>
        </w:rPr>
        <w:t>ющим бухгалтерское обслуживание.</w:t>
      </w:r>
    </w:p>
    <w:p w:rsidR="0061442D" w:rsidRDefault="0061442D" w:rsidP="0061442D">
      <w:pPr>
        <w:ind w:firstLine="0"/>
        <w:sectPr w:rsidR="0061442D" w:rsidSect="00DC5960">
          <w:pgSz w:w="11905" w:h="16838"/>
          <w:pgMar w:top="1134" w:right="851" w:bottom="1134" w:left="1701" w:header="0" w:footer="0" w:gutter="0"/>
          <w:cols w:space="720"/>
          <w:docGrid w:linePitch="326"/>
        </w:sectPr>
      </w:pPr>
    </w:p>
    <w:p w:rsidR="001D612B" w:rsidRPr="001D612B" w:rsidRDefault="001D612B" w:rsidP="00DC5960">
      <w:pPr>
        <w:ind w:right="-142"/>
        <w:jc w:val="right"/>
      </w:pPr>
      <w:r w:rsidRPr="001D612B">
        <w:lastRenderedPageBreak/>
        <w:t xml:space="preserve">Приложение </w:t>
      </w:r>
      <w:r w:rsidRPr="004F37D0">
        <w:t>№ 1</w:t>
      </w:r>
    </w:p>
    <w:p w:rsidR="001D612B" w:rsidRPr="001D612B" w:rsidRDefault="001D612B" w:rsidP="00DC5960">
      <w:pPr>
        <w:ind w:right="-142"/>
        <w:jc w:val="right"/>
      </w:pPr>
      <w:r w:rsidRPr="001D612B">
        <w:t>к Порядку формирования</w:t>
      </w:r>
    </w:p>
    <w:p w:rsidR="001D612B" w:rsidRDefault="001D612B" w:rsidP="00DC5960">
      <w:pPr>
        <w:ind w:right="-142"/>
        <w:jc w:val="right"/>
      </w:pPr>
      <w:r w:rsidRPr="001D612B">
        <w:t>штатных расписаний и фонда</w:t>
      </w:r>
    </w:p>
    <w:p w:rsidR="001D612B" w:rsidRDefault="001D612B" w:rsidP="0061442D">
      <w:pPr>
        <w:ind w:firstLine="0"/>
      </w:pPr>
    </w:p>
    <w:tbl>
      <w:tblPr>
        <w:tblW w:w="15730" w:type="dxa"/>
        <w:tblInd w:w="-709" w:type="dxa"/>
        <w:tblLayout w:type="fixed"/>
        <w:tblCellMar>
          <w:top w:w="102" w:type="dxa"/>
          <w:left w:w="62" w:type="dxa"/>
          <w:bottom w:w="102" w:type="dxa"/>
          <w:right w:w="62" w:type="dxa"/>
        </w:tblCellMar>
        <w:tblLook w:val="0000" w:firstRow="0" w:lastRow="0" w:firstColumn="0" w:lastColumn="0" w:noHBand="0" w:noVBand="0"/>
      </w:tblPr>
      <w:tblGrid>
        <w:gridCol w:w="7088"/>
        <w:gridCol w:w="4673"/>
        <w:gridCol w:w="3969"/>
      </w:tblGrid>
      <w:tr w:rsidR="001D612B" w:rsidRPr="0059580B" w:rsidTr="00DC5960">
        <w:tc>
          <w:tcPr>
            <w:tcW w:w="7088" w:type="dxa"/>
          </w:tcPr>
          <w:p w:rsidR="001D612B" w:rsidRPr="0059580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СОГЛАСОВАНО:</w:t>
            </w:r>
          </w:p>
          <w:p w:rsidR="001D612B" w:rsidRPr="0059580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 xml:space="preserve">Глава администрации </w:t>
            </w:r>
            <w:r>
              <w:rPr>
                <w:rFonts w:ascii="Times New Roman" w:hAnsi="Times New Roman" w:cs="Times New Roman"/>
                <w:szCs w:val="24"/>
              </w:rPr>
              <w:t xml:space="preserve">муниципального </w:t>
            </w:r>
            <w:r w:rsidRPr="0059580B">
              <w:rPr>
                <w:rFonts w:ascii="Times New Roman" w:hAnsi="Times New Roman" w:cs="Times New Roman"/>
                <w:szCs w:val="24"/>
              </w:rPr>
              <w:t>округа город Кировск</w:t>
            </w:r>
          </w:p>
          <w:p w:rsidR="001D612B" w:rsidRPr="0059580B" w:rsidRDefault="001D612B" w:rsidP="001D612B">
            <w:pPr>
              <w:pStyle w:val="ConsPlusNormal"/>
              <w:rPr>
                <w:rFonts w:ascii="Times New Roman" w:hAnsi="Times New Roman" w:cs="Times New Roman"/>
                <w:szCs w:val="24"/>
              </w:rPr>
            </w:pPr>
            <w:r>
              <w:rPr>
                <w:rFonts w:ascii="Times New Roman" w:hAnsi="Times New Roman" w:cs="Times New Roman"/>
                <w:szCs w:val="24"/>
              </w:rPr>
              <w:t>с</w:t>
            </w:r>
            <w:r w:rsidRPr="0059580B">
              <w:rPr>
                <w:rFonts w:ascii="Times New Roman" w:hAnsi="Times New Roman" w:cs="Times New Roman"/>
                <w:szCs w:val="24"/>
              </w:rPr>
              <w:t xml:space="preserve"> подведомственной территорией Мурманской области</w:t>
            </w:r>
          </w:p>
          <w:p w:rsidR="001D612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 xml:space="preserve">_________________ </w:t>
            </w:r>
          </w:p>
          <w:p w:rsidR="001D612B" w:rsidRPr="0061442D" w:rsidRDefault="001D612B" w:rsidP="001D612B">
            <w:pPr>
              <w:pStyle w:val="ConsPlusNormal"/>
              <w:rPr>
                <w:rFonts w:ascii="Times New Roman" w:hAnsi="Times New Roman" w:cs="Times New Roman"/>
                <w:sz w:val="10"/>
                <w:szCs w:val="10"/>
              </w:rPr>
            </w:pPr>
          </w:p>
          <w:p w:rsidR="001D612B" w:rsidRPr="0059580B" w:rsidRDefault="001D612B" w:rsidP="001D612B">
            <w:pPr>
              <w:pStyle w:val="ConsPlusNormal"/>
              <w:rPr>
                <w:rFonts w:ascii="Times New Roman" w:hAnsi="Times New Roman" w:cs="Times New Roman"/>
                <w:szCs w:val="24"/>
              </w:rPr>
            </w:pPr>
            <w:r w:rsidRPr="0059580B">
              <w:rPr>
                <w:rFonts w:ascii="Times New Roman" w:hAnsi="Times New Roman" w:cs="Times New Roman"/>
                <w:szCs w:val="24"/>
              </w:rPr>
              <w:t>"___" _____________ 20___ г.</w:t>
            </w:r>
          </w:p>
          <w:p w:rsidR="001D612B" w:rsidRPr="0061442D" w:rsidRDefault="001D612B" w:rsidP="001D612B">
            <w:pPr>
              <w:pStyle w:val="ConsPlusNormal"/>
              <w:rPr>
                <w:rFonts w:ascii="Times New Roman" w:hAnsi="Times New Roman" w:cs="Times New Roman"/>
                <w:sz w:val="10"/>
                <w:szCs w:val="10"/>
              </w:rPr>
            </w:pPr>
          </w:p>
          <w:p w:rsidR="001D612B" w:rsidRPr="0059580B" w:rsidRDefault="001D612B" w:rsidP="001D612B">
            <w:pPr>
              <w:pStyle w:val="ConsPlusNormal"/>
              <w:rPr>
                <w:rFonts w:ascii="Times New Roman" w:hAnsi="Times New Roman" w:cs="Times New Roman"/>
                <w:szCs w:val="24"/>
              </w:rPr>
            </w:pPr>
            <w:r>
              <w:rPr>
                <w:rFonts w:ascii="Times New Roman" w:hAnsi="Times New Roman" w:cs="Times New Roman"/>
                <w:szCs w:val="24"/>
              </w:rPr>
              <w:t xml:space="preserve">                  </w:t>
            </w:r>
            <w:r w:rsidRPr="0059580B">
              <w:rPr>
                <w:rFonts w:ascii="Times New Roman" w:hAnsi="Times New Roman" w:cs="Times New Roman"/>
                <w:szCs w:val="24"/>
              </w:rPr>
              <w:t>М.П.</w:t>
            </w:r>
          </w:p>
        </w:tc>
        <w:tc>
          <w:tcPr>
            <w:tcW w:w="4673" w:type="dxa"/>
          </w:tcPr>
          <w:p w:rsidR="001D612B" w:rsidRPr="0059580B" w:rsidRDefault="001D612B" w:rsidP="0061442D">
            <w:pPr>
              <w:pStyle w:val="ConsPlusNormal"/>
              <w:jc w:val="right"/>
              <w:rPr>
                <w:rFonts w:ascii="Times New Roman" w:hAnsi="Times New Roman" w:cs="Times New Roman"/>
                <w:szCs w:val="24"/>
              </w:rPr>
            </w:pPr>
          </w:p>
        </w:tc>
        <w:tc>
          <w:tcPr>
            <w:tcW w:w="3969" w:type="dxa"/>
          </w:tcPr>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УТВЕРЖДЕНО:</w:t>
            </w: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Приказом учреждения</w:t>
            </w: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 xml:space="preserve">от ____________ </w:t>
            </w:r>
            <w:r w:rsidR="0061442D">
              <w:rPr>
                <w:rFonts w:ascii="Times New Roman" w:hAnsi="Times New Roman" w:cs="Times New Roman"/>
                <w:szCs w:val="24"/>
              </w:rPr>
              <w:t>№</w:t>
            </w:r>
            <w:r w:rsidRPr="0059580B">
              <w:rPr>
                <w:rFonts w:ascii="Times New Roman" w:hAnsi="Times New Roman" w:cs="Times New Roman"/>
                <w:szCs w:val="24"/>
              </w:rPr>
              <w:t xml:space="preserve"> ___________</w:t>
            </w:r>
          </w:p>
          <w:p w:rsidR="0061442D" w:rsidRPr="0061442D" w:rsidRDefault="0061442D" w:rsidP="0061442D">
            <w:pPr>
              <w:pStyle w:val="ConsPlusNormal"/>
              <w:jc w:val="right"/>
              <w:rPr>
                <w:rFonts w:ascii="Times New Roman" w:hAnsi="Times New Roman" w:cs="Times New Roman"/>
                <w:sz w:val="10"/>
                <w:szCs w:val="10"/>
              </w:rPr>
            </w:pP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Штат в количестве ______ ед</w:t>
            </w:r>
            <w:r w:rsidR="0061442D">
              <w:rPr>
                <w:rFonts w:ascii="Times New Roman" w:hAnsi="Times New Roman" w:cs="Times New Roman"/>
                <w:szCs w:val="24"/>
              </w:rPr>
              <w:t>.</w:t>
            </w:r>
          </w:p>
          <w:p w:rsidR="0061442D" w:rsidRPr="0061442D" w:rsidRDefault="0061442D" w:rsidP="0061442D">
            <w:pPr>
              <w:pStyle w:val="ConsPlusNormal"/>
              <w:jc w:val="right"/>
              <w:rPr>
                <w:rFonts w:ascii="Times New Roman" w:hAnsi="Times New Roman" w:cs="Times New Roman"/>
                <w:sz w:val="10"/>
                <w:szCs w:val="10"/>
              </w:rPr>
            </w:pPr>
          </w:p>
          <w:p w:rsidR="001D612B" w:rsidRPr="0059580B" w:rsidRDefault="001D612B" w:rsidP="0061442D">
            <w:pPr>
              <w:pStyle w:val="ConsPlusNormal"/>
              <w:jc w:val="right"/>
              <w:rPr>
                <w:rFonts w:ascii="Times New Roman" w:hAnsi="Times New Roman" w:cs="Times New Roman"/>
                <w:szCs w:val="24"/>
              </w:rPr>
            </w:pPr>
            <w:r w:rsidRPr="0059580B">
              <w:rPr>
                <w:rFonts w:ascii="Times New Roman" w:hAnsi="Times New Roman" w:cs="Times New Roman"/>
                <w:szCs w:val="24"/>
              </w:rPr>
              <w:t>М.П.</w:t>
            </w:r>
          </w:p>
        </w:tc>
      </w:tr>
    </w:tbl>
    <w:p w:rsidR="001D612B" w:rsidRDefault="001D612B" w:rsidP="001D612B">
      <w:pPr>
        <w:jc w:val="right"/>
      </w:pPr>
    </w:p>
    <w:p w:rsidR="001D612B" w:rsidRDefault="001D612B" w:rsidP="00DC5960">
      <w:pPr>
        <w:ind w:left="-709" w:firstLine="0"/>
        <w:jc w:val="left"/>
      </w:pPr>
      <w:r>
        <w:t>ШТАТНОЕ РАСПИСАНИЕ – ПРОЕКТ</w:t>
      </w:r>
    </w:p>
    <w:p w:rsidR="001D612B" w:rsidRDefault="001D612B" w:rsidP="00DC5960">
      <w:pPr>
        <w:ind w:left="-709" w:firstLine="0"/>
        <w:jc w:val="left"/>
      </w:pPr>
      <w:r>
        <w:t>на  20____ с "__"  _______ 20___ года</w:t>
      </w:r>
    </w:p>
    <w:p w:rsidR="001D612B" w:rsidRDefault="0061442D" w:rsidP="001D612B">
      <w:pPr>
        <w:ind w:left="-851" w:firstLine="0"/>
        <w:jc w:val="left"/>
      </w:pPr>
      <w:r>
        <w:t xml:space="preserve"> </w:t>
      </w:r>
      <w:r>
        <w:tab/>
      </w:r>
      <w:r>
        <w:tab/>
      </w:r>
      <w:r>
        <w:tab/>
      </w:r>
    </w:p>
    <w:p w:rsidR="001D612B" w:rsidRPr="001D612B" w:rsidRDefault="001D612B" w:rsidP="00DC5960">
      <w:pPr>
        <w:ind w:left="-709" w:firstLine="0"/>
        <w:jc w:val="left"/>
      </w:pPr>
      <w:r>
        <w:t>Мун</w:t>
      </w:r>
      <w:r w:rsidR="0061442D">
        <w:t xml:space="preserve">иципальное казенное учреждение </w:t>
      </w:r>
      <w:r>
        <w:t>"</w:t>
      </w:r>
      <w:r w:rsidR="0061442D" w:rsidRPr="0061442D">
        <w:t>Наименование учреждения</w:t>
      </w:r>
      <w:r>
        <w:t>"</w:t>
      </w:r>
    </w:p>
    <w:p w:rsidR="001D612B" w:rsidRDefault="001D612B" w:rsidP="001D612B">
      <w:pPr>
        <w:jc w:val="right"/>
        <w:rPr>
          <w:color w:val="ED7D31" w:themeColor="accent2"/>
        </w:rPr>
      </w:pPr>
    </w:p>
    <w:tbl>
      <w:tblPr>
        <w:tblW w:w="15735" w:type="dxa"/>
        <w:tblInd w:w="-714" w:type="dxa"/>
        <w:tblLayout w:type="fixed"/>
        <w:tblLook w:val="04A0" w:firstRow="1" w:lastRow="0" w:firstColumn="1" w:lastColumn="0" w:noHBand="0" w:noVBand="1"/>
      </w:tblPr>
      <w:tblGrid>
        <w:gridCol w:w="1416"/>
        <w:gridCol w:w="1559"/>
        <w:gridCol w:w="1275"/>
        <w:gridCol w:w="1418"/>
        <w:gridCol w:w="886"/>
        <w:gridCol w:w="866"/>
        <w:gridCol w:w="416"/>
        <w:gridCol w:w="811"/>
        <w:gridCol w:w="446"/>
        <w:gridCol w:w="829"/>
        <w:gridCol w:w="533"/>
        <w:gridCol w:w="885"/>
        <w:gridCol w:w="1134"/>
        <w:gridCol w:w="1417"/>
        <w:gridCol w:w="994"/>
        <w:gridCol w:w="850"/>
      </w:tblGrid>
      <w:tr w:rsidR="001D612B" w:rsidRPr="001D612B" w:rsidTr="00DC5960">
        <w:trPr>
          <w:trHeight w:val="42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Структурное подразделение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Должность (специальность, профессия), разряд, класс (категория) квалификации работника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Количество штатных единиц</w:t>
            </w:r>
          </w:p>
        </w:tc>
        <w:tc>
          <w:tcPr>
            <w:tcW w:w="10635" w:type="dxa"/>
            <w:gridSpan w:val="12"/>
            <w:tcBorders>
              <w:top w:val="single" w:sz="4" w:space="0" w:color="auto"/>
              <w:left w:val="nil"/>
              <w:bottom w:val="single" w:sz="4" w:space="0" w:color="auto"/>
              <w:right w:val="single" w:sz="4" w:space="0" w:color="auto"/>
            </w:tcBorders>
            <w:shd w:val="clear" w:color="auto" w:fill="auto"/>
            <w:noWrap/>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ЗАРАБОТНАЯ ПЛАТА в месяц, руб.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D612B" w:rsidRPr="001D612B" w:rsidRDefault="001D612B" w:rsidP="001D612B">
            <w:pPr>
              <w:widowControl/>
              <w:autoSpaceDE/>
              <w:autoSpaceDN/>
              <w:adjustRightInd/>
              <w:ind w:firstLine="0"/>
              <w:jc w:val="right"/>
              <w:rPr>
                <w:rFonts w:eastAsia="Times New Roman"/>
                <w:sz w:val="18"/>
                <w:szCs w:val="18"/>
                <w:lang w:eastAsia="ru-RU"/>
              </w:rPr>
            </w:pPr>
            <w:r w:rsidRPr="001D612B">
              <w:rPr>
                <w:rFonts w:eastAsia="Times New Roman"/>
                <w:sz w:val="18"/>
                <w:szCs w:val="18"/>
                <w:lang w:eastAsia="ru-RU"/>
              </w:rPr>
              <w:t> </w:t>
            </w:r>
          </w:p>
        </w:tc>
      </w:tr>
      <w:tr w:rsidR="0061442D" w:rsidRPr="001D612B" w:rsidTr="00DC5960">
        <w:trPr>
          <w:trHeight w:val="384"/>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xml:space="preserve">Должностной оклад (оклад), руб. </w:t>
            </w:r>
          </w:p>
        </w:tc>
        <w:tc>
          <w:tcPr>
            <w:tcW w:w="9217" w:type="dxa"/>
            <w:gridSpan w:val="11"/>
            <w:tcBorders>
              <w:top w:val="single" w:sz="4" w:space="0" w:color="auto"/>
              <w:left w:val="nil"/>
              <w:bottom w:val="single" w:sz="4" w:space="0" w:color="auto"/>
              <w:right w:val="single" w:sz="4" w:space="0" w:color="000000"/>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Надбавки и доплаты</w:t>
            </w:r>
          </w:p>
        </w:tc>
        <w:tc>
          <w:tcPr>
            <w:tcW w:w="850" w:type="dxa"/>
            <w:vMerge w:val="restart"/>
            <w:tcBorders>
              <w:top w:val="nil"/>
              <w:left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Всего ЗП в месяц, руб.</w:t>
            </w:r>
          </w:p>
        </w:tc>
      </w:tr>
      <w:tr w:rsidR="0061442D" w:rsidRPr="001D612B" w:rsidTr="00DC5960">
        <w:trPr>
          <w:trHeight w:val="1551"/>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Премия за сложность, напряженность (интенсивность), высокие результаты работы</w:t>
            </w:r>
          </w:p>
        </w:tc>
        <w:tc>
          <w:tcPr>
            <w:tcW w:w="1227" w:type="dxa"/>
            <w:gridSpan w:val="2"/>
            <w:tcBorders>
              <w:top w:val="single" w:sz="4" w:space="0" w:color="auto"/>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Премия за основные результаты работы за месяц</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Выплата за работу со сведениями, имеющими степень секретности</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Надбавка за работу с вредными и опасными условиями труда</w:t>
            </w:r>
          </w:p>
        </w:tc>
        <w:tc>
          <w:tcPr>
            <w:tcW w:w="1134" w:type="dxa"/>
            <w:tcBorders>
              <w:top w:val="nil"/>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Полярная надбавка, руб.</w:t>
            </w:r>
          </w:p>
        </w:tc>
        <w:tc>
          <w:tcPr>
            <w:tcW w:w="1417" w:type="dxa"/>
            <w:tcBorders>
              <w:top w:val="nil"/>
              <w:left w:val="nil"/>
              <w:bottom w:val="single" w:sz="4" w:space="0" w:color="auto"/>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Районный коэффициент за работу на крайнем Севере, руб.</w:t>
            </w:r>
          </w:p>
        </w:tc>
        <w:tc>
          <w:tcPr>
            <w:tcW w:w="994" w:type="dxa"/>
            <w:tcBorders>
              <w:top w:val="nil"/>
              <w:left w:val="single" w:sz="4" w:space="0" w:color="auto"/>
              <w:bottom w:val="single" w:sz="4" w:space="0" w:color="000000"/>
              <w:right w:val="single" w:sz="4" w:space="0" w:color="auto"/>
            </w:tcBorders>
            <w:shd w:val="clear" w:color="auto" w:fill="auto"/>
            <w:vAlign w:val="center"/>
            <w:hideMark/>
          </w:tcPr>
          <w:p w:rsidR="0061442D" w:rsidRPr="001D612B" w:rsidRDefault="0061442D"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Доплата до МРОТ, руб.</w:t>
            </w:r>
          </w:p>
        </w:tc>
        <w:tc>
          <w:tcPr>
            <w:tcW w:w="850" w:type="dxa"/>
            <w:vMerge/>
            <w:tcBorders>
              <w:left w:val="single" w:sz="4" w:space="0" w:color="auto"/>
              <w:bottom w:val="single" w:sz="4" w:space="0" w:color="auto"/>
              <w:right w:val="single" w:sz="4" w:space="0" w:color="auto"/>
            </w:tcBorders>
            <w:vAlign w:val="center"/>
            <w:hideMark/>
          </w:tcPr>
          <w:p w:rsidR="0061442D" w:rsidRPr="001D612B" w:rsidRDefault="0061442D" w:rsidP="001D612B">
            <w:pPr>
              <w:widowControl/>
              <w:autoSpaceDE/>
              <w:autoSpaceDN/>
              <w:adjustRightInd/>
              <w:ind w:firstLine="0"/>
              <w:jc w:val="left"/>
              <w:rPr>
                <w:rFonts w:eastAsia="Times New Roman"/>
                <w:b/>
                <w:bCs/>
                <w:sz w:val="18"/>
                <w:szCs w:val="18"/>
                <w:lang w:eastAsia="ru-RU"/>
              </w:rPr>
            </w:pPr>
          </w:p>
        </w:tc>
      </w:tr>
      <w:tr w:rsidR="001D612B" w:rsidRPr="001D612B" w:rsidTr="00DC5960">
        <w:trPr>
          <w:trHeight w:val="567"/>
        </w:trPr>
        <w:tc>
          <w:tcPr>
            <w:tcW w:w="1416" w:type="dxa"/>
            <w:vMerge/>
            <w:tcBorders>
              <w:top w:val="single" w:sz="4" w:space="0" w:color="auto"/>
              <w:left w:val="single" w:sz="4" w:space="0" w:color="auto"/>
              <w:bottom w:val="single" w:sz="4" w:space="0" w:color="auto"/>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c>
          <w:tcPr>
            <w:tcW w:w="886" w:type="dxa"/>
            <w:tcBorders>
              <w:top w:val="nil"/>
              <w:left w:val="nil"/>
              <w:bottom w:val="single" w:sz="4" w:space="0" w:color="auto"/>
              <w:right w:val="single" w:sz="4" w:space="0" w:color="auto"/>
            </w:tcBorders>
            <w:shd w:val="clear" w:color="auto" w:fill="auto"/>
            <w:vAlign w:val="center"/>
            <w:hideMark/>
          </w:tcPr>
          <w:p w:rsidR="001D612B" w:rsidRPr="001D612B" w:rsidRDefault="007B02D7" w:rsidP="001D612B">
            <w:pPr>
              <w:widowControl/>
              <w:autoSpaceDE/>
              <w:autoSpaceDN/>
              <w:adjustRightInd/>
              <w:ind w:firstLine="0"/>
              <w:jc w:val="center"/>
              <w:rPr>
                <w:rFonts w:eastAsia="Times New Roman"/>
                <w:b/>
                <w:bCs/>
                <w:sz w:val="18"/>
                <w:szCs w:val="18"/>
                <w:lang w:eastAsia="ru-RU"/>
              </w:rPr>
            </w:pPr>
            <w:r w:rsidRPr="003319E8">
              <w:rPr>
                <w:rFonts w:eastAsia="Times New Roman"/>
                <w:b/>
                <w:bCs/>
                <w:sz w:val="18"/>
                <w:szCs w:val="18"/>
                <w:lang w:eastAsia="ru-RU"/>
              </w:rPr>
              <w:t>%</w:t>
            </w:r>
          </w:p>
        </w:tc>
        <w:tc>
          <w:tcPr>
            <w:tcW w:w="86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сумма, руб.</w:t>
            </w:r>
          </w:p>
        </w:tc>
        <w:tc>
          <w:tcPr>
            <w:tcW w:w="41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w:t>
            </w:r>
          </w:p>
        </w:tc>
        <w:tc>
          <w:tcPr>
            <w:tcW w:w="811"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сумма, руб.</w:t>
            </w:r>
          </w:p>
        </w:tc>
        <w:tc>
          <w:tcPr>
            <w:tcW w:w="44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w:t>
            </w:r>
          </w:p>
        </w:tc>
        <w:tc>
          <w:tcPr>
            <w:tcW w:w="829"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сумма, руб.</w:t>
            </w:r>
          </w:p>
        </w:tc>
        <w:tc>
          <w:tcPr>
            <w:tcW w:w="533"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w:t>
            </w:r>
          </w:p>
        </w:tc>
        <w:tc>
          <w:tcPr>
            <w:tcW w:w="88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80%</w:t>
            </w:r>
          </w:p>
        </w:tc>
        <w:tc>
          <w:tcPr>
            <w:tcW w:w="1417"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50%</w:t>
            </w:r>
          </w:p>
        </w:tc>
        <w:tc>
          <w:tcPr>
            <w:tcW w:w="994" w:type="dxa"/>
            <w:tcBorders>
              <w:top w:val="nil"/>
              <w:left w:val="single" w:sz="4" w:space="0" w:color="auto"/>
              <w:bottom w:val="single" w:sz="4" w:space="0" w:color="000000"/>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c>
          <w:tcPr>
            <w:tcW w:w="850" w:type="dxa"/>
            <w:tcBorders>
              <w:top w:val="nil"/>
              <w:left w:val="single" w:sz="4" w:space="0" w:color="auto"/>
              <w:bottom w:val="single" w:sz="4" w:space="0" w:color="auto"/>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b/>
                <w:bCs/>
                <w:sz w:val="18"/>
                <w:szCs w:val="18"/>
                <w:lang w:eastAsia="ru-RU"/>
              </w:rPr>
            </w:pPr>
          </w:p>
        </w:tc>
      </w:tr>
      <w:tr w:rsidR="001D612B" w:rsidRPr="001D612B" w:rsidTr="00DC5960">
        <w:trPr>
          <w:trHeight w:val="360"/>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4</w:t>
            </w:r>
          </w:p>
        </w:tc>
        <w:tc>
          <w:tcPr>
            <w:tcW w:w="88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5</w:t>
            </w:r>
          </w:p>
        </w:tc>
        <w:tc>
          <w:tcPr>
            <w:tcW w:w="86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6</w:t>
            </w:r>
          </w:p>
        </w:tc>
        <w:tc>
          <w:tcPr>
            <w:tcW w:w="41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7</w:t>
            </w:r>
          </w:p>
        </w:tc>
        <w:tc>
          <w:tcPr>
            <w:tcW w:w="811"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8</w:t>
            </w:r>
          </w:p>
        </w:tc>
        <w:tc>
          <w:tcPr>
            <w:tcW w:w="44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9</w:t>
            </w:r>
          </w:p>
        </w:tc>
        <w:tc>
          <w:tcPr>
            <w:tcW w:w="829"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10</w:t>
            </w:r>
          </w:p>
        </w:tc>
        <w:tc>
          <w:tcPr>
            <w:tcW w:w="533"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9</w:t>
            </w:r>
          </w:p>
        </w:tc>
        <w:tc>
          <w:tcPr>
            <w:tcW w:w="88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12</w:t>
            </w:r>
          </w:p>
        </w:tc>
        <w:tc>
          <w:tcPr>
            <w:tcW w:w="99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14</w:t>
            </w:r>
          </w:p>
        </w:tc>
      </w:tr>
      <w:tr w:rsidR="001D612B" w:rsidRPr="001D612B" w:rsidTr="00DC5960">
        <w:trPr>
          <w:trHeight w:val="630"/>
        </w:trPr>
        <w:tc>
          <w:tcPr>
            <w:tcW w:w="1416" w:type="dxa"/>
            <w:tcBorders>
              <w:top w:val="nil"/>
              <w:left w:val="single" w:sz="4" w:space="0" w:color="auto"/>
              <w:bottom w:val="single" w:sz="4" w:space="0" w:color="000000"/>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left"/>
              <w:rPr>
                <w:rFonts w:eastAsia="Times New Roman"/>
                <w:sz w:val="18"/>
                <w:szCs w:val="18"/>
                <w:lang w:eastAsia="ru-RU"/>
              </w:rPr>
            </w:pPr>
            <w:r w:rsidRPr="001D612B">
              <w:rPr>
                <w:rFonts w:eastAsia="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left"/>
              <w:rPr>
                <w:rFonts w:eastAsia="Times New Roman"/>
                <w:sz w:val="18"/>
                <w:szCs w:val="18"/>
                <w:lang w:eastAsia="ru-RU"/>
              </w:rPr>
            </w:pPr>
            <w:r w:rsidRPr="001D612B">
              <w:rPr>
                <w:rFonts w:eastAsia="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8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6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11"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44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29"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533"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r>
      <w:tr w:rsidR="001D612B" w:rsidRPr="001D612B" w:rsidTr="00DC5960">
        <w:trPr>
          <w:trHeight w:val="630"/>
        </w:trPr>
        <w:tc>
          <w:tcPr>
            <w:tcW w:w="1416" w:type="dxa"/>
            <w:tcBorders>
              <w:top w:val="nil"/>
              <w:left w:val="single" w:sz="4" w:space="0" w:color="auto"/>
              <w:bottom w:val="nil"/>
              <w:right w:val="single" w:sz="4" w:space="0" w:color="auto"/>
            </w:tcBorders>
            <w:vAlign w:val="center"/>
            <w:hideMark/>
          </w:tcPr>
          <w:p w:rsidR="001D612B" w:rsidRPr="001D612B" w:rsidRDefault="001D612B" w:rsidP="001D612B">
            <w:pPr>
              <w:widowControl/>
              <w:autoSpaceDE/>
              <w:autoSpaceDN/>
              <w:adjustRightInd/>
              <w:ind w:firstLine="0"/>
              <w:jc w:val="left"/>
              <w:rPr>
                <w:rFonts w:eastAsia="Times New Roman"/>
                <w:sz w:val="18"/>
                <w:szCs w:val="18"/>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left"/>
              <w:rPr>
                <w:rFonts w:eastAsia="Times New Roman"/>
                <w:sz w:val="18"/>
                <w:szCs w:val="18"/>
                <w:lang w:eastAsia="ru-RU"/>
              </w:rPr>
            </w:pPr>
            <w:r w:rsidRPr="001D612B">
              <w:rPr>
                <w:rFonts w:eastAsia="Times New Roman"/>
                <w:sz w:val="18"/>
                <w:szCs w:val="18"/>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6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416" w:type="dxa"/>
            <w:tcBorders>
              <w:top w:val="nil"/>
              <w:left w:val="nil"/>
              <w:bottom w:val="single" w:sz="4" w:space="0" w:color="auto"/>
              <w:right w:val="single" w:sz="4" w:space="0" w:color="auto"/>
            </w:tcBorders>
            <w:shd w:val="clear" w:color="000000" w:fill="FFFFFF"/>
            <w:noWrap/>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11"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446" w:type="dxa"/>
            <w:tcBorders>
              <w:top w:val="nil"/>
              <w:left w:val="nil"/>
              <w:bottom w:val="single" w:sz="4" w:space="0" w:color="auto"/>
              <w:right w:val="single" w:sz="4" w:space="0" w:color="auto"/>
            </w:tcBorders>
            <w:shd w:val="clear" w:color="000000" w:fill="FFFFFF"/>
            <w:noWrap/>
            <w:vAlign w:val="center"/>
            <w:hideMark/>
          </w:tcPr>
          <w:p w:rsidR="001D612B" w:rsidRPr="001D612B" w:rsidRDefault="001D612B" w:rsidP="001D612B">
            <w:pPr>
              <w:widowControl/>
              <w:autoSpaceDE/>
              <w:autoSpaceDN/>
              <w:adjustRightInd/>
              <w:ind w:firstLine="0"/>
              <w:jc w:val="center"/>
              <w:rPr>
                <w:rFonts w:eastAsia="Times New Roman"/>
                <w:color w:val="993300"/>
                <w:sz w:val="18"/>
                <w:szCs w:val="18"/>
                <w:lang w:eastAsia="ru-RU"/>
              </w:rPr>
            </w:pPr>
            <w:r w:rsidRPr="001D612B">
              <w:rPr>
                <w:rFonts w:eastAsia="Times New Roman"/>
                <w:color w:val="993300"/>
                <w:sz w:val="18"/>
                <w:szCs w:val="18"/>
                <w:lang w:eastAsia="ru-RU"/>
              </w:rPr>
              <w:t> </w:t>
            </w:r>
          </w:p>
        </w:tc>
        <w:tc>
          <w:tcPr>
            <w:tcW w:w="829"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533" w:type="dxa"/>
            <w:tcBorders>
              <w:top w:val="nil"/>
              <w:left w:val="nil"/>
              <w:bottom w:val="single" w:sz="4" w:space="0" w:color="auto"/>
              <w:right w:val="single" w:sz="4" w:space="0" w:color="auto"/>
            </w:tcBorders>
            <w:shd w:val="clear" w:color="000000" w:fill="FFFFFF"/>
            <w:noWrap/>
            <w:vAlign w:val="center"/>
            <w:hideMark/>
          </w:tcPr>
          <w:p w:rsidR="001D612B" w:rsidRPr="001D612B" w:rsidRDefault="001D612B" w:rsidP="001D612B">
            <w:pPr>
              <w:widowControl/>
              <w:autoSpaceDE/>
              <w:autoSpaceDN/>
              <w:adjustRightInd/>
              <w:ind w:firstLine="0"/>
              <w:jc w:val="center"/>
              <w:rPr>
                <w:rFonts w:eastAsia="Times New Roman"/>
                <w:color w:val="993300"/>
                <w:sz w:val="18"/>
                <w:szCs w:val="18"/>
                <w:lang w:eastAsia="ru-RU"/>
              </w:rPr>
            </w:pPr>
            <w:r w:rsidRPr="001D612B">
              <w:rPr>
                <w:rFonts w:eastAsia="Times New Roman"/>
                <w:color w:val="993300"/>
                <w:sz w:val="18"/>
                <w:szCs w:val="18"/>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994"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sz w:val="18"/>
                <w:szCs w:val="18"/>
                <w:lang w:eastAsia="ru-RU"/>
              </w:rPr>
            </w:pPr>
            <w:r w:rsidRPr="001D612B">
              <w:rPr>
                <w:rFonts w:eastAsia="Times New Roman"/>
                <w:sz w:val="18"/>
                <w:szCs w:val="18"/>
                <w:lang w:eastAsia="ru-RU"/>
              </w:rPr>
              <w:t> </w:t>
            </w:r>
          </w:p>
        </w:tc>
      </w:tr>
      <w:tr w:rsidR="001D612B" w:rsidRPr="001D612B" w:rsidTr="00DC5960">
        <w:trPr>
          <w:trHeight w:val="525"/>
        </w:trPr>
        <w:tc>
          <w:tcPr>
            <w:tcW w:w="29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612B" w:rsidRPr="001D612B" w:rsidRDefault="001D612B" w:rsidP="001D612B">
            <w:pPr>
              <w:widowControl/>
              <w:autoSpaceDE/>
              <w:autoSpaceDN/>
              <w:adjustRightInd/>
              <w:ind w:firstLine="0"/>
              <w:jc w:val="right"/>
              <w:rPr>
                <w:rFonts w:eastAsia="Times New Roman"/>
                <w:b/>
                <w:bCs/>
                <w:sz w:val="18"/>
                <w:szCs w:val="18"/>
                <w:lang w:eastAsia="ru-RU"/>
              </w:rPr>
            </w:pPr>
            <w:r w:rsidRPr="001D612B">
              <w:rPr>
                <w:rFonts w:eastAsia="Times New Roman"/>
                <w:b/>
                <w:bCs/>
                <w:sz w:val="18"/>
                <w:szCs w:val="18"/>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8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6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11"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446"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29"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533"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85"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994"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r>
      <w:tr w:rsidR="001D612B" w:rsidRPr="001D612B" w:rsidTr="00DC5960">
        <w:trPr>
          <w:trHeight w:val="315"/>
        </w:trPr>
        <w:tc>
          <w:tcPr>
            <w:tcW w:w="29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12B" w:rsidRPr="001D612B" w:rsidRDefault="001D612B" w:rsidP="001D612B">
            <w:pPr>
              <w:widowControl/>
              <w:autoSpaceDE/>
              <w:autoSpaceDN/>
              <w:adjustRightInd/>
              <w:ind w:firstLine="0"/>
              <w:jc w:val="right"/>
              <w:rPr>
                <w:rFonts w:eastAsia="Times New Roman"/>
                <w:b/>
                <w:bCs/>
                <w:sz w:val="18"/>
                <w:szCs w:val="18"/>
                <w:lang w:eastAsia="ru-RU"/>
              </w:rPr>
            </w:pPr>
            <w:r w:rsidRPr="001D612B">
              <w:rPr>
                <w:rFonts w:eastAsia="Times New Roman"/>
                <w:b/>
                <w:bCs/>
                <w:sz w:val="18"/>
                <w:szCs w:val="18"/>
                <w:lang w:eastAsia="ru-RU"/>
              </w:rPr>
              <w:t>ИТОГО</w:t>
            </w:r>
          </w:p>
        </w:tc>
        <w:tc>
          <w:tcPr>
            <w:tcW w:w="127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х</w:t>
            </w:r>
          </w:p>
        </w:tc>
        <w:tc>
          <w:tcPr>
            <w:tcW w:w="86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х</w:t>
            </w:r>
          </w:p>
        </w:tc>
        <w:tc>
          <w:tcPr>
            <w:tcW w:w="811"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446"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х</w:t>
            </w:r>
          </w:p>
        </w:tc>
        <w:tc>
          <w:tcPr>
            <w:tcW w:w="829"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533"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х</w:t>
            </w:r>
          </w:p>
        </w:tc>
        <w:tc>
          <w:tcPr>
            <w:tcW w:w="885"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D612B" w:rsidRPr="001D612B" w:rsidRDefault="001D612B" w:rsidP="001D612B">
            <w:pPr>
              <w:widowControl/>
              <w:autoSpaceDE/>
              <w:autoSpaceDN/>
              <w:adjustRightInd/>
              <w:ind w:firstLine="0"/>
              <w:jc w:val="center"/>
              <w:rPr>
                <w:rFonts w:eastAsia="Times New Roman"/>
                <w:b/>
                <w:bCs/>
                <w:sz w:val="18"/>
                <w:szCs w:val="18"/>
                <w:lang w:eastAsia="ru-RU"/>
              </w:rPr>
            </w:pPr>
            <w:r w:rsidRPr="001D612B">
              <w:rPr>
                <w:rFonts w:eastAsia="Times New Roman"/>
                <w:b/>
                <w:bCs/>
                <w:sz w:val="18"/>
                <w:szCs w:val="18"/>
                <w:lang w:eastAsia="ru-RU"/>
              </w:rPr>
              <w:t> </w:t>
            </w:r>
          </w:p>
        </w:tc>
      </w:tr>
    </w:tbl>
    <w:p w:rsidR="0061442D" w:rsidRDefault="0061442D" w:rsidP="0061442D">
      <w:pPr>
        <w:ind w:firstLine="0"/>
        <w:rPr>
          <w:color w:val="ED7D31" w:themeColor="accent2"/>
        </w:rPr>
        <w:sectPr w:rsidR="0061442D" w:rsidSect="00A81C9B">
          <w:pgSz w:w="16838" w:h="11905" w:orient="landscape"/>
          <w:pgMar w:top="567" w:right="962" w:bottom="567" w:left="1134" w:header="0" w:footer="0" w:gutter="0"/>
          <w:cols w:space="720"/>
        </w:sectPr>
      </w:pPr>
    </w:p>
    <w:p w:rsidR="00AD0A25" w:rsidRPr="00587ABA" w:rsidRDefault="00AD0A25">
      <w:pPr>
        <w:pStyle w:val="ConsPlusNormal"/>
        <w:jc w:val="both"/>
        <w:rPr>
          <w:rFonts w:ascii="Times New Roman" w:hAnsi="Times New Roman" w:cs="Times New Roman"/>
          <w:color w:val="ED7D31" w:themeColor="accent2"/>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Главный бухгалтер (уполномоченное лицо) _______________ ___________________</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                                           (подпись)          (Ф.И.О.)</w:t>
      </w:r>
    </w:p>
    <w:p w:rsidR="00AD0A25" w:rsidRPr="0058356D" w:rsidRDefault="00AD0A25">
      <w:pPr>
        <w:pStyle w:val="ConsPlusNonformat"/>
        <w:jc w:val="both"/>
        <w:rPr>
          <w:rFonts w:ascii="Times New Roman" w:hAnsi="Times New Roman" w:cs="Times New Roman"/>
          <w:sz w:val="24"/>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Исполнитель _____________________ ______________ __________________________</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                (должность)          (подпись)             (Ф.И.О.)</w:t>
      </w:r>
    </w:p>
    <w:p w:rsidR="00AD0A25" w:rsidRPr="0058356D" w:rsidRDefault="00AD0A25">
      <w:pPr>
        <w:pStyle w:val="ConsPlusNonformat"/>
        <w:jc w:val="both"/>
        <w:rPr>
          <w:rFonts w:ascii="Times New Roman" w:hAnsi="Times New Roman" w:cs="Times New Roman"/>
          <w:sz w:val="24"/>
          <w:szCs w:val="24"/>
        </w:rPr>
      </w:pP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СОГЛАСОВАНО:</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 xml:space="preserve">Начальник </w:t>
      </w:r>
      <w:r w:rsidR="00981748" w:rsidRPr="0058356D">
        <w:rPr>
          <w:rFonts w:ascii="Times New Roman" w:hAnsi="Times New Roman" w:cs="Times New Roman"/>
          <w:sz w:val="24"/>
          <w:szCs w:val="24"/>
        </w:rPr>
        <w:t>Управления финансов</w:t>
      </w:r>
    </w:p>
    <w:p w:rsidR="00981748" w:rsidRPr="0058356D" w:rsidRDefault="00981748">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администрации муниципального округа</w:t>
      </w:r>
      <w:r w:rsidR="00114169">
        <w:rPr>
          <w:rFonts w:ascii="Times New Roman" w:hAnsi="Times New Roman" w:cs="Times New Roman"/>
          <w:sz w:val="24"/>
          <w:szCs w:val="24"/>
        </w:rPr>
        <w:t xml:space="preserve"> город Кировск</w:t>
      </w:r>
    </w:p>
    <w:p w:rsidR="00981748" w:rsidRPr="0058356D" w:rsidRDefault="00981748">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с подведомственной территорией Мурманской области</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_________________ Ф.И.О.</w:t>
      </w:r>
    </w:p>
    <w:p w:rsidR="00AD0A25" w:rsidRPr="0058356D" w:rsidRDefault="00AD0A25">
      <w:pPr>
        <w:pStyle w:val="ConsPlusNonformat"/>
        <w:jc w:val="both"/>
        <w:rPr>
          <w:rFonts w:ascii="Times New Roman" w:hAnsi="Times New Roman" w:cs="Times New Roman"/>
          <w:sz w:val="24"/>
          <w:szCs w:val="24"/>
        </w:rPr>
      </w:pPr>
      <w:r w:rsidRPr="0058356D">
        <w:rPr>
          <w:rFonts w:ascii="Times New Roman" w:hAnsi="Times New Roman" w:cs="Times New Roman"/>
          <w:sz w:val="24"/>
          <w:szCs w:val="24"/>
        </w:rPr>
        <w:t>"____" ___________ 20 ___ г.</w:t>
      </w:r>
    </w:p>
    <w:p w:rsidR="00AD0A25" w:rsidRPr="00587ABA" w:rsidRDefault="00AD0A25">
      <w:pPr>
        <w:pStyle w:val="ConsPlusNormal"/>
        <w:jc w:val="both"/>
        <w:rPr>
          <w:rFonts w:ascii="Times New Roman" w:hAnsi="Times New Roman" w:cs="Times New Roman"/>
          <w:color w:val="ED7D31" w:themeColor="accent2"/>
          <w:szCs w:val="24"/>
        </w:rPr>
      </w:pPr>
    </w:p>
    <w:p w:rsidR="00AD0A25" w:rsidRPr="00981748" w:rsidRDefault="00AD0A25">
      <w:pPr>
        <w:pStyle w:val="ConsPlusNormal"/>
        <w:jc w:val="center"/>
        <w:outlineLvl w:val="2"/>
        <w:rPr>
          <w:rFonts w:ascii="Times New Roman" w:hAnsi="Times New Roman" w:cs="Times New Roman"/>
          <w:szCs w:val="24"/>
        </w:rPr>
      </w:pPr>
      <w:r w:rsidRPr="00981748">
        <w:rPr>
          <w:rFonts w:ascii="Times New Roman" w:hAnsi="Times New Roman" w:cs="Times New Roman"/>
          <w:szCs w:val="24"/>
        </w:rPr>
        <w:t>Пояснения по заполнению формы штатного расписания:</w:t>
      </w:r>
    </w:p>
    <w:p w:rsidR="00AD0A25" w:rsidRPr="00981748" w:rsidRDefault="00AD0A25">
      <w:pPr>
        <w:pStyle w:val="ConsPlusNormal"/>
        <w:jc w:val="both"/>
        <w:rPr>
          <w:rFonts w:ascii="Times New Roman" w:hAnsi="Times New Roman" w:cs="Times New Roman"/>
          <w:szCs w:val="24"/>
        </w:rPr>
      </w:pP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1. В форме штатного расписания указывается полное наименование учреждения согласно учредительным документам.</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2. В графу "Штат в количестве ___ единиц" вносится число штатных единиц.</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3. Заполняется таблица штатного расписания:</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3.1. В </w:t>
      </w:r>
      <w:hyperlink w:anchor="P420" w:history="1">
        <w:r w:rsidRPr="00981748">
          <w:rPr>
            <w:rFonts w:ascii="Times New Roman" w:hAnsi="Times New Roman" w:cs="Times New Roman"/>
            <w:szCs w:val="24"/>
          </w:rPr>
          <w:t>графе 1</w:t>
        </w:r>
      </w:hyperlink>
      <w:r w:rsidRPr="00981748">
        <w:rPr>
          <w:rFonts w:ascii="Times New Roman" w:hAnsi="Times New Roman" w:cs="Times New Roman"/>
          <w:szCs w:val="24"/>
        </w:rPr>
        <w:t xml:space="preserve"> "Структурное подразделение" вносятся наименования служб, отделов, секторов и других структурных подразделений.</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3.2. </w:t>
      </w:r>
      <w:hyperlink w:anchor="P421" w:history="1">
        <w:r w:rsidRPr="00981748">
          <w:rPr>
            <w:rFonts w:ascii="Times New Roman" w:hAnsi="Times New Roman" w:cs="Times New Roman"/>
            <w:szCs w:val="24"/>
          </w:rPr>
          <w:t>Графа 2</w:t>
        </w:r>
      </w:hyperlink>
      <w:r w:rsidRPr="00981748">
        <w:rPr>
          <w:rFonts w:ascii="Times New Roman" w:hAnsi="Times New Roman" w:cs="Times New Roman"/>
          <w:szCs w:val="24"/>
        </w:rPr>
        <w:t xml:space="preserve"> "Должность (специальность, профессия), разряд, класс (категория) квалификации работника" заполняется на основании классификатора профессий рабочих, должностей служащих и тарифных разрядов.</w:t>
      </w:r>
    </w:p>
    <w:p w:rsidR="00AD0A25" w:rsidRPr="00981748" w:rsidRDefault="00AD0A25" w:rsidP="003319E8">
      <w:pPr>
        <w:pStyle w:val="ConsPlusNormal"/>
        <w:ind w:firstLine="539"/>
        <w:jc w:val="both"/>
        <w:rPr>
          <w:rFonts w:ascii="Times New Roman" w:hAnsi="Times New Roman" w:cs="Times New Roman"/>
          <w:szCs w:val="24"/>
        </w:rPr>
      </w:pPr>
      <w:r w:rsidRPr="00981748">
        <w:rPr>
          <w:rFonts w:ascii="Times New Roman" w:hAnsi="Times New Roman" w:cs="Times New Roman"/>
          <w:szCs w:val="24"/>
        </w:rPr>
        <w:t xml:space="preserve">3.3. В </w:t>
      </w:r>
      <w:hyperlink w:anchor="P422" w:history="1">
        <w:r w:rsidRPr="00981748">
          <w:rPr>
            <w:rFonts w:ascii="Times New Roman" w:hAnsi="Times New Roman" w:cs="Times New Roman"/>
            <w:szCs w:val="24"/>
          </w:rPr>
          <w:t>графе 3</w:t>
        </w:r>
      </w:hyperlink>
      <w:r w:rsidRPr="00981748">
        <w:rPr>
          <w:rFonts w:ascii="Times New Roman" w:hAnsi="Times New Roman" w:cs="Times New Roman"/>
          <w:szCs w:val="24"/>
        </w:rPr>
        <w:t xml:space="preserve"> "Количество штатных единиц" содержится информация о численности работников учреждения, которая устанавливается исходя из объемов работ учреждения, определенных учредителем. Штатные единицы определяются потребностями учреждения и экономической целесообразностью. Количество штатных единиц по соответствующим должностям (профессиям),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w:t>
      </w:r>
      <w:r w:rsidR="00981748" w:rsidRPr="00981748">
        <w:rPr>
          <w:rFonts w:ascii="Times New Roman" w:hAnsi="Times New Roman" w:cs="Times New Roman"/>
          <w:szCs w:val="24"/>
        </w:rPr>
        <w:t xml:space="preserve">оссийской </w:t>
      </w:r>
      <w:r w:rsidRPr="00981748">
        <w:rPr>
          <w:rFonts w:ascii="Times New Roman" w:hAnsi="Times New Roman" w:cs="Times New Roman"/>
          <w:szCs w:val="24"/>
        </w:rPr>
        <w:t>Ф</w:t>
      </w:r>
      <w:r w:rsidR="00981748" w:rsidRPr="00981748">
        <w:rPr>
          <w:rFonts w:ascii="Times New Roman" w:hAnsi="Times New Roman" w:cs="Times New Roman"/>
          <w:szCs w:val="24"/>
        </w:rPr>
        <w:t>едерации</w:t>
      </w:r>
      <w:r w:rsidRPr="00981748">
        <w:rPr>
          <w:rFonts w:ascii="Times New Roman" w:hAnsi="Times New Roman" w:cs="Times New Roman"/>
          <w:szCs w:val="24"/>
        </w:rPr>
        <w:t xml:space="preserve">, указывается в соответствующих долях, </w:t>
      </w:r>
      <w:r w:rsidR="00981748">
        <w:rPr>
          <w:rFonts w:ascii="Times New Roman" w:hAnsi="Times New Roman" w:cs="Times New Roman"/>
          <w:szCs w:val="24"/>
        </w:rPr>
        <w:t>например</w:t>
      </w:r>
      <w:r w:rsidRPr="00981748">
        <w:rPr>
          <w:rFonts w:ascii="Times New Roman" w:hAnsi="Times New Roman" w:cs="Times New Roman"/>
          <w:szCs w:val="24"/>
        </w:rPr>
        <w:t>: 0,25; 0,5; 0,75 и пр.</w:t>
      </w:r>
    </w:p>
    <w:p w:rsidR="00AD0A25" w:rsidRPr="00F84E5A" w:rsidRDefault="00AD0A25" w:rsidP="003319E8">
      <w:pPr>
        <w:pStyle w:val="ConsPlusNormal"/>
        <w:ind w:firstLine="539"/>
        <w:jc w:val="both"/>
        <w:rPr>
          <w:rFonts w:ascii="Times New Roman" w:hAnsi="Times New Roman" w:cs="Times New Roman"/>
          <w:szCs w:val="24"/>
        </w:rPr>
      </w:pPr>
      <w:r w:rsidRPr="00F84E5A">
        <w:rPr>
          <w:rFonts w:ascii="Times New Roman" w:hAnsi="Times New Roman" w:cs="Times New Roman"/>
          <w:szCs w:val="24"/>
        </w:rPr>
        <w:t xml:space="preserve">3.4. В </w:t>
      </w:r>
      <w:hyperlink w:anchor="P423" w:history="1">
        <w:r w:rsidRPr="00F84E5A">
          <w:rPr>
            <w:rFonts w:ascii="Times New Roman" w:hAnsi="Times New Roman" w:cs="Times New Roman"/>
            <w:szCs w:val="24"/>
          </w:rPr>
          <w:t>графе 4</w:t>
        </w:r>
      </w:hyperlink>
      <w:r w:rsidRPr="00F84E5A">
        <w:rPr>
          <w:rFonts w:ascii="Times New Roman" w:hAnsi="Times New Roman" w:cs="Times New Roman"/>
          <w:szCs w:val="24"/>
        </w:rPr>
        <w:t xml:space="preserve"> "Должностной оклад (оклад)" содержатся данные о размере должностного оклада в разрезе по должностям. Должностной оклад (оклад) - фиксированное вознаграждение за выполнение обязанностей, которые непосредственно указаны в трудовом договоре.</w:t>
      </w:r>
    </w:p>
    <w:p w:rsidR="00AD0A25" w:rsidRPr="00F84E5A" w:rsidRDefault="00AD0A25" w:rsidP="003319E8">
      <w:pPr>
        <w:pStyle w:val="ConsPlusNormal"/>
        <w:ind w:firstLine="539"/>
        <w:jc w:val="both"/>
        <w:rPr>
          <w:rFonts w:ascii="Times New Roman" w:hAnsi="Times New Roman" w:cs="Times New Roman"/>
          <w:szCs w:val="24"/>
        </w:rPr>
      </w:pPr>
      <w:r w:rsidRPr="00F84E5A">
        <w:rPr>
          <w:rFonts w:ascii="Times New Roman" w:hAnsi="Times New Roman" w:cs="Times New Roman"/>
          <w:szCs w:val="24"/>
        </w:rPr>
        <w:t xml:space="preserve">3.5. </w:t>
      </w:r>
      <w:hyperlink w:anchor="P424" w:history="1">
        <w:r w:rsidRPr="00F84E5A">
          <w:rPr>
            <w:rFonts w:ascii="Times New Roman" w:hAnsi="Times New Roman" w:cs="Times New Roman"/>
            <w:szCs w:val="24"/>
          </w:rPr>
          <w:t>Графы 5</w:t>
        </w:r>
      </w:hyperlink>
      <w:r w:rsidRPr="00F84E5A">
        <w:rPr>
          <w:rFonts w:ascii="Times New Roman" w:hAnsi="Times New Roman" w:cs="Times New Roman"/>
          <w:szCs w:val="24"/>
        </w:rPr>
        <w:t xml:space="preserve"> - </w:t>
      </w:r>
      <w:hyperlink w:anchor="P432" w:history="1">
        <w:r w:rsidRPr="00F84E5A">
          <w:rPr>
            <w:rFonts w:ascii="Times New Roman" w:hAnsi="Times New Roman" w:cs="Times New Roman"/>
            <w:szCs w:val="24"/>
          </w:rPr>
          <w:t>13</w:t>
        </w:r>
      </w:hyperlink>
      <w:r w:rsidRPr="00F84E5A">
        <w:rPr>
          <w:rFonts w:ascii="Times New Roman" w:hAnsi="Times New Roman" w:cs="Times New Roman"/>
          <w:szCs w:val="24"/>
        </w:rPr>
        <w:t xml:space="preserve"> "Надбавки и доплаты" содержат данн</w:t>
      </w:r>
      <w:r w:rsidR="0098232E" w:rsidRPr="00F84E5A">
        <w:rPr>
          <w:rFonts w:ascii="Times New Roman" w:hAnsi="Times New Roman" w:cs="Times New Roman"/>
          <w:szCs w:val="24"/>
        </w:rPr>
        <w:t>ые о стимулирующих выплатах (</w:t>
      </w:r>
      <w:r w:rsidR="00F84E5A" w:rsidRPr="00F84E5A">
        <w:rPr>
          <w:rFonts w:ascii="Times New Roman" w:hAnsi="Times New Roman" w:cs="Times New Roman"/>
          <w:szCs w:val="24"/>
        </w:rPr>
        <w:t>премия за сложность, напряженность (интенсивность), высокие результаты работы</w:t>
      </w:r>
      <w:r w:rsidRPr="00F84E5A">
        <w:rPr>
          <w:rFonts w:ascii="Times New Roman" w:hAnsi="Times New Roman" w:cs="Times New Roman"/>
          <w:szCs w:val="24"/>
        </w:rPr>
        <w:t>, премия за основные результаты работы за месяц) и компенсационных выплатах (выплата за работу со сведениями, имеющими степень секретности,</w:t>
      </w:r>
      <w:r w:rsidR="00F84E5A" w:rsidRPr="00F84E5A">
        <w:rPr>
          <w:rFonts w:ascii="Times New Roman" w:hAnsi="Times New Roman" w:cs="Times New Roman"/>
          <w:szCs w:val="24"/>
        </w:rPr>
        <w:t xml:space="preserve"> надбавка за работу с вредными и опасными условиями труда,</w:t>
      </w:r>
      <w:r w:rsidRPr="00F84E5A">
        <w:rPr>
          <w:rFonts w:ascii="Times New Roman" w:hAnsi="Times New Roman" w:cs="Times New Roman"/>
          <w:szCs w:val="24"/>
        </w:rPr>
        <w:t xml:space="preserve"> районный коэффициент и процентная надбавка за работу в районах Крайнего Севера и приравненных к ним местностях, установленные законодательством РФ и связанные с условиями труда</w:t>
      </w:r>
      <w:r w:rsidR="00F84E5A">
        <w:rPr>
          <w:rFonts w:ascii="Times New Roman" w:hAnsi="Times New Roman" w:cs="Times New Roman"/>
          <w:szCs w:val="24"/>
        </w:rPr>
        <w:t>, доплата до МРОТ</w:t>
      </w:r>
      <w:r w:rsidRPr="00F84E5A">
        <w:rPr>
          <w:rFonts w:ascii="Times New Roman" w:hAnsi="Times New Roman" w:cs="Times New Roman"/>
          <w:szCs w:val="24"/>
        </w:rPr>
        <w:t>).</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xml:space="preserve">3.6. В </w:t>
      </w:r>
      <w:hyperlink w:anchor="P433" w:history="1">
        <w:r w:rsidRPr="006E528D">
          <w:rPr>
            <w:rFonts w:ascii="Times New Roman" w:hAnsi="Times New Roman" w:cs="Times New Roman"/>
            <w:szCs w:val="24"/>
          </w:rPr>
          <w:t>графе 14</w:t>
        </w:r>
      </w:hyperlink>
      <w:r w:rsidRPr="006E528D">
        <w:rPr>
          <w:rFonts w:ascii="Times New Roman" w:hAnsi="Times New Roman" w:cs="Times New Roman"/>
          <w:szCs w:val="24"/>
        </w:rPr>
        <w:t xml:space="preserve"> "Всего ЗП в месяц" сумма </w:t>
      </w:r>
      <w:hyperlink w:anchor="P423" w:history="1">
        <w:r w:rsidRPr="006E528D">
          <w:rPr>
            <w:rFonts w:ascii="Times New Roman" w:hAnsi="Times New Roman" w:cs="Times New Roman"/>
            <w:szCs w:val="24"/>
          </w:rPr>
          <w:t>граф 4</w:t>
        </w:r>
      </w:hyperlink>
      <w:r w:rsidRPr="006E528D">
        <w:rPr>
          <w:rFonts w:ascii="Times New Roman" w:hAnsi="Times New Roman" w:cs="Times New Roman"/>
          <w:szCs w:val="24"/>
        </w:rPr>
        <w:t xml:space="preserve">, </w:t>
      </w:r>
      <w:hyperlink w:anchor="P425" w:history="1">
        <w:r w:rsidRPr="006E528D">
          <w:rPr>
            <w:rFonts w:ascii="Times New Roman" w:hAnsi="Times New Roman" w:cs="Times New Roman"/>
            <w:szCs w:val="24"/>
          </w:rPr>
          <w:t>6</w:t>
        </w:r>
      </w:hyperlink>
      <w:r w:rsidRPr="006E528D">
        <w:rPr>
          <w:rFonts w:ascii="Times New Roman" w:hAnsi="Times New Roman" w:cs="Times New Roman"/>
          <w:szCs w:val="24"/>
        </w:rPr>
        <w:t xml:space="preserve">, </w:t>
      </w:r>
      <w:hyperlink w:anchor="P427" w:history="1">
        <w:r w:rsidRPr="006E528D">
          <w:rPr>
            <w:rFonts w:ascii="Times New Roman" w:hAnsi="Times New Roman" w:cs="Times New Roman"/>
            <w:szCs w:val="24"/>
          </w:rPr>
          <w:t>8</w:t>
        </w:r>
      </w:hyperlink>
      <w:r w:rsidRPr="006E528D">
        <w:rPr>
          <w:rFonts w:ascii="Times New Roman" w:hAnsi="Times New Roman" w:cs="Times New Roman"/>
          <w:szCs w:val="24"/>
        </w:rPr>
        <w:t xml:space="preserve">, </w:t>
      </w:r>
      <w:hyperlink w:anchor="P429" w:history="1">
        <w:r w:rsidRPr="006E528D">
          <w:rPr>
            <w:rFonts w:ascii="Times New Roman" w:hAnsi="Times New Roman" w:cs="Times New Roman"/>
            <w:szCs w:val="24"/>
          </w:rPr>
          <w:t>10</w:t>
        </w:r>
      </w:hyperlink>
      <w:r w:rsidRPr="006E528D">
        <w:rPr>
          <w:rFonts w:ascii="Times New Roman" w:hAnsi="Times New Roman" w:cs="Times New Roman"/>
          <w:szCs w:val="24"/>
        </w:rPr>
        <w:t xml:space="preserve">, </w:t>
      </w:r>
      <w:hyperlink w:anchor="P430" w:history="1">
        <w:r w:rsidRPr="006E528D">
          <w:rPr>
            <w:rFonts w:ascii="Times New Roman" w:hAnsi="Times New Roman" w:cs="Times New Roman"/>
            <w:szCs w:val="24"/>
          </w:rPr>
          <w:t>11</w:t>
        </w:r>
      </w:hyperlink>
      <w:r w:rsidRPr="006E528D">
        <w:rPr>
          <w:rFonts w:ascii="Times New Roman" w:hAnsi="Times New Roman" w:cs="Times New Roman"/>
          <w:szCs w:val="24"/>
        </w:rPr>
        <w:t xml:space="preserve"> - </w:t>
      </w:r>
      <w:hyperlink w:anchor="P432" w:history="1">
        <w:r w:rsidRPr="006E528D">
          <w:rPr>
            <w:rFonts w:ascii="Times New Roman" w:hAnsi="Times New Roman" w:cs="Times New Roman"/>
            <w:szCs w:val="24"/>
          </w:rPr>
          <w:t>13</w:t>
        </w:r>
      </w:hyperlink>
      <w:r w:rsidRPr="006E528D">
        <w:rPr>
          <w:rFonts w:ascii="Times New Roman" w:hAnsi="Times New Roman" w:cs="Times New Roman"/>
          <w:szCs w:val="24"/>
        </w:rPr>
        <w:t xml:space="preserve"> умножается на количество штатных единиц, указанных в </w:t>
      </w:r>
      <w:hyperlink w:anchor="P422" w:history="1">
        <w:r w:rsidRPr="006E528D">
          <w:rPr>
            <w:rFonts w:ascii="Times New Roman" w:hAnsi="Times New Roman" w:cs="Times New Roman"/>
            <w:szCs w:val="24"/>
          </w:rPr>
          <w:t>графе 3</w:t>
        </w:r>
      </w:hyperlink>
      <w:r w:rsidRPr="006E528D">
        <w:rPr>
          <w:rFonts w:ascii="Times New Roman" w:hAnsi="Times New Roman" w:cs="Times New Roman"/>
          <w:szCs w:val="24"/>
        </w:rPr>
        <w:t>. Месячный фонд заработной платы - это суммарные денежные средства, которые предусмотрены штатным расписанием и системой оплаты труда, действующими в учреждении, для выплаты работникам. В месячный фонд заработной платы не включаются следующие компенсационные выплаты:</w:t>
      </w:r>
      <w:r w:rsidR="004213FF" w:rsidRPr="006E528D">
        <w:rPr>
          <w:rFonts w:ascii="Times New Roman" w:hAnsi="Times New Roman" w:cs="Times New Roman"/>
          <w:szCs w:val="24"/>
        </w:rPr>
        <w:t xml:space="preserve"> </w:t>
      </w:r>
      <w:r w:rsidRPr="006E528D">
        <w:rPr>
          <w:rFonts w:ascii="Times New Roman" w:hAnsi="Times New Roman" w:cs="Times New Roman"/>
          <w:szCs w:val="24"/>
        </w:rPr>
        <w:t>- доплата за расширение зон обслуживания;</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w:t>
      </w:r>
      <w:r w:rsidRPr="006E528D">
        <w:rPr>
          <w:rFonts w:ascii="Times New Roman" w:hAnsi="Times New Roman" w:cs="Times New Roman"/>
          <w:szCs w:val="24"/>
        </w:rPr>
        <w:lastRenderedPageBreak/>
        <w:t>договором;</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доплата за работу в ночное время, если это предусмотрено обязательной деятельностью учреждения, дежурствами и др.;</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повышенная оплата за работу в выходные и нерабочие праздничные дни;</w:t>
      </w:r>
    </w:p>
    <w:p w:rsidR="00AD0A25" w:rsidRPr="006E528D" w:rsidRDefault="00AD0A25" w:rsidP="003319E8">
      <w:pPr>
        <w:pStyle w:val="ConsPlusNormal"/>
        <w:ind w:firstLine="539"/>
        <w:jc w:val="both"/>
        <w:rPr>
          <w:rFonts w:ascii="Times New Roman" w:hAnsi="Times New Roman" w:cs="Times New Roman"/>
          <w:szCs w:val="24"/>
        </w:rPr>
      </w:pPr>
      <w:r w:rsidRPr="006E528D">
        <w:rPr>
          <w:rFonts w:ascii="Times New Roman" w:hAnsi="Times New Roman" w:cs="Times New Roman"/>
          <w:szCs w:val="24"/>
        </w:rPr>
        <w:t>- оплата сверхурочной работы.</w:t>
      </w:r>
    </w:p>
    <w:p w:rsidR="00F84E5A" w:rsidRPr="003319E8" w:rsidRDefault="00F84E5A" w:rsidP="003319E8">
      <w:pPr>
        <w:pStyle w:val="ConsPlusNormal"/>
        <w:ind w:firstLine="539"/>
        <w:jc w:val="both"/>
        <w:rPr>
          <w:rFonts w:ascii="Times New Roman" w:hAnsi="Times New Roman" w:cs="Times New Roman"/>
          <w:szCs w:val="24"/>
        </w:rPr>
      </w:pPr>
      <w:r w:rsidRPr="003319E8">
        <w:rPr>
          <w:rFonts w:ascii="Times New Roman" w:hAnsi="Times New Roman" w:cs="Times New Roman"/>
          <w:szCs w:val="24"/>
        </w:rPr>
        <w:t>Выше указанные выплаты производятся за счет экономии фонда оплаты труда, а не сверх сформированного фонда оплаты труда.</w:t>
      </w:r>
    </w:p>
    <w:p w:rsidR="00AD0A25" w:rsidRPr="00D520D8" w:rsidRDefault="00AD0A25" w:rsidP="003319E8">
      <w:pPr>
        <w:pStyle w:val="ConsPlusNormal"/>
        <w:ind w:firstLine="539"/>
        <w:jc w:val="both"/>
        <w:rPr>
          <w:rFonts w:ascii="Times New Roman" w:hAnsi="Times New Roman" w:cs="Times New Roman"/>
          <w:szCs w:val="24"/>
        </w:rPr>
      </w:pPr>
      <w:r w:rsidRPr="00D520D8">
        <w:rPr>
          <w:rFonts w:ascii="Times New Roman" w:hAnsi="Times New Roman" w:cs="Times New Roman"/>
          <w:szCs w:val="24"/>
        </w:rPr>
        <w:t>4. Оформленное штатное расписание подписывают руководитель учреждения, главный бухгалтер (уполномоченное лицо) и исполнитель.</w:t>
      </w:r>
    </w:p>
    <w:p w:rsidR="00981748" w:rsidRDefault="00DC5960" w:rsidP="003319E8">
      <w:pPr>
        <w:pStyle w:val="ConsPlusNormal"/>
        <w:jc w:val="right"/>
        <w:outlineLvl w:val="1"/>
        <w:rPr>
          <w:rFonts w:ascii="Times New Roman" w:hAnsi="Times New Roman" w:cs="Times New Roman"/>
          <w:color w:val="ED7D31" w:themeColor="accent2"/>
          <w:szCs w:val="24"/>
        </w:rPr>
      </w:pPr>
      <w:r>
        <w:rPr>
          <w:rFonts w:ascii="Times New Roman" w:hAnsi="Times New Roman" w:cs="Times New Roman"/>
          <w:color w:val="ED7D31" w:themeColor="accent2"/>
          <w:szCs w:val="24"/>
        </w:rPr>
        <w:br w:type="page"/>
      </w:r>
    </w:p>
    <w:p w:rsidR="00AD0A25" w:rsidRPr="00D520D8" w:rsidRDefault="005B5F63" w:rsidP="003319E8">
      <w:pPr>
        <w:pStyle w:val="ConsPlusNormal"/>
        <w:jc w:val="right"/>
        <w:outlineLvl w:val="1"/>
        <w:rPr>
          <w:rFonts w:ascii="Times New Roman" w:hAnsi="Times New Roman" w:cs="Times New Roman"/>
          <w:szCs w:val="24"/>
        </w:rPr>
      </w:pPr>
      <w:r>
        <w:rPr>
          <w:rFonts w:ascii="Times New Roman" w:hAnsi="Times New Roman" w:cs="Times New Roman"/>
          <w:szCs w:val="24"/>
        </w:rPr>
        <w:lastRenderedPageBreak/>
        <w:t>Приложение №</w:t>
      </w:r>
      <w:r w:rsidR="00AD0A25" w:rsidRPr="00D520D8">
        <w:rPr>
          <w:rFonts w:ascii="Times New Roman" w:hAnsi="Times New Roman" w:cs="Times New Roman"/>
          <w:szCs w:val="24"/>
        </w:rPr>
        <w:t xml:space="preserve"> 2</w:t>
      </w:r>
    </w:p>
    <w:p w:rsidR="00AD0A25" w:rsidRPr="00D520D8" w:rsidRDefault="00AD0A25" w:rsidP="003319E8">
      <w:pPr>
        <w:pStyle w:val="ConsPlusNormal"/>
        <w:jc w:val="right"/>
        <w:rPr>
          <w:rFonts w:ascii="Times New Roman" w:hAnsi="Times New Roman" w:cs="Times New Roman"/>
          <w:szCs w:val="24"/>
        </w:rPr>
      </w:pPr>
      <w:r w:rsidRPr="00D520D8">
        <w:rPr>
          <w:rFonts w:ascii="Times New Roman" w:hAnsi="Times New Roman" w:cs="Times New Roman"/>
          <w:szCs w:val="24"/>
        </w:rPr>
        <w:t>к Порядку</w:t>
      </w:r>
    </w:p>
    <w:p w:rsidR="00AD0A25" w:rsidRPr="00D520D8" w:rsidRDefault="00AD0A25">
      <w:pPr>
        <w:pStyle w:val="ConsPlusNormal"/>
        <w:jc w:val="both"/>
        <w:rPr>
          <w:rFonts w:ascii="Times New Roman" w:hAnsi="Times New Roman" w:cs="Times New Roman"/>
          <w:szCs w:val="24"/>
        </w:rPr>
      </w:pPr>
    </w:p>
    <w:p w:rsidR="00981748"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_____________________________           Главе администрации</w:t>
      </w:r>
      <w:r w:rsidR="00981748" w:rsidRPr="00D520D8">
        <w:rPr>
          <w:rFonts w:ascii="Times New Roman" w:hAnsi="Times New Roman" w:cs="Times New Roman"/>
          <w:sz w:val="24"/>
          <w:szCs w:val="24"/>
        </w:rPr>
        <w:t xml:space="preserve"> муниципального округа</w:t>
      </w:r>
      <w:r w:rsidRPr="00D520D8">
        <w:rPr>
          <w:rFonts w:ascii="Times New Roman" w:hAnsi="Times New Roman" w:cs="Times New Roman"/>
          <w:sz w:val="24"/>
          <w:szCs w:val="24"/>
        </w:rPr>
        <w:t xml:space="preserve"> </w:t>
      </w:r>
    </w:p>
    <w:p w:rsidR="00AD0A25" w:rsidRPr="00D520D8" w:rsidRDefault="0098174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город Кировск Мурманской области</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наименование учреждения              ___________________________________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(Ф.И.О.)</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от 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(должность)</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___________________________________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(Ф.И.О.)</w:t>
      </w: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jc w:val="center"/>
        <w:rPr>
          <w:rFonts w:ascii="Times New Roman" w:hAnsi="Times New Roman" w:cs="Times New Roman"/>
          <w:szCs w:val="24"/>
        </w:rPr>
      </w:pPr>
      <w:bookmarkStart w:id="4" w:name="P646"/>
      <w:bookmarkEnd w:id="4"/>
      <w:r w:rsidRPr="00D520D8">
        <w:rPr>
          <w:rFonts w:ascii="Times New Roman" w:hAnsi="Times New Roman" w:cs="Times New Roman"/>
          <w:szCs w:val="24"/>
        </w:rPr>
        <w:t>СЛУЖЕБНАЯ ЗАПИСКА</w:t>
      </w:r>
    </w:p>
    <w:p w:rsidR="00AD0A25" w:rsidRPr="00D520D8" w:rsidRDefault="00AD0A25">
      <w:pPr>
        <w:pStyle w:val="ConsPlusNormal"/>
        <w:jc w:val="both"/>
        <w:rPr>
          <w:rFonts w:ascii="Times New Roman" w:hAnsi="Times New Roman" w:cs="Times New Roman"/>
          <w:szCs w:val="24"/>
        </w:rPr>
      </w:pPr>
    </w:p>
    <w:p w:rsidR="00AD0A25" w:rsidRPr="00D520D8" w:rsidRDefault="005B5F63">
      <w:pPr>
        <w:pStyle w:val="ConsPlusNormal"/>
        <w:ind w:firstLine="540"/>
        <w:jc w:val="both"/>
        <w:rPr>
          <w:rFonts w:ascii="Times New Roman" w:hAnsi="Times New Roman" w:cs="Times New Roman"/>
          <w:szCs w:val="24"/>
        </w:rPr>
      </w:pPr>
      <w:r>
        <w:rPr>
          <w:rFonts w:ascii="Times New Roman" w:hAnsi="Times New Roman" w:cs="Times New Roman"/>
          <w:szCs w:val="24"/>
        </w:rPr>
        <w:t>______________ №</w:t>
      </w:r>
      <w:r w:rsidR="00AD0A25" w:rsidRPr="00D520D8">
        <w:rPr>
          <w:rFonts w:ascii="Times New Roman" w:hAnsi="Times New Roman" w:cs="Times New Roman"/>
          <w:szCs w:val="24"/>
        </w:rPr>
        <w:t xml:space="preserve"> ___________</w:t>
      </w:r>
    </w:p>
    <w:p w:rsidR="00AD0A25" w:rsidRPr="00D520D8" w:rsidRDefault="00AD0A25">
      <w:pPr>
        <w:pStyle w:val="ConsPlusNormal"/>
        <w:jc w:val="both"/>
        <w:rPr>
          <w:rFonts w:ascii="Times New Roman" w:hAnsi="Times New Roman" w:cs="Times New Roman"/>
          <w:szCs w:val="24"/>
        </w:rPr>
      </w:pPr>
    </w:p>
    <w:p w:rsidR="00981748" w:rsidRPr="00D520D8" w:rsidRDefault="00981748">
      <w:pPr>
        <w:pStyle w:val="ConsPlusNormal"/>
        <w:ind w:firstLine="540"/>
        <w:jc w:val="both"/>
        <w:rPr>
          <w:rFonts w:ascii="Times New Roman" w:hAnsi="Times New Roman" w:cs="Times New Roman"/>
          <w:szCs w:val="24"/>
        </w:rPr>
      </w:pPr>
    </w:p>
    <w:p w:rsidR="00981748" w:rsidRPr="00D520D8" w:rsidRDefault="00981748">
      <w:pPr>
        <w:pStyle w:val="ConsPlusNormal"/>
        <w:ind w:firstLine="540"/>
        <w:jc w:val="both"/>
        <w:rPr>
          <w:rFonts w:ascii="Times New Roman" w:hAnsi="Times New Roman" w:cs="Times New Roman"/>
          <w:szCs w:val="24"/>
        </w:rPr>
      </w:pPr>
    </w:p>
    <w:p w:rsidR="00981748" w:rsidRPr="00D520D8" w:rsidRDefault="00981748">
      <w:pPr>
        <w:pStyle w:val="ConsPlusNormal"/>
        <w:ind w:firstLine="540"/>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О согласовании внесения изменений (дополнений) в штатное расписание учреждения</w:t>
      </w: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В целях совершенствования организационной структуры учреждения, организации работы, эффективного взаимодействия всех структурных подразделений учреждения прошу согласовать внесение изменений в штатное расписание учреждения с _____________:</w:t>
      </w:r>
    </w:p>
    <w:p w:rsidR="00AD0A25" w:rsidRPr="00D520D8" w:rsidRDefault="00AD0A25">
      <w:pPr>
        <w:pStyle w:val="ConsPlusNormal"/>
        <w:spacing w:before="220"/>
        <w:ind w:firstLine="540"/>
        <w:jc w:val="both"/>
        <w:rPr>
          <w:rFonts w:ascii="Times New Roman" w:hAnsi="Times New Roman" w:cs="Times New Roman"/>
          <w:szCs w:val="24"/>
        </w:rPr>
      </w:pPr>
      <w:r w:rsidRPr="00D520D8">
        <w:rPr>
          <w:rFonts w:ascii="Times New Roman" w:hAnsi="Times New Roman" w:cs="Times New Roman"/>
          <w:szCs w:val="24"/>
        </w:rPr>
        <w:t>1. Введение должностей</w:t>
      </w:r>
    </w:p>
    <w:p w:rsidR="00AD0A25" w:rsidRPr="00D520D8" w:rsidRDefault="00AD0A25">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43"/>
        <w:gridCol w:w="964"/>
        <w:gridCol w:w="1701"/>
        <w:gridCol w:w="2410"/>
      </w:tblGrid>
      <w:tr w:rsidR="00A01BBD" w:rsidRPr="00D520D8">
        <w:tc>
          <w:tcPr>
            <w:tcW w:w="2041"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структурного подразделения</w:t>
            </w:r>
          </w:p>
        </w:tc>
        <w:tc>
          <w:tcPr>
            <w:tcW w:w="1843"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должности</w:t>
            </w:r>
          </w:p>
        </w:tc>
        <w:tc>
          <w:tcPr>
            <w:tcW w:w="964"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Кол-во шт. ед.</w:t>
            </w:r>
          </w:p>
        </w:tc>
        <w:tc>
          <w:tcPr>
            <w:tcW w:w="1701"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Заработная плата в месяц, руб.</w:t>
            </w:r>
          </w:p>
        </w:tc>
        <w:tc>
          <w:tcPr>
            <w:tcW w:w="2410"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Причины увеличения штатной численности</w:t>
            </w:r>
          </w:p>
        </w:tc>
      </w:tr>
      <w:tr w:rsidR="00A01BBD" w:rsidRPr="00D520D8">
        <w:tc>
          <w:tcPr>
            <w:tcW w:w="2041" w:type="dxa"/>
          </w:tcPr>
          <w:p w:rsidR="00AD0A25" w:rsidRPr="00D520D8" w:rsidRDefault="00AD0A25">
            <w:pPr>
              <w:pStyle w:val="ConsPlusNormal"/>
              <w:rPr>
                <w:rFonts w:ascii="Times New Roman" w:hAnsi="Times New Roman" w:cs="Times New Roman"/>
                <w:szCs w:val="24"/>
              </w:rPr>
            </w:pPr>
          </w:p>
        </w:tc>
        <w:tc>
          <w:tcPr>
            <w:tcW w:w="1843" w:type="dxa"/>
          </w:tcPr>
          <w:p w:rsidR="00AD0A25" w:rsidRPr="00D520D8" w:rsidRDefault="00AD0A25">
            <w:pPr>
              <w:pStyle w:val="ConsPlusNormal"/>
              <w:rPr>
                <w:rFonts w:ascii="Times New Roman" w:hAnsi="Times New Roman" w:cs="Times New Roman"/>
                <w:szCs w:val="24"/>
              </w:rPr>
            </w:pPr>
          </w:p>
        </w:tc>
        <w:tc>
          <w:tcPr>
            <w:tcW w:w="964" w:type="dxa"/>
          </w:tcPr>
          <w:p w:rsidR="00AD0A25" w:rsidRPr="00D520D8" w:rsidRDefault="00AD0A25">
            <w:pPr>
              <w:pStyle w:val="ConsPlusNormal"/>
              <w:rPr>
                <w:rFonts w:ascii="Times New Roman" w:hAnsi="Times New Roman" w:cs="Times New Roman"/>
                <w:szCs w:val="24"/>
              </w:rPr>
            </w:pPr>
          </w:p>
        </w:tc>
        <w:tc>
          <w:tcPr>
            <w:tcW w:w="1701" w:type="dxa"/>
          </w:tcPr>
          <w:p w:rsidR="00AD0A25" w:rsidRPr="00D520D8" w:rsidRDefault="00AD0A25">
            <w:pPr>
              <w:pStyle w:val="ConsPlusNormal"/>
              <w:rPr>
                <w:rFonts w:ascii="Times New Roman" w:hAnsi="Times New Roman" w:cs="Times New Roman"/>
                <w:szCs w:val="24"/>
              </w:rPr>
            </w:pPr>
          </w:p>
        </w:tc>
        <w:tc>
          <w:tcPr>
            <w:tcW w:w="2410" w:type="dxa"/>
          </w:tcPr>
          <w:p w:rsidR="00AD0A25" w:rsidRPr="00D520D8" w:rsidRDefault="00AD0A25">
            <w:pPr>
              <w:pStyle w:val="ConsPlusNormal"/>
              <w:rPr>
                <w:rFonts w:ascii="Times New Roman" w:hAnsi="Times New Roman" w:cs="Times New Roman"/>
                <w:szCs w:val="24"/>
              </w:rPr>
            </w:pPr>
          </w:p>
        </w:tc>
      </w:tr>
      <w:tr w:rsidR="00A01BBD" w:rsidRPr="00D520D8">
        <w:tc>
          <w:tcPr>
            <w:tcW w:w="2041" w:type="dxa"/>
          </w:tcPr>
          <w:p w:rsidR="00AD0A25" w:rsidRPr="00D520D8" w:rsidRDefault="00AD0A25">
            <w:pPr>
              <w:pStyle w:val="ConsPlusNormal"/>
              <w:rPr>
                <w:rFonts w:ascii="Times New Roman" w:hAnsi="Times New Roman" w:cs="Times New Roman"/>
                <w:szCs w:val="24"/>
              </w:rPr>
            </w:pPr>
          </w:p>
        </w:tc>
        <w:tc>
          <w:tcPr>
            <w:tcW w:w="1843" w:type="dxa"/>
          </w:tcPr>
          <w:p w:rsidR="00AD0A25" w:rsidRPr="00D520D8" w:rsidRDefault="00AD0A25">
            <w:pPr>
              <w:pStyle w:val="ConsPlusNormal"/>
              <w:rPr>
                <w:rFonts w:ascii="Times New Roman" w:hAnsi="Times New Roman" w:cs="Times New Roman"/>
                <w:szCs w:val="24"/>
              </w:rPr>
            </w:pPr>
          </w:p>
        </w:tc>
        <w:tc>
          <w:tcPr>
            <w:tcW w:w="964" w:type="dxa"/>
          </w:tcPr>
          <w:p w:rsidR="00AD0A25" w:rsidRPr="00D520D8" w:rsidRDefault="00AD0A25">
            <w:pPr>
              <w:pStyle w:val="ConsPlusNormal"/>
              <w:rPr>
                <w:rFonts w:ascii="Times New Roman" w:hAnsi="Times New Roman" w:cs="Times New Roman"/>
                <w:szCs w:val="24"/>
              </w:rPr>
            </w:pPr>
          </w:p>
        </w:tc>
        <w:tc>
          <w:tcPr>
            <w:tcW w:w="1701" w:type="dxa"/>
          </w:tcPr>
          <w:p w:rsidR="00AD0A25" w:rsidRPr="00D520D8" w:rsidRDefault="00AD0A25">
            <w:pPr>
              <w:pStyle w:val="ConsPlusNormal"/>
              <w:rPr>
                <w:rFonts w:ascii="Times New Roman" w:hAnsi="Times New Roman" w:cs="Times New Roman"/>
                <w:szCs w:val="24"/>
              </w:rPr>
            </w:pPr>
          </w:p>
        </w:tc>
        <w:tc>
          <w:tcPr>
            <w:tcW w:w="2410" w:type="dxa"/>
          </w:tcPr>
          <w:p w:rsidR="00AD0A25" w:rsidRPr="00D520D8" w:rsidRDefault="00AD0A25">
            <w:pPr>
              <w:pStyle w:val="ConsPlusNormal"/>
              <w:rPr>
                <w:rFonts w:ascii="Times New Roman" w:hAnsi="Times New Roman" w:cs="Times New Roman"/>
                <w:szCs w:val="24"/>
              </w:rPr>
            </w:pPr>
          </w:p>
        </w:tc>
      </w:tr>
      <w:tr w:rsidR="00AD0A25" w:rsidRPr="00D520D8">
        <w:tc>
          <w:tcPr>
            <w:tcW w:w="2041" w:type="dxa"/>
          </w:tcPr>
          <w:p w:rsidR="00AD0A25" w:rsidRPr="00D520D8" w:rsidRDefault="00AD0A25">
            <w:pPr>
              <w:pStyle w:val="ConsPlusNormal"/>
              <w:rPr>
                <w:rFonts w:ascii="Times New Roman" w:hAnsi="Times New Roman" w:cs="Times New Roman"/>
                <w:szCs w:val="24"/>
              </w:rPr>
            </w:pPr>
          </w:p>
        </w:tc>
        <w:tc>
          <w:tcPr>
            <w:tcW w:w="1843" w:type="dxa"/>
          </w:tcPr>
          <w:p w:rsidR="00AD0A25" w:rsidRPr="00D520D8" w:rsidRDefault="00AD0A25">
            <w:pPr>
              <w:pStyle w:val="ConsPlusNormal"/>
              <w:rPr>
                <w:rFonts w:ascii="Times New Roman" w:hAnsi="Times New Roman" w:cs="Times New Roman"/>
                <w:szCs w:val="24"/>
              </w:rPr>
            </w:pPr>
          </w:p>
        </w:tc>
        <w:tc>
          <w:tcPr>
            <w:tcW w:w="964" w:type="dxa"/>
          </w:tcPr>
          <w:p w:rsidR="00AD0A25" w:rsidRPr="00D520D8" w:rsidRDefault="00AD0A25">
            <w:pPr>
              <w:pStyle w:val="ConsPlusNormal"/>
              <w:rPr>
                <w:rFonts w:ascii="Times New Roman" w:hAnsi="Times New Roman" w:cs="Times New Roman"/>
                <w:szCs w:val="24"/>
              </w:rPr>
            </w:pPr>
          </w:p>
        </w:tc>
        <w:tc>
          <w:tcPr>
            <w:tcW w:w="1701" w:type="dxa"/>
          </w:tcPr>
          <w:p w:rsidR="00AD0A25" w:rsidRPr="00D520D8" w:rsidRDefault="00AD0A25">
            <w:pPr>
              <w:pStyle w:val="ConsPlusNormal"/>
              <w:rPr>
                <w:rFonts w:ascii="Times New Roman" w:hAnsi="Times New Roman" w:cs="Times New Roman"/>
                <w:szCs w:val="24"/>
              </w:rPr>
            </w:pPr>
          </w:p>
        </w:tc>
        <w:tc>
          <w:tcPr>
            <w:tcW w:w="2410" w:type="dxa"/>
          </w:tcPr>
          <w:p w:rsidR="00AD0A25" w:rsidRPr="00D520D8" w:rsidRDefault="00AD0A25">
            <w:pPr>
              <w:pStyle w:val="ConsPlusNormal"/>
              <w:rPr>
                <w:rFonts w:ascii="Times New Roman" w:hAnsi="Times New Roman" w:cs="Times New Roman"/>
                <w:szCs w:val="24"/>
              </w:rPr>
            </w:pPr>
          </w:p>
        </w:tc>
      </w:tr>
    </w:tbl>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2. Исключение должностей</w:t>
      </w:r>
    </w:p>
    <w:p w:rsidR="00AD0A25" w:rsidRPr="00D520D8" w:rsidRDefault="00AD0A25">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1275"/>
        <w:gridCol w:w="1134"/>
        <w:gridCol w:w="2494"/>
      </w:tblGrid>
      <w:tr w:rsidR="00A01BBD" w:rsidRPr="00D520D8">
        <w:tc>
          <w:tcPr>
            <w:tcW w:w="2098"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структурного подразделения</w:t>
            </w:r>
          </w:p>
        </w:tc>
        <w:tc>
          <w:tcPr>
            <w:tcW w:w="1871"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Наименование должности</w:t>
            </w:r>
          </w:p>
        </w:tc>
        <w:tc>
          <w:tcPr>
            <w:tcW w:w="1275"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Кол-во шт. ед.</w:t>
            </w:r>
          </w:p>
        </w:tc>
        <w:tc>
          <w:tcPr>
            <w:tcW w:w="1134"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Заработная плата в месяц, руб.</w:t>
            </w:r>
          </w:p>
        </w:tc>
        <w:tc>
          <w:tcPr>
            <w:tcW w:w="2494" w:type="dxa"/>
          </w:tcPr>
          <w:p w:rsidR="00AD0A25" w:rsidRPr="00D520D8" w:rsidRDefault="00AD0A25">
            <w:pPr>
              <w:pStyle w:val="ConsPlusNormal"/>
              <w:jc w:val="center"/>
              <w:rPr>
                <w:rFonts w:ascii="Times New Roman" w:hAnsi="Times New Roman" w:cs="Times New Roman"/>
                <w:szCs w:val="24"/>
              </w:rPr>
            </w:pPr>
            <w:r w:rsidRPr="00D520D8">
              <w:rPr>
                <w:rFonts w:ascii="Times New Roman" w:hAnsi="Times New Roman" w:cs="Times New Roman"/>
                <w:szCs w:val="24"/>
              </w:rPr>
              <w:t>Причины сокращения штатной численности</w:t>
            </w:r>
          </w:p>
        </w:tc>
      </w:tr>
      <w:tr w:rsidR="00A01BBD" w:rsidRPr="00D520D8">
        <w:tc>
          <w:tcPr>
            <w:tcW w:w="2098" w:type="dxa"/>
          </w:tcPr>
          <w:p w:rsidR="00AD0A25" w:rsidRPr="00D520D8" w:rsidRDefault="00AD0A25">
            <w:pPr>
              <w:pStyle w:val="ConsPlusNormal"/>
              <w:rPr>
                <w:rFonts w:ascii="Times New Roman" w:hAnsi="Times New Roman" w:cs="Times New Roman"/>
                <w:szCs w:val="24"/>
              </w:rPr>
            </w:pPr>
          </w:p>
        </w:tc>
        <w:tc>
          <w:tcPr>
            <w:tcW w:w="1871" w:type="dxa"/>
          </w:tcPr>
          <w:p w:rsidR="00AD0A25" w:rsidRPr="00D520D8" w:rsidRDefault="00AD0A25">
            <w:pPr>
              <w:pStyle w:val="ConsPlusNormal"/>
              <w:rPr>
                <w:rFonts w:ascii="Times New Roman" w:hAnsi="Times New Roman" w:cs="Times New Roman"/>
                <w:szCs w:val="24"/>
              </w:rPr>
            </w:pPr>
          </w:p>
        </w:tc>
        <w:tc>
          <w:tcPr>
            <w:tcW w:w="1275" w:type="dxa"/>
          </w:tcPr>
          <w:p w:rsidR="00AD0A25" w:rsidRPr="00D520D8" w:rsidRDefault="00AD0A25">
            <w:pPr>
              <w:pStyle w:val="ConsPlusNormal"/>
              <w:rPr>
                <w:rFonts w:ascii="Times New Roman" w:hAnsi="Times New Roman" w:cs="Times New Roman"/>
                <w:szCs w:val="24"/>
              </w:rPr>
            </w:pPr>
          </w:p>
        </w:tc>
        <w:tc>
          <w:tcPr>
            <w:tcW w:w="1134" w:type="dxa"/>
          </w:tcPr>
          <w:p w:rsidR="00AD0A25" w:rsidRPr="00D520D8" w:rsidRDefault="00AD0A25">
            <w:pPr>
              <w:pStyle w:val="ConsPlusNormal"/>
              <w:rPr>
                <w:rFonts w:ascii="Times New Roman" w:hAnsi="Times New Roman" w:cs="Times New Roman"/>
                <w:szCs w:val="24"/>
              </w:rPr>
            </w:pPr>
          </w:p>
        </w:tc>
        <w:tc>
          <w:tcPr>
            <w:tcW w:w="2494" w:type="dxa"/>
          </w:tcPr>
          <w:p w:rsidR="00AD0A25" w:rsidRPr="00D520D8" w:rsidRDefault="00AD0A25">
            <w:pPr>
              <w:pStyle w:val="ConsPlusNormal"/>
              <w:rPr>
                <w:rFonts w:ascii="Times New Roman" w:hAnsi="Times New Roman" w:cs="Times New Roman"/>
                <w:szCs w:val="24"/>
              </w:rPr>
            </w:pPr>
          </w:p>
        </w:tc>
      </w:tr>
      <w:tr w:rsidR="00A01BBD" w:rsidRPr="00D520D8">
        <w:tc>
          <w:tcPr>
            <w:tcW w:w="2098" w:type="dxa"/>
          </w:tcPr>
          <w:p w:rsidR="00AD0A25" w:rsidRPr="00D520D8" w:rsidRDefault="00AD0A25">
            <w:pPr>
              <w:pStyle w:val="ConsPlusNormal"/>
              <w:rPr>
                <w:rFonts w:ascii="Times New Roman" w:hAnsi="Times New Roman" w:cs="Times New Roman"/>
                <w:szCs w:val="24"/>
              </w:rPr>
            </w:pPr>
          </w:p>
        </w:tc>
        <w:tc>
          <w:tcPr>
            <w:tcW w:w="1871" w:type="dxa"/>
          </w:tcPr>
          <w:p w:rsidR="00AD0A25" w:rsidRPr="00D520D8" w:rsidRDefault="00AD0A25">
            <w:pPr>
              <w:pStyle w:val="ConsPlusNormal"/>
              <w:rPr>
                <w:rFonts w:ascii="Times New Roman" w:hAnsi="Times New Roman" w:cs="Times New Roman"/>
                <w:szCs w:val="24"/>
              </w:rPr>
            </w:pPr>
          </w:p>
        </w:tc>
        <w:tc>
          <w:tcPr>
            <w:tcW w:w="1275" w:type="dxa"/>
          </w:tcPr>
          <w:p w:rsidR="00AD0A25" w:rsidRPr="00D520D8" w:rsidRDefault="00AD0A25">
            <w:pPr>
              <w:pStyle w:val="ConsPlusNormal"/>
              <w:rPr>
                <w:rFonts w:ascii="Times New Roman" w:hAnsi="Times New Roman" w:cs="Times New Roman"/>
                <w:szCs w:val="24"/>
              </w:rPr>
            </w:pPr>
          </w:p>
        </w:tc>
        <w:tc>
          <w:tcPr>
            <w:tcW w:w="1134" w:type="dxa"/>
          </w:tcPr>
          <w:p w:rsidR="00AD0A25" w:rsidRPr="00D520D8" w:rsidRDefault="00AD0A25">
            <w:pPr>
              <w:pStyle w:val="ConsPlusNormal"/>
              <w:rPr>
                <w:rFonts w:ascii="Times New Roman" w:hAnsi="Times New Roman" w:cs="Times New Roman"/>
                <w:szCs w:val="24"/>
              </w:rPr>
            </w:pPr>
          </w:p>
        </w:tc>
        <w:tc>
          <w:tcPr>
            <w:tcW w:w="2494" w:type="dxa"/>
          </w:tcPr>
          <w:p w:rsidR="00AD0A25" w:rsidRPr="00D520D8" w:rsidRDefault="00AD0A25">
            <w:pPr>
              <w:pStyle w:val="ConsPlusNormal"/>
              <w:rPr>
                <w:rFonts w:ascii="Times New Roman" w:hAnsi="Times New Roman" w:cs="Times New Roman"/>
                <w:szCs w:val="24"/>
              </w:rPr>
            </w:pPr>
          </w:p>
        </w:tc>
      </w:tr>
      <w:tr w:rsidR="00AD0A25" w:rsidRPr="00D520D8">
        <w:tc>
          <w:tcPr>
            <w:tcW w:w="2098" w:type="dxa"/>
          </w:tcPr>
          <w:p w:rsidR="00AD0A25" w:rsidRPr="00D520D8" w:rsidRDefault="00AD0A25">
            <w:pPr>
              <w:pStyle w:val="ConsPlusNormal"/>
              <w:rPr>
                <w:rFonts w:ascii="Times New Roman" w:hAnsi="Times New Roman" w:cs="Times New Roman"/>
                <w:szCs w:val="24"/>
              </w:rPr>
            </w:pPr>
          </w:p>
        </w:tc>
        <w:tc>
          <w:tcPr>
            <w:tcW w:w="1871" w:type="dxa"/>
          </w:tcPr>
          <w:p w:rsidR="00AD0A25" w:rsidRPr="00D520D8" w:rsidRDefault="00AD0A25">
            <w:pPr>
              <w:pStyle w:val="ConsPlusNormal"/>
              <w:rPr>
                <w:rFonts w:ascii="Times New Roman" w:hAnsi="Times New Roman" w:cs="Times New Roman"/>
                <w:szCs w:val="24"/>
              </w:rPr>
            </w:pPr>
          </w:p>
        </w:tc>
        <w:tc>
          <w:tcPr>
            <w:tcW w:w="1275" w:type="dxa"/>
          </w:tcPr>
          <w:p w:rsidR="00AD0A25" w:rsidRPr="00D520D8" w:rsidRDefault="00AD0A25">
            <w:pPr>
              <w:pStyle w:val="ConsPlusNormal"/>
              <w:rPr>
                <w:rFonts w:ascii="Times New Roman" w:hAnsi="Times New Roman" w:cs="Times New Roman"/>
                <w:szCs w:val="24"/>
              </w:rPr>
            </w:pPr>
          </w:p>
        </w:tc>
        <w:tc>
          <w:tcPr>
            <w:tcW w:w="1134" w:type="dxa"/>
          </w:tcPr>
          <w:p w:rsidR="00AD0A25" w:rsidRPr="00D520D8" w:rsidRDefault="00AD0A25">
            <w:pPr>
              <w:pStyle w:val="ConsPlusNormal"/>
              <w:rPr>
                <w:rFonts w:ascii="Times New Roman" w:hAnsi="Times New Roman" w:cs="Times New Roman"/>
                <w:szCs w:val="24"/>
              </w:rPr>
            </w:pPr>
          </w:p>
        </w:tc>
        <w:tc>
          <w:tcPr>
            <w:tcW w:w="2494" w:type="dxa"/>
          </w:tcPr>
          <w:p w:rsidR="00AD0A25" w:rsidRPr="00D520D8" w:rsidRDefault="00AD0A25">
            <w:pPr>
              <w:pStyle w:val="ConsPlusNormal"/>
              <w:rPr>
                <w:rFonts w:ascii="Times New Roman" w:hAnsi="Times New Roman" w:cs="Times New Roman"/>
                <w:szCs w:val="24"/>
              </w:rPr>
            </w:pPr>
          </w:p>
        </w:tc>
      </w:tr>
    </w:tbl>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ind w:firstLine="540"/>
        <w:jc w:val="both"/>
        <w:rPr>
          <w:rFonts w:ascii="Times New Roman" w:hAnsi="Times New Roman" w:cs="Times New Roman"/>
          <w:szCs w:val="24"/>
        </w:rPr>
      </w:pPr>
      <w:r w:rsidRPr="00D520D8">
        <w:rPr>
          <w:rFonts w:ascii="Times New Roman" w:hAnsi="Times New Roman" w:cs="Times New Roman"/>
          <w:szCs w:val="24"/>
        </w:rPr>
        <w:t>Приложение: пояснения, расчеты и др. (при наличии)</w:t>
      </w: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Руководитель учреждения  _______________   _______________________</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 xml:space="preserve">                            (подпись)               (Ф.И.О.)</w:t>
      </w:r>
    </w:p>
    <w:p w:rsidR="00AD0A25" w:rsidRPr="00D520D8" w:rsidRDefault="00AD0A25">
      <w:pPr>
        <w:pStyle w:val="ConsPlusNonformat"/>
        <w:jc w:val="both"/>
        <w:rPr>
          <w:rFonts w:ascii="Times New Roman" w:hAnsi="Times New Roman" w:cs="Times New Roman"/>
          <w:sz w:val="24"/>
          <w:szCs w:val="24"/>
        </w:rPr>
      </w:pP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СОГЛАСОВАНО:</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Начальник Управления финансов</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администрации муниципального округа</w:t>
      </w:r>
      <w:r w:rsidR="00114169">
        <w:rPr>
          <w:rFonts w:ascii="Times New Roman" w:hAnsi="Times New Roman" w:cs="Times New Roman"/>
          <w:sz w:val="24"/>
          <w:szCs w:val="24"/>
        </w:rPr>
        <w:t xml:space="preserve"> город Кировск</w:t>
      </w:r>
    </w:p>
    <w:p w:rsidR="00D520D8" w:rsidRPr="00D520D8" w:rsidRDefault="00D520D8" w:rsidP="00D520D8">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с подведомственной территорией Мурманской области</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_________________ Ф.И.О.</w:t>
      </w:r>
    </w:p>
    <w:p w:rsidR="00AD0A25" w:rsidRPr="00D520D8" w:rsidRDefault="00AD0A25">
      <w:pPr>
        <w:pStyle w:val="ConsPlusNonformat"/>
        <w:jc w:val="both"/>
        <w:rPr>
          <w:rFonts w:ascii="Times New Roman" w:hAnsi="Times New Roman" w:cs="Times New Roman"/>
          <w:sz w:val="24"/>
          <w:szCs w:val="24"/>
        </w:rPr>
      </w:pPr>
      <w:r w:rsidRPr="00D520D8">
        <w:rPr>
          <w:rFonts w:ascii="Times New Roman" w:hAnsi="Times New Roman" w:cs="Times New Roman"/>
          <w:sz w:val="24"/>
          <w:szCs w:val="24"/>
        </w:rPr>
        <w:t>"____" ___________ 20 ___ г.</w:t>
      </w: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jc w:val="both"/>
        <w:rPr>
          <w:rFonts w:ascii="Times New Roman" w:hAnsi="Times New Roman" w:cs="Times New Roman"/>
          <w:szCs w:val="24"/>
        </w:rPr>
      </w:pPr>
    </w:p>
    <w:p w:rsidR="00AD0A25" w:rsidRPr="00D520D8" w:rsidRDefault="00AD0A25">
      <w:pPr>
        <w:pStyle w:val="ConsPlusNormal"/>
        <w:pBdr>
          <w:top w:val="single" w:sz="6" w:space="0" w:color="auto"/>
        </w:pBdr>
        <w:spacing w:before="100" w:after="100"/>
        <w:jc w:val="both"/>
        <w:rPr>
          <w:rFonts w:ascii="Times New Roman" w:hAnsi="Times New Roman" w:cs="Times New Roman"/>
          <w:szCs w:val="24"/>
        </w:rPr>
      </w:pPr>
    </w:p>
    <w:p w:rsidR="00782C36" w:rsidRPr="00D520D8" w:rsidRDefault="00782C36"/>
    <w:sectPr w:rsidR="00782C36" w:rsidRPr="00D520D8" w:rsidSect="00DC5960">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71" w:rsidRDefault="00702471" w:rsidP="00141547">
      <w:r>
        <w:separator/>
      </w:r>
    </w:p>
  </w:endnote>
  <w:endnote w:type="continuationSeparator" w:id="0">
    <w:p w:rsidR="00702471" w:rsidRDefault="00702471" w:rsidP="0014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71" w:rsidRDefault="00702471" w:rsidP="00141547">
      <w:r>
        <w:separator/>
      </w:r>
    </w:p>
  </w:footnote>
  <w:footnote w:type="continuationSeparator" w:id="0">
    <w:p w:rsidR="00702471" w:rsidRDefault="00702471" w:rsidP="00141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25"/>
    <w:rsid w:val="000277CC"/>
    <w:rsid w:val="000348BE"/>
    <w:rsid w:val="00052BA0"/>
    <w:rsid w:val="00071F06"/>
    <w:rsid w:val="000C66C7"/>
    <w:rsid w:val="000E7CF4"/>
    <w:rsid w:val="00114169"/>
    <w:rsid w:val="00141547"/>
    <w:rsid w:val="00161512"/>
    <w:rsid w:val="00183835"/>
    <w:rsid w:val="001B63C9"/>
    <w:rsid w:val="001C77C0"/>
    <w:rsid w:val="001D612B"/>
    <w:rsid w:val="001E353F"/>
    <w:rsid w:val="00213DB6"/>
    <w:rsid w:val="0026392A"/>
    <w:rsid w:val="002B2CC2"/>
    <w:rsid w:val="002E0BEE"/>
    <w:rsid w:val="002E0FAC"/>
    <w:rsid w:val="003036F8"/>
    <w:rsid w:val="003319E8"/>
    <w:rsid w:val="00332AB1"/>
    <w:rsid w:val="0034356A"/>
    <w:rsid w:val="00353AE1"/>
    <w:rsid w:val="003A4F8C"/>
    <w:rsid w:val="00401D3F"/>
    <w:rsid w:val="004213FF"/>
    <w:rsid w:val="00477AD3"/>
    <w:rsid w:val="00485A3F"/>
    <w:rsid w:val="004D56F7"/>
    <w:rsid w:val="004F37D0"/>
    <w:rsid w:val="0051142B"/>
    <w:rsid w:val="005245D2"/>
    <w:rsid w:val="00537FE7"/>
    <w:rsid w:val="0058356D"/>
    <w:rsid w:val="00587ABA"/>
    <w:rsid w:val="005906C9"/>
    <w:rsid w:val="0059580B"/>
    <w:rsid w:val="0059620E"/>
    <w:rsid w:val="005B10B7"/>
    <w:rsid w:val="005B5F63"/>
    <w:rsid w:val="005B6330"/>
    <w:rsid w:val="005D53B5"/>
    <w:rsid w:val="005F3389"/>
    <w:rsid w:val="0061442D"/>
    <w:rsid w:val="00674E15"/>
    <w:rsid w:val="00686FB3"/>
    <w:rsid w:val="006B3522"/>
    <w:rsid w:val="006E528D"/>
    <w:rsid w:val="00702471"/>
    <w:rsid w:val="007025E2"/>
    <w:rsid w:val="007449C3"/>
    <w:rsid w:val="007511B9"/>
    <w:rsid w:val="007526BA"/>
    <w:rsid w:val="00763FA5"/>
    <w:rsid w:val="00772732"/>
    <w:rsid w:val="00777D86"/>
    <w:rsid w:val="00782C36"/>
    <w:rsid w:val="007B02D7"/>
    <w:rsid w:val="007F6E9F"/>
    <w:rsid w:val="0080553D"/>
    <w:rsid w:val="008440B3"/>
    <w:rsid w:val="00865827"/>
    <w:rsid w:val="008862E1"/>
    <w:rsid w:val="008D223A"/>
    <w:rsid w:val="008D4333"/>
    <w:rsid w:val="008D7E42"/>
    <w:rsid w:val="008F09B9"/>
    <w:rsid w:val="009573ED"/>
    <w:rsid w:val="00981748"/>
    <w:rsid w:val="0098232E"/>
    <w:rsid w:val="009A07F2"/>
    <w:rsid w:val="009B72C6"/>
    <w:rsid w:val="00A01638"/>
    <w:rsid w:val="00A01BBD"/>
    <w:rsid w:val="00A51694"/>
    <w:rsid w:val="00A70F7B"/>
    <w:rsid w:val="00A749CA"/>
    <w:rsid w:val="00A81C9B"/>
    <w:rsid w:val="00A93AB4"/>
    <w:rsid w:val="00AA13E5"/>
    <w:rsid w:val="00AA201C"/>
    <w:rsid w:val="00AA6D62"/>
    <w:rsid w:val="00AD0A25"/>
    <w:rsid w:val="00AF0274"/>
    <w:rsid w:val="00B23B10"/>
    <w:rsid w:val="00B769E1"/>
    <w:rsid w:val="00C66A08"/>
    <w:rsid w:val="00C75A77"/>
    <w:rsid w:val="00C775D4"/>
    <w:rsid w:val="00D520D8"/>
    <w:rsid w:val="00D60E45"/>
    <w:rsid w:val="00D66A20"/>
    <w:rsid w:val="00D82A20"/>
    <w:rsid w:val="00DC5960"/>
    <w:rsid w:val="00DC784D"/>
    <w:rsid w:val="00E33DFD"/>
    <w:rsid w:val="00E624E4"/>
    <w:rsid w:val="00E72767"/>
    <w:rsid w:val="00E76504"/>
    <w:rsid w:val="00E93D7C"/>
    <w:rsid w:val="00F04AC9"/>
    <w:rsid w:val="00F059B4"/>
    <w:rsid w:val="00F41892"/>
    <w:rsid w:val="00F574B6"/>
    <w:rsid w:val="00F63B1E"/>
    <w:rsid w:val="00F7500E"/>
    <w:rsid w:val="00F76E1D"/>
    <w:rsid w:val="00F80488"/>
    <w:rsid w:val="00F84E5A"/>
    <w:rsid w:val="00FA45F2"/>
    <w:rsid w:val="00FF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75B7-ED8C-4839-A004-4B3EDDA6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E15"/>
    <w:pPr>
      <w:widowControl w:val="0"/>
      <w:autoSpaceDE w:val="0"/>
      <w:autoSpaceDN w:val="0"/>
      <w:adjustRightInd w:val="0"/>
      <w:spacing w:after="0" w:line="240" w:lineRule="auto"/>
      <w:ind w:firstLine="7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A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0A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0A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0A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769E1"/>
    <w:rPr>
      <w:rFonts w:ascii="Segoe UI" w:hAnsi="Segoe UI" w:cs="Segoe UI"/>
      <w:sz w:val="18"/>
      <w:szCs w:val="18"/>
    </w:rPr>
  </w:style>
  <w:style w:type="character" w:customStyle="1" w:styleId="a4">
    <w:name w:val="Текст выноски Знак"/>
    <w:basedOn w:val="a0"/>
    <w:link w:val="a3"/>
    <w:uiPriority w:val="99"/>
    <w:semiHidden/>
    <w:rsid w:val="00B769E1"/>
    <w:rPr>
      <w:rFonts w:ascii="Segoe UI" w:hAnsi="Segoe UI" w:cs="Segoe UI"/>
      <w:sz w:val="18"/>
      <w:szCs w:val="18"/>
    </w:rPr>
  </w:style>
  <w:style w:type="paragraph" w:styleId="a5">
    <w:name w:val="Body Text Indent"/>
    <w:basedOn w:val="a"/>
    <w:link w:val="a6"/>
    <w:rsid w:val="00401D3F"/>
    <w:pPr>
      <w:widowControl/>
      <w:autoSpaceDE/>
      <w:autoSpaceDN/>
      <w:adjustRightInd/>
      <w:ind w:firstLine="567"/>
    </w:pPr>
    <w:rPr>
      <w:rFonts w:eastAsia="Times New Roman"/>
      <w:sz w:val="28"/>
      <w:szCs w:val="20"/>
    </w:rPr>
  </w:style>
  <w:style w:type="character" w:customStyle="1" w:styleId="a6">
    <w:name w:val="Основной текст с отступом Знак"/>
    <w:basedOn w:val="a0"/>
    <w:link w:val="a5"/>
    <w:rsid w:val="00401D3F"/>
    <w:rPr>
      <w:rFonts w:ascii="Times New Roman" w:eastAsia="Times New Roman" w:hAnsi="Times New Roman" w:cs="Times New Roman"/>
      <w:sz w:val="28"/>
      <w:szCs w:val="20"/>
      <w:lang w:eastAsia="ru-RU"/>
    </w:rPr>
  </w:style>
  <w:style w:type="paragraph" w:customStyle="1" w:styleId="Style2">
    <w:name w:val="Style2"/>
    <w:basedOn w:val="a"/>
    <w:rsid w:val="00401D3F"/>
    <w:pPr>
      <w:spacing w:line="325" w:lineRule="exact"/>
      <w:ind w:firstLine="706"/>
    </w:pPr>
    <w:rPr>
      <w:rFonts w:eastAsia="Times New Roman"/>
    </w:rPr>
  </w:style>
  <w:style w:type="character" w:customStyle="1" w:styleId="FontStyle11">
    <w:name w:val="Font Style11"/>
    <w:rsid w:val="00401D3F"/>
    <w:rPr>
      <w:rFonts w:ascii="Times New Roman" w:hAnsi="Times New Roman" w:cs="Times New Roman" w:hint="default"/>
      <w:sz w:val="26"/>
      <w:szCs w:val="26"/>
    </w:rPr>
  </w:style>
  <w:style w:type="paragraph" w:styleId="a7">
    <w:name w:val="header"/>
    <w:basedOn w:val="a"/>
    <w:link w:val="a8"/>
    <w:uiPriority w:val="99"/>
    <w:unhideWhenUsed/>
    <w:rsid w:val="00141547"/>
    <w:pPr>
      <w:tabs>
        <w:tab w:val="center" w:pos="4677"/>
        <w:tab w:val="right" w:pos="9355"/>
      </w:tabs>
    </w:pPr>
  </w:style>
  <w:style w:type="character" w:customStyle="1" w:styleId="a8">
    <w:name w:val="Верхний колонтитул Знак"/>
    <w:basedOn w:val="a0"/>
    <w:link w:val="a7"/>
    <w:uiPriority w:val="99"/>
    <w:rsid w:val="00141547"/>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141547"/>
    <w:pPr>
      <w:tabs>
        <w:tab w:val="center" w:pos="4677"/>
        <w:tab w:val="right" w:pos="9355"/>
      </w:tabs>
    </w:pPr>
  </w:style>
  <w:style w:type="character" w:customStyle="1" w:styleId="aa">
    <w:name w:val="Нижний колонтитул Знак"/>
    <w:basedOn w:val="a0"/>
    <w:link w:val="a9"/>
    <w:uiPriority w:val="99"/>
    <w:rsid w:val="00141547"/>
    <w:rPr>
      <w:rFonts w:ascii="Times New Roman CYR" w:eastAsiaTheme="minorEastAsia" w:hAnsi="Times New Roman CYR" w:cs="Times New Roman CYR"/>
      <w:sz w:val="24"/>
      <w:szCs w:val="24"/>
      <w:lang w:eastAsia="ru-RU"/>
    </w:rPr>
  </w:style>
  <w:style w:type="paragraph" w:styleId="ab">
    <w:name w:val="List Paragraph"/>
    <w:basedOn w:val="a"/>
    <w:uiPriority w:val="34"/>
    <w:qFormat/>
    <w:rsid w:val="00F80488"/>
    <w:pPr>
      <w:ind w:left="720"/>
      <w:contextualSpacing/>
    </w:pPr>
  </w:style>
  <w:style w:type="table" w:styleId="ac">
    <w:name w:val="Table Grid"/>
    <w:basedOn w:val="a1"/>
    <w:uiPriority w:val="39"/>
    <w:rsid w:val="00F0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sid w:val="00E33D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2716">
      <w:bodyDiv w:val="1"/>
      <w:marLeft w:val="0"/>
      <w:marRight w:val="0"/>
      <w:marTop w:val="0"/>
      <w:marBottom w:val="0"/>
      <w:divBdr>
        <w:top w:val="none" w:sz="0" w:space="0" w:color="auto"/>
        <w:left w:val="none" w:sz="0" w:space="0" w:color="auto"/>
        <w:bottom w:val="none" w:sz="0" w:space="0" w:color="auto"/>
        <w:right w:val="none" w:sz="0" w:space="0" w:color="auto"/>
      </w:divBdr>
    </w:div>
    <w:div w:id="250050434">
      <w:bodyDiv w:val="1"/>
      <w:marLeft w:val="0"/>
      <w:marRight w:val="0"/>
      <w:marTop w:val="0"/>
      <w:marBottom w:val="0"/>
      <w:divBdr>
        <w:top w:val="none" w:sz="0" w:space="0" w:color="auto"/>
        <w:left w:val="none" w:sz="0" w:space="0" w:color="auto"/>
        <w:bottom w:val="none" w:sz="0" w:space="0" w:color="auto"/>
        <w:right w:val="none" w:sz="0" w:space="0" w:color="auto"/>
      </w:divBdr>
    </w:div>
    <w:div w:id="362439418">
      <w:bodyDiv w:val="1"/>
      <w:marLeft w:val="0"/>
      <w:marRight w:val="0"/>
      <w:marTop w:val="0"/>
      <w:marBottom w:val="0"/>
      <w:divBdr>
        <w:top w:val="none" w:sz="0" w:space="0" w:color="auto"/>
        <w:left w:val="none" w:sz="0" w:space="0" w:color="auto"/>
        <w:bottom w:val="none" w:sz="0" w:space="0" w:color="auto"/>
        <w:right w:val="none" w:sz="0" w:space="0" w:color="auto"/>
      </w:divBdr>
    </w:div>
    <w:div w:id="482815040">
      <w:bodyDiv w:val="1"/>
      <w:marLeft w:val="0"/>
      <w:marRight w:val="0"/>
      <w:marTop w:val="0"/>
      <w:marBottom w:val="0"/>
      <w:divBdr>
        <w:top w:val="none" w:sz="0" w:space="0" w:color="auto"/>
        <w:left w:val="none" w:sz="0" w:space="0" w:color="auto"/>
        <w:bottom w:val="none" w:sz="0" w:space="0" w:color="auto"/>
        <w:right w:val="none" w:sz="0" w:space="0" w:color="auto"/>
      </w:divBdr>
    </w:div>
    <w:div w:id="715350488">
      <w:bodyDiv w:val="1"/>
      <w:marLeft w:val="0"/>
      <w:marRight w:val="0"/>
      <w:marTop w:val="0"/>
      <w:marBottom w:val="0"/>
      <w:divBdr>
        <w:top w:val="none" w:sz="0" w:space="0" w:color="auto"/>
        <w:left w:val="none" w:sz="0" w:space="0" w:color="auto"/>
        <w:bottom w:val="none" w:sz="0" w:space="0" w:color="auto"/>
        <w:right w:val="none" w:sz="0" w:space="0" w:color="auto"/>
      </w:divBdr>
    </w:div>
    <w:div w:id="733821275">
      <w:bodyDiv w:val="1"/>
      <w:marLeft w:val="0"/>
      <w:marRight w:val="0"/>
      <w:marTop w:val="0"/>
      <w:marBottom w:val="0"/>
      <w:divBdr>
        <w:top w:val="none" w:sz="0" w:space="0" w:color="auto"/>
        <w:left w:val="none" w:sz="0" w:space="0" w:color="auto"/>
        <w:bottom w:val="none" w:sz="0" w:space="0" w:color="auto"/>
        <w:right w:val="none" w:sz="0" w:space="0" w:color="auto"/>
      </w:divBdr>
    </w:div>
    <w:div w:id="783383324">
      <w:bodyDiv w:val="1"/>
      <w:marLeft w:val="0"/>
      <w:marRight w:val="0"/>
      <w:marTop w:val="0"/>
      <w:marBottom w:val="0"/>
      <w:divBdr>
        <w:top w:val="none" w:sz="0" w:space="0" w:color="auto"/>
        <w:left w:val="none" w:sz="0" w:space="0" w:color="auto"/>
        <w:bottom w:val="none" w:sz="0" w:space="0" w:color="auto"/>
        <w:right w:val="none" w:sz="0" w:space="0" w:color="auto"/>
      </w:divBdr>
    </w:div>
    <w:div w:id="821429416">
      <w:bodyDiv w:val="1"/>
      <w:marLeft w:val="0"/>
      <w:marRight w:val="0"/>
      <w:marTop w:val="0"/>
      <w:marBottom w:val="0"/>
      <w:divBdr>
        <w:top w:val="none" w:sz="0" w:space="0" w:color="auto"/>
        <w:left w:val="none" w:sz="0" w:space="0" w:color="auto"/>
        <w:bottom w:val="none" w:sz="0" w:space="0" w:color="auto"/>
        <w:right w:val="none" w:sz="0" w:space="0" w:color="auto"/>
      </w:divBdr>
    </w:div>
    <w:div w:id="906498563">
      <w:bodyDiv w:val="1"/>
      <w:marLeft w:val="0"/>
      <w:marRight w:val="0"/>
      <w:marTop w:val="0"/>
      <w:marBottom w:val="0"/>
      <w:divBdr>
        <w:top w:val="none" w:sz="0" w:space="0" w:color="auto"/>
        <w:left w:val="none" w:sz="0" w:space="0" w:color="auto"/>
        <w:bottom w:val="none" w:sz="0" w:space="0" w:color="auto"/>
        <w:right w:val="none" w:sz="0" w:space="0" w:color="auto"/>
      </w:divBdr>
    </w:div>
    <w:div w:id="955523009">
      <w:bodyDiv w:val="1"/>
      <w:marLeft w:val="0"/>
      <w:marRight w:val="0"/>
      <w:marTop w:val="0"/>
      <w:marBottom w:val="0"/>
      <w:divBdr>
        <w:top w:val="none" w:sz="0" w:space="0" w:color="auto"/>
        <w:left w:val="none" w:sz="0" w:space="0" w:color="auto"/>
        <w:bottom w:val="none" w:sz="0" w:space="0" w:color="auto"/>
        <w:right w:val="none" w:sz="0" w:space="0" w:color="auto"/>
      </w:divBdr>
    </w:div>
    <w:div w:id="1035229299">
      <w:bodyDiv w:val="1"/>
      <w:marLeft w:val="0"/>
      <w:marRight w:val="0"/>
      <w:marTop w:val="0"/>
      <w:marBottom w:val="0"/>
      <w:divBdr>
        <w:top w:val="none" w:sz="0" w:space="0" w:color="auto"/>
        <w:left w:val="none" w:sz="0" w:space="0" w:color="auto"/>
        <w:bottom w:val="none" w:sz="0" w:space="0" w:color="auto"/>
        <w:right w:val="none" w:sz="0" w:space="0" w:color="auto"/>
      </w:divBdr>
    </w:div>
    <w:div w:id="1086926303">
      <w:bodyDiv w:val="1"/>
      <w:marLeft w:val="0"/>
      <w:marRight w:val="0"/>
      <w:marTop w:val="0"/>
      <w:marBottom w:val="0"/>
      <w:divBdr>
        <w:top w:val="none" w:sz="0" w:space="0" w:color="auto"/>
        <w:left w:val="none" w:sz="0" w:space="0" w:color="auto"/>
        <w:bottom w:val="none" w:sz="0" w:space="0" w:color="auto"/>
        <w:right w:val="none" w:sz="0" w:space="0" w:color="auto"/>
      </w:divBdr>
    </w:div>
    <w:div w:id="1095983113">
      <w:bodyDiv w:val="1"/>
      <w:marLeft w:val="0"/>
      <w:marRight w:val="0"/>
      <w:marTop w:val="0"/>
      <w:marBottom w:val="0"/>
      <w:divBdr>
        <w:top w:val="none" w:sz="0" w:space="0" w:color="auto"/>
        <w:left w:val="none" w:sz="0" w:space="0" w:color="auto"/>
        <w:bottom w:val="none" w:sz="0" w:space="0" w:color="auto"/>
        <w:right w:val="none" w:sz="0" w:space="0" w:color="auto"/>
      </w:divBdr>
    </w:div>
    <w:div w:id="1199703788">
      <w:bodyDiv w:val="1"/>
      <w:marLeft w:val="0"/>
      <w:marRight w:val="0"/>
      <w:marTop w:val="0"/>
      <w:marBottom w:val="0"/>
      <w:divBdr>
        <w:top w:val="none" w:sz="0" w:space="0" w:color="auto"/>
        <w:left w:val="none" w:sz="0" w:space="0" w:color="auto"/>
        <w:bottom w:val="none" w:sz="0" w:space="0" w:color="auto"/>
        <w:right w:val="none" w:sz="0" w:space="0" w:color="auto"/>
      </w:divBdr>
    </w:div>
    <w:div w:id="1779449690">
      <w:bodyDiv w:val="1"/>
      <w:marLeft w:val="0"/>
      <w:marRight w:val="0"/>
      <w:marTop w:val="0"/>
      <w:marBottom w:val="0"/>
      <w:divBdr>
        <w:top w:val="none" w:sz="0" w:space="0" w:color="auto"/>
        <w:left w:val="none" w:sz="0" w:space="0" w:color="auto"/>
        <w:bottom w:val="none" w:sz="0" w:space="0" w:color="auto"/>
        <w:right w:val="none" w:sz="0" w:space="0" w:color="auto"/>
      </w:divBdr>
    </w:div>
    <w:div w:id="1871530434">
      <w:bodyDiv w:val="1"/>
      <w:marLeft w:val="0"/>
      <w:marRight w:val="0"/>
      <w:marTop w:val="0"/>
      <w:marBottom w:val="0"/>
      <w:divBdr>
        <w:top w:val="none" w:sz="0" w:space="0" w:color="auto"/>
        <w:left w:val="none" w:sz="0" w:space="0" w:color="auto"/>
        <w:bottom w:val="none" w:sz="0" w:space="0" w:color="auto"/>
        <w:right w:val="none" w:sz="0" w:space="0" w:color="auto"/>
      </w:divBdr>
    </w:div>
    <w:div w:id="194730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3CE4F21C81EEB944BC08AE41437EA13BC2FF6FFA9EAA7102F6144FE19CC70D0E86D90EE1CC82113531FCCDFAw6r7O" TargetMode="External"/><Relationship Id="rId13" Type="http://schemas.openxmlformats.org/officeDocument/2006/relationships/hyperlink" Target="consultantplus://offline/ref=5C3CE4F21C81EEB944BC16A3572F20A43FC1A866F996A32E5FA01218BECCC1585CC68757B08EC91D3529E0CCF878F99DCFwCrDO" TargetMode="External"/><Relationship Id="rId18" Type="http://schemas.openxmlformats.org/officeDocument/2006/relationships/hyperlink" Target="http://internet.garant.ru/document/redirect/108186/0" TargetMode="External"/><Relationship Id="rId3" Type="http://schemas.openxmlformats.org/officeDocument/2006/relationships/settings" Target="settings.xml"/><Relationship Id="rId7" Type="http://schemas.openxmlformats.org/officeDocument/2006/relationships/hyperlink" Target="consultantplus://offline/ref=5C3CE4F21C81EEB944BC08AE41437EA13BC2FE6CF997AA7102F6144FE19CC70D0E86D90EE1CC82113531FCCDFAw6r7O" TargetMode="External"/><Relationship Id="rId12" Type="http://schemas.openxmlformats.org/officeDocument/2006/relationships/hyperlink" Target="consultantplus://offline/ref=A8E16DA53DE350BD0405CB3DF68526D7C39C1FA95FD65BFED0C6CA45516059CFED6E3721B2D25FF61A8E1DD6D0E95CC9H1z5N" TargetMode="External"/><Relationship Id="rId17" Type="http://schemas.openxmlformats.org/officeDocument/2006/relationships/hyperlink" Target="http://internet.garant.ru/document/redirect/193459/1400" TargetMode="External"/><Relationship Id="rId2" Type="http://schemas.openxmlformats.org/officeDocument/2006/relationships/styles" Target="styles.xml"/><Relationship Id="rId16" Type="http://schemas.openxmlformats.org/officeDocument/2006/relationships/hyperlink" Target="http://internet.garant.ru/document/redirect/193459/13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C3CE4F21C81EEB944BC16A3572F20A43FC1A866F195A42456A94F12B695CD5A5BC9D852A59F91103331FFCDE664FB9FwCrCO" TargetMode="External"/><Relationship Id="rId5" Type="http://schemas.openxmlformats.org/officeDocument/2006/relationships/footnotes" Target="footnotes.xml"/><Relationship Id="rId15" Type="http://schemas.openxmlformats.org/officeDocument/2006/relationships/hyperlink" Target="http://internet.garant.ru/document/redirect/193459/1200" TargetMode="External"/><Relationship Id="rId10" Type="http://schemas.openxmlformats.org/officeDocument/2006/relationships/hyperlink" Target="consultantplus://offline/ref=5C3CE4F21C81EEB944BC16A3572F20A43FC1A866F092A7245AA94F12B695CD5A5BC9D852A59F91103331FFCDE664FB9FwCr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C3CE4F21C81EEB944BC16A3572F20A43FC1A866FF91A2255EA94F12B695CD5A5BC9D852A59F91103331FFCDE664FB9FwCrCO" TargetMode="External"/><Relationship Id="rId14" Type="http://schemas.openxmlformats.org/officeDocument/2006/relationships/hyperlink" Target="http://internet.garant.ru/document/redirect/193459/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A6C94-BD6C-49AD-A875-A70F61AC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8202</Words>
  <Characters>46756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Подтягина Оксана Николаевна</dc:creator>
  <cp:keywords/>
  <dc:description/>
  <cp:lastModifiedBy>Образцова Елена Геннадьевна</cp:lastModifiedBy>
  <cp:revision>2</cp:revision>
  <cp:lastPrinted>2023-06-19T11:33:00Z</cp:lastPrinted>
  <dcterms:created xsi:type="dcterms:W3CDTF">2024-01-26T11:38:00Z</dcterms:created>
  <dcterms:modified xsi:type="dcterms:W3CDTF">2024-01-26T11:38:00Z</dcterms:modified>
</cp:coreProperties>
</file>