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B9" w:rsidRDefault="004229B9" w:rsidP="004229B9">
      <w:pPr>
        <w:jc w:val="center"/>
        <w:rPr>
          <w:b/>
        </w:rPr>
      </w:pPr>
      <w:r w:rsidRPr="003453D9">
        <w:rPr>
          <w:b/>
        </w:rPr>
        <w:t>Раздел 1</w:t>
      </w:r>
      <w:r>
        <w:rPr>
          <w:b/>
        </w:rPr>
        <w:t xml:space="preserve">. </w:t>
      </w:r>
      <w:r w:rsidRPr="003453D9">
        <w:rPr>
          <w:b/>
        </w:rPr>
        <w:t>Приоритеты муниципальной политики в сфере реализации</w:t>
      </w:r>
    </w:p>
    <w:p w:rsidR="007D6147" w:rsidRDefault="004229B9" w:rsidP="004229B9">
      <w:pPr>
        <w:jc w:val="center"/>
        <w:rPr>
          <w:b/>
        </w:rPr>
      </w:pPr>
      <w:r w:rsidRPr="003453D9">
        <w:rPr>
          <w:b/>
        </w:rPr>
        <w:t>муниципальной программы</w:t>
      </w:r>
    </w:p>
    <w:p w:rsidR="00002E54" w:rsidRPr="00C16A6F" w:rsidRDefault="00002E54" w:rsidP="00002E54">
      <w:pPr>
        <w:pStyle w:val="3"/>
        <w:tabs>
          <w:tab w:val="num" w:pos="709"/>
        </w:tabs>
        <w:spacing w:after="0"/>
        <w:ind w:left="0"/>
        <w:jc w:val="both"/>
        <w:rPr>
          <w:b/>
          <w:sz w:val="28"/>
          <w:szCs w:val="28"/>
          <w:lang w:eastAsia="ru-RU"/>
        </w:rPr>
      </w:pPr>
    </w:p>
    <w:p w:rsidR="006E60F0" w:rsidRPr="003F4346" w:rsidRDefault="00C7634D" w:rsidP="006911CB">
      <w:pPr>
        <w:pStyle w:val="3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911CB">
        <w:rPr>
          <w:b/>
          <w:sz w:val="24"/>
          <w:szCs w:val="24"/>
          <w:lang w:eastAsia="ru-RU"/>
        </w:rPr>
        <w:t>Характеристика тек</w:t>
      </w:r>
      <w:r w:rsidR="001821A9" w:rsidRPr="006911CB">
        <w:rPr>
          <w:b/>
          <w:sz w:val="24"/>
          <w:szCs w:val="24"/>
          <w:lang w:eastAsia="ru-RU"/>
        </w:rPr>
        <w:t>у</w:t>
      </w:r>
      <w:r w:rsidRPr="006911CB">
        <w:rPr>
          <w:b/>
          <w:sz w:val="24"/>
          <w:szCs w:val="24"/>
          <w:lang w:eastAsia="ru-RU"/>
        </w:rPr>
        <w:t xml:space="preserve">щего </w:t>
      </w:r>
      <w:r w:rsidR="001A2B37" w:rsidRPr="006911CB">
        <w:rPr>
          <w:b/>
          <w:sz w:val="24"/>
          <w:szCs w:val="24"/>
          <w:lang w:eastAsia="ru-RU"/>
        </w:rPr>
        <w:t>состояния муниципального</w:t>
      </w:r>
      <w:r w:rsidRPr="006911CB">
        <w:rPr>
          <w:b/>
          <w:sz w:val="24"/>
          <w:szCs w:val="24"/>
          <w:lang w:eastAsia="ru-RU"/>
        </w:rPr>
        <w:t xml:space="preserve"> образования</w:t>
      </w:r>
    </w:p>
    <w:p w:rsidR="003F4346" w:rsidRPr="006911CB" w:rsidRDefault="003F4346" w:rsidP="003F4346">
      <w:pPr>
        <w:pStyle w:val="3"/>
        <w:spacing w:after="0"/>
        <w:ind w:left="1425"/>
        <w:jc w:val="both"/>
        <w:rPr>
          <w:sz w:val="24"/>
          <w:szCs w:val="24"/>
        </w:rPr>
      </w:pPr>
    </w:p>
    <w:p w:rsidR="0089176F" w:rsidRDefault="00D855A0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D855A0">
        <w:rPr>
          <w:sz w:val="24"/>
          <w:szCs w:val="24"/>
          <w:lang w:eastAsia="ru-RU"/>
        </w:rPr>
        <w:t>Решение проблем инвалидов, обеспечение им равных с другими гражданами возможностей в реализации своих интересов и прав является одним из важнейших приоритетов социальной политики. Создание доступной для инвалидов и других МГН среды жизнедеятельности является составной частью государственной политики, практические результаты которой должны обеспечить инвалидам и другим маломобильным группам населения равные с другими гражданами возможности во всех сферах жизни.</w:t>
      </w:r>
    </w:p>
    <w:p w:rsidR="00D855A0" w:rsidRDefault="00D855A0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D855A0">
        <w:rPr>
          <w:sz w:val="24"/>
          <w:szCs w:val="24"/>
          <w:lang w:eastAsia="ru-RU"/>
        </w:rPr>
        <w:t>Полная либо частичная потеря трудоспособности часто приводит к снижению уровня материального благополучия данной категории населения, высокой социальной зависимости, слабой информированности, вынужденной изоляции инвалидов, осложняющей проведение реабилитационных мероприятий, и в целом об ограничении жизнедеятельности данной группы населения.</w:t>
      </w:r>
    </w:p>
    <w:p w:rsidR="00D855A0" w:rsidRDefault="00D855A0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D855A0">
        <w:rPr>
          <w:sz w:val="24"/>
          <w:szCs w:val="24"/>
          <w:lang w:eastAsia="ru-RU"/>
        </w:rPr>
        <w:t xml:space="preserve">Необходимо отметить, что инфраструктура города </w:t>
      </w:r>
      <w:r>
        <w:rPr>
          <w:sz w:val="24"/>
          <w:szCs w:val="24"/>
          <w:lang w:eastAsia="ru-RU"/>
        </w:rPr>
        <w:t xml:space="preserve">Кировска </w:t>
      </w:r>
      <w:r w:rsidRPr="00D855A0">
        <w:rPr>
          <w:sz w:val="24"/>
          <w:szCs w:val="24"/>
          <w:lang w:eastAsia="ru-RU"/>
        </w:rPr>
        <w:t>включает в себя большое число объектов с многообразием их функционального назначения, архитектурно-планировочных, конструктивных и территориальных особенностей, различных форм собственности и ведомственной принадлежности. Ее обустройство - крайне сложная задача, требующая больших финансовых ресурсов, усилий всех служб города.</w:t>
      </w:r>
    </w:p>
    <w:p w:rsidR="00D855A0" w:rsidRDefault="00D855A0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 w:rsidRPr="00D855A0">
        <w:rPr>
          <w:sz w:val="24"/>
          <w:szCs w:val="24"/>
          <w:lang w:eastAsia="ru-RU"/>
        </w:rPr>
        <w:t>Многообразие направлений обеспечения доступной среды жизнедеятельности инвалидов делает невозможным решение стоящих проблем изолированно, без широкого взаимодействия органов и учреждений различной ведомственной принадлежности, органов местного самоуправления и общественных объединений инвалидов, обусловливает необходимость применения программно-целевых методов решения стоящих задач по созданию доступной среды жизнедеятельности инвалидов.</w:t>
      </w:r>
    </w:p>
    <w:p w:rsidR="00CF3EF2" w:rsidRDefault="00CF3EF2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Муниципальный округ город Кировск Мурманской области расположен</w:t>
      </w:r>
      <w:r w:rsidRPr="00CF3EF2">
        <w:rPr>
          <w:sz w:val="24"/>
          <w:szCs w:val="24"/>
          <w:lang w:eastAsia="ru-RU"/>
        </w:rPr>
        <w:t xml:space="preserve"> на юго-западе Хибинских тундр на территории, имеющей крутосклонный рельеф, вследствие чего строительство ле</w:t>
      </w:r>
      <w:r>
        <w:rPr>
          <w:sz w:val="24"/>
          <w:szCs w:val="24"/>
          <w:lang w:eastAsia="ru-RU"/>
        </w:rPr>
        <w:t xml:space="preserve">стниц и тротуаров с лестницами, </w:t>
      </w:r>
      <w:r w:rsidRPr="00CF3EF2">
        <w:rPr>
          <w:sz w:val="24"/>
          <w:szCs w:val="24"/>
          <w:lang w:eastAsia="ru-RU"/>
        </w:rPr>
        <w:t>осуществлялось одновременно при застройке города.</w:t>
      </w:r>
    </w:p>
    <w:p w:rsidR="00D855A0" w:rsidRDefault="00D855A0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Построение маршрута для людей с ограниченными возможностями здоровья. </w:t>
      </w:r>
      <w:r w:rsidR="00CF3EF2">
        <w:rPr>
          <w:sz w:val="24"/>
          <w:szCs w:val="24"/>
          <w:lang w:eastAsia="ru-RU"/>
        </w:rPr>
        <w:t>я</w:t>
      </w:r>
      <w:r>
        <w:rPr>
          <w:sz w:val="24"/>
          <w:szCs w:val="24"/>
          <w:lang w:eastAsia="ru-RU"/>
        </w:rPr>
        <w:t>вляется одним из</w:t>
      </w:r>
      <w:r w:rsidR="00CF3EF2">
        <w:rPr>
          <w:sz w:val="24"/>
          <w:szCs w:val="24"/>
          <w:lang w:eastAsia="ru-RU"/>
        </w:rPr>
        <w:t xml:space="preserve"> первостепенных направлений</w:t>
      </w:r>
      <w:r>
        <w:rPr>
          <w:sz w:val="24"/>
          <w:szCs w:val="24"/>
          <w:lang w:eastAsia="ru-RU"/>
        </w:rPr>
        <w:t xml:space="preserve"> по осуществлению </w:t>
      </w:r>
      <w:r w:rsidR="00CF3EF2">
        <w:rPr>
          <w:sz w:val="24"/>
          <w:szCs w:val="24"/>
          <w:lang w:eastAsia="ru-RU"/>
        </w:rPr>
        <w:t>д</w:t>
      </w:r>
      <w:r>
        <w:rPr>
          <w:sz w:val="24"/>
          <w:szCs w:val="24"/>
          <w:lang w:eastAsia="ru-RU"/>
        </w:rPr>
        <w:t xml:space="preserve">оступной среды, </w:t>
      </w:r>
      <w:r w:rsidR="00CF3EF2">
        <w:rPr>
          <w:sz w:val="24"/>
          <w:szCs w:val="24"/>
          <w:lang w:eastAsia="ru-RU"/>
        </w:rPr>
        <w:t xml:space="preserve">в связи </w:t>
      </w:r>
      <w:r>
        <w:rPr>
          <w:sz w:val="24"/>
          <w:szCs w:val="24"/>
          <w:lang w:eastAsia="ru-RU"/>
        </w:rPr>
        <w:t xml:space="preserve">со сложившейся </w:t>
      </w:r>
      <w:r w:rsidR="00CF3EF2">
        <w:rPr>
          <w:sz w:val="24"/>
          <w:szCs w:val="24"/>
          <w:lang w:eastAsia="ru-RU"/>
        </w:rPr>
        <w:t xml:space="preserve">архитектурной застройкой. </w:t>
      </w:r>
    </w:p>
    <w:p w:rsidR="00CF3EF2" w:rsidRDefault="00CF3EF2" w:rsidP="006911CB">
      <w:pPr>
        <w:pStyle w:val="3"/>
        <w:tabs>
          <w:tab w:val="num" w:pos="709"/>
        </w:tabs>
        <w:spacing w:after="0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Суть данного направления заключается вы том, чтобы разработать правила прокладки доступного маршрута (с определением расстояния и времени пути), а также с указанием средств адаптированного общественного транспорта до объекта.  </w:t>
      </w:r>
    </w:p>
    <w:p w:rsidR="00D855A0" w:rsidRDefault="00CF3EF2" w:rsidP="00CF3EF2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CF3EF2">
        <w:rPr>
          <w:sz w:val="24"/>
          <w:szCs w:val="24"/>
          <w:lang w:eastAsia="ru-RU"/>
        </w:rPr>
        <w:t>Разработанная методика должна стать основой для составления</w:t>
      </w:r>
      <w:r>
        <w:rPr>
          <w:sz w:val="24"/>
          <w:szCs w:val="24"/>
          <w:lang w:eastAsia="ru-RU"/>
        </w:rPr>
        <w:t xml:space="preserve"> наиболее удобного </w:t>
      </w:r>
      <w:r w:rsidRPr="00CF3EF2">
        <w:rPr>
          <w:sz w:val="24"/>
          <w:szCs w:val="24"/>
          <w:lang w:eastAsia="ru-RU"/>
        </w:rPr>
        <w:t>маршрута передвижения для инвалидов и других</w:t>
      </w:r>
      <w:r>
        <w:rPr>
          <w:sz w:val="24"/>
          <w:szCs w:val="24"/>
          <w:lang w:eastAsia="ru-RU"/>
        </w:rPr>
        <w:t xml:space="preserve"> </w:t>
      </w:r>
      <w:r w:rsidRPr="00CF3EF2">
        <w:rPr>
          <w:sz w:val="24"/>
          <w:szCs w:val="24"/>
          <w:lang w:eastAsia="ru-RU"/>
        </w:rPr>
        <w:t>маломобильных групп населения (по расстоянию, по времени, по</w:t>
      </w:r>
      <w:r>
        <w:rPr>
          <w:sz w:val="24"/>
          <w:szCs w:val="24"/>
          <w:lang w:eastAsia="ru-RU"/>
        </w:rPr>
        <w:t xml:space="preserve"> </w:t>
      </w:r>
      <w:r w:rsidRPr="00CF3EF2">
        <w:rPr>
          <w:sz w:val="24"/>
          <w:szCs w:val="24"/>
          <w:lang w:eastAsia="ru-RU"/>
        </w:rPr>
        <w:t>доступности).</w:t>
      </w:r>
    </w:p>
    <w:p w:rsidR="00CF3EF2" w:rsidRDefault="00CF3EF2" w:rsidP="00CF3EF2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Pr="00CF3EF2">
        <w:rPr>
          <w:sz w:val="24"/>
          <w:szCs w:val="24"/>
          <w:lang w:eastAsia="ru-RU"/>
        </w:rPr>
        <w:t>Информационно-просветительские кампании по распространению идей, принципов и средств формирования доступной среды жизнедеятельности для инвалидов (далее – информационно-просветительские кампании) проводятся в целях преодоления социальных барьеров и формирования в обществе позитивного отношения к проблемам инвалидов.</w:t>
      </w:r>
    </w:p>
    <w:p w:rsidR="00721C67" w:rsidRDefault="0018350E" w:rsidP="0018350E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Pr="0018350E">
        <w:rPr>
          <w:sz w:val="24"/>
          <w:szCs w:val="24"/>
        </w:rPr>
        <w:t xml:space="preserve">Отличительной чертой информационно-просветительских кампаний является их ориентация на реализацию </w:t>
      </w:r>
      <w:r w:rsidR="00E93F67" w:rsidRPr="0018350E">
        <w:rPr>
          <w:sz w:val="24"/>
          <w:szCs w:val="24"/>
        </w:rPr>
        <w:t>прав людей</w:t>
      </w:r>
      <w:r w:rsidRPr="0018350E">
        <w:rPr>
          <w:sz w:val="24"/>
          <w:szCs w:val="24"/>
        </w:rPr>
        <w:t xml:space="preserve"> с инвалидностью и наиболее полное их включение в жизнь общества. </w:t>
      </w:r>
      <w:r>
        <w:rPr>
          <w:sz w:val="24"/>
          <w:szCs w:val="24"/>
        </w:rPr>
        <w:t>Необходимо организовать</w:t>
      </w:r>
      <w:r w:rsidRPr="0018350E">
        <w:rPr>
          <w:sz w:val="24"/>
          <w:szCs w:val="24"/>
        </w:rPr>
        <w:t xml:space="preserve"> приемы граждан, имеющих инвалидность, и обсуждение их проблем с участием </w:t>
      </w:r>
      <w:r>
        <w:rPr>
          <w:sz w:val="24"/>
          <w:szCs w:val="24"/>
        </w:rPr>
        <w:t>всех структурных подразделений администрации</w:t>
      </w:r>
      <w:r w:rsidRPr="0018350E">
        <w:rPr>
          <w:sz w:val="24"/>
          <w:szCs w:val="24"/>
        </w:rPr>
        <w:t xml:space="preserve">, представителей общественности и экспертов. </w:t>
      </w:r>
      <w:r>
        <w:rPr>
          <w:sz w:val="24"/>
          <w:szCs w:val="24"/>
        </w:rPr>
        <w:t>На постоянной основе проводить</w:t>
      </w:r>
      <w:r w:rsidRPr="0018350E">
        <w:rPr>
          <w:sz w:val="24"/>
          <w:szCs w:val="24"/>
        </w:rPr>
        <w:t xml:space="preserve"> информационно-методические семинары и совещания по вопросам обеспечения доступности социально значимых объектов, находящихся на территории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lastRenderedPageBreak/>
        <w:t>округа</w:t>
      </w:r>
      <w:r w:rsidRPr="0018350E">
        <w:rPr>
          <w:sz w:val="24"/>
          <w:szCs w:val="24"/>
        </w:rPr>
        <w:t xml:space="preserve">. Обязательно </w:t>
      </w:r>
      <w:r>
        <w:rPr>
          <w:sz w:val="24"/>
          <w:szCs w:val="24"/>
        </w:rPr>
        <w:t>заслушивать</w:t>
      </w:r>
      <w:r w:rsidRPr="0018350E">
        <w:rPr>
          <w:sz w:val="24"/>
          <w:szCs w:val="24"/>
        </w:rPr>
        <w:t xml:space="preserve"> доклады о реализации муниципальных "дорожных карт" по повышению значений показателей доступности объектов и услуг.</w:t>
      </w:r>
    </w:p>
    <w:p w:rsidR="00E93F67" w:rsidRPr="00E93F67" w:rsidRDefault="00E93F67" w:rsidP="00E93F67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93F67">
        <w:rPr>
          <w:sz w:val="24"/>
          <w:szCs w:val="24"/>
        </w:rPr>
        <w:t>Информационно-просветительские кампании являются неотъемлемой частью комплекса мер, реализуемых для формирования безбарьерной среды для инвалидов. Их проведение показывает насколько общество готово принять людей с инвалидностью, что необходимо знать живу</w:t>
      </w:r>
      <w:r>
        <w:rPr>
          <w:sz w:val="24"/>
          <w:szCs w:val="24"/>
        </w:rPr>
        <w:t xml:space="preserve">щим рядом с такими людьми, что </w:t>
      </w:r>
      <w:r w:rsidRPr="00E93F67">
        <w:rPr>
          <w:sz w:val="24"/>
          <w:szCs w:val="24"/>
        </w:rPr>
        <w:t>делать органам власти, предпринимательскому сообществу и общественности для реализации прав инвалидов наравне с другими гражданами.</w:t>
      </w:r>
    </w:p>
    <w:p w:rsidR="0018350E" w:rsidRPr="00E93F67" w:rsidRDefault="0018350E" w:rsidP="0018350E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Вышеуказанные мероприятия не требуют финансовых затрат, но при правильном выполнении поспособствуют значительному повышению уровня доступности любого объекта городской инфраструктуры. </w:t>
      </w:r>
    </w:p>
    <w:p w:rsidR="0018350E" w:rsidRPr="002D2C58" w:rsidRDefault="0018350E" w:rsidP="0018350E">
      <w:pPr>
        <w:pStyle w:val="3"/>
        <w:tabs>
          <w:tab w:val="num" w:pos="709"/>
        </w:tabs>
        <w:spacing w:after="0"/>
        <w:ind w:left="0"/>
        <w:jc w:val="both"/>
        <w:rPr>
          <w:sz w:val="24"/>
          <w:szCs w:val="24"/>
          <w:lang w:eastAsia="ru-RU"/>
        </w:rPr>
      </w:pPr>
    </w:p>
    <w:p w:rsidR="00014051" w:rsidRDefault="00014051" w:rsidP="005D7029">
      <w:pPr>
        <w:pStyle w:val="3"/>
        <w:tabs>
          <w:tab w:val="num" w:pos="709"/>
        </w:tabs>
        <w:spacing w:after="0"/>
        <w:ind w:left="0"/>
        <w:jc w:val="center"/>
        <w:rPr>
          <w:b/>
          <w:sz w:val="8"/>
          <w:szCs w:val="8"/>
        </w:rPr>
      </w:pPr>
      <w:r w:rsidRPr="00014051">
        <w:rPr>
          <w:b/>
          <w:sz w:val="24"/>
          <w:szCs w:val="24"/>
        </w:rPr>
        <w:t>Раз</w:t>
      </w:r>
      <w:r w:rsidR="005D7029">
        <w:rPr>
          <w:b/>
          <w:sz w:val="24"/>
          <w:szCs w:val="24"/>
        </w:rPr>
        <w:t>дел 2. Перечень показателей целей</w:t>
      </w:r>
      <w:r w:rsidRPr="00014051">
        <w:rPr>
          <w:b/>
          <w:sz w:val="24"/>
          <w:szCs w:val="24"/>
        </w:rPr>
        <w:t xml:space="preserve"> и задач муниципальной программы</w:t>
      </w:r>
    </w:p>
    <w:p w:rsidR="00F3535E" w:rsidRPr="005B4C81" w:rsidRDefault="00F3535E" w:rsidP="003A5185">
      <w:pPr>
        <w:pStyle w:val="3"/>
        <w:tabs>
          <w:tab w:val="num" w:pos="709"/>
        </w:tabs>
        <w:spacing w:after="0"/>
        <w:ind w:left="0" w:firstLine="709"/>
        <w:jc w:val="both"/>
        <w:rPr>
          <w:b/>
          <w:sz w:val="8"/>
          <w:szCs w:val="8"/>
        </w:rPr>
      </w:pPr>
    </w:p>
    <w:p w:rsidR="005D7029" w:rsidRPr="005D7029" w:rsidRDefault="005D7029" w:rsidP="00A16EA7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  <w:sectPr w:rsidR="005D7029" w:rsidRPr="005D7029" w:rsidSect="00314FB2">
          <w:pgSz w:w="11906" w:h="16838"/>
          <w:pgMar w:top="1276" w:right="851" w:bottom="1134" w:left="1701" w:header="709" w:footer="709" w:gutter="0"/>
          <w:cols w:space="708"/>
          <w:docGrid w:linePitch="360"/>
        </w:sectPr>
      </w:pPr>
      <w:r>
        <w:rPr>
          <w:sz w:val="24"/>
          <w:szCs w:val="24"/>
        </w:rPr>
        <w:t>Основной</w:t>
      </w:r>
      <w:r w:rsidR="00014051" w:rsidRPr="00014051">
        <w:rPr>
          <w:sz w:val="24"/>
          <w:szCs w:val="24"/>
        </w:rPr>
        <w:t xml:space="preserve"> </w:t>
      </w:r>
      <w:r>
        <w:rPr>
          <w:sz w:val="24"/>
          <w:szCs w:val="24"/>
        </w:rPr>
        <w:t>целью п</w:t>
      </w:r>
      <w:r w:rsidRPr="005D7029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</w:t>
      </w:r>
      <w:r w:rsidR="00A16EA7">
        <w:rPr>
          <w:sz w:val="24"/>
          <w:szCs w:val="24"/>
        </w:rPr>
        <w:t>п</w:t>
      </w:r>
      <w:r w:rsidR="00A16EA7" w:rsidRPr="00A16EA7">
        <w:rPr>
          <w:sz w:val="24"/>
          <w:szCs w:val="24"/>
        </w:rPr>
        <w:t>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городе Кировске</w:t>
      </w:r>
      <w:r w:rsidR="00A16EA7">
        <w:rPr>
          <w:sz w:val="24"/>
          <w:szCs w:val="24"/>
        </w:rPr>
        <w:t xml:space="preserve">. </w:t>
      </w:r>
      <w:r>
        <w:rPr>
          <w:sz w:val="24"/>
          <w:szCs w:val="24"/>
        </w:rPr>
        <w:t>Показатели, характеризующие решение поставленных задач и достижение цели программы (таблица № 1)</w:t>
      </w:r>
      <w:r w:rsidR="00060CDB">
        <w:rPr>
          <w:sz w:val="24"/>
          <w:szCs w:val="24"/>
        </w:rPr>
        <w:t xml:space="preserve">, обеспечивает оценку </w:t>
      </w:r>
      <w:r>
        <w:rPr>
          <w:sz w:val="24"/>
          <w:szCs w:val="24"/>
        </w:rPr>
        <w:t xml:space="preserve">масштабности, своевременности, целенаправленности, а также правильности реализуемых решений.    </w:t>
      </w:r>
    </w:p>
    <w:p w:rsidR="005D7029" w:rsidRDefault="005D7029" w:rsidP="00C52A7A">
      <w:pPr>
        <w:jc w:val="right"/>
        <w:rPr>
          <w:sz w:val="25"/>
          <w:szCs w:val="25"/>
        </w:rPr>
      </w:pPr>
    </w:p>
    <w:p w:rsidR="0079549B" w:rsidRPr="004E2D9A" w:rsidRDefault="0079549B" w:rsidP="00060CDB">
      <w:pPr>
        <w:jc w:val="right"/>
        <w:rPr>
          <w:sz w:val="25"/>
          <w:szCs w:val="25"/>
        </w:rPr>
      </w:pPr>
      <w:r w:rsidRPr="004E2D9A"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60CDB">
        <w:rPr>
          <w:sz w:val="25"/>
          <w:szCs w:val="25"/>
        </w:rPr>
        <w:t xml:space="preserve">         </w:t>
      </w:r>
      <w:r w:rsidRPr="004E2D9A">
        <w:rPr>
          <w:sz w:val="25"/>
          <w:szCs w:val="25"/>
        </w:rPr>
        <w:t>Таблица № 1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879"/>
        <w:gridCol w:w="993"/>
        <w:gridCol w:w="1275"/>
        <w:gridCol w:w="834"/>
        <w:gridCol w:w="987"/>
        <w:gridCol w:w="993"/>
        <w:gridCol w:w="2693"/>
        <w:gridCol w:w="3407"/>
      </w:tblGrid>
      <w:tr w:rsidR="0079549B" w:rsidRPr="001019FF" w:rsidTr="003A38D7">
        <w:trPr>
          <w:trHeight w:val="230"/>
          <w:jc w:val="center"/>
        </w:trPr>
        <w:tc>
          <w:tcPr>
            <w:tcW w:w="532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№ п/п</w:t>
            </w:r>
          </w:p>
        </w:tc>
        <w:tc>
          <w:tcPr>
            <w:tcW w:w="3879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Наименований целей, задач и показателей Подпрограммы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549B" w:rsidRPr="001019FF" w:rsidRDefault="0079549B" w:rsidP="009A1471">
            <w:pPr>
              <w:jc w:val="center"/>
            </w:pPr>
            <w:r w:rsidRPr="001019FF">
              <w:t>Единица измерения</w:t>
            </w:r>
            <w:r w:rsidR="00AF362D">
              <w:rPr>
                <w:lang w:val="en-US"/>
              </w:rPr>
              <w:t xml:space="preserve"> </w:t>
            </w:r>
            <w:r w:rsidRPr="001019FF">
              <w:t>показателя</w:t>
            </w:r>
          </w:p>
        </w:tc>
        <w:tc>
          <w:tcPr>
            <w:tcW w:w="1275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Направленность</w:t>
            </w:r>
          </w:p>
          <w:p w:rsidR="0079549B" w:rsidRPr="001019FF" w:rsidRDefault="00282935" w:rsidP="009A147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100330</wp:posOffset>
                      </wp:positionV>
                      <wp:extent cx="161925" cy="180975"/>
                      <wp:effectExtent l="0" t="38100" r="28575" b="9525"/>
                      <wp:wrapNone/>
                      <wp:docPr id="1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1925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DF17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" o:spid="_x0000_s1026" type="#_x0000_t32" style="position:absolute;margin-left:2.4pt;margin-top:7.9pt;width:12.75pt;height:14.2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109220</wp:posOffset>
                      </wp:positionV>
                      <wp:extent cx="133350" cy="200025"/>
                      <wp:effectExtent l="0" t="0" r="57150" b="28575"/>
                      <wp:wrapNone/>
                      <wp:docPr id="1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335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91891" id="AutoShape 17" o:spid="_x0000_s1026" type="#_x0000_t32" style="position:absolute;margin-left:17.4pt;margin-top:8.6pt;width:10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100329</wp:posOffset>
                      </wp:positionV>
                      <wp:extent cx="200025" cy="0"/>
                      <wp:effectExtent l="0" t="0" r="9525" b="0"/>
                      <wp:wrapNone/>
                      <wp:docPr id="1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91396" id="AutoShape 19" o:spid="_x0000_s1026" type="#_x0000_t32" style="position:absolute;margin-left:30.15pt;margin-top:7.9pt;width:15.7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rf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176529</wp:posOffset>
                      </wp:positionV>
                      <wp:extent cx="219075" cy="0"/>
                      <wp:effectExtent l="0" t="0" r="9525" b="0"/>
                      <wp:wrapNone/>
                      <wp:docPr id="1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7BFAF" id="AutoShape 20" o:spid="_x0000_s1026" type="#_x0000_t32" style="position:absolute;margin-left:30.15pt;margin-top:13.9pt;width:17.2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l+mHwIAADw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2814" w:type="dxa"/>
            <w:gridSpan w:val="3"/>
          </w:tcPr>
          <w:p w:rsidR="0079549B" w:rsidRPr="001019FF" w:rsidRDefault="0079549B" w:rsidP="009A1471">
            <w:pPr>
              <w:jc w:val="center"/>
            </w:pPr>
            <w:r w:rsidRPr="001019FF">
              <w:t>Значение показателя</w:t>
            </w:r>
          </w:p>
        </w:tc>
        <w:tc>
          <w:tcPr>
            <w:tcW w:w="2693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Источник данных</w:t>
            </w:r>
          </w:p>
        </w:tc>
        <w:tc>
          <w:tcPr>
            <w:tcW w:w="3407" w:type="dxa"/>
            <w:vMerge w:val="restart"/>
          </w:tcPr>
          <w:p w:rsidR="0079549B" w:rsidRPr="001019FF" w:rsidRDefault="0079549B" w:rsidP="009A1471">
            <w:pPr>
              <w:jc w:val="center"/>
            </w:pPr>
            <w:r w:rsidRPr="001019FF">
              <w:t>Ответственный за выполнение показателя</w:t>
            </w:r>
          </w:p>
        </w:tc>
      </w:tr>
      <w:tr w:rsidR="0079549B" w:rsidRPr="001019FF" w:rsidTr="003A38D7">
        <w:trPr>
          <w:jc w:val="center"/>
        </w:trPr>
        <w:tc>
          <w:tcPr>
            <w:tcW w:w="532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2814" w:type="dxa"/>
            <w:gridSpan w:val="3"/>
            <w:tcBorders>
              <w:bottom w:val="nil"/>
            </w:tcBorders>
          </w:tcPr>
          <w:p w:rsidR="0079549B" w:rsidRPr="001019FF" w:rsidRDefault="0079549B" w:rsidP="009A1471">
            <w:pPr>
              <w:jc w:val="center"/>
            </w:pPr>
            <w:r w:rsidRPr="001019FF">
              <w:t>Годы реализации подпрограммы</w:t>
            </w:r>
          </w:p>
        </w:tc>
        <w:tc>
          <w:tcPr>
            <w:tcW w:w="2693" w:type="dxa"/>
            <w:vMerge/>
          </w:tcPr>
          <w:p w:rsidR="0079549B" w:rsidRPr="001019FF" w:rsidRDefault="0079549B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79549B" w:rsidRPr="001019FF" w:rsidRDefault="0079549B" w:rsidP="009A1471">
            <w:pPr>
              <w:jc w:val="center"/>
            </w:pPr>
          </w:p>
        </w:tc>
      </w:tr>
      <w:tr w:rsidR="003A38D7" w:rsidRPr="001019FF" w:rsidTr="003A38D7">
        <w:trPr>
          <w:trHeight w:val="450"/>
          <w:jc w:val="center"/>
        </w:trPr>
        <w:tc>
          <w:tcPr>
            <w:tcW w:w="532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3A38D7" w:rsidRPr="001019FF" w:rsidRDefault="003A38D7" w:rsidP="009A1471">
            <w:pPr>
              <w:jc w:val="center"/>
            </w:pPr>
            <w:r>
              <w:t>2022</w:t>
            </w:r>
            <w:r w:rsidRPr="001019FF"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3A38D7" w:rsidRPr="001019FF" w:rsidRDefault="003A38D7" w:rsidP="009A1471">
            <w:pPr>
              <w:jc w:val="center"/>
            </w:pPr>
            <w:r>
              <w:t>2023</w:t>
            </w:r>
            <w:r w:rsidRPr="001019FF"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A38D7" w:rsidRPr="001019FF" w:rsidRDefault="003A38D7" w:rsidP="009A1471">
            <w:pPr>
              <w:jc w:val="center"/>
            </w:pPr>
            <w:r>
              <w:t>2024</w:t>
            </w:r>
            <w:r w:rsidRPr="001019FF">
              <w:t xml:space="preserve"> </w:t>
            </w:r>
          </w:p>
          <w:p w:rsidR="003A38D7" w:rsidRPr="001019FF" w:rsidRDefault="003A38D7" w:rsidP="009A1471">
            <w:pPr>
              <w:jc w:val="center"/>
            </w:pPr>
            <w:r w:rsidRPr="001019FF">
              <w:t>год</w:t>
            </w:r>
          </w:p>
          <w:p w:rsidR="003A38D7" w:rsidRPr="001019FF" w:rsidRDefault="003A38D7" w:rsidP="009A1471">
            <w:pPr>
              <w:jc w:val="center"/>
            </w:pPr>
            <w:r w:rsidRPr="001019FF">
              <w:t>план</w:t>
            </w:r>
          </w:p>
          <w:p w:rsidR="003A38D7" w:rsidRPr="001019FF" w:rsidRDefault="003A38D7" w:rsidP="009A1471">
            <w:pPr>
              <w:jc w:val="center"/>
            </w:pPr>
            <w:r w:rsidRPr="001019FF">
              <w:t>7</w:t>
            </w:r>
          </w:p>
        </w:tc>
        <w:tc>
          <w:tcPr>
            <w:tcW w:w="2693" w:type="dxa"/>
            <w:vMerge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3A38D7" w:rsidRPr="001019FF" w:rsidRDefault="003A38D7" w:rsidP="009A1471">
            <w:pPr>
              <w:jc w:val="center"/>
            </w:pPr>
          </w:p>
        </w:tc>
      </w:tr>
      <w:tr w:rsidR="003A38D7" w:rsidRPr="001019FF" w:rsidTr="003A38D7">
        <w:trPr>
          <w:trHeight w:val="203"/>
          <w:jc w:val="center"/>
        </w:trPr>
        <w:tc>
          <w:tcPr>
            <w:tcW w:w="532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3879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3A38D7" w:rsidRPr="001019FF" w:rsidRDefault="003A38D7" w:rsidP="009A1471">
            <w:pPr>
              <w:jc w:val="center"/>
            </w:pPr>
            <w:r w:rsidRPr="001019FF">
              <w:t>план</w:t>
            </w:r>
          </w:p>
        </w:tc>
        <w:tc>
          <w:tcPr>
            <w:tcW w:w="987" w:type="dxa"/>
          </w:tcPr>
          <w:p w:rsidR="003A38D7" w:rsidRPr="001019FF" w:rsidRDefault="003A38D7" w:rsidP="009A1471">
            <w:pPr>
              <w:jc w:val="center"/>
            </w:pPr>
            <w:r w:rsidRPr="001019FF">
              <w:t>план</w:t>
            </w:r>
          </w:p>
        </w:tc>
        <w:tc>
          <w:tcPr>
            <w:tcW w:w="993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2693" w:type="dxa"/>
            <w:vMerge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3407" w:type="dxa"/>
            <w:vMerge/>
          </w:tcPr>
          <w:p w:rsidR="003A38D7" w:rsidRPr="001019FF" w:rsidRDefault="003A38D7" w:rsidP="009A1471">
            <w:pPr>
              <w:jc w:val="center"/>
            </w:pPr>
          </w:p>
        </w:tc>
      </w:tr>
      <w:tr w:rsidR="003A38D7" w:rsidRPr="001019FF" w:rsidTr="003A38D7">
        <w:trPr>
          <w:trHeight w:val="343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jc w:val="center"/>
            </w:pPr>
            <w:r w:rsidRPr="001019FF">
              <w:t>1</w:t>
            </w:r>
          </w:p>
        </w:tc>
        <w:tc>
          <w:tcPr>
            <w:tcW w:w="3879" w:type="dxa"/>
            <w:shd w:val="clear" w:color="auto" w:fill="auto"/>
          </w:tcPr>
          <w:p w:rsidR="003A38D7" w:rsidRPr="001019FF" w:rsidRDefault="003A38D7" w:rsidP="009A1471">
            <w:pPr>
              <w:jc w:val="center"/>
            </w:pPr>
            <w:r w:rsidRPr="001019FF">
              <w:t>2</w:t>
            </w:r>
          </w:p>
        </w:tc>
        <w:tc>
          <w:tcPr>
            <w:tcW w:w="993" w:type="dxa"/>
            <w:shd w:val="clear" w:color="auto" w:fill="auto"/>
          </w:tcPr>
          <w:p w:rsidR="003A38D7" w:rsidRPr="001019FF" w:rsidRDefault="003A38D7" w:rsidP="009A1471">
            <w:pPr>
              <w:jc w:val="center"/>
            </w:pPr>
            <w:r w:rsidRPr="001019FF">
              <w:t>3</w:t>
            </w:r>
          </w:p>
        </w:tc>
        <w:tc>
          <w:tcPr>
            <w:tcW w:w="1275" w:type="dxa"/>
            <w:shd w:val="clear" w:color="auto" w:fill="auto"/>
          </w:tcPr>
          <w:p w:rsidR="003A38D7" w:rsidRPr="001019FF" w:rsidRDefault="003A38D7" w:rsidP="009A1471">
            <w:pPr>
              <w:jc w:val="center"/>
            </w:pPr>
            <w:r w:rsidRPr="001019FF">
              <w:t>4</w:t>
            </w:r>
          </w:p>
        </w:tc>
        <w:tc>
          <w:tcPr>
            <w:tcW w:w="834" w:type="dxa"/>
          </w:tcPr>
          <w:p w:rsidR="003A38D7" w:rsidRPr="001019FF" w:rsidRDefault="003A38D7" w:rsidP="009A1471">
            <w:pPr>
              <w:jc w:val="center"/>
            </w:pPr>
            <w:r w:rsidRPr="001019FF">
              <w:t>5</w:t>
            </w:r>
          </w:p>
        </w:tc>
        <w:tc>
          <w:tcPr>
            <w:tcW w:w="987" w:type="dxa"/>
          </w:tcPr>
          <w:p w:rsidR="003A38D7" w:rsidRPr="001019FF" w:rsidRDefault="003A38D7" w:rsidP="009A1471">
            <w:pPr>
              <w:jc w:val="center"/>
            </w:pPr>
            <w:r w:rsidRPr="001019FF">
              <w:t>6</w:t>
            </w:r>
          </w:p>
        </w:tc>
        <w:tc>
          <w:tcPr>
            <w:tcW w:w="993" w:type="dxa"/>
            <w:vMerge/>
            <w:shd w:val="clear" w:color="auto" w:fill="auto"/>
          </w:tcPr>
          <w:p w:rsidR="003A38D7" w:rsidRPr="001019FF" w:rsidRDefault="003A38D7" w:rsidP="009A1471">
            <w:pPr>
              <w:jc w:val="center"/>
            </w:pPr>
          </w:p>
        </w:tc>
        <w:tc>
          <w:tcPr>
            <w:tcW w:w="2693" w:type="dxa"/>
          </w:tcPr>
          <w:p w:rsidR="003A38D7" w:rsidRPr="001019FF" w:rsidRDefault="003A38D7" w:rsidP="009A1471">
            <w:pPr>
              <w:jc w:val="center"/>
            </w:pPr>
            <w:r>
              <w:t>8</w:t>
            </w:r>
          </w:p>
        </w:tc>
        <w:tc>
          <w:tcPr>
            <w:tcW w:w="3407" w:type="dxa"/>
          </w:tcPr>
          <w:p w:rsidR="003A38D7" w:rsidRPr="001019FF" w:rsidRDefault="003A38D7" w:rsidP="009A1471">
            <w:pPr>
              <w:jc w:val="center"/>
            </w:pPr>
            <w:r>
              <w:t>9</w:t>
            </w:r>
          </w:p>
        </w:tc>
      </w:tr>
      <w:tr w:rsidR="0079549B" w:rsidRPr="001019FF" w:rsidTr="008A2EE6">
        <w:trPr>
          <w:trHeight w:val="617"/>
          <w:jc w:val="center"/>
        </w:trPr>
        <w:tc>
          <w:tcPr>
            <w:tcW w:w="15593" w:type="dxa"/>
            <w:gridSpan w:val="9"/>
          </w:tcPr>
          <w:p w:rsidR="0079549B" w:rsidRPr="001019FF" w:rsidRDefault="00120B5E" w:rsidP="00060CDB">
            <w:pPr>
              <w:autoSpaceDE w:val="0"/>
              <w:autoSpaceDN w:val="0"/>
              <w:adjustRightInd w:val="0"/>
              <w:jc w:val="center"/>
            </w:pPr>
            <w:r>
              <w:t xml:space="preserve">Цель </w:t>
            </w:r>
            <w:r w:rsidR="00060CDB">
              <w:t xml:space="preserve">программы – </w:t>
            </w:r>
            <w:r w:rsidR="00FC0944" w:rsidRPr="00FC0944">
              <w:t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городе Кировске</w:t>
            </w:r>
            <w:r w:rsidR="00FC0944">
              <w:t xml:space="preserve"> </w:t>
            </w:r>
          </w:p>
        </w:tc>
      </w:tr>
      <w:tr w:rsidR="003A38D7" w:rsidRPr="001019FF" w:rsidTr="003A38D7">
        <w:trPr>
          <w:trHeight w:val="1267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</w:t>
            </w:r>
          </w:p>
        </w:tc>
        <w:tc>
          <w:tcPr>
            <w:tcW w:w="3879" w:type="dxa"/>
            <w:shd w:val="clear" w:color="auto" w:fill="auto"/>
          </w:tcPr>
          <w:p w:rsidR="003A38D7" w:rsidRPr="001019FF" w:rsidRDefault="003A38D7" w:rsidP="00060CDB">
            <w:pPr>
              <w:shd w:val="clear" w:color="auto" w:fill="FFFFFF"/>
              <w:jc w:val="both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FC0944">
              <w:rPr>
                <w:rFonts w:eastAsia="Calibri"/>
                <w:lang w:eastAsia="en-US"/>
              </w:rPr>
              <w:t>оля инвалидов, положительно оценивающих отношение населения к проблемам инвалидов, в общей численности опрошенных инвалидов в городе Кировске</w:t>
            </w:r>
          </w:p>
        </w:tc>
        <w:tc>
          <w:tcPr>
            <w:tcW w:w="993" w:type="dxa"/>
            <w:shd w:val="clear" w:color="auto" w:fill="auto"/>
          </w:tcPr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5" w:type="dxa"/>
            <w:shd w:val="clear" w:color="auto" w:fill="auto"/>
          </w:tcPr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D0BBC57" wp14:editId="06452CC0">
                      <wp:extent cx="149860" cy="152400"/>
                      <wp:effectExtent l="0" t="38100" r="59690" b="19050"/>
                      <wp:docPr id="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860" cy="152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20C12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width:11.8pt;height:12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34" w:type="dxa"/>
            <w:shd w:val="clear" w:color="auto" w:fill="auto"/>
          </w:tcPr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987" w:type="dxa"/>
            <w:shd w:val="clear" w:color="auto" w:fill="auto"/>
          </w:tcPr>
          <w:p w:rsidR="003A38D7" w:rsidRPr="0005393E" w:rsidRDefault="003A38D7" w:rsidP="001019FF">
            <w:pPr>
              <w:jc w:val="center"/>
            </w:pPr>
          </w:p>
          <w:p w:rsidR="003A38D7" w:rsidRPr="0005393E" w:rsidRDefault="003A38D7" w:rsidP="001019FF">
            <w:pPr>
              <w:jc w:val="center"/>
            </w:pPr>
          </w:p>
          <w:p w:rsidR="003A38D7" w:rsidRPr="0005393E" w:rsidRDefault="003A38D7" w:rsidP="00060CDB">
            <w:pPr>
              <w:jc w:val="center"/>
            </w:pPr>
            <w:r>
              <w:t>15%</w:t>
            </w:r>
          </w:p>
        </w:tc>
        <w:tc>
          <w:tcPr>
            <w:tcW w:w="993" w:type="dxa"/>
            <w:shd w:val="clear" w:color="auto" w:fill="auto"/>
          </w:tcPr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060CDB">
            <w:pPr>
              <w:autoSpaceDE w:val="0"/>
              <w:autoSpaceDN w:val="0"/>
              <w:adjustRightInd w:val="0"/>
              <w:jc w:val="center"/>
            </w:pPr>
            <w:r>
              <w:t>20%</w:t>
            </w:r>
          </w:p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05393E" w:rsidRDefault="003A38D7" w:rsidP="003A38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</w:tcPr>
          <w:p w:rsidR="003A38D7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2F6D5B" w:rsidRDefault="003A38D7" w:rsidP="0005393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3407" w:type="dxa"/>
          </w:tcPr>
          <w:p w:rsidR="003A38D7" w:rsidRPr="001019FF" w:rsidRDefault="003A38D7" w:rsidP="00ED65EE">
            <w:pPr>
              <w:autoSpaceDE w:val="0"/>
              <w:autoSpaceDN w:val="0"/>
              <w:adjustRightInd w:val="0"/>
              <w:jc w:val="center"/>
            </w:pPr>
            <w:r>
              <w:t>МКУ «Управление социального развития города Кировска»</w:t>
            </w:r>
          </w:p>
        </w:tc>
      </w:tr>
      <w:tr w:rsidR="0079549B" w:rsidRPr="001019FF" w:rsidTr="009A1471">
        <w:trPr>
          <w:trHeight w:val="404"/>
          <w:jc w:val="center"/>
        </w:trPr>
        <w:tc>
          <w:tcPr>
            <w:tcW w:w="15593" w:type="dxa"/>
            <w:gridSpan w:val="9"/>
          </w:tcPr>
          <w:p w:rsidR="0079549B" w:rsidRPr="001019FF" w:rsidRDefault="00060CDB" w:rsidP="00ED65EE">
            <w:pPr>
              <w:tabs>
                <w:tab w:val="left" w:pos="33"/>
              </w:tabs>
              <w:autoSpaceDE w:val="0"/>
              <w:autoSpaceDN w:val="0"/>
              <w:adjustRightInd w:val="0"/>
              <w:ind w:left="30" w:firstLine="20"/>
              <w:jc w:val="center"/>
              <w:rPr>
                <w:rFonts w:eastAsia="Calibri"/>
              </w:rPr>
            </w:pPr>
            <w:r>
              <w:t xml:space="preserve">Задача 1 – </w:t>
            </w:r>
            <w:r w:rsidR="00FC0944">
              <w:t>- П</w:t>
            </w:r>
            <w:r w:rsidR="00FC0944" w:rsidRPr="00FC0944">
              <w:t>роведение работ для осуществление доступности для инвалидов и других МГН в сфере жилищно-коммунального хозяйства</w:t>
            </w:r>
          </w:p>
        </w:tc>
      </w:tr>
      <w:tr w:rsidR="003A38D7" w:rsidRPr="001019FF" w:rsidTr="003A38D7">
        <w:trPr>
          <w:trHeight w:val="1167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1.1</w:t>
            </w:r>
          </w:p>
        </w:tc>
        <w:tc>
          <w:tcPr>
            <w:tcW w:w="3879" w:type="dxa"/>
            <w:shd w:val="clear" w:color="auto" w:fill="auto"/>
          </w:tcPr>
          <w:p w:rsidR="003A38D7" w:rsidRPr="001019FF" w:rsidRDefault="003A38D7" w:rsidP="00347DAD">
            <w:pPr>
              <w:autoSpaceDE w:val="0"/>
              <w:autoSpaceDN w:val="0"/>
              <w:adjustRightInd w:val="0"/>
              <w:jc w:val="both"/>
            </w:pPr>
            <w:r>
              <w:t>-П</w:t>
            </w:r>
            <w:r w:rsidRPr="00FC0944">
              <w:t>роведение анкетирования среди инвалидов, поживающих на территории города;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347DAD">
            <w:pPr>
              <w:autoSpaceDE w:val="0"/>
              <w:autoSpaceDN w:val="0"/>
              <w:adjustRightInd w:val="0"/>
              <w:jc w:val="center"/>
            </w:pPr>
            <w:r>
              <w:t xml:space="preserve">Ед.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400A1D" wp14:editId="1AD0A5FF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-46355</wp:posOffset>
                      </wp:positionV>
                      <wp:extent cx="159385" cy="210820"/>
                      <wp:effectExtent l="0" t="38100" r="31115" b="0"/>
                      <wp:wrapNone/>
                      <wp:docPr id="1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B70F6" id="AutoShape 23" o:spid="_x0000_s1026" type="#_x0000_t32" style="position:absolute;margin-left:19.5pt;margin-top:-3.65pt;width:12.55pt;height:16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A38D7" w:rsidRPr="001019FF" w:rsidRDefault="003A38D7" w:rsidP="00347DAD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87" w:type="dxa"/>
            <w:vAlign w:val="center"/>
          </w:tcPr>
          <w:p w:rsidR="003A38D7" w:rsidRPr="001019FF" w:rsidRDefault="003A38D7" w:rsidP="00347DAD">
            <w:pPr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347D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3A38D7" w:rsidRPr="008A2EE6" w:rsidRDefault="003A38D7" w:rsidP="004E2D9A">
            <w:pPr>
              <w:autoSpaceDE w:val="0"/>
              <w:autoSpaceDN w:val="0"/>
              <w:adjustRightInd w:val="0"/>
            </w:pPr>
          </w:p>
          <w:p w:rsidR="003A38D7" w:rsidRPr="008A2EE6" w:rsidRDefault="003A38D7" w:rsidP="004E2D9A">
            <w:pPr>
              <w:autoSpaceDE w:val="0"/>
              <w:autoSpaceDN w:val="0"/>
              <w:adjustRightInd w:val="0"/>
            </w:pPr>
          </w:p>
          <w:p w:rsidR="003A38D7" w:rsidRDefault="003A38D7" w:rsidP="00DA3526">
            <w:pPr>
              <w:autoSpaceDE w:val="0"/>
              <w:autoSpaceDN w:val="0"/>
              <w:adjustRightInd w:val="0"/>
              <w:jc w:val="center"/>
            </w:pPr>
          </w:p>
          <w:p w:rsidR="003A38D7" w:rsidRPr="001019FF" w:rsidRDefault="003A38D7" w:rsidP="00347D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9A1471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9A1471">
            <w:pPr>
              <w:autoSpaceDE w:val="0"/>
              <w:autoSpaceDN w:val="0"/>
              <w:adjustRightInd w:val="0"/>
              <w:jc w:val="center"/>
            </w:pPr>
          </w:p>
          <w:p w:rsidR="003A38D7" w:rsidRPr="001019FF" w:rsidRDefault="003A38D7" w:rsidP="00816F8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7" w:type="dxa"/>
          </w:tcPr>
          <w:p w:rsidR="003A38D7" w:rsidRPr="00AF362D" w:rsidRDefault="003A38D7" w:rsidP="00FC094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1058F">
              <w:t>МКУ «Управление социального развития города Кировска»</w:t>
            </w:r>
          </w:p>
        </w:tc>
      </w:tr>
      <w:tr w:rsidR="003A38D7" w:rsidRPr="001019FF" w:rsidTr="003A38D7">
        <w:trPr>
          <w:trHeight w:val="1283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1.2</w:t>
            </w:r>
          </w:p>
        </w:tc>
        <w:tc>
          <w:tcPr>
            <w:tcW w:w="3879" w:type="dxa"/>
            <w:shd w:val="clear" w:color="auto" w:fill="auto"/>
          </w:tcPr>
          <w:p w:rsidR="003A38D7" w:rsidRDefault="003A38D7" w:rsidP="00FC0944">
            <w:pPr>
              <w:autoSpaceDE w:val="0"/>
              <w:autoSpaceDN w:val="0"/>
              <w:adjustRightInd w:val="0"/>
              <w:jc w:val="both"/>
            </w:pPr>
            <w:r>
              <w:t>- Построение «маршрутизатора», с учётом</w:t>
            </w:r>
          </w:p>
          <w:p w:rsidR="003A38D7" w:rsidRDefault="003A38D7" w:rsidP="00FC0944">
            <w:pPr>
              <w:autoSpaceDE w:val="0"/>
              <w:autoSpaceDN w:val="0"/>
              <w:adjustRightInd w:val="0"/>
              <w:jc w:val="both"/>
            </w:pPr>
            <w:r>
              <w:t>категории инвалидности, позволяющего построить наиболее оптимальный и доступный маршрут с учётом возможностей. (количество проведенных маршрутов для инвалидов)</w:t>
            </w:r>
          </w:p>
          <w:p w:rsidR="003A38D7" w:rsidRDefault="003A38D7" w:rsidP="00FC0944">
            <w:pPr>
              <w:autoSpaceDE w:val="0"/>
              <w:autoSpaceDN w:val="0"/>
              <w:adjustRightInd w:val="0"/>
              <w:jc w:val="both"/>
            </w:pPr>
          </w:p>
          <w:p w:rsidR="003A38D7" w:rsidRDefault="003A38D7" w:rsidP="00FC0944">
            <w:pPr>
              <w:autoSpaceDE w:val="0"/>
              <w:autoSpaceDN w:val="0"/>
              <w:adjustRightInd w:val="0"/>
              <w:jc w:val="both"/>
            </w:pPr>
          </w:p>
          <w:p w:rsidR="003A38D7" w:rsidRPr="001019FF" w:rsidRDefault="003A38D7" w:rsidP="00FC09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Ед.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0C33A2" wp14:editId="3725BA6C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-52705</wp:posOffset>
                      </wp:positionV>
                      <wp:extent cx="159385" cy="210820"/>
                      <wp:effectExtent l="0" t="38100" r="31115" b="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28DC8" id="AutoShape 23" o:spid="_x0000_s1026" type="#_x0000_t32" style="position:absolute;margin-left:22.5pt;margin-top:-4.15pt;width:12.55pt;height:16.6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A38D7" w:rsidRPr="00523F90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87" w:type="dxa"/>
            <w:vAlign w:val="center"/>
          </w:tcPr>
          <w:p w:rsidR="003A38D7" w:rsidRPr="00523F90" w:rsidRDefault="003A38D7" w:rsidP="009A1471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523F90" w:rsidRDefault="003A38D7" w:rsidP="003779C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  <w:p w:rsidR="003A38D7" w:rsidRPr="00523F90" w:rsidRDefault="003A38D7" w:rsidP="00632FEF">
            <w:pPr>
              <w:autoSpaceDE w:val="0"/>
              <w:autoSpaceDN w:val="0"/>
              <w:adjustRightInd w:val="0"/>
              <w:jc w:val="center"/>
            </w:pPr>
          </w:p>
          <w:p w:rsidR="003A38D7" w:rsidRPr="00523F90" w:rsidRDefault="003A38D7" w:rsidP="00632FEF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FC0944">
            <w:pPr>
              <w:autoSpaceDE w:val="0"/>
              <w:autoSpaceDN w:val="0"/>
              <w:adjustRightInd w:val="0"/>
            </w:pPr>
          </w:p>
          <w:p w:rsidR="003A38D7" w:rsidRDefault="003A38D7" w:rsidP="00FC0944">
            <w:pPr>
              <w:autoSpaceDE w:val="0"/>
              <w:autoSpaceDN w:val="0"/>
              <w:adjustRightInd w:val="0"/>
            </w:pPr>
          </w:p>
          <w:p w:rsidR="003A38D7" w:rsidRDefault="003A38D7" w:rsidP="00FC0944">
            <w:pPr>
              <w:autoSpaceDE w:val="0"/>
              <w:autoSpaceDN w:val="0"/>
              <w:adjustRightInd w:val="0"/>
            </w:pPr>
          </w:p>
          <w:p w:rsidR="003A38D7" w:rsidRPr="00523F90" w:rsidRDefault="003A38D7" w:rsidP="00FC094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</w:tcPr>
          <w:p w:rsidR="003A38D7" w:rsidRDefault="003A38D7" w:rsidP="003779C4">
            <w:pPr>
              <w:autoSpaceDE w:val="0"/>
              <w:autoSpaceDN w:val="0"/>
              <w:adjustRightInd w:val="0"/>
              <w:jc w:val="center"/>
            </w:pPr>
          </w:p>
          <w:p w:rsidR="003A38D7" w:rsidRPr="001019FF" w:rsidRDefault="003A38D7" w:rsidP="003779C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7" w:type="dxa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3A38D7" w:rsidRPr="001019FF" w:rsidRDefault="003A38D7" w:rsidP="00ED65E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27016">
              <w:t>МКУ «Управление социального развития города Кировска»</w:t>
            </w:r>
          </w:p>
        </w:tc>
      </w:tr>
      <w:tr w:rsidR="0079549B" w:rsidRPr="001019FF" w:rsidTr="009A1471">
        <w:trPr>
          <w:trHeight w:val="419"/>
          <w:jc w:val="center"/>
        </w:trPr>
        <w:tc>
          <w:tcPr>
            <w:tcW w:w="15593" w:type="dxa"/>
            <w:gridSpan w:val="9"/>
          </w:tcPr>
          <w:p w:rsidR="0079549B" w:rsidRPr="001019FF" w:rsidRDefault="00060CDB" w:rsidP="00060CDB">
            <w:pPr>
              <w:tabs>
                <w:tab w:val="left" w:pos="33"/>
              </w:tabs>
              <w:autoSpaceDE w:val="0"/>
              <w:autoSpaceDN w:val="0"/>
              <w:adjustRightInd w:val="0"/>
              <w:ind w:left="30" w:firstLine="20"/>
              <w:jc w:val="center"/>
              <w:rPr>
                <w:rFonts w:eastAsia="Calibri"/>
              </w:rPr>
            </w:pPr>
            <w:r>
              <w:lastRenderedPageBreak/>
              <w:t xml:space="preserve">Задача 2 – </w:t>
            </w:r>
            <w:r w:rsidR="00FC0944">
              <w:t>Ф</w:t>
            </w:r>
            <w:r w:rsidR="00FC0944" w:rsidRPr="00FC0944">
              <w:t>ормирование условий для просвещенности граждан в вопросах инвалидности и устранения барьеров во взаимоотношениях с другими людьми;</w:t>
            </w:r>
          </w:p>
        </w:tc>
      </w:tr>
      <w:tr w:rsidR="003A38D7" w:rsidRPr="001019FF" w:rsidTr="003A38D7">
        <w:trPr>
          <w:trHeight w:val="1111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2.1</w:t>
            </w:r>
          </w:p>
        </w:tc>
        <w:tc>
          <w:tcPr>
            <w:tcW w:w="3879" w:type="dxa"/>
            <w:shd w:val="clear" w:color="auto" w:fill="auto"/>
          </w:tcPr>
          <w:p w:rsidR="003A38D7" w:rsidRPr="001019FF" w:rsidRDefault="003A38D7" w:rsidP="00F51E4B">
            <w:pPr>
              <w:autoSpaceDE w:val="0"/>
              <w:autoSpaceDN w:val="0"/>
              <w:adjustRightInd w:val="0"/>
              <w:jc w:val="both"/>
            </w:pPr>
            <w:r w:rsidRPr="00E06A58">
              <w:t>- Количество проведенных общественно-просветительских кампаний по распространению идей, принципов и средств формирования</w:t>
            </w:r>
            <w:r>
              <w:t xml:space="preserve"> доступной среды для инвалидов.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 w:rsidRPr="001019FF">
              <w:t>чел.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8A8F2F" wp14:editId="7CA3C660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-73660</wp:posOffset>
                      </wp:positionV>
                      <wp:extent cx="159385" cy="210820"/>
                      <wp:effectExtent l="0" t="38100" r="31115" b="0"/>
                      <wp:wrapNone/>
                      <wp:docPr id="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38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C04D4" id="AutoShape 37" o:spid="_x0000_s1026" type="#_x0000_t32" style="position:absolute;margin-left:17.6pt;margin-top:-5.8pt;width:12.55pt;height:16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87" w:type="dxa"/>
            <w:vAlign w:val="center"/>
          </w:tcPr>
          <w:p w:rsidR="003A38D7" w:rsidRPr="00523F90" w:rsidRDefault="003A38D7" w:rsidP="00E06A58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</w:p>
          <w:p w:rsidR="003A38D7" w:rsidRPr="00523F90" w:rsidRDefault="003A38D7" w:rsidP="00E06A58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</w:p>
        </w:tc>
        <w:tc>
          <w:tcPr>
            <w:tcW w:w="2693" w:type="dxa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407" w:type="dxa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3A38D7" w:rsidRPr="001019FF" w:rsidRDefault="003A38D7" w:rsidP="00060CD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44D42">
              <w:t>МКУ «Управление социального развития города Кировска»</w:t>
            </w:r>
            <w:r>
              <w:t xml:space="preserve"> </w:t>
            </w:r>
          </w:p>
        </w:tc>
      </w:tr>
      <w:tr w:rsidR="003A38D7" w:rsidRPr="001019FF" w:rsidTr="003A38D7">
        <w:trPr>
          <w:trHeight w:val="1111"/>
          <w:jc w:val="center"/>
        </w:trPr>
        <w:tc>
          <w:tcPr>
            <w:tcW w:w="532" w:type="dxa"/>
            <w:shd w:val="clear" w:color="auto" w:fill="auto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879" w:type="dxa"/>
            <w:shd w:val="clear" w:color="auto" w:fill="auto"/>
          </w:tcPr>
          <w:p w:rsidR="003A38D7" w:rsidRPr="001019FF" w:rsidRDefault="003A38D7" w:rsidP="00B27016">
            <w:pPr>
              <w:autoSpaceDE w:val="0"/>
              <w:autoSpaceDN w:val="0"/>
              <w:adjustRightInd w:val="0"/>
              <w:jc w:val="both"/>
            </w:pPr>
            <w:r w:rsidRPr="00A26042">
              <w:t>Количество проведенных в отчетном году совещаний при администрации муниципального округа город Кировск по делам инвалидов.</w:t>
            </w:r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38D7" w:rsidRPr="001019FF" w:rsidRDefault="003A38D7" w:rsidP="009A1471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90AF1E" wp14:editId="499AD0FD">
                      <wp:extent cx="390525" cy="333375"/>
                      <wp:effectExtent l="0" t="38100" r="47625" b="28575"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9052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0E4ADB" id="AutoShape 21" o:spid="_x0000_s1026" type="#_x0000_t32" style="width:30.75pt;height:26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7" w:type="dxa"/>
            <w:vAlign w:val="center"/>
          </w:tcPr>
          <w:p w:rsidR="003A38D7" w:rsidRPr="001019FF" w:rsidRDefault="003A38D7" w:rsidP="001019FF">
            <w:pPr>
              <w:jc w:val="center"/>
            </w:pPr>
            <w:r>
              <w:t>4</w:t>
            </w:r>
          </w:p>
          <w:p w:rsidR="003A38D7" w:rsidRPr="001019FF" w:rsidRDefault="003A38D7" w:rsidP="001019FF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Align w:val="center"/>
          </w:tcPr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</w:pPr>
          </w:p>
          <w:p w:rsidR="003A38D7" w:rsidRPr="001019FF" w:rsidRDefault="003A38D7" w:rsidP="001019F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407" w:type="dxa"/>
            <w:vAlign w:val="center"/>
          </w:tcPr>
          <w:p w:rsidR="003A38D7" w:rsidRPr="00092AB2" w:rsidRDefault="003A38D7" w:rsidP="001019F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92AB2">
              <w:t xml:space="preserve">МКУ «Управление социального развития города Кировска» </w:t>
            </w:r>
          </w:p>
        </w:tc>
      </w:tr>
    </w:tbl>
    <w:p w:rsidR="00014051" w:rsidRPr="001019FF" w:rsidRDefault="00014051" w:rsidP="003A5185">
      <w:pPr>
        <w:pStyle w:val="3"/>
        <w:tabs>
          <w:tab w:val="num" w:pos="709"/>
        </w:tabs>
        <w:spacing w:after="0"/>
        <w:ind w:left="0" w:firstLine="709"/>
        <w:jc w:val="both"/>
        <w:rPr>
          <w:sz w:val="24"/>
          <w:szCs w:val="24"/>
        </w:rPr>
      </w:pPr>
    </w:p>
    <w:p w:rsidR="004229B9" w:rsidRPr="001019FF" w:rsidRDefault="004229B9" w:rsidP="004229B9">
      <w:pPr>
        <w:jc w:val="both"/>
      </w:pPr>
    </w:p>
    <w:sectPr w:rsidR="004229B9" w:rsidRPr="001019FF" w:rsidSect="00C52A7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5D" w:rsidRDefault="0090005D" w:rsidP="00926997">
      <w:r>
        <w:separator/>
      </w:r>
    </w:p>
  </w:endnote>
  <w:endnote w:type="continuationSeparator" w:id="0">
    <w:p w:rsidR="0090005D" w:rsidRDefault="0090005D" w:rsidP="0092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5D" w:rsidRDefault="0090005D" w:rsidP="00926997">
      <w:r>
        <w:separator/>
      </w:r>
    </w:p>
  </w:footnote>
  <w:footnote w:type="continuationSeparator" w:id="0">
    <w:p w:rsidR="0090005D" w:rsidRDefault="0090005D" w:rsidP="00926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E0"/>
    <w:multiLevelType w:val="multilevel"/>
    <w:tmpl w:val="F82EB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901596"/>
    <w:multiLevelType w:val="multilevel"/>
    <w:tmpl w:val="98B4A4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2" w15:restartNumberingAfterBreak="0">
    <w:nsid w:val="36BE58CE"/>
    <w:multiLevelType w:val="hybridMultilevel"/>
    <w:tmpl w:val="2ACAFA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142443"/>
    <w:multiLevelType w:val="hybridMultilevel"/>
    <w:tmpl w:val="B8FAF82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71521E0"/>
    <w:multiLevelType w:val="hybridMultilevel"/>
    <w:tmpl w:val="7138D9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02E54"/>
    <w:rsid w:val="0001058F"/>
    <w:rsid w:val="00014051"/>
    <w:rsid w:val="00032043"/>
    <w:rsid w:val="0003357E"/>
    <w:rsid w:val="0003419F"/>
    <w:rsid w:val="0003713D"/>
    <w:rsid w:val="0004539F"/>
    <w:rsid w:val="0005263D"/>
    <w:rsid w:val="0005393E"/>
    <w:rsid w:val="00060CDB"/>
    <w:rsid w:val="00092AB2"/>
    <w:rsid w:val="000A63F4"/>
    <w:rsid w:val="000F3C99"/>
    <w:rsid w:val="001019FF"/>
    <w:rsid w:val="00110B4D"/>
    <w:rsid w:val="001202C9"/>
    <w:rsid w:val="00120B5E"/>
    <w:rsid w:val="0013300D"/>
    <w:rsid w:val="00162049"/>
    <w:rsid w:val="00171004"/>
    <w:rsid w:val="001821A9"/>
    <w:rsid w:val="0018350E"/>
    <w:rsid w:val="001A0C7C"/>
    <w:rsid w:val="001A2B37"/>
    <w:rsid w:val="001B24FD"/>
    <w:rsid w:val="001F5A4E"/>
    <w:rsid w:val="001F7583"/>
    <w:rsid w:val="00200278"/>
    <w:rsid w:val="002143B9"/>
    <w:rsid w:val="00216769"/>
    <w:rsid w:val="00227DE4"/>
    <w:rsid w:val="00280B0C"/>
    <w:rsid w:val="0028117B"/>
    <w:rsid w:val="00282935"/>
    <w:rsid w:val="00297604"/>
    <w:rsid w:val="002A79EB"/>
    <w:rsid w:val="002B13E6"/>
    <w:rsid w:val="002C5E70"/>
    <w:rsid w:val="002F45F0"/>
    <w:rsid w:val="002F5FED"/>
    <w:rsid w:val="002F6D5B"/>
    <w:rsid w:val="00307264"/>
    <w:rsid w:val="00314FB2"/>
    <w:rsid w:val="003166F4"/>
    <w:rsid w:val="00334AA3"/>
    <w:rsid w:val="00347DAD"/>
    <w:rsid w:val="00361AE8"/>
    <w:rsid w:val="003779C4"/>
    <w:rsid w:val="003871D5"/>
    <w:rsid w:val="003A38D7"/>
    <w:rsid w:val="003A5185"/>
    <w:rsid w:val="003A60C6"/>
    <w:rsid w:val="003C15C3"/>
    <w:rsid w:val="003C35DF"/>
    <w:rsid w:val="003C4BCA"/>
    <w:rsid w:val="003D2752"/>
    <w:rsid w:val="003E0F06"/>
    <w:rsid w:val="003E3ADE"/>
    <w:rsid w:val="003F4346"/>
    <w:rsid w:val="00404BE0"/>
    <w:rsid w:val="00415F1E"/>
    <w:rsid w:val="004172D5"/>
    <w:rsid w:val="004204CB"/>
    <w:rsid w:val="004229B9"/>
    <w:rsid w:val="0043245F"/>
    <w:rsid w:val="0043610D"/>
    <w:rsid w:val="0043765D"/>
    <w:rsid w:val="00437DAE"/>
    <w:rsid w:val="004440B9"/>
    <w:rsid w:val="00471E1A"/>
    <w:rsid w:val="00476796"/>
    <w:rsid w:val="00483F27"/>
    <w:rsid w:val="004B0783"/>
    <w:rsid w:val="004D1D4A"/>
    <w:rsid w:val="004D1E6A"/>
    <w:rsid w:val="004E166A"/>
    <w:rsid w:val="004E2D9A"/>
    <w:rsid w:val="004E3A05"/>
    <w:rsid w:val="004E61C3"/>
    <w:rsid w:val="00504DA9"/>
    <w:rsid w:val="005127B3"/>
    <w:rsid w:val="005200CA"/>
    <w:rsid w:val="00523F90"/>
    <w:rsid w:val="00530750"/>
    <w:rsid w:val="005575B9"/>
    <w:rsid w:val="00560FBD"/>
    <w:rsid w:val="00582F0C"/>
    <w:rsid w:val="00582FFC"/>
    <w:rsid w:val="00591D7D"/>
    <w:rsid w:val="005B4C81"/>
    <w:rsid w:val="005B7332"/>
    <w:rsid w:val="005C768F"/>
    <w:rsid w:val="005D222C"/>
    <w:rsid w:val="005D7029"/>
    <w:rsid w:val="005E74BB"/>
    <w:rsid w:val="00621C2C"/>
    <w:rsid w:val="00632FEF"/>
    <w:rsid w:val="006614B9"/>
    <w:rsid w:val="00663E7E"/>
    <w:rsid w:val="00683DE8"/>
    <w:rsid w:val="006911CB"/>
    <w:rsid w:val="00694325"/>
    <w:rsid w:val="00695FCC"/>
    <w:rsid w:val="006B2D0F"/>
    <w:rsid w:val="006C521E"/>
    <w:rsid w:val="006E0538"/>
    <w:rsid w:val="006E60F0"/>
    <w:rsid w:val="00700268"/>
    <w:rsid w:val="007045B2"/>
    <w:rsid w:val="00721C67"/>
    <w:rsid w:val="00737398"/>
    <w:rsid w:val="007376D9"/>
    <w:rsid w:val="00746B08"/>
    <w:rsid w:val="007553FA"/>
    <w:rsid w:val="00771FEA"/>
    <w:rsid w:val="0079549B"/>
    <w:rsid w:val="007D32BB"/>
    <w:rsid w:val="007D6147"/>
    <w:rsid w:val="007E4CF7"/>
    <w:rsid w:val="007E67D9"/>
    <w:rsid w:val="007F5EDB"/>
    <w:rsid w:val="008045EC"/>
    <w:rsid w:val="0080769E"/>
    <w:rsid w:val="00816F8E"/>
    <w:rsid w:val="00827C2F"/>
    <w:rsid w:val="0083250F"/>
    <w:rsid w:val="00840B24"/>
    <w:rsid w:val="0084333F"/>
    <w:rsid w:val="008512E7"/>
    <w:rsid w:val="008637A3"/>
    <w:rsid w:val="00887403"/>
    <w:rsid w:val="00890895"/>
    <w:rsid w:val="0089176F"/>
    <w:rsid w:val="00896D79"/>
    <w:rsid w:val="0089746F"/>
    <w:rsid w:val="008A2EE6"/>
    <w:rsid w:val="008C09C8"/>
    <w:rsid w:val="0090005D"/>
    <w:rsid w:val="009017BC"/>
    <w:rsid w:val="00903446"/>
    <w:rsid w:val="00913317"/>
    <w:rsid w:val="00926997"/>
    <w:rsid w:val="00935C02"/>
    <w:rsid w:val="00947343"/>
    <w:rsid w:val="0095716B"/>
    <w:rsid w:val="0095719D"/>
    <w:rsid w:val="00963E11"/>
    <w:rsid w:val="00981CCB"/>
    <w:rsid w:val="00992361"/>
    <w:rsid w:val="009924E9"/>
    <w:rsid w:val="009A41DE"/>
    <w:rsid w:val="009C01F2"/>
    <w:rsid w:val="009C6335"/>
    <w:rsid w:val="009C7B37"/>
    <w:rsid w:val="009D41A1"/>
    <w:rsid w:val="009D51FB"/>
    <w:rsid w:val="009F600E"/>
    <w:rsid w:val="009F73B2"/>
    <w:rsid w:val="00A04D7F"/>
    <w:rsid w:val="00A16EA7"/>
    <w:rsid w:val="00A26042"/>
    <w:rsid w:val="00A44846"/>
    <w:rsid w:val="00A727FB"/>
    <w:rsid w:val="00A833ED"/>
    <w:rsid w:val="00AD0DF7"/>
    <w:rsid w:val="00AF064F"/>
    <w:rsid w:val="00AF362D"/>
    <w:rsid w:val="00AF5175"/>
    <w:rsid w:val="00B0777E"/>
    <w:rsid w:val="00B20546"/>
    <w:rsid w:val="00B27016"/>
    <w:rsid w:val="00B402F5"/>
    <w:rsid w:val="00B464B8"/>
    <w:rsid w:val="00B54698"/>
    <w:rsid w:val="00B5529A"/>
    <w:rsid w:val="00B91708"/>
    <w:rsid w:val="00B91A07"/>
    <w:rsid w:val="00BB55C6"/>
    <w:rsid w:val="00BC28CB"/>
    <w:rsid w:val="00BD05B0"/>
    <w:rsid w:val="00BD0994"/>
    <w:rsid w:val="00BE0481"/>
    <w:rsid w:val="00C06434"/>
    <w:rsid w:val="00C078C6"/>
    <w:rsid w:val="00C15265"/>
    <w:rsid w:val="00C16A6F"/>
    <w:rsid w:val="00C52A7A"/>
    <w:rsid w:val="00C5438B"/>
    <w:rsid w:val="00C5786F"/>
    <w:rsid w:val="00C73F56"/>
    <w:rsid w:val="00C74A97"/>
    <w:rsid w:val="00C7634D"/>
    <w:rsid w:val="00C805E4"/>
    <w:rsid w:val="00C80A2D"/>
    <w:rsid w:val="00C8156B"/>
    <w:rsid w:val="00C919F4"/>
    <w:rsid w:val="00C93462"/>
    <w:rsid w:val="00CA4FFA"/>
    <w:rsid w:val="00CA5F54"/>
    <w:rsid w:val="00CB4594"/>
    <w:rsid w:val="00CC6D4F"/>
    <w:rsid w:val="00CD5E35"/>
    <w:rsid w:val="00CE2DD8"/>
    <w:rsid w:val="00CF3EF2"/>
    <w:rsid w:val="00CF55AD"/>
    <w:rsid w:val="00D047B5"/>
    <w:rsid w:val="00D077AA"/>
    <w:rsid w:val="00D15994"/>
    <w:rsid w:val="00D30321"/>
    <w:rsid w:val="00D66B08"/>
    <w:rsid w:val="00D775D3"/>
    <w:rsid w:val="00D855A0"/>
    <w:rsid w:val="00DA1071"/>
    <w:rsid w:val="00DA3526"/>
    <w:rsid w:val="00DB3AC5"/>
    <w:rsid w:val="00DC12E2"/>
    <w:rsid w:val="00DD5B27"/>
    <w:rsid w:val="00E060BC"/>
    <w:rsid w:val="00E06A58"/>
    <w:rsid w:val="00E26BE7"/>
    <w:rsid w:val="00E44D42"/>
    <w:rsid w:val="00E67062"/>
    <w:rsid w:val="00E93F67"/>
    <w:rsid w:val="00EA101C"/>
    <w:rsid w:val="00EA2906"/>
    <w:rsid w:val="00EA3BB0"/>
    <w:rsid w:val="00EC0AF4"/>
    <w:rsid w:val="00EC761C"/>
    <w:rsid w:val="00ED65EE"/>
    <w:rsid w:val="00EE54F5"/>
    <w:rsid w:val="00EE6F65"/>
    <w:rsid w:val="00F041D1"/>
    <w:rsid w:val="00F16C07"/>
    <w:rsid w:val="00F3535E"/>
    <w:rsid w:val="00F40982"/>
    <w:rsid w:val="00F51E4B"/>
    <w:rsid w:val="00F83100"/>
    <w:rsid w:val="00F95A19"/>
    <w:rsid w:val="00FA027C"/>
    <w:rsid w:val="00FA22B1"/>
    <w:rsid w:val="00FA2F07"/>
    <w:rsid w:val="00FC0944"/>
    <w:rsid w:val="00FC48C1"/>
    <w:rsid w:val="00FF7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7E7F"/>
  <w15:docId w15:val="{7E8D02EA-FC5A-4371-A6D2-6573E544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Body Text Indent 3"/>
    <w:basedOn w:val="a"/>
    <w:link w:val="30"/>
    <w:rsid w:val="004229B9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4229B9"/>
    <w:rPr>
      <w:rFonts w:ascii="Times New Roman" w:eastAsia="Times New Roman" w:hAnsi="Times New Roman" w:cs="Times New Roman"/>
      <w:sz w:val="16"/>
      <w:szCs w:val="16"/>
    </w:rPr>
  </w:style>
  <w:style w:type="paragraph" w:customStyle="1" w:styleId="p">
    <w:name w:val="p"/>
    <w:basedOn w:val="a"/>
    <w:rsid w:val="00476796"/>
    <w:pPr>
      <w:spacing w:before="100" w:beforeAutospacing="1" w:after="100" w:afterAutospacing="1"/>
    </w:pPr>
  </w:style>
  <w:style w:type="character" w:customStyle="1" w:styleId="a7">
    <w:name w:val="Основной текст_"/>
    <w:basedOn w:val="a0"/>
    <w:link w:val="12"/>
    <w:rsid w:val="00476796"/>
    <w:rPr>
      <w:rFonts w:ascii="Times New Roman" w:eastAsia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7"/>
    <w:rsid w:val="00476796"/>
    <w:pPr>
      <w:widowControl w:val="0"/>
      <w:shd w:val="clear" w:color="auto" w:fill="FFFFFF"/>
      <w:spacing w:line="262" w:lineRule="auto"/>
      <w:ind w:firstLine="400"/>
    </w:pPr>
    <w:rPr>
      <w:rFonts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4767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Угловой штамп"/>
    <w:rsid w:val="004767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F5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314FB2"/>
  </w:style>
  <w:style w:type="paragraph" w:styleId="aa">
    <w:name w:val="header"/>
    <w:basedOn w:val="a"/>
    <w:link w:val="ab"/>
    <w:uiPriority w:val="99"/>
    <w:unhideWhenUsed/>
    <w:rsid w:val="009269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269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69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6</cp:revision>
  <cp:lastPrinted>2021-11-29T13:53:00Z</cp:lastPrinted>
  <dcterms:created xsi:type="dcterms:W3CDTF">2021-11-25T13:11:00Z</dcterms:created>
  <dcterms:modified xsi:type="dcterms:W3CDTF">2021-11-29T13:53:00Z</dcterms:modified>
</cp:coreProperties>
</file>