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C2" w:rsidRPr="00471CC2" w:rsidRDefault="00FB6FD2" w:rsidP="00A03663">
      <w:pPr>
        <w:pStyle w:val="22"/>
        <w:spacing w:after="0" w:line="240" w:lineRule="auto"/>
        <w:ind w:right="159" w:firstLine="709"/>
        <w:contextualSpacing/>
        <w:jc w:val="right"/>
        <w:rPr>
          <w:rFonts w:hAnsi="Times New Roman" w:cs="Times New Roman"/>
          <w:sz w:val="24"/>
          <w:szCs w:val="24"/>
        </w:rPr>
      </w:pPr>
      <w:bookmarkStart w:id="0" w:name="_GoBack"/>
      <w:bookmarkEnd w:id="0"/>
      <w:r>
        <w:rPr>
          <w:rFonts w:hAnsi="Times New Roman" w:cs="Times New Roman"/>
          <w:sz w:val="24"/>
          <w:szCs w:val="24"/>
        </w:rPr>
        <w:t>Утверждена постановлением</w:t>
      </w:r>
    </w:p>
    <w:p w:rsidR="00471CC2" w:rsidRPr="00471CC2" w:rsidRDefault="00471CC2" w:rsidP="00A03663">
      <w:pPr>
        <w:pStyle w:val="22"/>
        <w:spacing w:after="0" w:line="240" w:lineRule="auto"/>
        <w:ind w:right="159" w:firstLine="709"/>
        <w:contextualSpacing/>
        <w:jc w:val="right"/>
        <w:rPr>
          <w:rFonts w:hAnsi="Times New Roman" w:cs="Times New Roman"/>
          <w:sz w:val="24"/>
          <w:szCs w:val="24"/>
        </w:rPr>
      </w:pPr>
      <w:r w:rsidRPr="00471CC2">
        <w:rPr>
          <w:rFonts w:hAnsi="Times New Roman" w:cs="Times New Roman"/>
          <w:sz w:val="24"/>
          <w:szCs w:val="24"/>
        </w:rPr>
        <w:t>администрации муниципального округа</w:t>
      </w:r>
    </w:p>
    <w:p w:rsidR="00471CC2" w:rsidRPr="00471CC2" w:rsidRDefault="00471CC2" w:rsidP="00A03663">
      <w:pPr>
        <w:pStyle w:val="22"/>
        <w:spacing w:after="0" w:line="240" w:lineRule="auto"/>
        <w:ind w:right="159" w:firstLine="709"/>
        <w:contextualSpacing/>
        <w:jc w:val="right"/>
        <w:rPr>
          <w:rFonts w:hAnsi="Times New Roman" w:cs="Times New Roman"/>
          <w:sz w:val="24"/>
          <w:szCs w:val="24"/>
        </w:rPr>
      </w:pPr>
      <w:r w:rsidRPr="00471CC2">
        <w:rPr>
          <w:rFonts w:hAnsi="Times New Roman" w:cs="Times New Roman"/>
          <w:sz w:val="24"/>
          <w:szCs w:val="24"/>
        </w:rPr>
        <w:t xml:space="preserve"> город </w:t>
      </w:r>
      <w:r w:rsidR="00BE3576" w:rsidRPr="00471CC2">
        <w:rPr>
          <w:rFonts w:hAnsi="Times New Roman" w:cs="Times New Roman"/>
          <w:sz w:val="24"/>
          <w:szCs w:val="24"/>
        </w:rPr>
        <w:t>Кировск с</w:t>
      </w:r>
      <w:r>
        <w:rPr>
          <w:rFonts w:hAnsi="Times New Roman" w:cs="Times New Roman"/>
          <w:sz w:val="24"/>
          <w:szCs w:val="24"/>
        </w:rPr>
        <w:t xml:space="preserve"> подведомственной территорией</w:t>
      </w:r>
    </w:p>
    <w:p w:rsidR="00471CC2" w:rsidRPr="00471CC2" w:rsidRDefault="00471CC2" w:rsidP="00A03663">
      <w:pPr>
        <w:pStyle w:val="22"/>
        <w:shd w:val="clear" w:color="auto" w:fill="auto"/>
        <w:spacing w:after="0" w:line="240" w:lineRule="auto"/>
        <w:ind w:right="159" w:firstLine="709"/>
        <w:contextualSpacing/>
        <w:jc w:val="right"/>
        <w:rPr>
          <w:rFonts w:hAnsi="Times New Roman" w:cs="Times New Roman"/>
          <w:sz w:val="24"/>
          <w:szCs w:val="24"/>
        </w:rPr>
      </w:pPr>
      <w:r w:rsidRPr="00471CC2">
        <w:rPr>
          <w:rFonts w:hAnsi="Times New Roman" w:cs="Times New Roman"/>
          <w:sz w:val="24"/>
          <w:szCs w:val="24"/>
        </w:rPr>
        <w:t xml:space="preserve">                                                                                       от </w:t>
      </w:r>
      <w:r w:rsidR="00A03663">
        <w:rPr>
          <w:rFonts w:hAnsi="Times New Roman" w:cs="Times New Roman"/>
          <w:sz w:val="24"/>
          <w:szCs w:val="24"/>
          <w:u w:val="single"/>
        </w:rPr>
        <w:t>27.01.2025</w:t>
      </w:r>
      <w:r w:rsidRPr="00471CC2">
        <w:rPr>
          <w:rFonts w:hAnsi="Times New Roman" w:cs="Times New Roman"/>
          <w:sz w:val="24"/>
          <w:szCs w:val="24"/>
        </w:rPr>
        <w:t xml:space="preserve"> №</w:t>
      </w:r>
      <w:r w:rsidR="00A03663" w:rsidRPr="00A03663">
        <w:rPr>
          <w:rFonts w:hAnsi="Times New Roman" w:cs="Times New Roman"/>
          <w:sz w:val="24"/>
          <w:szCs w:val="24"/>
        </w:rPr>
        <w:t xml:space="preserve"> </w:t>
      </w:r>
      <w:r w:rsidR="00A03663">
        <w:rPr>
          <w:rFonts w:hAnsi="Times New Roman" w:cs="Times New Roman"/>
          <w:sz w:val="24"/>
          <w:szCs w:val="24"/>
          <w:u w:val="single"/>
        </w:rPr>
        <w:t>84</w:t>
      </w:r>
    </w:p>
    <w:p w:rsidR="00471CC2" w:rsidRDefault="00471CC2" w:rsidP="00471CC2">
      <w:pPr>
        <w:pStyle w:val="22"/>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89066D" w:rsidRDefault="00471CC2" w:rsidP="00471CC2">
      <w:pPr>
        <w:pStyle w:val="22"/>
        <w:shd w:val="clear" w:color="auto" w:fill="auto"/>
        <w:spacing w:after="0" w:line="240" w:lineRule="auto"/>
        <w:ind w:right="159" w:firstLine="709"/>
        <w:contextualSpacing/>
        <w:jc w:val="right"/>
        <w:rPr>
          <w:sz w:val="24"/>
          <w:szCs w:val="24"/>
        </w:rPr>
      </w:pPr>
    </w:p>
    <w:p w:rsidR="00471CC2" w:rsidRPr="00471CC2" w:rsidRDefault="00471CC2" w:rsidP="00471CC2">
      <w:pPr>
        <w:pStyle w:val="22"/>
        <w:shd w:val="clear" w:color="auto" w:fill="auto"/>
        <w:spacing w:after="0" w:line="240" w:lineRule="auto"/>
        <w:ind w:right="159" w:firstLine="709"/>
        <w:contextualSpacing/>
        <w:jc w:val="right"/>
        <w:rPr>
          <w:rFonts w:hAnsi="Times New Roman" w:cs="Times New Roman"/>
          <w:sz w:val="24"/>
          <w:szCs w:val="24"/>
        </w:rPr>
      </w:pPr>
    </w:p>
    <w:p w:rsidR="00471CC2" w:rsidRPr="006077B4" w:rsidRDefault="00471CC2" w:rsidP="00471CC2">
      <w:pPr>
        <w:pStyle w:val="32"/>
        <w:shd w:val="clear" w:color="auto" w:fill="auto"/>
        <w:spacing w:before="0" w:after="7089" w:line="240" w:lineRule="auto"/>
        <w:ind w:right="-3"/>
        <w:contextualSpacing/>
        <w:rPr>
          <w:rFonts w:hAnsi="Times New Roman" w:cs="Times New Roman"/>
          <w:sz w:val="24"/>
          <w:szCs w:val="24"/>
        </w:rPr>
      </w:pPr>
      <w:r w:rsidRPr="006077B4">
        <w:rPr>
          <w:rFonts w:hAnsi="Times New Roman" w:cs="Times New Roman"/>
          <w:sz w:val="24"/>
          <w:szCs w:val="24"/>
        </w:rPr>
        <w:t xml:space="preserve">МУНИЦИПАЛЬНАЯ ПРОГРАММА </w:t>
      </w:r>
    </w:p>
    <w:p w:rsidR="00471CC2" w:rsidRPr="00471CC2" w:rsidRDefault="00471CC2" w:rsidP="00471CC2">
      <w:pPr>
        <w:pStyle w:val="32"/>
        <w:shd w:val="clear" w:color="auto" w:fill="auto"/>
        <w:spacing w:before="0" w:after="7089" w:line="240" w:lineRule="auto"/>
        <w:ind w:right="-3"/>
        <w:contextualSpacing/>
        <w:rPr>
          <w:rFonts w:hAnsi="Times New Roman" w:cs="Times New Roman"/>
          <w:sz w:val="24"/>
          <w:szCs w:val="24"/>
        </w:rPr>
      </w:pPr>
      <w:r w:rsidRPr="006077B4">
        <w:rPr>
          <w:rFonts w:hAnsi="Times New Roman" w:cs="Times New Roman"/>
          <w:sz w:val="24"/>
          <w:szCs w:val="24"/>
        </w:rPr>
        <w:t>«РАЗВИТИЕ ТРАНСПОРТНОЙ ИНФРАСТРУКТУРЫ»</w:t>
      </w:r>
      <w:r w:rsidRPr="00471CC2">
        <w:rPr>
          <w:rFonts w:hAnsi="Times New Roman" w:cs="Times New Roman"/>
          <w:sz w:val="24"/>
          <w:szCs w:val="24"/>
        </w:rPr>
        <w:t xml:space="preserve"> </w:t>
      </w: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Default="00471CC2" w:rsidP="00471CC2">
      <w:pPr>
        <w:pStyle w:val="32"/>
        <w:shd w:val="clear" w:color="auto" w:fill="auto"/>
        <w:spacing w:before="0" w:after="7089" w:line="240" w:lineRule="auto"/>
        <w:ind w:right="-3"/>
        <w:contextualSpacing/>
        <w:rPr>
          <w:sz w:val="24"/>
          <w:szCs w:val="24"/>
        </w:rPr>
      </w:pPr>
    </w:p>
    <w:p w:rsidR="00471CC2" w:rsidRPr="00914ED4" w:rsidRDefault="00471CC2" w:rsidP="00471CC2">
      <w:pPr>
        <w:pStyle w:val="32"/>
        <w:shd w:val="clear" w:color="auto" w:fill="auto"/>
        <w:spacing w:before="0" w:after="7089" w:line="240" w:lineRule="auto"/>
        <w:ind w:right="-3"/>
        <w:contextualSpacing/>
        <w:rPr>
          <w:b w:val="0"/>
          <w:sz w:val="24"/>
          <w:szCs w:val="24"/>
        </w:rPr>
      </w:pPr>
    </w:p>
    <w:p w:rsidR="00471CC2" w:rsidRPr="00914ED4" w:rsidRDefault="00471CC2" w:rsidP="00471CC2">
      <w:pPr>
        <w:pStyle w:val="32"/>
        <w:shd w:val="clear" w:color="auto" w:fill="auto"/>
        <w:spacing w:before="0" w:after="7089" w:line="240" w:lineRule="auto"/>
        <w:ind w:right="-3"/>
        <w:contextualSpacing/>
        <w:rPr>
          <w:b w:val="0"/>
          <w:sz w:val="24"/>
          <w:szCs w:val="24"/>
        </w:rPr>
      </w:pPr>
    </w:p>
    <w:p w:rsidR="00471CC2" w:rsidRPr="00471CC2" w:rsidRDefault="00471CC2" w:rsidP="00471CC2">
      <w:pPr>
        <w:pStyle w:val="32"/>
        <w:shd w:val="clear" w:color="auto" w:fill="auto"/>
        <w:spacing w:before="0" w:after="7089" w:line="240" w:lineRule="auto"/>
        <w:ind w:right="-3"/>
        <w:contextualSpacing/>
        <w:jc w:val="left"/>
        <w:rPr>
          <w:rFonts w:hAnsi="Times New Roman" w:cs="Times New Roman"/>
          <w:b w:val="0"/>
          <w:sz w:val="24"/>
          <w:szCs w:val="24"/>
        </w:rPr>
      </w:pPr>
      <w:r>
        <w:rPr>
          <w:rFonts w:hAnsi="Times New Roman" w:cs="Times New Roman"/>
          <w:b w:val="0"/>
          <w:sz w:val="24"/>
          <w:szCs w:val="24"/>
        </w:rPr>
        <w:t>Сроки реализации – 2025-2027</w:t>
      </w:r>
      <w:r w:rsidRPr="00471CC2">
        <w:rPr>
          <w:rFonts w:hAnsi="Times New Roman" w:cs="Times New Roman"/>
          <w:b w:val="0"/>
          <w:sz w:val="24"/>
          <w:szCs w:val="24"/>
        </w:rPr>
        <w:t xml:space="preserve"> годы</w:t>
      </w:r>
    </w:p>
    <w:p w:rsidR="00471CC2" w:rsidRPr="00471CC2" w:rsidRDefault="00471CC2" w:rsidP="00471CC2">
      <w:pPr>
        <w:pStyle w:val="32"/>
        <w:shd w:val="clear" w:color="auto" w:fill="auto"/>
        <w:spacing w:before="0" w:after="7089" w:line="240" w:lineRule="auto"/>
        <w:ind w:right="-3"/>
        <w:contextualSpacing/>
        <w:jc w:val="left"/>
        <w:rPr>
          <w:rFonts w:hAnsi="Times New Roman" w:cs="Times New Roman"/>
          <w:b w:val="0"/>
          <w:sz w:val="24"/>
          <w:szCs w:val="24"/>
        </w:rPr>
      </w:pPr>
      <w:r w:rsidRPr="00471CC2">
        <w:rPr>
          <w:rFonts w:hAnsi="Times New Roman" w:cs="Times New Roman"/>
          <w:b w:val="0"/>
          <w:sz w:val="24"/>
          <w:szCs w:val="24"/>
        </w:rPr>
        <w:t>Ответственный исполнитель: Муниципальное казенное учреждение «Управление Кировским городским хозяйством»</w:t>
      </w:r>
    </w:p>
    <w:p w:rsidR="003923BD" w:rsidRPr="003923BD" w:rsidRDefault="003923BD" w:rsidP="003923BD">
      <w:pPr>
        <w:pStyle w:val="22"/>
        <w:spacing w:after="14"/>
        <w:ind w:right="-3"/>
        <w:contextualSpacing/>
        <w:rPr>
          <w:rFonts w:hAnsi="Times New Roman" w:cs="Times New Roman"/>
          <w:b/>
          <w:sz w:val="24"/>
          <w:szCs w:val="24"/>
        </w:rPr>
      </w:pPr>
      <w:r w:rsidRPr="003923BD">
        <w:rPr>
          <w:rFonts w:hAnsi="Times New Roman" w:cs="Times New Roman"/>
          <w:b/>
          <w:sz w:val="24"/>
          <w:szCs w:val="24"/>
        </w:rPr>
        <w:lastRenderedPageBreak/>
        <w:t>Проект Паспорта муниципальной программы</w:t>
      </w:r>
    </w:p>
    <w:p w:rsidR="003923BD" w:rsidRPr="003923BD" w:rsidRDefault="003923BD" w:rsidP="003923BD">
      <w:pPr>
        <w:pStyle w:val="22"/>
        <w:spacing w:after="14"/>
        <w:ind w:right="-3"/>
        <w:contextualSpacing/>
        <w:rPr>
          <w:rFonts w:hAnsi="Times New Roman" w:cs="Times New Roman"/>
          <w:b/>
          <w:sz w:val="24"/>
          <w:szCs w:val="24"/>
        </w:rPr>
      </w:pPr>
      <w:r w:rsidRPr="003923BD">
        <w:rPr>
          <w:rFonts w:hAnsi="Times New Roman" w:cs="Times New Roman"/>
          <w:b/>
          <w:sz w:val="24"/>
          <w:szCs w:val="24"/>
        </w:rPr>
        <w:t>«Развитие транспортной инфраструктуры»</w:t>
      </w:r>
    </w:p>
    <w:p w:rsidR="003923BD" w:rsidRPr="003923BD" w:rsidRDefault="003923BD" w:rsidP="003923BD">
      <w:pPr>
        <w:pStyle w:val="22"/>
        <w:shd w:val="clear" w:color="auto" w:fill="auto"/>
        <w:spacing w:after="14" w:line="240" w:lineRule="auto"/>
        <w:ind w:left="-142" w:right="-3" w:firstLine="709"/>
        <w:contextualSpacing/>
        <w:jc w:val="left"/>
        <w:rPr>
          <w:rFonts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0"/>
      </w:tblGrid>
      <w:tr w:rsidR="003923BD" w:rsidRPr="003923BD" w:rsidTr="003923BD">
        <w:trPr>
          <w:trHeight w:val="851"/>
        </w:trPr>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Муниципальный заказчик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color w:val="000000"/>
                <w:sz w:val="24"/>
                <w:szCs w:val="24"/>
              </w:rPr>
              <w:t>Администрация муниципального округа город Кировск с подведомственной территорией (далее – город Кировск)</w:t>
            </w:r>
          </w:p>
        </w:tc>
      </w:tr>
      <w:tr w:rsidR="003923BD" w:rsidRPr="003923BD" w:rsidTr="003923BD">
        <w:trPr>
          <w:trHeight w:val="226"/>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Ответственный исполнитель, соисполнители, участники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Ответственный исполнитель:</w:t>
            </w:r>
            <w:r w:rsidRPr="003923BD">
              <w:rPr>
                <w:rFonts w:ascii="Times New Roman" w:hAnsi="Times New Roman" w:cs="Times New Roman"/>
                <w:color w:val="000000"/>
                <w:sz w:val="24"/>
                <w:szCs w:val="24"/>
              </w:rPr>
              <w:t xml:space="preserve"> Муниципальное казенное учреждение «Управление Кировским городским хозяйством» (далее – МКУ «УКГХ»)</w:t>
            </w:r>
          </w:p>
        </w:tc>
      </w:tr>
      <w:tr w:rsidR="003923BD" w:rsidRPr="003923BD" w:rsidTr="003923B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Соисполнители: ОГИБДД МО МВД России «Апатитский»;</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Комитет образования, культуры и спорта администрации муниципального округа город Кировск Мурманской области; МКУ «Центр материально-технического обеспечения г. Кировска» (далее - МКУ «Центр МТО г. Кировска»).</w:t>
            </w:r>
          </w:p>
        </w:tc>
      </w:tr>
      <w:tr w:rsidR="003923BD" w:rsidRPr="003923BD" w:rsidTr="003923BD">
        <w:trPr>
          <w:trHeight w:val="20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Участники: участники программы определяются в соответствии с</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3923BD" w:rsidRPr="003923BD" w:rsidTr="003923BD">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Цель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цели: создание на подведомственной территории город Кировск благоприятных условий для формирования развитого транспортного комплекса, отвечающего современным критериям качества, доступности и безопасности.</w:t>
            </w:r>
          </w:p>
        </w:tc>
      </w:tr>
      <w:tr w:rsidR="003923BD" w:rsidRPr="003923BD" w:rsidTr="003923BD">
        <w:trPr>
          <w:trHeight w:val="1165"/>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Задачи МП (без значений)</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задачи 1: развитие дорожного хозяйства на подведомственной территории город Кировск за период 2025 – 2027 годов.</w:t>
            </w:r>
          </w:p>
        </w:tc>
      </w:tr>
      <w:tr w:rsidR="003923BD" w:rsidRPr="003923BD" w:rsidTr="003923BD">
        <w:trPr>
          <w:trHeight w:val="1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задачи 2: повышение уровня безопасности транспортной системы, предупреждение детского дорожно – транспортного травматизма.</w:t>
            </w:r>
          </w:p>
        </w:tc>
      </w:tr>
      <w:tr w:rsidR="003923BD" w:rsidRPr="003923BD" w:rsidTr="003923BD">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задачи 3: создание условий для эффективного транспортного обслуживания.</w:t>
            </w:r>
          </w:p>
        </w:tc>
      </w:tr>
      <w:tr w:rsidR="003923BD" w:rsidRPr="003923BD" w:rsidTr="003923BD">
        <w:trPr>
          <w:trHeight w:val="830"/>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Основные показатели, отражающие достижение целей и задач МП (без значений)</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Наименование показателя цели: доля освоения денежных средств выделенных на текущую программу.</w:t>
            </w:r>
          </w:p>
        </w:tc>
      </w:tr>
      <w:tr w:rsidR="00A835F0" w:rsidRPr="003923BD" w:rsidTr="00A835F0">
        <w:trPr>
          <w:trHeight w:val="3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5F0" w:rsidRPr="003923BD" w:rsidRDefault="00A835F0">
            <w:pPr>
              <w:rPr>
                <w:rFonts w:ascii="Times New Roman" w:hAnsi="Times New Roman" w:cs="Times New Roman"/>
                <w:sz w:val="24"/>
                <w:szCs w:val="24"/>
              </w:rPr>
            </w:pPr>
          </w:p>
        </w:tc>
        <w:tc>
          <w:tcPr>
            <w:tcW w:w="4786" w:type="dxa"/>
            <w:tcBorders>
              <w:top w:val="single" w:sz="4" w:space="0" w:color="auto"/>
              <w:left w:val="single" w:sz="4" w:space="0" w:color="auto"/>
              <w:right w:val="single" w:sz="4" w:space="0" w:color="auto"/>
            </w:tcBorders>
            <w:hideMark/>
          </w:tcPr>
          <w:p w:rsidR="00A835F0" w:rsidRDefault="00A835F0">
            <w:pPr>
              <w:pStyle w:val="a7"/>
              <w:rPr>
                <w:rFonts w:ascii="Times New Roman" w:hAnsi="Times New Roman" w:cs="Times New Roman"/>
                <w:sz w:val="24"/>
                <w:szCs w:val="24"/>
              </w:rPr>
            </w:pPr>
            <w:r w:rsidRPr="003923BD">
              <w:rPr>
                <w:rFonts w:ascii="Times New Roman" w:hAnsi="Times New Roman" w:cs="Times New Roman"/>
                <w:sz w:val="24"/>
                <w:szCs w:val="24"/>
              </w:rPr>
              <w:t xml:space="preserve">Наименование показателя задачи 1: </w:t>
            </w:r>
          </w:p>
          <w:p w:rsidR="00A835F0" w:rsidRDefault="00A835F0">
            <w:pPr>
              <w:pStyle w:val="a7"/>
              <w:rPr>
                <w:rFonts w:ascii="Times New Roman" w:hAnsi="Times New Roman" w:cs="Times New Roman"/>
                <w:sz w:val="24"/>
                <w:szCs w:val="24"/>
              </w:rPr>
            </w:pPr>
            <w:r>
              <w:rPr>
                <w:rFonts w:ascii="Times New Roman" w:hAnsi="Times New Roman" w:cs="Times New Roman"/>
                <w:sz w:val="24"/>
                <w:szCs w:val="24"/>
              </w:rPr>
              <w:t xml:space="preserve">- </w:t>
            </w:r>
            <w:r w:rsidRPr="003923BD">
              <w:rPr>
                <w:rFonts w:ascii="Times New Roman" w:hAnsi="Times New Roman" w:cs="Times New Roman"/>
                <w:sz w:val="24"/>
                <w:szCs w:val="24"/>
              </w:rPr>
              <w:t>доля отремонтированных дорог общего пользования местного значения в общей протяженности автомоб</w:t>
            </w:r>
            <w:r>
              <w:rPr>
                <w:rFonts w:ascii="Times New Roman" w:hAnsi="Times New Roman" w:cs="Times New Roman"/>
                <w:sz w:val="24"/>
                <w:szCs w:val="24"/>
              </w:rPr>
              <w:t>ильных дорог, требующих ремонта;</w:t>
            </w:r>
          </w:p>
          <w:p w:rsidR="00A835F0" w:rsidRPr="003923BD" w:rsidRDefault="00A835F0">
            <w:pPr>
              <w:pStyle w:val="a7"/>
              <w:rPr>
                <w:rFonts w:ascii="Times New Roman" w:hAnsi="Times New Roman" w:cs="Times New Roman"/>
                <w:sz w:val="24"/>
                <w:szCs w:val="24"/>
              </w:rPr>
            </w:pPr>
            <w:r>
              <w:rPr>
                <w:rFonts w:ascii="Times New Roman" w:hAnsi="Times New Roman" w:cs="Times New Roman"/>
                <w:sz w:val="24"/>
                <w:szCs w:val="24"/>
              </w:rPr>
              <w:t xml:space="preserve">- </w:t>
            </w:r>
            <w:r w:rsidRPr="003923BD">
              <w:rPr>
                <w:rFonts w:ascii="Times New Roman" w:hAnsi="Times New Roman" w:cs="Times New Roman"/>
                <w:sz w:val="24"/>
                <w:szCs w:val="24"/>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r>
      <w:tr w:rsidR="003923BD" w:rsidRPr="003923BD" w:rsidTr="003923B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A835F0">
            <w:pPr>
              <w:pStyle w:val="a7"/>
              <w:rPr>
                <w:rFonts w:ascii="Times New Roman" w:hAnsi="Times New Roman" w:cs="Times New Roman"/>
                <w:sz w:val="24"/>
                <w:szCs w:val="24"/>
              </w:rPr>
            </w:pPr>
            <w:r>
              <w:rPr>
                <w:rFonts w:ascii="Times New Roman" w:hAnsi="Times New Roman" w:cs="Times New Roman"/>
                <w:sz w:val="24"/>
                <w:szCs w:val="24"/>
              </w:rPr>
              <w:t>Наименование показателя задачи 2</w:t>
            </w:r>
            <w:r w:rsidR="003923BD" w:rsidRPr="003923BD">
              <w:rPr>
                <w:rFonts w:ascii="Times New Roman" w:hAnsi="Times New Roman" w:cs="Times New Roman"/>
                <w:sz w:val="24"/>
                <w:szCs w:val="24"/>
              </w:rPr>
              <w:t xml:space="preserve">: </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количество человек погибших в ДТП.</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общее количество ДТП.</w:t>
            </w:r>
          </w:p>
        </w:tc>
      </w:tr>
      <w:tr w:rsidR="003923BD" w:rsidRPr="003923BD" w:rsidTr="003923BD">
        <w:trPr>
          <w:trHeight w:val="2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A835F0">
            <w:pPr>
              <w:pStyle w:val="a7"/>
              <w:rPr>
                <w:rFonts w:ascii="Times New Roman" w:hAnsi="Times New Roman" w:cs="Times New Roman"/>
                <w:sz w:val="24"/>
                <w:szCs w:val="24"/>
              </w:rPr>
            </w:pPr>
            <w:r>
              <w:rPr>
                <w:rFonts w:ascii="Times New Roman" w:hAnsi="Times New Roman" w:cs="Times New Roman"/>
                <w:sz w:val="24"/>
                <w:szCs w:val="24"/>
              </w:rPr>
              <w:t>Наименование показателя задачи 3</w:t>
            </w:r>
            <w:r w:rsidR="003923BD" w:rsidRPr="003923BD">
              <w:rPr>
                <w:rFonts w:ascii="Times New Roman" w:hAnsi="Times New Roman" w:cs="Times New Roman"/>
                <w:sz w:val="24"/>
                <w:szCs w:val="24"/>
              </w:rPr>
              <w:t xml:space="preserve">: </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количество социально значимых маршрутов регулярных перевозок автомобильным транспортом на территории муниципального округа город Кировск с подведомственной территорией Мурманской области, необходимых для удовлетворения потребности населения.</w:t>
            </w:r>
          </w:p>
          <w:p w:rsidR="003923BD" w:rsidRPr="003923BD" w:rsidRDefault="003923BD">
            <w:pPr>
              <w:pStyle w:val="a7"/>
              <w:rPr>
                <w:rFonts w:ascii="Times New Roman" w:hAnsi="Times New Roman" w:cs="Times New Roman"/>
                <w:sz w:val="24"/>
                <w:szCs w:val="24"/>
              </w:rPr>
            </w:pPr>
          </w:p>
        </w:tc>
      </w:tr>
      <w:tr w:rsidR="003923BD" w:rsidRPr="003923BD" w:rsidTr="003923BD">
        <w:trPr>
          <w:trHeight w:val="2235"/>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Перечень подпрограмм, входящих в состав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Подпрограмма «Развитие и содержание улично-дорожной сети,</w:t>
            </w:r>
            <w:r w:rsidRPr="003923BD">
              <w:rPr>
                <w:rFonts w:ascii="Times New Roman" w:hAnsi="Times New Roman" w:cs="Times New Roman"/>
                <w:b/>
                <w:sz w:val="24"/>
                <w:szCs w:val="24"/>
              </w:rPr>
              <w:t xml:space="preserve"> </w:t>
            </w:r>
            <w:r w:rsidRPr="003923BD">
              <w:rPr>
                <w:rFonts w:ascii="Times New Roman" w:hAnsi="Times New Roman" w:cs="Times New Roman"/>
                <w:sz w:val="24"/>
                <w:szCs w:val="24"/>
              </w:rPr>
              <w:t>снабжение электрической энергией и техническое обслуживание объектов уличного и дворового освещения находящихся в собственности округа город Кировск с подведомственной территорией Мурманской области».</w:t>
            </w:r>
          </w:p>
        </w:tc>
      </w:tr>
      <w:tr w:rsidR="003923BD" w:rsidRPr="003923BD" w:rsidTr="003923BD">
        <w:trPr>
          <w:trHeight w:val="1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xml:space="preserve"> Подпрограмма «Обеспечение безопасности дорожного движения в муниципальном образовании город Кировск с подведомственной территорией».</w:t>
            </w:r>
          </w:p>
        </w:tc>
      </w:tr>
      <w:tr w:rsidR="003923BD" w:rsidRPr="003923BD" w:rsidTr="003923BD">
        <w:trPr>
          <w:trHeight w:val="1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xml:space="preserve"> Подпрограмма «Транспортное обслуживание населения муниципального округа город Кировск с подведомственной территорией Мурманской области». </w:t>
            </w:r>
          </w:p>
        </w:tc>
      </w:tr>
      <w:tr w:rsidR="003923BD" w:rsidRPr="003923BD" w:rsidTr="003923BD">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Сроки и этапы реализации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2025 – 2027 годы</w:t>
            </w:r>
          </w:p>
        </w:tc>
      </w:tr>
      <w:tr w:rsidR="003923BD" w:rsidRPr="003923BD" w:rsidTr="003923BD">
        <w:trPr>
          <w:trHeight w:val="2541"/>
        </w:trPr>
        <w:tc>
          <w:tcPr>
            <w:tcW w:w="4785"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Объемы и источники финансирования по годам (руб.)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Общий объем финансирования составляет 986 063 767,74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2025 год – 336 283 990,68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местный бюджет – 300 182 358,47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областной бюджет (федеральный бюджет) – 36 101 632,21 руб.;</w:t>
            </w:r>
          </w:p>
          <w:p w:rsidR="003923BD" w:rsidRPr="003923BD" w:rsidRDefault="003923BD">
            <w:pPr>
              <w:pStyle w:val="a7"/>
              <w:rPr>
                <w:rFonts w:ascii="Times New Roman" w:hAnsi="Times New Roman" w:cs="Times New Roman"/>
                <w:color w:val="000000"/>
                <w:sz w:val="24"/>
                <w:szCs w:val="24"/>
              </w:rPr>
            </w:pPr>
            <w:r w:rsidRPr="003923BD">
              <w:rPr>
                <w:rFonts w:ascii="Times New Roman" w:hAnsi="Times New Roman" w:cs="Times New Roman"/>
                <w:color w:val="000000"/>
                <w:sz w:val="24"/>
                <w:szCs w:val="24"/>
              </w:rPr>
              <w:t>внебюджетные источники – 0,00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2026 год – 321 393 362,90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местный бюджет – 288 279 021,99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lastRenderedPageBreak/>
              <w:t>областной бюджет (федеральный бюджет) – 33 114 340,91 руб.;</w:t>
            </w:r>
          </w:p>
          <w:p w:rsidR="003923BD" w:rsidRPr="003923BD" w:rsidRDefault="003923BD">
            <w:pPr>
              <w:pStyle w:val="a7"/>
              <w:rPr>
                <w:rFonts w:ascii="Times New Roman" w:hAnsi="Times New Roman" w:cs="Times New Roman"/>
                <w:color w:val="000000"/>
                <w:sz w:val="24"/>
                <w:szCs w:val="24"/>
              </w:rPr>
            </w:pPr>
            <w:r w:rsidRPr="003923BD">
              <w:rPr>
                <w:rFonts w:ascii="Times New Roman" w:hAnsi="Times New Roman" w:cs="Times New Roman"/>
                <w:color w:val="000000"/>
                <w:sz w:val="24"/>
                <w:szCs w:val="24"/>
              </w:rPr>
              <w:t>внебюджетные источники – 0,00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2027 год – 328 386 414,16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местный бюджет – 299 275 547,62 руб.;</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областной бюджет (федеральный бюджет) – 29 110 866,54 руб.;</w:t>
            </w:r>
          </w:p>
          <w:p w:rsidR="003923BD" w:rsidRPr="003923BD" w:rsidRDefault="003923BD">
            <w:pPr>
              <w:pStyle w:val="a7"/>
              <w:rPr>
                <w:rFonts w:ascii="Times New Roman" w:hAnsi="Times New Roman" w:cs="Times New Roman"/>
                <w:color w:val="000000"/>
                <w:sz w:val="24"/>
                <w:szCs w:val="24"/>
              </w:rPr>
            </w:pPr>
            <w:r w:rsidRPr="003923BD">
              <w:rPr>
                <w:rFonts w:ascii="Times New Roman" w:hAnsi="Times New Roman" w:cs="Times New Roman"/>
                <w:color w:val="000000"/>
                <w:sz w:val="24"/>
                <w:szCs w:val="24"/>
              </w:rPr>
              <w:t>внебюджетные источники – 0,00 руб.</w:t>
            </w:r>
          </w:p>
        </w:tc>
      </w:tr>
      <w:tr w:rsidR="003923BD" w:rsidRPr="003923BD" w:rsidTr="003923BD">
        <w:trPr>
          <w:trHeight w:val="7415"/>
        </w:trPr>
        <w:tc>
          <w:tcPr>
            <w:tcW w:w="4785" w:type="dxa"/>
            <w:vMerge w:val="restart"/>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lastRenderedPageBreak/>
              <w:t>Ожидаемые результаты реализации МП</w:t>
            </w: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Реализация муниципальной программы создаст на подведомственной территории город Кировск благоприятные условия для формирования развитого транспортного комплекса, отвечающего современным критериям качества, доступности и безопасности, а именно:</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1. Реализация подпрограммы «Развитие и содержание улично-дорожной сети,</w:t>
            </w:r>
            <w:r w:rsidRPr="003923BD">
              <w:rPr>
                <w:rFonts w:ascii="Times New Roman" w:hAnsi="Times New Roman" w:cs="Times New Roman"/>
                <w:b/>
                <w:sz w:val="24"/>
                <w:szCs w:val="24"/>
              </w:rPr>
              <w:t xml:space="preserve"> </w:t>
            </w:r>
            <w:r w:rsidRPr="003923BD">
              <w:rPr>
                <w:rFonts w:ascii="Times New Roman" w:hAnsi="Times New Roman" w:cs="Times New Roman"/>
                <w:sz w:val="24"/>
                <w:szCs w:val="24"/>
              </w:rPr>
              <w:t>снабжение электрической энергией и техническое обслуживание объектов уличного и дворового освещения находящихся в собственности муниципального округа город Кировск с подведомственной территорией Мурманской области» на 2025-2027 годы позволит повысить транспортно – эксплуатационные характеристики дорог общего пользования местного значения  города Кировска, привести их к нормативным требованиям, повысить пропускную способность дорог, повысить комфортность проживания граждан, а также улучшить эстетическое состояние улично – дорожной сети, повысить энергетическую эффективность систем уличного освещения в город Кировск.</w:t>
            </w:r>
          </w:p>
        </w:tc>
      </w:tr>
      <w:tr w:rsidR="003923BD" w:rsidRPr="003923BD" w:rsidTr="003923BD">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2. Реализация подпрограммы «Обеспечение безопасности дорожного движения» на 2025 – 2027 годы повысит уровень защищенности участников дорожного движения.</w:t>
            </w:r>
          </w:p>
        </w:tc>
      </w:tr>
      <w:tr w:rsidR="003923BD" w:rsidRPr="003923BD" w:rsidTr="003923BD">
        <w:trPr>
          <w:trHeight w:val="49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3BD" w:rsidRPr="003923BD" w:rsidRDefault="003923BD">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3. Реализация подпрограммы «Транспортное обслуживание населения» на 2025 – 2027 годы позволит обеспечить:</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транспортное обслуживание населения МО город Кировск с подведомственной территорией по 3 маршрутам регулярных перевозок автомобильным транспортом общего пользования с предоставлением права отдельным категориям граждан;</w:t>
            </w:r>
          </w:p>
          <w:p w:rsidR="003923BD" w:rsidRPr="003923BD" w:rsidRDefault="003923BD">
            <w:pPr>
              <w:pStyle w:val="a7"/>
              <w:rPr>
                <w:rFonts w:ascii="Times New Roman" w:hAnsi="Times New Roman" w:cs="Times New Roman"/>
                <w:sz w:val="24"/>
                <w:szCs w:val="24"/>
              </w:rPr>
            </w:pPr>
            <w:r w:rsidRPr="003923BD">
              <w:rPr>
                <w:rFonts w:ascii="Times New Roman" w:hAnsi="Times New Roman" w:cs="Times New Roman"/>
                <w:sz w:val="24"/>
                <w:szCs w:val="24"/>
              </w:rPr>
              <w:t>- реализацию Закона Мурманской области -01-ЗМО «О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w:t>
            </w:r>
          </w:p>
          <w:p w:rsidR="003923BD" w:rsidRPr="003923BD" w:rsidRDefault="003923BD">
            <w:pPr>
              <w:pStyle w:val="a7"/>
              <w:rPr>
                <w:rFonts w:ascii="Times New Roman" w:hAnsi="Times New Roman" w:cs="Times New Roman"/>
                <w:sz w:val="24"/>
                <w:szCs w:val="24"/>
              </w:rPr>
            </w:pPr>
          </w:p>
        </w:tc>
      </w:tr>
    </w:tbl>
    <w:p w:rsidR="003923BD" w:rsidRDefault="003923BD" w:rsidP="003923BD">
      <w:pPr>
        <w:rPr>
          <w:sz w:val="20"/>
          <w:szCs w:val="20"/>
        </w:rPr>
      </w:pPr>
    </w:p>
    <w:p w:rsidR="00EB0612" w:rsidRDefault="00EB0612" w:rsidP="00C0292A">
      <w:pPr>
        <w:rPr>
          <w:rFonts w:ascii="Times New Roman" w:hAnsi="Times New Roman" w:cs="Times New Roman"/>
          <w:sz w:val="24"/>
          <w:szCs w:val="24"/>
        </w:rPr>
      </w:pPr>
    </w:p>
    <w:p w:rsidR="005B0982" w:rsidRPr="005B0982" w:rsidRDefault="005B0982" w:rsidP="005B0982">
      <w:pPr>
        <w:numPr>
          <w:ilvl w:val="0"/>
          <w:numId w:val="9"/>
        </w:numPr>
        <w:spacing w:after="0" w:line="240" w:lineRule="auto"/>
        <w:jc w:val="center"/>
        <w:rPr>
          <w:rFonts w:ascii="Times New Roman" w:eastAsia="Times New Roman" w:hAnsi="Times New Roman" w:cs="Times New Roman"/>
          <w:b/>
          <w:color w:val="000000"/>
          <w:sz w:val="24"/>
          <w:szCs w:val="24"/>
          <w:lang w:eastAsia="ru-RU"/>
        </w:rPr>
      </w:pPr>
      <w:r w:rsidRPr="005B0982">
        <w:rPr>
          <w:rFonts w:ascii="Times New Roman" w:eastAsia="Times New Roman" w:hAnsi="Times New Roman" w:cs="Times New Roman"/>
          <w:b/>
          <w:color w:val="000000"/>
          <w:sz w:val="24"/>
          <w:szCs w:val="24"/>
          <w:lang w:eastAsia="ru-RU"/>
        </w:rPr>
        <w:t>Приоритеты муниципальной политики в сфере реализации программы</w:t>
      </w:r>
    </w:p>
    <w:p w:rsidR="005B0982" w:rsidRPr="005B0982" w:rsidRDefault="005B0982" w:rsidP="005B0982">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5B0982" w:rsidRPr="005B0982" w:rsidRDefault="005B0982" w:rsidP="005B0982">
      <w:p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 xml:space="preserve">Основные цели муниципальной политики в </w:t>
      </w:r>
      <w:r>
        <w:rPr>
          <w:rFonts w:ascii="Times New Roman" w:eastAsia="Times New Roman" w:hAnsi="Times New Roman" w:cs="Times New Roman"/>
          <w:color w:val="000000"/>
          <w:sz w:val="24"/>
          <w:szCs w:val="24"/>
          <w:lang w:eastAsia="ru-RU"/>
        </w:rPr>
        <w:t>подведомственной территорией</w:t>
      </w:r>
      <w:r w:rsidRPr="005B0982">
        <w:rPr>
          <w:rFonts w:ascii="Times New Roman" w:eastAsia="Times New Roman" w:hAnsi="Times New Roman" w:cs="Times New Roman"/>
          <w:color w:val="000000"/>
          <w:sz w:val="24"/>
          <w:szCs w:val="24"/>
          <w:lang w:eastAsia="ru-RU"/>
        </w:rPr>
        <w:t xml:space="preserve"> город Кировск по развитию транспортной инфраструктуры следующие:</w:t>
      </w:r>
    </w:p>
    <w:p w:rsidR="005B0982" w:rsidRPr="005B0982" w:rsidRDefault="005B0982" w:rsidP="005B0982">
      <w:pPr>
        <w:numPr>
          <w:ilvl w:val="0"/>
          <w:numId w:val="8"/>
        </w:numPr>
        <w:spacing w:after="0" w:line="240" w:lineRule="auto"/>
        <w:jc w:val="both"/>
        <w:rPr>
          <w:rFonts w:ascii="Times New Roman" w:eastAsia="Times New Roman" w:hAnsi="Times New Roman" w:cs="Times New Roman"/>
          <w:sz w:val="24"/>
          <w:szCs w:val="24"/>
          <w:lang w:eastAsia="ru-RU"/>
        </w:rPr>
      </w:pPr>
      <w:r w:rsidRPr="005B0982">
        <w:rPr>
          <w:rFonts w:ascii="Times New Roman" w:eastAsia="Times New Roman" w:hAnsi="Times New Roman" w:cs="Times New Roman"/>
          <w:color w:val="000000"/>
          <w:sz w:val="24"/>
          <w:szCs w:val="24"/>
          <w:lang w:eastAsia="ru-RU"/>
        </w:rPr>
        <w:t xml:space="preserve">Развитие дорожного хозяйства на </w:t>
      </w:r>
      <w:r>
        <w:rPr>
          <w:rFonts w:ascii="Times New Roman" w:eastAsia="Times New Roman" w:hAnsi="Times New Roman" w:cs="Times New Roman"/>
          <w:color w:val="000000"/>
          <w:sz w:val="24"/>
          <w:szCs w:val="24"/>
          <w:lang w:eastAsia="ru-RU"/>
        </w:rPr>
        <w:t xml:space="preserve">подведомственной </w:t>
      </w:r>
      <w:r w:rsidRPr="005B0982">
        <w:rPr>
          <w:rFonts w:ascii="Times New Roman" w:eastAsia="Times New Roman" w:hAnsi="Times New Roman" w:cs="Times New Roman"/>
          <w:color w:val="000000"/>
          <w:sz w:val="24"/>
          <w:szCs w:val="24"/>
          <w:lang w:eastAsia="ru-RU"/>
        </w:rPr>
        <w:t xml:space="preserve">территории город Кировск </w:t>
      </w:r>
      <w:r>
        <w:rPr>
          <w:rFonts w:ascii="Times New Roman" w:eastAsia="Times New Roman" w:hAnsi="Times New Roman" w:cs="Times New Roman"/>
          <w:sz w:val="24"/>
          <w:szCs w:val="24"/>
          <w:lang w:eastAsia="ru-RU"/>
        </w:rPr>
        <w:t>за период 2025-2027</w:t>
      </w:r>
      <w:r w:rsidRPr="005B0982">
        <w:rPr>
          <w:rFonts w:ascii="Times New Roman" w:eastAsia="Times New Roman" w:hAnsi="Times New Roman" w:cs="Times New Roman"/>
          <w:sz w:val="24"/>
          <w:szCs w:val="24"/>
          <w:lang w:eastAsia="ru-RU"/>
        </w:rPr>
        <w:t xml:space="preserve"> годов;</w:t>
      </w:r>
    </w:p>
    <w:p w:rsidR="005B0982" w:rsidRPr="005B0982" w:rsidRDefault="005B0982" w:rsidP="005B0982">
      <w:pPr>
        <w:widowControl w:val="0"/>
        <w:numPr>
          <w:ilvl w:val="0"/>
          <w:numId w:val="8"/>
        </w:num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Повышение уровня безопасности транспортной системы на</w:t>
      </w:r>
      <w:r>
        <w:rPr>
          <w:rFonts w:ascii="Times New Roman" w:eastAsia="Times New Roman" w:hAnsi="Times New Roman" w:cs="Times New Roman"/>
          <w:color w:val="000000"/>
          <w:sz w:val="24"/>
          <w:szCs w:val="24"/>
          <w:lang w:eastAsia="ru-RU"/>
        </w:rPr>
        <w:t xml:space="preserve"> подведомственной территории </w:t>
      </w:r>
      <w:r w:rsidRPr="005B0982">
        <w:rPr>
          <w:rFonts w:ascii="Times New Roman" w:eastAsia="Times New Roman" w:hAnsi="Times New Roman" w:cs="Times New Roman"/>
          <w:color w:val="000000"/>
          <w:sz w:val="24"/>
          <w:szCs w:val="24"/>
          <w:lang w:eastAsia="ru-RU"/>
        </w:rPr>
        <w:t>город Кировск, предупреждение детского дорожно-транспортного травматизма;</w:t>
      </w:r>
    </w:p>
    <w:p w:rsidR="005B0982" w:rsidRPr="005B0982" w:rsidRDefault="005B0982" w:rsidP="005B0982">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Создание условий для эффективного транспортного обслуживания;</w:t>
      </w:r>
    </w:p>
    <w:p w:rsidR="005B0982" w:rsidRPr="005B0982" w:rsidRDefault="005B0982" w:rsidP="005B0982">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Обеспечение развития городского хозяйства через эффективное выполнение муниципальных функций.</w:t>
      </w:r>
    </w:p>
    <w:p w:rsidR="005B0982" w:rsidRPr="005B0982" w:rsidRDefault="005B0982" w:rsidP="005B0982">
      <w:pPr>
        <w:shd w:val="clear" w:color="auto" w:fill="FFFFFF"/>
        <w:spacing w:after="14" w:line="240" w:lineRule="atLeast"/>
        <w:ind w:left="720" w:right="-3"/>
        <w:contextualSpacing/>
        <w:jc w:val="both"/>
        <w:rPr>
          <w:rFonts w:ascii="Times New Roman" w:eastAsia="Times New Roman" w:hAnsi="Times New Roman" w:cs="Times New Roman"/>
          <w:sz w:val="24"/>
          <w:szCs w:val="24"/>
          <w:lang w:eastAsia="ru-RU"/>
        </w:rPr>
      </w:pPr>
    </w:p>
    <w:p w:rsidR="005B0982" w:rsidRPr="005B0982" w:rsidRDefault="005B0982" w:rsidP="005B0982">
      <w:pPr>
        <w:shd w:val="clear" w:color="auto" w:fill="FFFFFF"/>
        <w:spacing w:after="14" w:line="240" w:lineRule="atLeast"/>
        <w:ind w:left="720" w:right="-3"/>
        <w:contextualSpacing/>
        <w:jc w:val="both"/>
        <w:rPr>
          <w:rFonts w:ascii="Times New Roman" w:eastAsia="Times New Roman" w:hAnsi="Times New Roman" w:cs="Times New Roman"/>
          <w:sz w:val="24"/>
          <w:szCs w:val="24"/>
          <w:lang w:eastAsia="ru-RU"/>
        </w:rPr>
      </w:pPr>
      <w:r w:rsidRPr="005B0982">
        <w:rPr>
          <w:rFonts w:ascii="Times New Roman" w:eastAsia="Times New Roman" w:hAnsi="Times New Roman" w:cs="Times New Roman"/>
          <w:sz w:val="24"/>
          <w:szCs w:val="24"/>
          <w:lang w:eastAsia="ru-RU"/>
        </w:rPr>
        <w:t>Названные цели определяют приоритетные направления муниципальной политики</w:t>
      </w:r>
    </w:p>
    <w:p w:rsidR="005B0982" w:rsidRDefault="005B0982" w:rsidP="005B0982">
      <w:pPr>
        <w:spacing w:after="0" w:line="240" w:lineRule="auto"/>
        <w:jc w:val="both"/>
        <w:rPr>
          <w:rFonts w:ascii="Times New Roman" w:eastAsia="Times New Roman" w:hAnsi="Times New Roman" w:cs="Times New Roman"/>
          <w:color w:val="000000"/>
          <w:sz w:val="24"/>
          <w:szCs w:val="24"/>
          <w:lang w:eastAsia="ru-RU"/>
        </w:rPr>
      </w:pPr>
      <w:r w:rsidRPr="005B0982">
        <w:rPr>
          <w:rFonts w:ascii="Times New Roman" w:eastAsia="Times New Roman" w:hAnsi="Times New Roman" w:cs="Times New Roman"/>
          <w:color w:val="000000"/>
          <w:sz w:val="24"/>
          <w:szCs w:val="24"/>
          <w:lang w:eastAsia="ru-RU"/>
        </w:rPr>
        <w:t>по достижению сбалансированного, перспективного развития транспортной инфра</w:t>
      </w:r>
      <w:r>
        <w:rPr>
          <w:rFonts w:ascii="Times New Roman" w:eastAsia="Times New Roman" w:hAnsi="Times New Roman" w:cs="Times New Roman"/>
          <w:color w:val="000000"/>
          <w:sz w:val="24"/>
          <w:szCs w:val="24"/>
          <w:lang w:eastAsia="ru-RU"/>
        </w:rPr>
        <w:t>структуры и устойчивое развитие</w:t>
      </w:r>
      <w:r w:rsidRPr="005B0982">
        <w:rPr>
          <w:rFonts w:ascii="Times New Roman" w:eastAsia="Times New Roman" w:hAnsi="Times New Roman" w:cs="Times New Roman"/>
          <w:color w:val="000000"/>
          <w:sz w:val="24"/>
          <w:szCs w:val="24"/>
          <w:lang w:eastAsia="ru-RU"/>
        </w:rPr>
        <w:t xml:space="preserve"> город Кировск</w:t>
      </w:r>
      <w:r>
        <w:rPr>
          <w:rFonts w:ascii="Times New Roman" w:eastAsia="Times New Roman" w:hAnsi="Times New Roman" w:cs="Times New Roman"/>
          <w:color w:val="000000"/>
          <w:sz w:val="24"/>
          <w:szCs w:val="24"/>
          <w:lang w:eastAsia="ru-RU"/>
        </w:rPr>
        <w:t xml:space="preserve"> с подведомственной территорией</w:t>
      </w:r>
      <w:r w:rsidRPr="005B0982">
        <w:rPr>
          <w:rFonts w:ascii="Times New Roman" w:eastAsia="Times New Roman" w:hAnsi="Times New Roman" w:cs="Times New Roman"/>
          <w:color w:val="000000"/>
          <w:sz w:val="24"/>
          <w:szCs w:val="24"/>
          <w:lang w:eastAsia="ru-RU"/>
        </w:rPr>
        <w:t>.</w:t>
      </w:r>
    </w:p>
    <w:p w:rsidR="00E20C43" w:rsidRPr="005B0982" w:rsidRDefault="00E20C43" w:rsidP="005B098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5B0982" w:rsidRPr="005B0982" w:rsidRDefault="005B0982" w:rsidP="005B0982">
      <w:pPr>
        <w:spacing w:after="0" w:line="240" w:lineRule="auto"/>
        <w:rPr>
          <w:rFonts w:ascii="Times New Roman" w:eastAsia="Times New Roman" w:hAnsi="Times New Roman" w:cs="Times New Roman"/>
          <w:color w:val="000000"/>
          <w:sz w:val="24"/>
          <w:szCs w:val="24"/>
          <w:lang w:eastAsia="ru-RU"/>
        </w:rPr>
      </w:pPr>
    </w:p>
    <w:p w:rsidR="005B0982" w:rsidRPr="005B0982" w:rsidRDefault="005B0982" w:rsidP="005B0982">
      <w:pPr>
        <w:spacing w:after="0" w:line="240" w:lineRule="auto"/>
        <w:jc w:val="center"/>
        <w:rPr>
          <w:rFonts w:ascii="Times New Roman" w:eastAsia="Times New Roman" w:hAnsi="Times New Roman" w:cs="Times New Roman"/>
          <w:b/>
          <w:sz w:val="24"/>
          <w:szCs w:val="24"/>
          <w:lang w:eastAsia="ru-RU"/>
        </w:rPr>
      </w:pPr>
    </w:p>
    <w:p w:rsidR="005B0982" w:rsidRDefault="005B0982" w:rsidP="005B0982">
      <w:pPr>
        <w:spacing w:after="0" w:line="240" w:lineRule="auto"/>
        <w:jc w:val="center"/>
        <w:rPr>
          <w:rFonts w:ascii="Times New Roman" w:eastAsia="Times New Roman" w:hAnsi="Times New Roman" w:cs="Times New Roman"/>
          <w:b/>
          <w:sz w:val="24"/>
          <w:szCs w:val="24"/>
          <w:lang w:eastAsia="ru-RU"/>
        </w:rPr>
      </w:pPr>
    </w:p>
    <w:p w:rsidR="00047F67" w:rsidRDefault="00047F67" w:rsidP="005B0982">
      <w:pPr>
        <w:spacing w:after="0" w:line="240" w:lineRule="auto"/>
        <w:jc w:val="center"/>
        <w:rPr>
          <w:rFonts w:ascii="Times New Roman" w:eastAsia="Times New Roman" w:hAnsi="Times New Roman" w:cs="Times New Roman"/>
          <w:b/>
          <w:sz w:val="24"/>
          <w:szCs w:val="24"/>
          <w:lang w:eastAsia="ru-RU"/>
        </w:rPr>
      </w:pPr>
    </w:p>
    <w:p w:rsidR="00047F67" w:rsidRDefault="00047F67" w:rsidP="005B0982">
      <w:pPr>
        <w:spacing w:after="0" w:line="240" w:lineRule="auto"/>
        <w:jc w:val="center"/>
        <w:rPr>
          <w:rFonts w:ascii="Times New Roman" w:eastAsia="Times New Roman" w:hAnsi="Times New Roman" w:cs="Times New Roman"/>
          <w:b/>
          <w:sz w:val="24"/>
          <w:szCs w:val="24"/>
          <w:lang w:eastAsia="ru-RU"/>
        </w:rPr>
      </w:pPr>
    </w:p>
    <w:p w:rsidR="00481DF1" w:rsidRDefault="00481DF1" w:rsidP="008E6C24">
      <w:pPr>
        <w:pStyle w:val="a7"/>
        <w:rPr>
          <w:lang w:eastAsia="ru-RU"/>
        </w:rPr>
        <w:sectPr w:rsidR="00481DF1">
          <w:pgSz w:w="11906" w:h="16838"/>
          <w:pgMar w:top="1134" w:right="850" w:bottom="1134" w:left="1701" w:header="708" w:footer="708" w:gutter="0"/>
          <w:cols w:space="708"/>
          <w:docGrid w:linePitch="360"/>
        </w:sectPr>
      </w:pP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r w:rsidRPr="00481DF1">
        <w:rPr>
          <w:rFonts w:ascii="Times New Roman" w:eastAsia="Times New Roman" w:hAnsi="Times New Roman" w:cs="Times New Roman"/>
          <w:b/>
          <w:color w:val="000000"/>
          <w:sz w:val="24"/>
          <w:szCs w:val="24"/>
          <w:lang w:eastAsia="ru-RU"/>
        </w:rPr>
        <w:lastRenderedPageBreak/>
        <w:t>2. Перечень показателей цели и задач программы</w:t>
      </w: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p>
    <w:p w:rsidR="00481DF1" w:rsidRPr="00481DF1" w:rsidRDefault="00481DF1" w:rsidP="00481DF1">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p>
    <w:p w:rsidR="00481DF1" w:rsidRPr="00481DF1" w:rsidRDefault="00481DF1" w:rsidP="00481DF1">
      <w:pPr>
        <w:spacing w:after="0" w:line="240" w:lineRule="auto"/>
        <w:jc w:val="right"/>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Таблица 1 </w:t>
      </w:r>
    </w:p>
    <w:tbl>
      <w:tblPr>
        <w:tblW w:w="152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67"/>
        <w:gridCol w:w="567"/>
        <w:gridCol w:w="75"/>
        <w:gridCol w:w="1200"/>
        <w:gridCol w:w="2127"/>
        <w:gridCol w:w="2409"/>
        <w:gridCol w:w="287"/>
        <w:gridCol w:w="2126"/>
        <w:gridCol w:w="1793"/>
        <w:gridCol w:w="50"/>
        <w:gridCol w:w="1559"/>
      </w:tblGrid>
      <w:tr w:rsidR="00481DF1" w:rsidRPr="00481DF1" w:rsidTr="003F6D62">
        <w:trPr>
          <w:trHeight w:val="135"/>
        </w:trPr>
        <w:tc>
          <w:tcPr>
            <w:tcW w:w="426"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п/п</w:t>
            </w:r>
          </w:p>
        </w:tc>
        <w:tc>
          <w:tcPr>
            <w:tcW w:w="2552"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Наименование показателя</w:t>
            </w:r>
          </w:p>
        </w:tc>
        <w:tc>
          <w:tcPr>
            <w:tcW w:w="709" w:type="dxa"/>
            <w:gridSpan w:val="3"/>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Ед. изм.</w:t>
            </w:r>
          </w:p>
        </w:tc>
        <w:tc>
          <w:tcPr>
            <w:tcW w:w="1200"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Направленность </w:t>
            </w:r>
          </w:p>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481DF1" w:rsidRPr="00481DF1" w:rsidRDefault="001520B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4144" behindDoc="0" locked="0" layoutInCell="1" allowOverlap="1" wp14:anchorId="25D8EA4A" wp14:editId="0DA0E6A9">
                      <wp:simplePos x="0" y="0"/>
                      <wp:positionH relativeFrom="column">
                        <wp:posOffset>311112</wp:posOffset>
                      </wp:positionH>
                      <wp:positionV relativeFrom="paragraph">
                        <wp:posOffset>44450</wp:posOffset>
                      </wp:positionV>
                      <wp:extent cx="180975" cy="152400"/>
                      <wp:effectExtent l="0" t="0" r="66675"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C374779" id="_x0000_t32" coordsize="21600,21600" o:spt="32" o:oned="t" path="m,l21600,21600e" filled="f">
                      <v:path arrowok="t" fillok="f" o:connecttype="none"/>
                      <o:lock v:ext="edit" shapetype="t"/>
                    </v:shapetype>
                    <v:shape id="Прямая со стрелкой 49" o:spid="_x0000_s1026" type="#_x0000_t32" style="position:absolute;margin-left:24.5pt;margin-top:3.5pt;width:14.2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" strokecolor="windowText" strokeweight=".5pt">
                      <v:stroke endarrow="block" joinstyle="miter"/>
                      <o:lock v:ext="edit" shapetype="f"/>
                    </v:shape>
                  </w:pict>
                </mc:Fallback>
              </mc:AlternateContent>
            </w:r>
            <w:r w:rsidR="00481DF1">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2096" behindDoc="0" locked="0" layoutInCell="1" allowOverlap="1" wp14:anchorId="289C8E55" wp14:editId="190D1485">
                      <wp:simplePos x="0" y="0"/>
                      <wp:positionH relativeFrom="column">
                        <wp:posOffset>103174</wp:posOffset>
                      </wp:positionH>
                      <wp:positionV relativeFrom="paragraph">
                        <wp:posOffset>20822</wp:posOffset>
                      </wp:positionV>
                      <wp:extent cx="123825" cy="171450"/>
                      <wp:effectExtent l="0" t="38100" r="47625" b="190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1534E6" id="Прямая со стрелкой 50" o:spid="_x0000_s1026" type="#_x0000_t32" style="position:absolute;margin-left:8.1pt;margin-top:1.65pt;width:9.75pt;height:13.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" strokecolor="windowText" strokeweight=".5pt">
                      <v:stroke endarrow="block" joinstyle="miter"/>
                      <o:lock v:ext="edit" shapetype="f"/>
                    </v:shape>
                  </w:pict>
                </mc:Fallback>
              </mc:AlternateContent>
            </w:r>
          </w:p>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7216" behindDoc="0" locked="0" layoutInCell="1" allowOverlap="1" wp14:anchorId="28AB0DCB" wp14:editId="453CDAD8">
                      <wp:simplePos x="0" y="0"/>
                      <wp:positionH relativeFrom="column">
                        <wp:posOffset>172976</wp:posOffset>
                      </wp:positionH>
                      <wp:positionV relativeFrom="paragraph">
                        <wp:posOffset>169716</wp:posOffset>
                      </wp:positionV>
                      <wp:extent cx="285750" cy="142875"/>
                      <wp:effectExtent l="0" t="0" r="0" b="9525"/>
                      <wp:wrapNone/>
                      <wp:docPr id="48" name="Равно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42875"/>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71A203" id="Равно 48" o:spid="_x0000_s1026" style="position:absolute;margin-left:13.6pt;margin-top:13.35pt;width:22.5pt;height:1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" path="m37876,29432r209998,l247874,63036r-209998,l37876,29432xm37876,79839r209998,l247874,113443r-209998,l37876,79839xe" fillcolor="windowText" strokeweight="1pt">
                      <v:stroke joinstyle="miter"/>
                      <v:path arrowok="t" o:connecttype="custom" o:connectlocs="37876,29432;247874,29432;247874,63036;37876,63036;37876,29432;37876,79839;247874,79839;247874,113443;37876,113443;37876,79839" o:connectangles="0,0,0,0,0,0,0,0,0,0"/>
                    </v:shape>
                  </w:pict>
                </mc:Fallback>
              </mc:AlternateContent>
            </w:r>
            <w:r w:rsidRPr="00481DF1">
              <w:rPr>
                <w:rFonts w:ascii="Times New Roman" w:eastAsia="Times New Roman" w:hAnsi="Times New Roman" w:cs="Times New Roman"/>
                <w:color w:val="000000"/>
                <w:sz w:val="24"/>
                <w:szCs w:val="24"/>
                <w:lang w:eastAsia="ru-RU"/>
              </w:rPr>
              <w:t xml:space="preserve">   </w:t>
            </w:r>
          </w:p>
        </w:tc>
        <w:tc>
          <w:tcPr>
            <w:tcW w:w="6949" w:type="dxa"/>
            <w:gridSpan w:val="4"/>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Значение показателя</w:t>
            </w:r>
          </w:p>
        </w:tc>
        <w:tc>
          <w:tcPr>
            <w:tcW w:w="1843" w:type="dxa"/>
            <w:gridSpan w:val="2"/>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Источник данных</w:t>
            </w:r>
          </w:p>
        </w:tc>
        <w:tc>
          <w:tcPr>
            <w:tcW w:w="1559" w:type="dxa"/>
            <w:vMerge w:val="restart"/>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Ответственный за выполнение показателя</w:t>
            </w:r>
          </w:p>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81DF1" w:rsidRPr="00481DF1" w:rsidTr="003F6D62">
        <w:trPr>
          <w:trHeight w:val="135"/>
        </w:trPr>
        <w:tc>
          <w:tcPr>
            <w:tcW w:w="426"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709" w:type="dxa"/>
            <w:gridSpan w:val="3"/>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00"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6949" w:type="dxa"/>
            <w:gridSpan w:val="4"/>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Годы реализации программы</w:t>
            </w:r>
          </w:p>
        </w:tc>
        <w:tc>
          <w:tcPr>
            <w:tcW w:w="1843" w:type="dxa"/>
            <w:gridSpan w:val="2"/>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vMerge/>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D84F8B" w:rsidRPr="00481DF1" w:rsidTr="003F6D62">
        <w:tc>
          <w:tcPr>
            <w:tcW w:w="426"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709" w:type="dxa"/>
            <w:gridSpan w:val="3"/>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200"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127"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240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241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43" w:type="dxa"/>
            <w:gridSpan w:val="2"/>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r>
      <w:tr w:rsidR="00D84F8B" w:rsidRPr="00481DF1" w:rsidTr="003F6D62">
        <w:tc>
          <w:tcPr>
            <w:tcW w:w="426"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709" w:type="dxa"/>
            <w:gridSpan w:val="3"/>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200"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2127"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План</w:t>
            </w:r>
          </w:p>
        </w:tc>
        <w:tc>
          <w:tcPr>
            <w:tcW w:w="240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План</w:t>
            </w:r>
          </w:p>
        </w:tc>
        <w:tc>
          <w:tcPr>
            <w:tcW w:w="241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План</w:t>
            </w:r>
          </w:p>
        </w:tc>
        <w:tc>
          <w:tcPr>
            <w:tcW w:w="1843" w:type="dxa"/>
            <w:gridSpan w:val="2"/>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Pr>
          <w:p w:rsidR="00D84F8B" w:rsidRPr="00481DF1" w:rsidRDefault="00D84F8B" w:rsidP="00481DF1">
            <w:pPr>
              <w:spacing w:after="0" w:line="240" w:lineRule="auto"/>
              <w:contextualSpacing/>
              <w:rPr>
                <w:rFonts w:ascii="Times New Roman" w:eastAsia="Times New Roman" w:hAnsi="Times New Roman" w:cs="Times New Roman"/>
                <w:color w:val="000000"/>
                <w:sz w:val="24"/>
                <w:szCs w:val="24"/>
                <w:lang w:eastAsia="ru-RU"/>
              </w:rPr>
            </w:pPr>
          </w:p>
        </w:tc>
      </w:tr>
      <w:tr w:rsidR="00D84F8B" w:rsidRPr="00481DF1" w:rsidTr="003F6D62">
        <w:trPr>
          <w:trHeight w:val="28"/>
        </w:trPr>
        <w:tc>
          <w:tcPr>
            <w:tcW w:w="426"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1</w:t>
            </w:r>
          </w:p>
        </w:tc>
        <w:tc>
          <w:tcPr>
            <w:tcW w:w="2552"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2</w:t>
            </w:r>
          </w:p>
        </w:tc>
        <w:tc>
          <w:tcPr>
            <w:tcW w:w="709" w:type="dxa"/>
            <w:gridSpan w:val="3"/>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3</w:t>
            </w:r>
          </w:p>
        </w:tc>
        <w:tc>
          <w:tcPr>
            <w:tcW w:w="1200"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4</w:t>
            </w:r>
          </w:p>
        </w:tc>
        <w:tc>
          <w:tcPr>
            <w:tcW w:w="2127"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5</w:t>
            </w:r>
          </w:p>
        </w:tc>
        <w:tc>
          <w:tcPr>
            <w:tcW w:w="240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6</w:t>
            </w:r>
          </w:p>
        </w:tc>
        <w:tc>
          <w:tcPr>
            <w:tcW w:w="241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7</w:t>
            </w:r>
          </w:p>
        </w:tc>
        <w:tc>
          <w:tcPr>
            <w:tcW w:w="1843" w:type="dxa"/>
            <w:gridSpan w:val="2"/>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559"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481DF1" w:rsidRPr="00481DF1" w:rsidTr="003F6D62">
        <w:trPr>
          <w:trHeight w:val="292"/>
        </w:trPr>
        <w:tc>
          <w:tcPr>
            <w:tcW w:w="15238" w:type="dxa"/>
            <w:gridSpan w:val="13"/>
          </w:tcPr>
          <w:p w:rsidR="00481DF1" w:rsidRPr="00481DF1" w:rsidRDefault="00481DF1" w:rsidP="00D84F8B">
            <w:pPr>
              <w:widowControl w:val="0"/>
              <w:autoSpaceDE w:val="0"/>
              <w:autoSpaceDN w:val="0"/>
              <w:spacing w:after="0" w:line="240" w:lineRule="auto"/>
              <w:contextualSpacing/>
              <w:jc w:val="center"/>
              <w:rPr>
                <w:rFonts w:ascii="Times New Roman" w:eastAsia="Times New Roman" w:hAnsi="Times New Roman" w:cs="Times New Roman"/>
                <w:color w:val="000000"/>
                <w:sz w:val="26"/>
                <w:szCs w:val="24"/>
                <w:lang w:eastAsia="ru-RU"/>
              </w:rPr>
            </w:pPr>
            <w:r w:rsidRPr="00481DF1">
              <w:rPr>
                <w:rFonts w:ascii="Times New Roman" w:eastAsia="Times New Roman" w:hAnsi="Times New Roman" w:cs="Times New Roman"/>
                <w:color w:val="000000"/>
                <w:sz w:val="26"/>
                <w:szCs w:val="24"/>
                <w:lang w:eastAsia="ru-RU"/>
              </w:rPr>
              <w:t xml:space="preserve">Цель – Создание на </w:t>
            </w:r>
            <w:r w:rsidR="00D84F8B">
              <w:rPr>
                <w:rFonts w:ascii="Times New Roman" w:eastAsia="Times New Roman" w:hAnsi="Times New Roman" w:cs="Times New Roman"/>
                <w:color w:val="000000"/>
                <w:sz w:val="26"/>
                <w:szCs w:val="24"/>
                <w:lang w:eastAsia="ru-RU"/>
              </w:rPr>
              <w:t xml:space="preserve">подведомственной </w:t>
            </w:r>
            <w:r w:rsidRPr="00481DF1">
              <w:rPr>
                <w:rFonts w:ascii="Times New Roman" w:eastAsia="Times New Roman" w:hAnsi="Times New Roman" w:cs="Times New Roman"/>
                <w:color w:val="000000"/>
                <w:sz w:val="26"/>
                <w:szCs w:val="24"/>
                <w:lang w:eastAsia="ru-RU"/>
              </w:rPr>
              <w:t>территории город Кировск благоприятных условий для формирования развитого транспортного комплекса, отвечающего современным критериям качества, доступности и безопасности.</w:t>
            </w:r>
          </w:p>
        </w:tc>
      </w:tr>
      <w:tr w:rsidR="00D84F8B" w:rsidRPr="00481DF1" w:rsidTr="003F6D62">
        <w:trPr>
          <w:trHeight w:val="387"/>
        </w:trPr>
        <w:tc>
          <w:tcPr>
            <w:tcW w:w="426"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1</w:t>
            </w:r>
          </w:p>
        </w:tc>
        <w:tc>
          <w:tcPr>
            <w:tcW w:w="2552" w:type="dxa"/>
          </w:tcPr>
          <w:p w:rsidR="00D84F8B" w:rsidRPr="00481DF1" w:rsidRDefault="00D84F8B" w:rsidP="00481DF1">
            <w:pPr>
              <w:spacing w:after="0" w:line="240" w:lineRule="auto"/>
              <w:rPr>
                <w:rFonts w:ascii="Times New Roman" w:eastAsia="Times New Roman" w:hAnsi="Times New Roman" w:cs="Times New Roman"/>
                <w:sz w:val="24"/>
                <w:szCs w:val="24"/>
              </w:rPr>
            </w:pPr>
            <w:r w:rsidRPr="00481DF1">
              <w:rPr>
                <w:rFonts w:ascii="Times New Roman" w:eastAsia="Times New Roman" w:hAnsi="Times New Roman" w:cs="Times New Roman"/>
                <w:sz w:val="24"/>
                <w:szCs w:val="24"/>
              </w:rPr>
              <w:t>Доля освоения денежных средств выделенных на текущую программу</w:t>
            </w:r>
          </w:p>
        </w:tc>
        <w:tc>
          <w:tcPr>
            <w:tcW w:w="709" w:type="dxa"/>
            <w:gridSpan w:val="3"/>
            <w:vAlign w:val="center"/>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w:t>
            </w:r>
          </w:p>
        </w:tc>
        <w:tc>
          <w:tcPr>
            <w:tcW w:w="1200" w:type="dxa"/>
            <w:vAlign w:val="center"/>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4AA46FDA" wp14:editId="2163E0CE">
                  <wp:extent cx="225425" cy="95250"/>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127" w:type="dxa"/>
            <w:vAlign w:val="center"/>
          </w:tcPr>
          <w:p w:rsidR="00D84F8B" w:rsidRPr="00481DF1" w:rsidRDefault="00227410"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99</w:t>
            </w:r>
          </w:p>
        </w:tc>
        <w:tc>
          <w:tcPr>
            <w:tcW w:w="2409" w:type="dxa"/>
            <w:vAlign w:val="center"/>
          </w:tcPr>
          <w:p w:rsidR="00D84F8B" w:rsidRPr="00481DF1" w:rsidRDefault="00227410" w:rsidP="00481DF1">
            <w:pPr>
              <w:spacing w:after="0" w:line="240" w:lineRule="auto"/>
              <w:jc w:val="center"/>
              <w:rPr>
                <w:rFonts w:ascii="Arial Unicode MS" w:eastAsia="Times New Roman" w:hAnsi="Times New Roman" w:cs="Arial Unicode MS"/>
                <w:color w:val="000000"/>
                <w:sz w:val="24"/>
                <w:szCs w:val="24"/>
                <w:lang w:eastAsia="ru-RU"/>
              </w:rPr>
            </w:pPr>
            <w:r>
              <w:rPr>
                <w:rFonts w:ascii="Times New Roman" w:eastAsia="Times New Roman" w:hAnsi="Times New Roman" w:cs="Times New Roman"/>
                <w:color w:val="000000"/>
                <w:sz w:val="24"/>
                <w:szCs w:val="24"/>
                <w:lang w:eastAsia="ru-RU"/>
              </w:rPr>
              <w:t>Не менее 99</w:t>
            </w:r>
          </w:p>
        </w:tc>
        <w:tc>
          <w:tcPr>
            <w:tcW w:w="2413" w:type="dxa"/>
            <w:gridSpan w:val="2"/>
            <w:vAlign w:val="center"/>
          </w:tcPr>
          <w:p w:rsidR="00D84F8B" w:rsidRPr="00481DF1" w:rsidRDefault="00227410" w:rsidP="00481DF1">
            <w:pPr>
              <w:spacing w:after="0" w:line="240" w:lineRule="auto"/>
              <w:jc w:val="center"/>
              <w:rPr>
                <w:rFonts w:ascii="Arial Unicode MS" w:eastAsia="Times New Roman" w:hAnsi="Times New Roman" w:cs="Arial Unicode MS"/>
                <w:color w:val="000000"/>
                <w:sz w:val="24"/>
                <w:szCs w:val="24"/>
                <w:lang w:eastAsia="ru-RU"/>
              </w:rPr>
            </w:pPr>
            <w:r>
              <w:rPr>
                <w:rFonts w:ascii="Times New Roman" w:eastAsia="Times New Roman" w:hAnsi="Times New Roman" w:cs="Times New Roman"/>
                <w:color w:val="000000"/>
                <w:sz w:val="24"/>
                <w:szCs w:val="24"/>
                <w:lang w:eastAsia="ru-RU"/>
              </w:rPr>
              <w:t>Не менее 99</w:t>
            </w:r>
          </w:p>
        </w:tc>
        <w:tc>
          <w:tcPr>
            <w:tcW w:w="1843" w:type="dxa"/>
            <w:gridSpan w:val="2"/>
            <w:vAlign w:val="center"/>
          </w:tcPr>
          <w:p w:rsidR="00D84F8B" w:rsidRPr="00481DF1" w:rsidRDefault="003F6D62" w:rsidP="00D84F8B">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Ведомственны</w:t>
            </w:r>
            <w:r w:rsidR="00D84F8B" w:rsidRPr="00481DF1">
              <w:rPr>
                <w:rFonts w:ascii="Times New Roman" w:eastAsia="Times New Roman" w:hAnsi="Times New Roman" w:cs="Times New Roman"/>
                <w:color w:val="000000"/>
                <w:sz w:val="24"/>
                <w:szCs w:val="24"/>
                <w:lang w:eastAsia="ru-RU"/>
              </w:rPr>
              <w:t>й мониторинг</w:t>
            </w:r>
          </w:p>
        </w:tc>
        <w:tc>
          <w:tcPr>
            <w:tcW w:w="1559" w:type="dxa"/>
            <w:vAlign w:val="center"/>
          </w:tcPr>
          <w:p w:rsidR="00D84F8B" w:rsidRPr="00481DF1" w:rsidRDefault="00D84F8B" w:rsidP="00D84F8B">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 «УКГХ»</w:t>
            </w:r>
          </w:p>
        </w:tc>
      </w:tr>
      <w:tr w:rsidR="00481DF1" w:rsidRPr="00481DF1" w:rsidTr="003F6D62">
        <w:trPr>
          <w:trHeight w:val="464"/>
        </w:trPr>
        <w:tc>
          <w:tcPr>
            <w:tcW w:w="426" w:type="dxa"/>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4812" w:type="dxa"/>
            <w:gridSpan w:val="12"/>
          </w:tcPr>
          <w:p w:rsidR="00481DF1" w:rsidRPr="00481DF1" w:rsidRDefault="00481DF1" w:rsidP="00D84F8B">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6"/>
                <w:szCs w:val="26"/>
                <w:lang w:eastAsia="ru-RU"/>
              </w:rPr>
            </w:pPr>
            <w:r w:rsidRPr="00481DF1">
              <w:rPr>
                <w:rFonts w:ascii="Times New Roman" w:eastAsia="Times New Roman" w:hAnsi="Times New Roman" w:cs="Times New Roman"/>
                <w:color w:val="000000"/>
                <w:sz w:val="26"/>
                <w:szCs w:val="26"/>
                <w:lang w:eastAsia="ru-RU"/>
              </w:rPr>
              <w:t xml:space="preserve">Задача 1 – Развитие дорожного хозяйства на </w:t>
            </w:r>
            <w:r w:rsidR="00D84F8B">
              <w:rPr>
                <w:rFonts w:ascii="Times New Roman" w:eastAsia="Times New Roman" w:hAnsi="Times New Roman" w:cs="Times New Roman"/>
                <w:color w:val="000000"/>
                <w:sz w:val="26"/>
                <w:szCs w:val="26"/>
                <w:lang w:eastAsia="ru-RU"/>
              </w:rPr>
              <w:t xml:space="preserve">подведомственной </w:t>
            </w:r>
            <w:r w:rsidRPr="00481DF1">
              <w:rPr>
                <w:rFonts w:ascii="Times New Roman" w:eastAsia="Times New Roman" w:hAnsi="Times New Roman" w:cs="Times New Roman"/>
                <w:color w:val="000000"/>
                <w:sz w:val="26"/>
                <w:szCs w:val="26"/>
                <w:lang w:eastAsia="ru-RU"/>
              </w:rPr>
              <w:t xml:space="preserve">территории </w:t>
            </w:r>
            <w:r w:rsidR="00D84F8B">
              <w:rPr>
                <w:rFonts w:ascii="Times New Roman" w:eastAsia="Times New Roman" w:hAnsi="Times New Roman" w:cs="Times New Roman"/>
                <w:color w:val="000000"/>
                <w:sz w:val="26"/>
                <w:szCs w:val="26"/>
                <w:lang w:eastAsia="ru-RU"/>
              </w:rPr>
              <w:t>город Кировск за период 2025-2027</w:t>
            </w:r>
            <w:r w:rsidRPr="00481DF1">
              <w:rPr>
                <w:rFonts w:ascii="Times New Roman" w:eastAsia="Times New Roman" w:hAnsi="Times New Roman" w:cs="Times New Roman"/>
                <w:color w:val="000000"/>
                <w:sz w:val="26"/>
                <w:szCs w:val="26"/>
                <w:lang w:eastAsia="ru-RU"/>
              </w:rPr>
              <w:t xml:space="preserve"> годов</w:t>
            </w:r>
          </w:p>
        </w:tc>
      </w:tr>
      <w:tr w:rsidR="00D84F8B" w:rsidRPr="00481DF1" w:rsidTr="00227410">
        <w:trPr>
          <w:trHeight w:val="633"/>
        </w:trPr>
        <w:tc>
          <w:tcPr>
            <w:tcW w:w="426" w:type="dxa"/>
          </w:tcPr>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1.1</w:t>
            </w:r>
          </w:p>
        </w:tc>
        <w:tc>
          <w:tcPr>
            <w:tcW w:w="2619" w:type="dxa"/>
            <w:gridSpan w:val="2"/>
          </w:tcPr>
          <w:p w:rsidR="00D84F8B" w:rsidRPr="00481DF1" w:rsidRDefault="00D84F8B" w:rsidP="0091294F">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Доля отремонтированных дорог общего пользования местного значения в общей про</w:t>
            </w:r>
            <w:r w:rsidR="0091294F">
              <w:rPr>
                <w:rFonts w:ascii="Times New Roman" w:eastAsia="Times New Roman" w:hAnsi="Times New Roman" w:cs="Times New Roman"/>
                <w:color w:val="000000"/>
                <w:sz w:val="24"/>
                <w:szCs w:val="24"/>
                <w:lang w:eastAsia="ru-RU"/>
              </w:rPr>
              <w:t>тяженности автомобильных дорог</w:t>
            </w:r>
          </w:p>
        </w:tc>
        <w:tc>
          <w:tcPr>
            <w:tcW w:w="567" w:type="dxa"/>
          </w:tcPr>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left="-204"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w:t>
            </w:r>
          </w:p>
        </w:tc>
        <w:tc>
          <w:tcPr>
            <w:tcW w:w="1275" w:type="dxa"/>
            <w:gridSpan w:val="2"/>
          </w:tcPr>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FB3F3D0" wp14:editId="059D3627">
                  <wp:extent cx="238125" cy="1047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c>
          <w:tcPr>
            <w:tcW w:w="2127" w:type="dxa"/>
            <w:vAlign w:val="center"/>
          </w:tcPr>
          <w:p w:rsidR="00D84F8B"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696" w:type="dxa"/>
            <w:gridSpan w:val="2"/>
            <w:vAlign w:val="center"/>
          </w:tcPr>
          <w:p w:rsidR="00D84F8B"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126" w:type="dxa"/>
            <w:vAlign w:val="center"/>
          </w:tcPr>
          <w:p w:rsidR="00D84F8B"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843" w:type="dxa"/>
            <w:gridSpan w:val="2"/>
          </w:tcPr>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Ведомственный мониторинг</w:t>
            </w:r>
          </w:p>
        </w:tc>
        <w:tc>
          <w:tcPr>
            <w:tcW w:w="1559" w:type="dxa"/>
          </w:tcPr>
          <w:p w:rsidR="00D84F8B" w:rsidRPr="00481DF1" w:rsidRDefault="00D84F8B"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D84F8B" w:rsidRPr="00481DF1" w:rsidRDefault="00D84F8B"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 «УКГХ»</w:t>
            </w:r>
          </w:p>
        </w:tc>
      </w:tr>
      <w:tr w:rsidR="003F6D62" w:rsidRPr="00481DF1" w:rsidTr="00227410">
        <w:trPr>
          <w:trHeight w:val="387"/>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lastRenderedPageBreak/>
              <w:t>1.2</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292F87"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1B3EAD56">
                  <wp:extent cx="213360" cy="2559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255905"/>
                          </a:xfrm>
                          <a:prstGeom prst="rect">
                            <a:avLst/>
                          </a:prstGeom>
                          <a:noFill/>
                        </pic:spPr>
                      </pic:pic>
                    </a:graphicData>
                  </a:graphic>
                </wp:inline>
              </w:drawing>
            </w:r>
          </w:p>
        </w:tc>
        <w:tc>
          <w:tcPr>
            <w:tcW w:w="2127" w:type="dxa"/>
            <w:vAlign w:val="center"/>
          </w:tcPr>
          <w:p w:rsidR="003F6D62"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696" w:type="dxa"/>
            <w:gridSpan w:val="2"/>
            <w:vAlign w:val="center"/>
          </w:tcPr>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c>
          <w:tcPr>
            <w:tcW w:w="2126" w:type="dxa"/>
            <w:vAlign w:val="center"/>
          </w:tcPr>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227410"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63,6</w:t>
            </w:r>
          </w:p>
          <w:p w:rsidR="003F6D62" w:rsidRPr="00481DF1" w:rsidRDefault="003F6D62" w:rsidP="002274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c>
          <w:tcPr>
            <w:tcW w:w="1843"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3F6D62">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 «УКГХ»</w:t>
            </w:r>
          </w:p>
        </w:tc>
      </w:tr>
      <w:tr w:rsidR="00481DF1" w:rsidRPr="00481DF1" w:rsidTr="003F6D62">
        <w:trPr>
          <w:trHeight w:val="387"/>
        </w:trPr>
        <w:tc>
          <w:tcPr>
            <w:tcW w:w="426" w:type="dxa"/>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481DF1" w:rsidRPr="00481DF1" w:rsidRDefault="00481DF1" w:rsidP="00481DF1">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tc>
        <w:tc>
          <w:tcPr>
            <w:tcW w:w="14812" w:type="dxa"/>
            <w:gridSpan w:val="12"/>
          </w:tcPr>
          <w:p w:rsidR="00481DF1" w:rsidRPr="00481DF1" w:rsidRDefault="00481DF1"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6"/>
                <w:szCs w:val="26"/>
                <w:lang w:eastAsia="ru-RU"/>
              </w:rPr>
            </w:pPr>
            <w:r w:rsidRPr="00481DF1">
              <w:rPr>
                <w:rFonts w:ascii="Times New Roman" w:eastAsia="Times New Roman" w:hAnsi="Times New Roman" w:cs="Times New Roman"/>
                <w:color w:val="000000"/>
                <w:sz w:val="26"/>
                <w:szCs w:val="26"/>
                <w:lang w:eastAsia="ru-RU"/>
              </w:rPr>
              <w:t>Задача 2 – Повышение уровня безопасности транспортной системы, предупреждение детского дорожно-транспортного травматизма</w:t>
            </w:r>
          </w:p>
        </w:tc>
      </w:tr>
      <w:tr w:rsidR="003F6D62" w:rsidRPr="00481DF1" w:rsidTr="003F6D62">
        <w:trPr>
          <w:trHeight w:val="1423"/>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2.1</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Количество человек погибших в ДТП</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Чел.</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7C8A78B1" wp14:editId="67451223">
                  <wp:extent cx="238125" cy="1047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2127"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696" w:type="dxa"/>
            <w:gridSpan w:val="2"/>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126"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Данные ОГИБДД МО МВД России «Апатитский»</w:t>
            </w:r>
          </w:p>
        </w:tc>
        <w:tc>
          <w:tcPr>
            <w:tcW w:w="1559"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«УКГХ»</w:t>
            </w:r>
          </w:p>
        </w:tc>
      </w:tr>
      <w:tr w:rsidR="003F6D62" w:rsidRPr="00481DF1" w:rsidTr="003F6D62">
        <w:trPr>
          <w:trHeight w:val="1631"/>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2.2</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Общее количество ДТП</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Ед.</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B126DD"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59488FD" wp14:editId="4E5808C2">
                  <wp:extent cx="238125" cy="1143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41475" cy="115908"/>
                          </a:xfrm>
                          <a:prstGeom prst="rect">
                            <a:avLst/>
                          </a:prstGeom>
                          <a:noFill/>
                        </pic:spPr>
                      </pic:pic>
                    </a:graphicData>
                  </a:graphic>
                </wp:inline>
              </w:drawing>
            </w:r>
          </w:p>
        </w:tc>
        <w:tc>
          <w:tcPr>
            <w:tcW w:w="2127"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696" w:type="dxa"/>
            <w:gridSpan w:val="2"/>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126" w:type="dxa"/>
            <w:vAlign w:val="center"/>
          </w:tcPr>
          <w:p w:rsidR="003F6D62" w:rsidRPr="00481DF1" w:rsidRDefault="0022741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43"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Данные ОГИБДД МО МВД России «Апатитский»</w:t>
            </w:r>
          </w:p>
        </w:tc>
        <w:tc>
          <w:tcPr>
            <w:tcW w:w="1559"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МКУ </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«УКГХ»</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tc>
      </w:tr>
      <w:tr w:rsidR="00481DF1" w:rsidRPr="00481DF1" w:rsidTr="003F6D62">
        <w:trPr>
          <w:trHeight w:val="744"/>
        </w:trPr>
        <w:tc>
          <w:tcPr>
            <w:tcW w:w="426" w:type="dxa"/>
          </w:tcPr>
          <w:p w:rsidR="00481DF1" w:rsidRPr="00481DF1" w:rsidRDefault="00481DF1"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4812" w:type="dxa"/>
            <w:gridSpan w:val="12"/>
          </w:tcPr>
          <w:p w:rsidR="00481DF1" w:rsidRPr="00481DF1" w:rsidRDefault="00481DF1" w:rsidP="00B126DD">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6"/>
                <w:szCs w:val="26"/>
                <w:lang w:eastAsia="ru-RU"/>
              </w:rPr>
            </w:pPr>
            <w:r w:rsidRPr="00481DF1">
              <w:rPr>
                <w:rFonts w:ascii="Times New Roman" w:eastAsia="Times New Roman" w:hAnsi="Times New Roman" w:cs="Times New Roman"/>
                <w:color w:val="000000"/>
                <w:sz w:val="26"/>
                <w:szCs w:val="26"/>
                <w:lang w:eastAsia="ru-RU"/>
              </w:rPr>
              <w:t>Задача 3 –Создание условий для эффективного транспортного обслуживания</w:t>
            </w:r>
          </w:p>
        </w:tc>
      </w:tr>
      <w:tr w:rsidR="003F6D62" w:rsidRPr="00481DF1" w:rsidTr="003F6D62">
        <w:trPr>
          <w:trHeight w:val="2958"/>
        </w:trPr>
        <w:tc>
          <w:tcPr>
            <w:tcW w:w="426" w:type="dxa"/>
          </w:tcPr>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3.1</w:t>
            </w:r>
          </w:p>
        </w:tc>
        <w:tc>
          <w:tcPr>
            <w:tcW w:w="2619" w:type="dxa"/>
            <w:gridSpan w:val="2"/>
          </w:tcPr>
          <w:p w:rsidR="003F6D62" w:rsidRPr="00481DF1" w:rsidRDefault="003F6D62" w:rsidP="00481DF1">
            <w:pPr>
              <w:widowControl w:val="0"/>
              <w:autoSpaceDE w:val="0"/>
              <w:autoSpaceDN w:val="0"/>
              <w:spacing w:after="0" w:line="240" w:lineRule="auto"/>
              <w:ind w:right="-199"/>
              <w:contextualSpacing/>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 xml:space="preserve">Количество социально значимых маршрутов регулярных перевозок автомобильным транспортом на территории муниципального </w:t>
            </w:r>
            <w:r w:rsidR="00B126DD">
              <w:rPr>
                <w:rFonts w:ascii="Times New Roman" w:hAnsi="Times New Roman" w:cs="Times New Roman"/>
                <w:sz w:val="24"/>
                <w:szCs w:val="24"/>
              </w:rPr>
              <w:t>округа</w:t>
            </w:r>
            <w:r w:rsidR="00B126DD" w:rsidRPr="00C02753">
              <w:rPr>
                <w:rFonts w:ascii="Times New Roman" w:hAnsi="Times New Roman" w:cs="Times New Roman"/>
                <w:sz w:val="24"/>
                <w:szCs w:val="24"/>
              </w:rPr>
              <w:t xml:space="preserve"> город Кировск с подведомственной территорией</w:t>
            </w:r>
            <w:r w:rsidR="00B126DD">
              <w:rPr>
                <w:rFonts w:ascii="Times New Roman" w:hAnsi="Times New Roman" w:cs="Times New Roman"/>
                <w:sz w:val="24"/>
                <w:szCs w:val="24"/>
              </w:rPr>
              <w:t xml:space="preserve"> Мурманской области</w:t>
            </w:r>
            <w:r w:rsidRPr="00481DF1">
              <w:rPr>
                <w:rFonts w:ascii="Times New Roman" w:eastAsia="Times New Roman" w:hAnsi="Times New Roman" w:cs="Times New Roman"/>
                <w:color w:val="000000"/>
                <w:sz w:val="24"/>
                <w:szCs w:val="24"/>
                <w:lang w:eastAsia="ru-RU"/>
              </w:rPr>
              <w:t>, необходимых для удовлетворения потребности населения</w:t>
            </w:r>
          </w:p>
        </w:tc>
        <w:tc>
          <w:tcPr>
            <w:tcW w:w="567" w:type="dxa"/>
          </w:tcPr>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hanging="204"/>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ед.</w:t>
            </w:r>
          </w:p>
        </w:tc>
        <w:tc>
          <w:tcPr>
            <w:tcW w:w="1275"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7B07ECE5" wp14:editId="7A17F69D">
                  <wp:extent cx="238125" cy="1047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tc>
        <w:tc>
          <w:tcPr>
            <w:tcW w:w="2127" w:type="dxa"/>
            <w:vAlign w:val="center"/>
          </w:tcPr>
          <w:p w:rsidR="003F6D62" w:rsidRPr="00481DF1" w:rsidRDefault="00B1352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96" w:type="dxa"/>
            <w:gridSpan w:val="2"/>
            <w:vAlign w:val="center"/>
          </w:tcPr>
          <w:p w:rsidR="003F6D62" w:rsidRPr="00481DF1" w:rsidRDefault="00B1352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26" w:type="dxa"/>
            <w:vAlign w:val="center"/>
          </w:tcPr>
          <w:p w:rsidR="003F6D62" w:rsidRPr="00481DF1" w:rsidRDefault="00B13520"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93" w:type="dxa"/>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Реестр муниципальных маршрутов регулярных перевозок утвержденного постановлением администрации города Кировска от 05.11.2015 №1665 (в редакции от 17.12.2020 № 1044)</w:t>
            </w:r>
          </w:p>
        </w:tc>
        <w:tc>
          <w:tcPr>
            <w:tcW w:w="1609" w:type="dxa"/>
            <w:gridSpan w:val="2"/>
          </w:tcPr>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МКУ</w:t>
            </w:r>
          </w:p>
          <w:p w:rsidR="003F6D62" w:rsidRPr="00481DF1" w:rsidRDefault="003F6D62" w:rsidP="00481DF1">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481DF1">
              <w:rPr>
                <w:rFonts w:ascii="Times New Roman" w:eastAsia="Times New Roman" w:hAnsi="Times New Roman" w:cs="Times New Roman"/>
                <w:color w:val="000000"/>
                <w:sz w:val="24"/>
                <w:szCs w:val="24"/>
                <w:lang w:eastAsia="ru-RU"/>
              </w:rPr>
              <w:t>«УКГХ»</w:t>
            </w:r>
          </w:p>
        </w:tc>
      </w:tr>
    </w:tbl>
    <w:p w:rsidR="00481DF1" w:rsidRPr="00481DF1" w:rsidRDefault="00481DF1" w:rsidP="00481DF1">
      <w:pPr>
        <w:spacing w:after="0" w:line="240" w:lineRule="auto"/>
        <w:jc w:val="center"/>
        <w:rPr>
          <w:rFonts w:ascii="Times New Roman" w:eastAsia="Times New Roman" w:hAnsi="Times New Roman" w:cs="Times New Roman"/>
          <w:b/>
          <w:sz w:val="24"/>
          <w:szCs w:val="24"/>
          <w:lang w:eastAsia="ru-RU"/>
        </w:rPr>
        <w:sectPr w:rsidR="00481DF1" w:rsidRPr="00481DF1" w:rsidSect="00B51BCA">
          <w:pgSz w:w="16838" w:h="11906" w:orient="landscape"/>
          <w:pgMar w:top="851" w:right="1134" w:bottom="1701" w:left="1134" w:header="709" w:footer="709" w:gutter="0"/>
          <w:pgNumType w:start="1"/>
          <w:cols w:space="708"/>
          <w:titlePg/>
          <w:docGrid w:linePitch="360"/>
        </w:sectPr>
      </w:pPr>
    </w:p>
    <w:p w:rsidR="00B51BCA" w:rsidRPr="00B51BCA" w:rsidRDefault="00B51BCA" w:rsidP="00B51BCA">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r w:rsidRPr="00B51BCA">
        <w:rPr>
          <w:rFonts w:ascii="Times New Roman" w:eastAsia="Times New Roman" w:hAnsi="Times New Roman" w:cs="Times New Roman"/>
          <w:b/>
          <w:color w:val="000000"/>
          <w:sz w:val="24"/>
          <w:szCs w:val="24"/>
          <w:lang w:eastAsia="ru-RU"/>
        </w:rPr>
        <w:lastRenderedPageBreak/>
        <w:t>3. Перечень мероприятий и сведения об объемах финансирования подпрограммы</w:t>
      </w:r>
    </w:p>
    <w:p w:rsidR="00B51BCA" w:rsidRPr="00B51BCA" w:rsidRDefault="00B51BCA" w:rsidP="00B51BCA">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51BCA" w:rsidRPr="00B51BCA" w:rsidRDefault="00B51BCA" w:rsidP="00B51BCA">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51BCA" w:rsidRPr="00B51BCA" w:rsidRDefault="00B51BCA" w:rsidP="00B51BCA">
      <w:pPr>
        <w:spacing w:after="0" w:line="240" w:lineRule="auto"/>
        <w:ind w:right="-456"/>
        <w:jc w:val="right"/>
        <w:rPr>
          <w:rFonts w:ascii="Times New Roman" w:eastAsia="Times New Roman" w:hAnsi="Times New Roman" w:cs="Times New Roman"/>
          <w:color w:val="000000"/>
          <w:sz w:val="24"/>
          <w:szCs w:val="24"/>
          <w:lang w:eastAsia="ru-RU"/>
        </w:rPr>
      </w:pPr>
      <w:r w:rsidRPr="00B51BCA">
        <w:rPr>
          <w:rFonts w:ascii="Times New Roman" w:eastAsia="Times New Roman" w:hAnsi="Times New Roman" w:cs="Times New Roman"/>
          <w:color w:val="000000"/>
          <w:sz w:val="24"/>
          <w:szCs w:val="24"/>
          <w:lang w:eastAsia="ru-RU"/>
        </w:rPr>
        <w:t>Таблица №2</w:t>
      </w: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552"/>
        <w:gridCol w:w="1163"/>
        <w:gridCol w:w="851"/>
        <w:gridCol w:w="850"/>
        <w:gridCol w:w="1559"/>
        <w:gridCol w:w="1531"/>
        <w:gridCol w:w="1559"/>
        <w:gridCol w:w="1305"/>
        <w:gridCol w:w="1672"/>
        <w:gridCol w:w="567"/>
        <w:gridCol w:w="709"/>
      </w:tblGrid>
      <w:tr w:rsidR="00B51BCA" w:rsidRPr="00B51BCA" w:rsidTr="00BE3576">
        <w:trPr>
          <w:trHeight w:val="70"/>
        </w:trPr>
        <w:tc>
          <w:tcPr>
            <w:tcW w:w="822" w:type="dxa"/>
            <w:vMerge w:val="restart"/>
          </w:tcPr>
          <w:p w:rsidR="00B51BCA" w:rsidRPr="00B51BCA" w:rsidRDefault="00B51BCA" w:rsidP="00B51BCA">
            <w:pPr>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w:t>
            </w:r>
          </w:p>
          <w:p w:rsidR="00B51BCA" w:rsidRPr="00B51BCA" w:rsidRDefault="00B51BCA" w:rsidP="00B51BCA">
            <w:pPr>
              <w:spacing w:after="0" w:line="240" w:lineRule="auto"/>
              <w:ind w:right="-2" w:hanging="34"/>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п/п</w:t>
            </w:r>
          </w:p>
        </w:tc>
        <w:tc>
          <w:tcPr>
            <w:tcW w:w="2552"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Наименование мероприятия</w:t>
            </w:r>
          </w:p>
        </w:tc>
        <w:tc>
          <w:tcPr>
            <w:tcW w:w="1163"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Ответственный исполнитель</w:t>
            </w:r>
          </w:p>
        </w:tc>
        <w:tc>
          <w:tcPr>
            <w:tcW w:w="851"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Сроки выполнения</w:t>
            </w:r>
          </w:p>
        </w:tc>
        <w:tc>
          <w:tcPr>
            <w:tcW w:w="850" w:type="dxa"/>
            <w:vMerge w:val="restart"/>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Годы реализации</w:t>
            </w:r>
          </w:p>
        </w:tc>
        <w:tc>
          <w:tcPr>
            <w:tcW w:w="5954" w:type="dxa"/>
            <w:gridSpan w:val="4"/>
            <w:vAlign w:val="center"/>
          </w:tcPr>
          <w:p w:rsidR="00B51BCA" w:rsidRPr="00B51BCA" w:rsidRDefault="00B51BCA"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Объём финансирования, руб.</w:t>
            </w:r>
          </w:p>
        </w:tc>
        <w:tc>
          <w:tcPr>
            <w:tcW w:w="1672" w:type="dxa"/>
            <w:vMerge w:val="restart"/>
            <w:vAlign w:val="center"/>
          </w:tcPr>
          <w:p w:rsidR="00B51BCA" w:rsidRPr="00B51BCA" w:rsidRDefault="00B51BCA" w:rsidP="00BE3576">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Наименование</w:t>
            </w:r>
          </w:p>
          <w:p w:rsidR="00B51BCA" w:rsidRPr="00B51BCA" w:rsidRDefault="00B51BCA" w:rsidP="00BE3576">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показателей</w:t>
            </w:r>
          </w:p>
        </w:tc>
        <w:tc>
          <w:tcPr>
            <w:tcW w:w="567" w:type="dxa"/>
            <w:vMerge w:val="restart"/>
            <w:vAlign w:val="center"/>
          </w:tcPr>
          <w:p w:rsidR="00B51BCA" w:rsidRPr="00B51BCA" w:rsidRDefault="00B51BCA" w:rsidP="00BE3576">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ед.</w:t>
            </w:r>
          </w:p>
        </w:tc>
        <w:tc>
          <w:tcPr>
            <w:tcW w:w="709" w:type="dxa"/>
            <w:vMerge w:val="restart"/>
          </w:tcPr>
          <w:p w:rsidR="00B51BCA" w:rsidRPr="00B51BCA" w:rsidRDefault="00B51BCA" w:rsidP="00B51BCA">
            <w:pPr>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Показатель результативности программных мероприятий</w:t>
            </w:r>
          </w:p>
        </w:tc>
      </w:tr>
      <w:tr w:rsidR="005677CE" w:rsidRPr="00B51BCA" w:rsidTr="00BE3576">
        <w:trPr>
          <w:trHeight w:val="150"/>
        </w:trPr>
        <w:tc>
          <w:tcPr>
            <w:tcW w:w="822"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2552"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1163"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851"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850" w:type="dxa"/>
            <w:vMerge/>
            <w:tcBorders>
              <w:top w:val="nil"/>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1559" w:type="dxa"/>
            <w:tcBorders>
              <w:top w:val="nil"/>
              <w:bottom w:val="nil"/>
            </w:tcBorders>
            <w:vAlign w:val="center"/>
          </w:tcPr>
          <w:p w:rsidR="005677CE" w:rsidRPr="00B51BCA" w:rsidRDefault="00BE3576" w:rsidP="00BE3576">
            <w:pPr>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1531" w:type="dxa"/>
            <w:tcBorders>
              <w:bottom w:val="nil"/>
            </w:tcBorders>
            <w:vAlign w:val="center"/>
          </w:tcPr>
          <w:p w:rsidR="005677CE" w:rsidRPr="00B51BCA" w:rsidRDefault="005677CE"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МБ</w:t>
            </w:r>
          </w:p>
        </w:tc>
        <w:tc>
          <w:tcPr>
            <w:tcW w:w="1559" w:type="dxa"/>
            <w:tcBorders>
              <w:bottom w:val="nil"/>
            </w:tcBorders>
            <w:vAlign w:val="center"/>
          </w:tcPr>
          <w:p w:rsidR="005677CE" w:rsidRPr="00B51BCA" w:rsidRDefault="005677CE" w:rsidP="00B51BCA">
            <w:pPr>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ОБ</w:t>
            </w:r>
          </w:p>
          <w:p w:rsidR="005677CE" w:rsidRPr="00B51BCA" w:rsidRDefault="005677CE" w:rsidP="00B51BCA">
            <w:pPr>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B51BCA">
              <w:rPr>
                <w:rFonts w:ascii="Times New Roman" w:eastAsia="Times New Roman" w:hAnsi="Times New Roman" w:cs="Times New Roman"/>
                <w:color w:val="000000"/>
                <w:lang w:eastAsia="ru-RU"/>
              </w:rPr>
              <w:t>ФБ</w:t>
            </w:r>
            <w:r>
              <w:rPr>
                <w:rFonts w:ascii="Times New Roman" w:eastAsia="Times New Roman" w:hAnsi="Times New Roman" w:cs="Times New Roman"/>
                <w:color w:val="000000"/>
                <w:lang w:eastAsia="ru-RU"/>
              </w:rPr>
              <w:t>)</w:t>
            </w:r>
          </w:p>
        </w:tc>
        <w:tc>
          <w:tcPr>
            <w:tcW w:w="1305" w:type="dxa"/>
            <w:tcBorders>
              <w:bottom w:val="nil"/>
            </w:tcBorders>
            <w:vAlign w:val="center"/>
          </w:tcPr>
          <w:p w:rsidR="005677CE" w:rsidRPr="00B51BCA" w:rsidRDefault="00F76BC9" w:rsidP="00B51BCA">
            <w:pPr>
              <w:tabs>
                <w:tab w:val="right" w:pos="39"/>
              </w:tabs>
              <w:spacing w:after="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677CE" w:rsidRPr="00B51BCA">
              <w:rPr>
                <w:rFonts w:ascii="Times New Roman" w:eastAsia="Times New Roman" w:hAnsi="Times New Roman" w:cs="Times New Roman"/>
                <w:color w:val="000000"/>
                <w:lang w:eastAsia="ru-RU"/>
              </w:rPr>
              <w:t xml:space="preserve"> ВБС</w:t>
            </w:r>
          </w:p>
        </w:tc>
        <w:tc>
          <w:tcPr>
            <w:tcW w:w="1672"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567"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c>
          <w:tcPr>
            <w:tcW w:w="709" w:type="dxa"/>
            <w:vMerge/>
            <w:tcBorders>
              <w:bottom w:val="nil"/>
            </w:tcBorders>
          </w:tcPr>
          <w:p w:rsidR="005677CE" w:rsidRPr="00B51BCA" w:rsidRDefault="005677CE" w:rsidP="00B51BCA">
            <w:pPr>
              <w:spacing w:after="0" w:line="240" w:lineRule="auto"/>
              <w:ind w:right="-2"/>
              <w:rPr>
                <w:rFonts w:ascii="Times New Roman" w:eastAsia="Times New Roman" w:hAnsi="Times New Roman" w:cs="Times New Roman"/>
                <w:color w:val="000000"/>
                <w:lang w:eastAsia="ru-RU"/>
              </w:rPr>
            </w:pPr>
          </w:p>
        </w:tc>
      </w:tr>
    </w:tbl>
    <w:p w:rsidR="00B51BCA" w:rsidRPr="00B51BCA" w:rsidRDefault="00B51BCA" w:rsidP="00B51BCA">
      <w:pPr>
        <w:spacing w:after="0" w:line="14" w:lineRule="auto"/>
        <w:ind w:left="357" w:hanging="357"/>
        <w:rPr>
          <w:rFonts w:ascii="Times New Roman" w:eastAsia="Times New Roman" w:hAnsi="Times New Roman" w:cs="Times New Roman"/>
          <w:color w:val="000000"/>
          <w:lang w:eastAsia="ru-RU"/>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41"/>
        <w:gridCol w:w="1131"/>
        <w:gridCol w:w="909"/>
        <w:gridCol w:w="18"/>
        <w:gridCol w:w="777"/>
        <w:gridCol w:w="1511"/>
        <w:gridCol w:w="18"/>
        <w:gridCol w:w="1542"/>
        <w:gridCol w:w="18"/>
        <w:gridCol w:w="1419"/>
        <w:gridCol w:w="44"/>
        <w:gridCol w:w="138"/>
        <w:gridCol w:w="54"/>
        <w:gridCol w:w="1226"/>
        <w:gridCol w:w="1671"/>
        <w:gridCol w:w="567"/>
        <w:gridCol w:w="739"/>
      </w:tblGrid>
      <w:tr w:rsidR="005677CE" w:rsidRPr="00B51BCA" w:rsidTr="00BE3576">
        <w:trPr>
          <w:trHeight w:val="165"/>
          <w:tblHeader/>
        </w:trPr>
        <w:tc>
          <w:tcPr>
            <w:tcW w:w="817"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w:t>
            </w:r>
          </w:p>
        </w:tc>
        <w:tc>
          <w:tcPr>
            <w:tcW w:w="2541"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2</w:t>
            </w:r>
          </w:p>
        </w:tc>
        <w:tc>
          <w:tcPr>
            <w:tcW w:w="1131"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3</w:t>
            </w:r>
          </w:p>
        </w:tc>
        <w:tc>
          <w:tcPr>
            <w:tcW w:w="909"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4</w:t>
            </w:r>
          </w:p>
        </w:tc>
        <w:tc>
          <w:tcPr>
            <w:tcW w:w="795"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5</w:t>
            </w:r>
          </w:p>
        </w:tc>
        <w:tc>
          <w:tcPr>
            <w:tcW w:w="1529"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6</w:t>
            </w:r>
          </w:p>
        </w:tc>
        <w:tc>
          <w:tcPr>
            <w:tcW w:w="1560"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7</w:t>
            </w:r>
          </w:p>
        </w:tc>
        <w:tc>
          <w:tcPr>
            <w:tcW w:w="1601" w:type="dxa"/>
            <w:gridSpan w:val="3"/>
            <w:vAlign w:val="center"/>
          </w:tcPr>
          <w:p w:rsidR="005677CE"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p>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8</w:t>
            </w:r>
          </w:p>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p>
        </w:tc>
        <w:tc>
          <w:tcPr>
            <w:tcW w:w="1280" w:type="dxa"/>
            <w:gridSpan w:val="2"/>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671" w:type="dxa"/>
            <w:vAlign w:val="center"/>
          </w:tcPr>
          <w:p w:rsidR="005677CE" w:rsidRPr="00B51BCA" w:rsidRDefault="005677CE" w:rsidP="00B51BCA">
            <w:pPr>
              <w:tabs>
                <w:tab w:val="center" w:pos="7284"/>
              </w:tabs>
              <w:spacing w:after="0" w:line="240" w:lineRule="auto"/>
              <w:ind w:right="-4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 w:type="dxa"/>
            <w:vAlign w:val="center"/>
          </w:tcPr>
          <w:p w:rsidR="005677CE" w:rsidRPr="00B51BCA" w:rsidRDefault="005677CE" w:rsidP="005677CE">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p>
        </w:tc>
        <w:tc>
          <w:tcPr>
            <w:tcW w:w="739" w:type="dxa"/>
            <w:vAlign w:val="center"/>
          </w:tcPr>
          <w:p w:rsidR="005677CE" w:rsidRPr="00B51BCA" w:rsidRDefault="005677CE" w:rsidP="00B51BCA">
            <w:pPr>
              <w:tabs>
                <w:tab w:val="center" w:pos="728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B51BCA" w:rsidRPr="00B51BCA" w:rsidTr="005677CE">
        <w:trPr>
          <w:trHeight w:val="165"/>
        </w:trPr>
        <w:tc>
          <w:tcPr>
            <w:tcW w:w="15140" w:type="dxa"/>
            <w:gridSpan w:val="18"/>
            <w:vAlign w:val="center"/>
          </w:tcPr>
          <w:p w:rsidR="00B51BCA" w:rsidRPr="00B51BCA" w:rsidRDefault="00B51BCA" w:rsidP="005677CE">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 xml:space="preserve">Цель: </w:t>
            </w:r>
            <w:r w:rsidRPr="00B51BCA">
              <w:rPr>
                <w:rFonts w:ascii="Times New Roman" w:eastAsia="Times New Roman" w:hAnsi="Times New Roman" w:cs="Times New Roman"/>
                <w:color w:val="000000"/>
                <w:lang w:eastAsia="ru-RU"/>
              </w:rPr>
              <w:t xml:space="preserve">Создание на </w:t>
            </w:r>
            <w:r w:rsidR="005677CE">
              <w:rPr>
                <w:rFonts w:ascii="Times New Roman" w:eastAsia="Times New Roman" w:hAnsi="Times New Roman" w:cs="Times New Roman"/>
                <w:color w:val="000000"/>
                <w:lang w:eastAsia="ru-RU"/>
              </w:rPr>
              <w:t xml:space="preserve">подведомственной </w:t>
            </w:r>
            <w:r w:rsidRPr="00B51BCA">
              <w:rPr>
                <w:rFonts w:ascii="Times New Roman" w:eastAsia="Times New Roman" w:hAnsi="Times New Roman" w:cs="Times New Roman"/>
                <w:color w:val="000000"/>
                <w:lang w:eastAsia="ru-RU"/>
              </w:rPr>
              <w:t xml:space="preserve">территории город Кировск благоприятных условий для формирования развитого транспортного комплекса, отвечающего современным критериям качества, доступности и </w:t>
            </w:r>
            <w:r w:rsidR="009D4BBC">
              <w:rPr>
                <w:rFonts w:ascii="Times New Roman" w:eastAsia="Times New Roman" w:hAnsi="Times New Roman" w:cs="Times New Roman"/>
                <w:color w:val="000000"/>
                <w:lang w:eastAsia="ru-RU"/>
              </w:rPr>
              <w:t>безопасности.</w:t>
            </w:r>
          </w:p>
        </w:tc>
      </w:tr>
      <w:tr w:rsidR="00B51BCA" w:rsidRPr="00B51BCA" w:rsidTr="00BE3576">
        <w:trPr>
          <w:trHeight w:val="165"/>
        </w:trPr>
        <w:tc>
          <w:tcPr>
            <w:tcW w:w="817" w:type="dxa"/>
            <w:vAlign w:val="center"/>
          </w:tcPr>
          <w:p w:rsidR="00B51BCA" w:rsidRPr="00B51BCA" w:rsidRDefault="00B51BCA"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w:t>
            </w:r>
          </w:p>
        </w:tc>
        <w:tc>
          <w:tcPr>
            <w:tcW w:w="14323" w:type="dxa"/>
            <w:gridSpan w:val="17"/>
            <w:vAlign w:val="center"/>
          </w:tcPr>
          <w:p w:rsidR="00B51BCA" w:rsidRPr="00B51BCA" w:rsidRDefault="00B51BCA" w:rsidP="00B51BCA">
            <w:pPr>
              <w:tabs>
                <w:tab w:val="center" w:pos="7284"/>
              </w:tabs>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 xml:space="preserve">Задача 1: </w:t>
            </w:r>
            <w:r w:rsidRPr="00B51BCA">
              <w:rPr>
                <w:rFonts w:ascii="Times New Roman" w:eastAsia="Times New Roman" w:hAnsi="Times New Roman" w:cs="Times New Roman"/>
                <w:color w:val="000000"/>
                <w:lang w:eastAsia="ru-RU"/>
              </w:rPr>
              <w:t xml:space="preserve">Развитие дорожного хозяйства на </w:t>
            </w:r>
            <w:r w:rsidR="005677CE">
              <w:rPr>
                <w:rFonts w:ascii="Times New Roman" w:eastAsia="Times New Roman" w:hAnsi="Times New Roman" w:cs="Times New Roman"/>
                <w:color w:val="000000"/>
                <w:lang w:eastAsia="ru-RU"/>
              </w:rPr>
              <w:t>подведомственной территории город Кировск за период 2025 – 2027</w:t>
            </w:r>
            <w:r w:rsidRPr="00B51BCA">
              <w:rPr>
                <w:rFonts w:ascii="Times New Roman" w:eastAsia="Times New Roman" w:hAnsi="Times New Roman" w:cs="Times New Roman"/>
                <w:color w:val="000000"/>
                <w:lang w:eastAsia="ru-RU"/>
              </w:rPr>
              <w:t xml:space="preserve"> годов</w:t>
            </w:r>
          </w:p>
        </w:tc>
      </w:tr>
      <w:tr w:rsidR="00434F87" w:rsidRPr="00B51BCA" w:rsidTr="00126ED2">
        <w:trPr>
          <w:trHeight w:val="3193"/>
        </w:trPr>
        <w:tc>
          <w:tcPr>
            <w:tcW w:w="817"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1.1</w:t>
            </w:r>
          </w:p>
        </w:tc>
        <w:tc>
          <w:tcPr>
            <w:tcW w:w="254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 xml:space="preserve">Основное мероприятие: </w:t>
            </w:r>
          </w:p>
          <w:p w:rsidR="00434F87" w:rsidRPr="00B51BCA" w:rsidRDefault="009D4BBC" w:rsidP="00434F87">
            <w:pPr>
              <w:tabs>
                <w:tab w:val="center" w:pos="7284"/>
              </w:tabs>
              <w:spacing w:after="0" w:line="240" w:lineRule="auto"/>
              <w:ind w:right="-2"/>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реализация</w:t>
            </w:r>
            <w:r w:rsidR="00434F87" w:rsidRPr="00B51BCA">
              <w:rPr>
                <w:rFonts w:ascii="Times New Roman" w:eastAsia="Times New Roman" w:hAnsi="Times New Roman" w:cs="Times New Roman"/>
                <w:bCs/>
                <w:color w:val="000000"/>
                <w:lang w:eastAsia="ru-RU"/>
              </w:rPr>
              <w:t xml:space="preserve"> подпрограммы «Развитие и содержание улично-дорожной сети,</w:t>
            </w:r>
            <w:r w:rsidR="00434F87" w:rsidRPr="00B51BCA">
              <w:rPr>
                <w:rFonts w:ascii="Times New Roman" w:eastAsia="Times New Roman" w:hAnsi="Times New Roman" w:cs="Times New Roman"/>
                <w:b/>
                <w:bCs/>
                <w:color w:val="000000"/>
                <w:lang w:eastAsia="ru-RU"/>
              </w:rPr>
              <w:t xml:space="preserve"> </w:t>
            </w:r>
            <w:r w:rsidR="00434F87" w:rsidRPr="00B51BCA">
              <w:rPr>
                <w:rFonts w:ascii="Times New Roman" w:eastAsia="Times New Roman" w:hAnsi="Times New Roman" w:cs="Times New Roman"/>
                <w:bCs/>
                <w:color w:val="000000"/>
                <w:lang w:eastAsia="ru-RU"/>
              </w:rPr>
              <w:t xml:space="preserve">снабжение электрической энергией и техническое обслуживание объектов уличного и дворового освещения находящихся в собственности </w:t>
            </w:r>
            <w:r w:rsidR="00434F87" w:rsidRPr="00B51BCA">
              <w:rPr>
                <w:rFonts w:ascii="Times New Roman" w:eastAsia="Times New Roman" w:hAnsi="Times New Roman" w:cs="Times New Roman"/>
                <w:bCs/>
                <w:color w:val="000000"/>
                <w:lang w:eastAsia="ru-RU"/>
              </w:rPr>
              <w:lastRenderedPageBreak/>
              <w:t xml:space="preserve">муниципального </w:t>
            </w:r>
            <w:r w:rsidR="00434F87">
              <w:rPr>
                <w:rFonts w:ascii="Times New Roman" w:hAnsi="Times New Roman" w:cs="Times New Roman"/>
                <w:sz w:val="24"/>
                <w:szCs w:val="24"/>
              </w:rPr>
              <w:t>округа</w:t>
            </w:r>
            <w:r w:rsidR="00434F87" w:rsidRPr="00C02753">
              <w:rPr>
                <w:rFonts w:ascii="Times New Roman" w:hAnsi="Times New Roman" w:cs="Times New Roman"/>
                <w:sz w:val="24"/>
                <w:szCs w:val="24"/>
              </w:rPr>
              <w:t xml:space="preserve"> город Кировск с подведомственной территорией</w:t>
            </w:r>
            <w:r w:rsidR="00434F87">
              <w:rPr>
                <w:rFonts w:ascii="Times New Roman" w:hAnsi="Times New Roman" w:cs="Times New Roman"/>
                <w:sz w:val="24"/>
                <w:szCs w:val="24"/>
              </w:rPr>
              <w:t xml:space="preserve"> Мурманской области</w:t>
            </w:r>
            <w:r w:rsidR="00434F87" w:rsidRPr="00B51BCA">
              <w:rPr>
                <w:rFonts w:ascii="Times New Roman" w:eastAsia="Times New Roman" w:hAnsi="Times New Roman" w:cs="Times New Roman"/>
                <w:bCs/>
                <w:color w:val="000000"/>
                <w:lang w:eastAsia="ru-RU"/>
              </w:rPr>
              <w:t>»</w:t>
            </w:r>
          </w:p>
        </w:tc>
        <w:tc>
          <w:tcPr>
            <w:tcW w:w="1131"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Cs/>
                <w:i/>
                <w:color w:val="000000"/>
                <w:lang w:eastAsia="ru-RU"/>
              </w:rPr>
            </w:pPr>
            <w:r w:rsidRPr="00B51BCA">
              <w:rPr>
                <w:rFonts w:ascii="Times New Roman" w:eastAsia="Times New Roman" w:hAnsi="Times New Roman" w:cs="Times New Roman"/>
                <w:color w:val="000000"/>
                <w:lang w:eastAsia="ru-RU"/>
              </w:rPr>
              <w:lastRenderedPageBreak/>
              <w:t xml:space="preserve">МКУ «УКГХ», МКУ «ЦМТО, Комитет по управлению муниципальной собственностью </w:t>
            </w:r>
            <w:r w:rsidRPr="00B51BCA">
              <w:rPr>
                <w:rFonts w:ascii="Times New Roman" w:eastAsia="Times New Roman" w:hAnsi="Times New Roman" w:cs="Times New Roman"/>
                <w:color w:val="000000"/>
                <w:lang w:eastAsia="ru-RU"/>
              </w:rPr>
              <w:lastRenderedPageBreak/>
              <w:t xml:space="preserve">администрации г. Кировска  </w:t>
            </w:r>
          </w:p>
        </w:tc>
        <w:tc>
          <w:tcPr>
            <w:tcW w:w="909"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2025-2027</w:t>
            </w:r>
            <w:r w:rsidRPr="00B51BCA">
              <w:rPr>
                <w:rFonts w:ascii="Times New Roman" w:eastAsia="Times New Roman" w:hAnsi="Times New Roman" w:cs="Times New Roman"/>
                <w:color w:val="000000"/>
                <w:lang w:eastAsia="ru-RU"/>
              </w:rPr>
              <w:t xml:space="preserve"> </w:t>
            </w: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529"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334 384 251,68</w:t>
            </w:r>
          </w:p>
        </w:tc>
        <w:tc>
          <w:tcPr>
            <w:tcW w:w="1560"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298 282 619,47</w:t>
            </w:r>
          </w:p>
        </w:tc>
        <w:tc>
          <w:tcPr>
            <w:tcW w:w="1419" w:type="dxa"/>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36 101 632,21</w:t>
            </w:r>
          </w:p>
        </w:tc>
        <w:tc>
          <w:tcPr>
            <w:tcW w:w="1462" w:type="dxa"/>
            <w:gridSpan w:val="4"/>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671"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Анализ выполнения мероприятий подпрограммы</w:t>
            </w:r>
          </w:p>
          <w:p w:rsidR="00434F87" w:rsidRPr="00B51BCA" w:rsidRDefault="00434F87" w:rsidP="00434F87">
            <w:pPr>
              <w:spacing w:after="0" w:line="240" w:lineRule="auto"/>
              <w:jc w:val="center"/>
              <w:rPr>
                <w:rFonts w:ascii="Times New Roman" w:eastAsia="Times New Roman" w:hAnsi="Times New Roman" w:cs="Times New Roman"/>
                <w:bCs/>
                <w:color w:val="000000"/>
                <w:lang w:eastAsia="ru-RU"/>
              </w:rPr>
            </w:pPr>
          </w:p>
        </w:tc>
        <w:tc>
          <w:tcPr>
            <w:tcW w:w="567"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1-да/0-нет</w:t>
            </w: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BE3576">
        <w:trPr>
          <w:trHeight w:val="538"/>
        </w:trPr>
        <w:tc>
          <w:tcPr>
            <w:tcW w:w="81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b/>
                <w:bCs/>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29"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320 044 623,90</w:t>
            </w:r>
          </w:p>
        </w:tc>
        <w:tc>
          <w:tcPr>
            <w:tcW w:w="1560"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286 930 282,99</w:t>
            </w:r>
          </w:p>
        </w:tc>
        <w:tc>
          <w:tcPr>
            <w:tcW w:w="1419" w:type="dxa"/>
            <w:vAlign w:val="center"/>
          </w:tcPr>
          <w:p w:rsidR="00434F87" w:rsidRPr="00434F87" w:rsidRDefault="00434F87" w:rsidP="00434F87">
            <w:pPr>
              <w:spacing w:after="0" w:line="256" w:lineRule="auto"/>
              <w:jc w:val="center"/>
              <w:rPr>
                <w:rFonts w:ascii="Times New Roman" w:eastAsia="Times New Roman" w:hAnsi="Times New Roman" w:cs="Times New Roman"/>
                <w:color w:val="000000"/>
                <w:spacing w:val="2"/>
                <w:sz w:val="20"/>
                <w:szCs w:val="20"/>
              </w:rPr>
            </w:pPr>
            <w:r w:rsidRPr="00434F87">
              <w:rPr>
                <w:rFonts w:ascii="Times New Roman" w:eastAsia="Times New Roman" w:hAnsi="Times New Roman" w:cs="Times New Roman"/>
                <w:color w:val="000000"/>
                <w:spacing w:val="2"/>
                <w:sz w:val="20"/>
                <w:szCs w:val="20"/>
              </w:rPr>
              <w:t>33 114 340,91</w:t>
            </w:r>
          </w:p>
        </w:tc>
        <w:tc>
          <w:tcPr>
            <w:tcW w:w="1462" w:type="dxa"/>
            <w:gridSpan w:val="4"/>
            <w:vAlign w:val="center"/>
          </w:tcPr>
          <w:p w:rsidR="00434F87" w:rsidRPr="00434F87" w:rsidRDefault="00434F87" w:rsidP="00434F87">
            <w:pPr>
              <w:spacing w:after="0" w:line="240" w:lineRule="auto"/>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671" w:type="dxa"/>
            <w:vMerge/>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126ED2" w:rsidRPr="00B51BCA" w:rsidTr="00126ED2">
        <w:trPr>
          <w:trHeight w:val="1229"/>
        </w:trPr>
        <w:tc>
          <w:tcPr>
            <w:tcW w:w="817" w:type="dxa"/>
            <w:vMerge/>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2541" w:type="dxa"/>
            <w:vMerge/>
            <w:vAlign w:val="center"/>
          </w:tcPr>
          <w:p w:rsidR="00126ED2" w:rsidRPr="00B51BCA" w:rsidRDefault="00126ED2" w:rsidP="00434F87">
            <w:pPr>
              <w:tabs>
                <w:tab w:val="center" w:pos="7284"/>
              </w:tabs>
              <w:spacing w:after="0" w:line="240" w:lineRule="auto"/>
              <w:ind w:right="-2"/>
              <w:rPr>
                <w:rFonts w:ascii="Times New Roman" w:eastAsia="Times New Roman" w:hAnsi="Times New Roman" w:cs="Times New Roman"/>
                <w:b/>
                <w:bCs/>
                <w:color w:val="000000"/>
                <w:lang w:eastAsia="ru-RU"/>
              </w:rPr>
            </w:pPr>
          </w:p>
        </w:tc>
        <w:tc>
          <w:tcPr>
            <w:tcW w:w="1131" w:type="dxa"/>
            <w:vMerge/>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b/>
                <w:color w:val="000000"/>
                <w:lang w:eastAsia="ru-RU"/>
              </w:rPr>
            </w:pPr>
          </w:p>
        </w:tc>
        <w:tc>
          <w:tcPr>
            <w:tcW w:w="795" w:type="dxa"/>
            <w:gridSpan w:val="2"/>
            <w:vAlign w:val="center"/>
          </w:tcPr>
          <w:p w:rsidR="00126ED2"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529" w:type="dxa"/>
            <w:gridSpan w:val="2"/>
            <w:tcBorders>
              <w:bottom w:val="single" w:sz="4" w:space="0" w:color="auto"/>
            </w:tcBorders>
            <w:vAlign w:val="center"/>
          </w:tcPr>
          <w:p w:rsidR="00126ED2" w:rsidRPr="00434F87" w:rsidRDefault="00126ED2" w:rsidP="00434F87">
            <w:pPr>
              <w:spacing w:after="0" w:line="256" w:lineRule="auto"/>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327 037 675,16</w:t>
            </w:r>
          </w:p>
        </w:tc>
        <w:tc>
          <w:tcPr>
            <w:tcW w:w="1560" w:type="dxa"/>
            <w:gridSpan w:val="2"/>
            <w:tcBorders>
              <w:bottom w:val="single" w:sz="4" w:space="0" w:color="auto"/>
            </w:tcBorders>
            <w:vAlign w:val="bottom"/>
          </w:tcPr>
          <w:p w:rsidR="00126ED2" w:rsidRDefault="00126ED2" w:rsidP="00126ED2">
            <w:pPr>
              <w:spacing w:after="0" w:line="256" w:lineRule="auto"/>
              <w:jc w:val="center"/>
              <w:rPr>
                <w:rFonts w:ascii="Times New Roman" w:eastAsia="Times New Roman" w:hAnsi="Times New Roman" w:cs="Times New Roman"/>
                <w:sz w:val="20"/>
                <w:szCs w:val="20"/>
                <w:lang w:eastAsia="ru-RU"/>
              </w:rPr>
            </w:pPr>
            <w:r w:rsidRPr="00434F87">
              <w:rPr>
                <w:rFonts w:ascii="Times New Roman" w:eastAsia="Times New Roman" w:hAnsi="Times New Roman" w:cs="Times New Roman"/>
                <w:sz w:val="20"/>
                <w:szCs w:val="20"/>
                <w:lang w:eastAsia="ru-RU"/>
              </w:rPr>
              <w:t>297 926 808,62</w:t>
            </w:r>
          </w:p>
          <w:p w:rsidR="00126ED2" w:rsidRDefault="00126ED2" w:rsidP="00126ED2">
            <w:pPr>
              <w:spacing w:after="0" w:line="256" w:lineRule="auto"/>
              <w:jc w:val="center"/>
              <w:rPr>
                <w:rFonts w:ascii="Times New Roman" w:eastAsia="Times New Roman" w:hAnsi="Times New Roman" w:cs="Times New Roman"/>
                <w:sz w:val="20"/>
                <w:szCs w:val="20"/>
                <w:lang w:eastAsia="ru-RU"/>
              </w:rPr>
            </w:pPr>
          </w:p>
          <w:p w:rsidR="00126ED2" w:rsidRPr="00434F87" w:rsidRDefault="00126ED2" w:rsidP="00126ED2">
            <w:pPr>
              <w:spacing w:after="0" w:line="256" w:lineRule="auto"/>
              <w:jc w:val="center"/>
              <w:rPr>
                <w:rFonts w:ascii="Times New Roman" w:eastAsia="Times New Roman" w:hAnsi="Times New Roman" w:cs="Times New Roman"/>
                <w:sz w:val="20"/>
                <w:szCs w:val="20"/>
                <w:lang w:eastAsia="ru-RU"/>
              </w:rPr>
            </w:pPr>
          </w:p>
        </w:tc>
        <w:tc>
          <w:tcPr>
            <w:tcW w:w="1419" w:type="dxa"/>
            <w:tcBorders>
              <w:bottom w:val="single" w:sz="4" w:space="0" w:color="auto"/>
            </w:tcBorders>
            <w:vAlign w:val="center"/>
          </w:tcPr>
          <w:p w:rsidR="00126ED2" w:rsidRPr="00434F87" w:rsidRDefault="00126ED2" w:rsidP="00434F87">
            <w:pPr>
              <w:spacing w:after="0" w:line="256" w:lineRule="auto"/>
              <w:jc w:val="center"/>
              <w:rPr>
                <w:rFonts w:ascii="Times New Roman" w:eastAsia="Times New Roman" w:hAnsi="Times New Roman" w:cs="Times New Roman"/>
                <w:sz w:val="20"/>
                <w:szCs w:val="20"/>
                <w:lang w:eastAsia="ru-RU"/>
              </w:rPr>
            </w:pPr>
            <w:r w:rsidRPr="00434F87">
              <w:rPr>
                <w:rFonts w:ascii="Times New Roman" w:eastAsia="Times New Roman" w:hAnsi="Times New Roman" w:cs="Times New Roman"/>
                <w:sz w:val="20"/>
                <w:szCs w:val="20"/>
                <w:lang w:eastAsia="ru-RU"/>
              </w:rPr>
              <w:t>29 110 866,54</w:t>
            </w:r>
          </w:p>
        </w:tc>
        <w:tc>
          <w:tcPr>
            <w:tcW w:w="1462" w:type="dxa"/>
            <w:gridSpan w:val="4"/>
            <w:vAlign w:val="center"/>
          </w:tcPr>
          <w:p w:rsidR="00126ED2" w:rsidRPr="00434F87" w:rsidRDefault="00126ED2"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671" w:type="dxa"/>
            <w:vMerge/>
            <w:vAlign w:val="center"/>
          </w:tcPr>
          <w:p w:rsidR="00126ED2" w:rsidRPr="00B51BCA" w:rsidRDefault="00126ED2" w:rsidP="00434F87">
            <w:pPr>
              <w:spacing w:after="0" w:line="240" w:lineRule="auto"/>
              <w:jc w:val="center"/>
              <w:rPr>
                <w:rFonts w:ascii="Times New Roman" w:eastAsia="Times New Roman" w:hAnsi="Times New Roman" w:cs="Times New Roman"/>
                <w:color w:val="000000"/>
                <w:lang w:eastAsia="ru-RU"/>
              </w:rPr>
            </w:pPr>
          </w:p>
        </w:tc>
        <w:tc>
          <w:tcPr>
            <w:tcW w:w="567" w:type="dxa"/>
            <w:vMerge/>
            <w:vAlign w:val="center"/>
          </w:tcPr>
          <w:p w:rsidR="00126ED2" w:rsidRPr="00B51BCA" w:rsidRDefault="00126ED2"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126ED2"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B51BCA" w:rsidRPr="00B51BCA" w:rsidTr="00BE3576">
        <w:trPr>
          <w:trHeight w:val="591"/>
        </w:trPr>
        <w:tc>
          <w:tcPr>
            <w:tcW w:w="817" w:type="dxa"/>
            <w:vAlign w:val="center"/>
          </w:tcPr>
          <w:p w:rsidR="00B51BCA" w:rsidRPr="00B51BCA" w:rsidRDefault="00B51BCA" w:rsidP="00B51BCA">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2.</w:t>
            </w:r>
          </w:p>
        </w:tc>
        <w:tc>
          <w:tcPr>
            <w:tcW w:w="14323" w:type="dxa"/>
            <w:gridSpan w:val="17"/>
            <w:vAlign w:val="center"/>
          </w:tcPr>
          <w:p w:rsidR="00B51BCA" w:rsidRPr="00B51BCA" w:rsidRDefault="00B51BCA" w:rsidP="00B51BCA">
            <w:pPr>
              <w:spacing w:after="0" w:line="240" w:lineRule="auto"/>
              <w:jc w:val="center"/>
              <w:rPr>
                <w:rFonts w:ascii="Arial Unicode MS" w:eastAsia="Times New Roman" w:hAnsi="Times New Roman" w:cs="Arial Unicode MS"/>
                <w:color w:val="000000"/>
                <w:lang w:eastAsia="ru-RU"/>
              </w:rPr>
            </w:pPr>
            <w:r w:rsidRPr="00B51BCA">
              <w:rPr>
                <w:rFonts w:ascii="Times New Roman" w:eastAsia="Times New Roman" w:hAnsi="Times New Roman" w:cs="Times New Roman"/>
                <w:color w:val="000000"/>
                <w:lang w:eastAsia="ru-RU"/>
              </w:rPr>
              <w:t xml:space="preserve">Задача 2: </w:t>
            </w:r>
            <w:r w:rsidRPr="00B51BCA">
              <w:rPr>
                <w:rFonts w:ascii="Arial Unicode MS" w:eastAsia="Times New Roman" w:hAnsi="Times New Roman" w:cs="Arial Unicode MS"/>
                <w:color w:val="000000"/>
                <w:lang w:eastAsia="ru-RU"/>
              </w:rPr>
              <w:t>Повышение</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уровня</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безопасности</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транспортной</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системы</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предупреждение</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детского</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дорожно</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транспортного</w:t>
            </w:r>
            <w:r w:rsidRPr="00B51BCA">
              <w:rPr>
                <w:rFonts w:ascii="Arial Unicode MS" w:eastAsia="Times New Roman" w:hAnsi="Times New Roman" w:cs="Arial Unicode MS"/>
                <w:color w:val="000000"/>
                <w:lang w:eastAsia="ru-RU"/>
              </w:rPr>
              <w:t xml:space="preserve"> </w:t>
            </w:r>
            <w:r w:rsidRPr="00B51BCA">
              <w:rPr>
                <w:rFonts w:ascii="Arial Unicode MS" w:eastAsia="Times New Roman" w:hAnsi="Times New Roman" w:cs="Arial Unicode MS"/>
                <w:color w:val="000000"/>
                <w:lang w:eastAsia="ru-RU"/>
              </w:rPr>
              <w:t>травматизма</w:t>
            </w:r>
            <w:r w:rsidRPr="00B51BCA">
              <w:rPr>
                <w:rFonts w:ascii="Arial Unicode MS" w:eastAsia="Times New Roman" w:hAnsi="Times New Roman" w:cs="Arial Unicode MS"/>
                <w:color w:val="000000"/>
                <w:lang w:eastAsia="ru-RU"/>
              </w:rPr>
              <w:t>.</w:t>
            </w:r>
          </w:p>
        </w:tc>
      </w:tr>
      <w:tr w:rsidR="00434F87" w:rsidRPr="00B51BCA" w:rsidTr="00BE3576">
        <w:trPr>
          <w:trHeight w:val="2945"/>
        </w:trPr>
        <w:tc>
          <w:tcPr>
            <w:tcW w:w="817" w:type="dxa"/>
            <w:vMerge w:val="restart"/>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2.1</w:t>
            </w:r>
          </w:p>
        </w:tc>
        <w:tc>
          <w:tcPr>
            <w:tcW w:w="254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 xml:space="preserve">Основное мероприятие: </w:t>
            </w:r>
          </w:p>
          <w:p w:rsidR="00434F87" w:rsidRPr="00B51BCA" w:rsidRDefault="00434F87" w:rsidP="0091294F">
            <w:pPr>
              <w:tabs>
                <w:tab w:val="center" w:pos="7284"/>
              </w:tabs>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реализаци</w:t>
            </w:r>
            <w:r w:rsidR="0091294F">
              <w:rPr>
                <w:rFonts w:ascii="Times New Roman" w:eastAsia="Times New Roman" w:hAnsi="Times New Roman" w:cs="Times New Roman"/>
                <w:bCs/>
                <w:color w:val="000000"/>
                <w:lang w:eastAsia="ru-RU"/>
              </w:rPr>
              <w:t>я</w:t>
            </w:r>
            <w:r w:rsidRPr="00B51BCA">
              <w:rPr>
                <w:rFonts w:ascii="Times New Roman" w:eastAsia="Times New Roman" w:hAnsi="Times New Roman" w:cs="Times New Roman"/>
                <w:bCs/>
                <w:color w:val="000000"/>
                <w:lang w:eastAsia="ru-RU"/>
              </w:rPr>
              <w:t xml:space="preserve"> подпрограммы «Обеспечение безопасности дорожного движения в муниципальном образовании город Кировск с подведомственной территорией»</w:t>
            </w:r>
          </w:p>
        </w:tc>
        <w:tc>
          <w:tcPr>
            <w:tcW w:w="1131"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 xml:space="preserve">МКУ «УКГХ», Комитет образования, культуры и спорта администрации города </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Кировска, ОГИБДД МО</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МВД России «Апатитский»</w:t>
            </w:r>
          </w:p>
        </w:tc>
        <w:tc>
          <w:tcPr>
            <w:tcW w:w="909"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2025-2027</w:t>
            </w: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1 348 000,00</w:t>
            </w:r>
          </w:p>
        </w:tc>
        <w:tc>
          <w:tcPr>
            <w:tcW w:w="1560" w:type="dxa"/>
            <w:gridSpan w:val="2"/>
            <w:vAlign w:val="center"/>
          </w:tcPr>
          <w:p w:rsidR="00434F87" w:rsidRPr="00434F87" w:rsidRDefault="00434F87" w:rsidP="00434F87">
            <w:pPr>
              <w:tabs>
                <w:tab w:val="center" w:pos="7284"/>
              </w:tabs>
              <w:spacing w:after="0" w:line="240" w:lineRule="auto"/>
              <w:ind w:right="-2"/>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1 348 000,00</w:t>
            </w:r>
          </w:p>
        </w:tc>
        <w:tc>
          <w:tcPr>
            <w:tcW w:w="1419" w:type="dxa"/>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462" w:type="dxa"/>
            <w:gridSpan w:val="4"/>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67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Анализ выполнения муниципальных мероприятий муниципальными учреждениями</w:t>
            </w:r>
          </w:p>
        </w:tc>
        <w:tc>
          <w:tcPr>
            <w:tcW w:w="567"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1-да/0-нет</w:t>
            </w:r>
          </w:p>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BE3576">
        <w:trPr>
          <w:trHeight w:val="687"/>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29" w:type="dxa"/>
            <w:gridSpan w:val="2"/>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560" w:type="dxa"/>
            <w:gridSpan w:val="2"/>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419" w:type="dxa"/>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462" w:type="dxa"/>
            <w:gridSpan w:val="4"/>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67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1343"/>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560" w:type="dxa"/>
            <w:gridSpan w:val="2"/>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lang w:eastAsia="ru-RU"/>
              </w:rPr>
            </w:pPr>
            <w:r w:rsidRPr="00434F87">
              <w:rPr>
                <w:rFonts w:ascii="Times New Roman" w:eastAsia="Times New Roman" w:hAnsi="Times New Roman" w:cs="Times New Roman"/>
                <w:lang w:eastAsia="ru-RU"/>
              </w:rPr>
              <w:t>797 000,00</w:t>
            </w:r>
          </w:p>
        </w:tc>
        <w:tc>
          <w:tcPr>
            <w:tcW w:w="1463" w:type="dxa"/>
            <w:gridSpan w:val="2"/>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418" w:type="dxa"/>
            <w:gridSpan w:val="3"/>
            <w:vMerge w:val="restart"/>
            <w:vAlign w:val="center"/>
          </w:tcPr>
          <w:p w:rsidR="00434F87" w:rsidRPr="00434F87" w:rsidRDefault="00434F87" w:rsidP="00434F87">
            <w:pPr>
              <w:spacing w:after="0" w:line="240" w:lineRule="auto"/>
              <w:jc w:val="center"/>
              <w:rPr>
                <w:rFonts w:ascii="Times New Roman" w:eastAsia="Times New Roman" w:hAnsi="Times New Roman" w:cs="Times New Roman"/>
                <w:color w:val="000000"/>
                <w:lang w:eastAsia="ru-RU"/>
              </w:rPr>
            </w:pPr>
            <w:r w:rsidRPr="00434F87">
              <w:rPr>
                <w:rFonts w:ascii="Times New Roman" w:eastAsia="Times New Roman" w:hAnsi="Times New Roman" w:cs="Times New Roman"/>
                <w:color w:val="000000"/>
                <w:lang w:eastAsia="ru-RU"/>
              </w:rPr>
              <w:t>0,00</w:t>
            </w:r>
          </w:p>
        </w:tc>
        <w:tc>
          <w:tcPr>
            <w:tcW w:w="1671" w:type="dxa"/>
            <w:vMerge/>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1350"/>
        </w:trPr>
        <w:tc>
          <w:tcPr>
            <w:tcW w:w="817" w:type="dxa"/>
            <w:vMerge/>
            <w:vAlign w:val="center"/>
          </w:tcPr>
          <w:p w:rsidR="00434F87" w:rsidRPr="00B51BCA" w:rsidRDefault="00434F87" w:rsidP="00B51BCA">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B51BCA">
            <w:pPr>
              <w:tabs>
                <w:tab w:val="center" w:pos="7284"/>
              </w:tabs>
              <w:spacing w:after="0" w:line="240" w:lineRule="auto"/>
              <w:ind w:right="-2"/>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Merge/>
            <w:vAlign w:val="center"/>
          </w:tcPr>
          <w:p w:rsidR="00434F87" w:rsidRPr="00B51BCA" w:rsidRDefault="00434F87" w:rsidP="00B51BCA">
            <w:pPr>
              <w:tabs>
                <w:tab w:val="center" w:pos="7284"/>
              </w:tabs>
              <w:spacing w:after="0" w:line="240" w:lineRule="auto"/>
              <w:jc w:val="center"/>
              <w:rPr>
                <w:rFonts w:ascii="Times New Roman" w:eastAsia="Times New Roman" w:hAnsi="Times New Roman" w:cs="Times New Roman"/>
                <w:color w:val="000000"/>
                <w:sz w:val="20"/>
                <w:szCs w:val="20"/>
                <w:lang w:eastAsia="ru-RU"/>
              </w:rPr>
            </w:pPr>
          </w:p>
        </w:tc>
        <w:tc>
          <w:tcPr>
            <w:tcW w:w="1560" w:type="dxa"/>
            <w:gridSpan w:val="2"/>
            <w:vMerge/>
            <w:vAlign w:val="center"/>
          </w:tcPr>
          <w:p w:rsidR="00434F87" w:rsidRPr="00B51BCA" w:rsidRDefault="00434F87" w:rsidP="00B51BCA">
            <w:pPr>
              <w:tabs>
                <w:tab w:val="center" w:pos="7284"/>
              </w:tabs>
              <w:spacing w:after="0" w:line="240" w:lineRule="auto"/>
              <w:jc w:val="center"/>
              <w:rPr>
                <w:rFonts w:ascii="Times New Roman" w:eastAsia="Times New Roman" w:hAnsi="Times New Roman" w:cs="Times New Roman"/>
                <w:color w:val="000000"/>
                <w:sz w:val="20"/>
                <w:szCs w:val="20"/>
                <w:lang w:eastAsia="ru-RU"/>
              </w:rPr>
            </w:pPr>
          </w:p>
        </w:tc>
        <w:tc>
          <w:tcPr>
            <w:tcW w:w="1463" w:type="dxa"/>
            <w:gridSpan w:val="2"/>
            <w:vMerge/>
            <w:vAlign w:val="center"/>
          </w:tcPr>
          <w:p w:rsidR="00434F87" w:rsidRPr="00B51BCA" w:rsidRDefault="00434F87" w:rsidP="00B51BCA">
            <w:pPr>
              <w:spacing w:after="0" w:line="240" w:lineRule="auto"/>
              <w:jc w:val="center"/>
              <w:rPr>
                <w:rFonts w:ascii="Times New Roman" w:eastAsia="Times New Roman" w:hAnsi="Times New Roman" w:cs="Times New Roman"/>
                <w:color w:val="000000"/>
                <w:sz w:val="20"/>
                <w:szCs w:val="20"/>
                <w:lang w:eastAsia="ru-RU"/>
              </w:rPr>
            </w:pPr>
          </w:p>
        </w:tc>
        <w:tc>
          <w:tcPr>
            <w:tcW w:w="1418" w:type="dxa"/>
            <w:gridSpan w:val="3"/>
            <w:vMerge/>
            <w:vAlign w:val="center"/>
          </w:tcPr>
          <w:p w:rsidR="00434F87" w:rsidRPr="00B51BCA" w:rsidRDefault="00434F87" w:rsidP="00B51BCA">
            <w:pPr>
              <w:spacing w:after="0" w:line="240" w:lineRule="auto"/>
              <w:jc w:val="center"/>
              <w:rPr>
                <w:rFonts w:ascii="Times New Roman" w:eastAsia="Times New Roman" w:hAnsi="Times New Roman" w:cs="Times New Roman"/>
                <w:color w:val="000000"/>
                <w:sz w:val="20"/>
                <w:szCs w:val="20"/>
                <w:lang w:eastAsia="ru-RU"/>
              </w:rPr>
            </w:pPr>
          </w:p>
        </w:tc>
        <w:tc>
          <w:tcPr>
            <w:tcW w:w="1671" w:type="dxa"/>
            <w:vMerge/>
            <w:vAlign w:val="center"/>
          </w:tcPr>
          <w:p w:rsidR="00434F87" w:rsidRPr="00B51BCA" w:rsidRDefault="00434F87" w:rsidP="00B51BCA">
            <w:pPr>
              <w:tabs>
                <w:tab w:val="center" w:pos="7284"/>
              </w:tabs>
              <w:spacing w:after="0" w:line="240" w:lineRule="auto"/>
              <w:ind w:right="-2"/>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434F87" w:rsidP="00B51BCA">
            <w:pPr>
              <w:tabs>
                <w:tab w:val="center" w:pos="7284"/>
              </w:tabs>
              <w:spacing w:after="0" w:line="240" w:lineRule="auto"/>
              <w:ind w:right="-2"/>
              <w:jc w:val="center"/>
              <w:rPr>
                <w:rFonts w:ascii="Times New Roman" w:eastAsia="Times New Roman" w:hAnsi="Times New Roman" w:cs="Times New Roman"/>
                <w:color w:val="000000"/>
                <w:lang w:eastAsia="ru-RU"/>
              </w:rPr>
            </w:pPr>
          </w:p>
        </w:tc>
      </w:tr>
      <w:tr w:rsidR="00B51BCA" w:rsidRPr="00B51BCA" w:rsidTr="00434F87">
        <w:trPr>
          <w:trHeight w:val="357"/>
        </w:trPr>
        <w:tc>
          <w:tcPr>
            <w:tcW w:w="817" w:type="dxa"/>
            <w:vAlign w:val="center"/>
          </w:tcPr>
          <w:p w:rsidR="00B51BCA" w:rsidRPr="00B51BCA" w:rsidRDefault="00B51BCA" w:rsidP="00B51BCA">
            <w:pPr>
              <w:tabs>
                <w:tab w:val="center" w:pos="7284"/>
              </w:tabs>
              <w:spacing w:after="0" w:line="240" w:lineRule="auto"/>
              <w:ind w:right="-112"/>
              <w:jc w:val="both"/>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3</w:t>
            </w:r>
          </w:p>
        </w:tc>
        <w:tc>
          <w:tcPr>
            <w:tcW w:w="14323" w:type="dxa"/>
            <w:gridSpan w:val="17"/>
            <w:vAlign w:val="center"/>
          </w:tcPr>
          <w:p w:rsidR="00B51BCA" w:rsidRPr="00B51BCA" w:rsidRDefault="00B51BCA" w:rsidP="00B51BCA">
            <w:pPr>
              <w:tabs>
                <w:tab w:val="center" w:pos="7284"/>
              </w:tabs>
              <w:spacing w:after="0" w:line="240" w:lineRule="auto"/>
              <w:ind w:right="-2"/>
              <w:jc w:val="center"/>
              <w:rPr>
                <w:rFonts w:ascii="Times New Roman" w:eastAsia="Times New Roman" w:hAnsi="Times New Roman" w:cs="Times New Roman"/>
                <w:bCs/>
                <w:color w:val="000000"/>
                <w:lang w:eastAsia="ru-RU"/>
              </w:rPr>
            </w:pPr>
            <w:r w:rsidRPr="00B51BCA">
              <w:rPr>
                <w:rFonts w:ascii="Times New Roman" w:eastAsia="Times New Roman" w:hAnsi="Times New Roman" w:cs="Times New Roman"/>
                <w:bCs/>
                <w:color w:val="000000"/>
                <w:lang w:eastAsia="ru-RU"/>
              </w:rPr>
              <w:t>Задача 3: Создание условий для эффективного транспортного обслуживания.</w:t>
            </w:r>
          </w:p>
        </w:tc>
      </w:tr>
      <w:tr w:rsidR="00434F87" w:rsidRPr="00B51BCA" w:rsidTr="00434F87">
        <w:trPr>
          <w:trHeight w:val="618"/>
        </w:trPr>
        <w:tc>
          <w:tcPr>
            <w:tcW w:w="817" w:type="dxa"/>
            <w:vMerge w:val="restart"/>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3.1</w:t>
            </w:r>
          </w:p>
        </w:tc>
        <w:tc>
          <w:tcPr>
            <w:tcW w:w="2541" w:type="dxa"/>
            <w:vMerge w:val="restart"/>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 xml:space="preserve">Основное мероприятие: </w:t>
            </w:r>
          </w:p>
          <w:p w:rsidR="00434F87" w:rsidRPr="00B51BCA" w:rsidRDefault="00434F87" w:rsidP="0091294F">
            <w:pPr>
              <w:autoSpaceDE w:val="0"/>
              <w:autoSpaceDN w:val="0"/>
              <w:adjustRightInd w:val="0"/>
              <w:spacing w:after="0" w:line="240" w:lineRule="auto"/>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реализаци</w:t>
            </w:r>
            <w:r w:rsidR="0091294F">
              <w:rPr>
                <w:rFonts w:ascii="Times New Roman" w:eastAsia="Times New Roman" w:hAnsi="Times New Roman" w:cs="Times New Roman"/>
                <w:color w:val="000000"/>
                <w:lang w:eastAsia="ru-RU"/>
              </w:rPr>
              <w:t>я</w:t>
            </w:r>
            <w:r w:rsidRPr="00B51BCA">
              <w:rPr>
                <w:rFonts w:ascii="Times New Roman" w:eastAsia="Times New Roman" w:hAnsi="Times New Roman" w:cs="Times New Roman"/>
                <w:color w:val="000000"/>
                <w:lang w:eastAsia="ru-RU"/>
              </w:rPr>
              <w:t xml:space="preserve"> подпрограммы «Транспортное обслуживание населения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w:t>
            </w:r>
            <w:r w:rsidRPr="0091294F">
              <w:rPr>
                <w:rFonts w:ascii="Times New Roman" w:hAnsi="Times New Roman" w:cs="Times New Roman"/>
              </w:rPr>
              <w:t>город Кировск с подведомственной территорией Мурманской области</w:t>
            </w:r>
            <w:r w:rsidR="0091294F">
              <w:rPr>
                <w:rFonts w:ascii="Times New Roman" w:eastAsia="Times New Roman" w:hAnsi="Times New Roman" w:cs="Times New Roman"/>
                <w:color w:val="000000"/>
                <w:lang w:eastAsia="ru-RU"/>
              </w:rPr>
              <w:t>»</w:t>
            </w:r>
          </w:p>
        </w:tc>
        <w:tc>
          <w:tcPr>
            <w:tcW w:w="1131"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МКУ «УКГХ»</w:t>
            </w:r>
          </w:p>
        </w:tc>
        <w:tc>
          <w:tcPr>
            <w:tcW w:w="909" w:type="dxa"/>
            <w:vMerge w:val="restart"/>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2025-2027</w:t>
            </w: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2025</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b/>
                <w:color w:val="000000"/>
                <w:lang w:eastAsia="ru-RU"/>
              </w:rPr>
            </w:pPr>
          </w:p>
        </w:tc>
        <w:tc>
          <w:tcPr>
            <w:tcW w:w="1529" w:type="dxa"/>
            <w:gridSpan w:val="2"/>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bCs/>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560" w:type="dxa"/>
            <w:gridSpan w:val="2"/>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bCs/>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655" w:type="dxa"/>
            <w:gridSpan w:val="4"/>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bCs/>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226" w:type="dxa"/>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671" w:type="dxa"/>
            <w:vMerge w:val="restart"/>
            <w:vAlign w:val="center"/>
          </w:tcPr>
          <w:p w:rsidR="00434F87" w:rsidRPr="00B51BCA" w:rsidRDefault="00434F87" w:rsidP="00434F87">
            <w:pPr>
              <w:tabs>
                <w:tab w:val="center" w:pos="7284"/>
              </w:tabs>
              <w:spacing w:after="0" w:line="240" w:lineRule="auto"/>
              <w:ind w:right="-2"/>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Мониторинг организации предоставления перечня субсидий</w:t>
            </w:r>
          </w:p>
        </w:tc>
        <w:tc>
          <w:tcPr>
            <w:tcW w:w="567" w:type="dxa"/>
            <w:vMerge w:val="restart"/>
            <w:vAlign w:val="center"/>
          </w:tcPr>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bCs/>
                <w:color w:val="000000"/>
                <w:lang w:eastAsia="ru-RU"/>
              </w:rPr>
              <w:t>1-да/0-нет</w:t>
            </w:r>
          </w:p>
          <w:p w:rsidR="00434F87" w:rsidRPr="00B51BCA" w:rsidRDefault="00434F87" w:rsidP="00434F87">
            <w:pPr>
              <w:spacing w:after="0" w:line="240" w:lineRule="auto"/>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982"/>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529" w:type="dxa"/>
            <w:gridSpan w:val="2"/>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560" w:type="dxa"/>
            <w:gridSpan w:val="2"/>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655" w:type="dxa"/>
            <w:gridSpan w:val="4"/>
            <w:vAlign w:val="center"/>
          </w:tcPr>
          <w:p w:rsidR="00434F87" w:rsidRPr="00434F87" w:rsidRDefault="00434F87" w:rsidP="00434F87">
            <w:pPr>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226" w:type="dxa"/>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67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34F87" w:rsidRPr="00B51BCA" w:rsidTr="00434F87">
        <w:trPr>
          <w:trHeight w:val="1974"/>
        </w:trPr>
        <w:tc>
          <w:tcPr>
            <w:tcW w:w="817" w:type="dxa"/>
            <w:vMerge/>
            <w:vAlign w:val="center"/>
          </w:tcPr>
          <w:p w:rsidR="00434F87" w:rsidRPr="00B51BCA" w:rsidRDefault="00434F87" w:rsidP="00434F87">
            <w:pPr>
              <w:tabs>
                <w:tab w:val="center" w:pos="7284"/>
              </w:tabs>
              <w:spacing w:after="0" w:line="240" w:lineRule="auto"/>
              <w:ind w:right="-112"/>
              <w:jc w:val="both"/>
              <w:rPr>
                <w:rFonts w:ascii="Times New Roman" w:eastAsia="Times New Roman" w:hAnsi="Times New Roman" w:cs="Times New Roman"/>
                <w:color w:val="000000"/>
                <w:lang w:eastAsia="ru-RU"/>
              </w:rPr>
            </w:pPr>
          </w:p>
        </w:tc>
        <w:tc>
          <w:tcPr>
            <w:tcW w:w="254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31"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909"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95"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1529" w:type="dxa"/>
            <w:gridSpan w:val="2"/>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560" w:type="dxa"/>
            <w:gridSpan w:val="2"/>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bCs/>
                <w:color w:val="000000"/>
                <w:sz w:val="20"/>
                <w:szCs w:val="20"/>
                <w:lang w:eastAsia="ru-RU"/>
              </w:rPr>
              <w:t>551 739,00</w:t>
            </w:r>
          </w:p>
        </w:tc>
        <w:tc>
          <w:tcPr>
            <w:tcW w:w="1655" w:type="dxa"/>
            <w:gridSpan w:val="4"/>
            <w:vAlign w:val="center"/>
          </w:tcPr>
          <w:p w:rsidR="00434F87" w:rsidRPr="00434F87" w:rsidRDefault="00434F87" w:rsidP="00434F87">
            <w:pPr>
              <w:tabs>
                <w:tab w:val="center" w:pos="7284"/>
              </w:tabs>
              <w:spacing w:after="0" w:line="240" w:lineRule="auto"/>
              <w:ind w:left="-57" w:right="-57"/>
              <w:jc w:val="center"/>
              <w:rPr>
                <w:rFonts w:ascii="Times New Roman" w:eastAsia="Times New Roman" w:hAnsi="Times New Roman" w:cs="Times New Roman"/>
                <w:color w:val="000000"/>
                <w:sz w:val="20"/>
                <w:szCs w:val="20"/>
                <w:lang w:eastAsia="ru-RU"/>
              </w:rPr>
            </w:pPr>
            <w:r w:rsidRPr="00434F87">
              <w:rPr>
                <w:rFonts w:ascii="Times New Roman" w:eastAsia="Times New Roman" w:hAnsi="Times New Roman" w:cs="Times New Roman"/>
                <w:color w:val="000000"/>
                <w:sz w:val="20"/>
                <w:szCs w:val="20"/>
                <w:lang w:eastAsia="ru-RU"/>
              </w:rPr>
              <w:t>0,00</w:t>
            </w:r>
          </w:p>
        </w:tc>
        <w:tc>
          <w:tcPr>
            <w:tcW w:w="1226" w:type="dxa"/>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671" w:type="dxa"/>
            <w:vMerge/>
            <w:vAlign w:val="center"/>
          </w:tcPr>
          <w:p w:rsidR="00434F87" w:rsidRPr="00B51BCA" w:rsidRDefault="00434F87" w:rsidP="00434F8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39" w:type="dxa"/>
            <w:vAlign w:val="center"/>
          </w:tcPr>
          <w:p w:rsidR="00434F87" w:rsidRPr="00B51BCA" w:rsidRDefault="00126ED2" w:rsidP="00434F87">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E944A9" w:rsidRPr="00B51BCA" w:rsidTr="00BE3576">
        <w:trPr>
          <w:trHeight w:val="85"/>
        </w:trPr>
        <w:tc>
          <w:tcPr>
            <w:tcW w:w="5416" w:type="dxa"/>
            <w:gridSpan w:val="5"/>
            <w:vMerge w:val="restart"/>
            <w:vAlign w:val="center"/>
          </w:tcPr>
          <w:p w:rsidR="00E944A9" w:rsidRPr="00B51BCA" w:rsidRDefault="00E944A9" w:rsidP="00B51BCA">
            <w:pPr>
              <w:tabs>
                <w:tab w:val="center" w:pos="7284"/>
              </w:tabs>
              <w:spacing w:after="0" w:line="240" w:lineRule="auto"/>
              <w:ind w:right="-2"/>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Итого по подпрограмме</w:t>
            </w:r>
          </w:p>
        </w:tc>
        <w:tc>
          <w:tcPr>
            <w:tcW w:w="777" w:type="dxa"/>
            <w:vAlign w:val="center"/>
          </w:tcPr>
          <w:p w:rsidR="00E944A9" w:rsidRPr="003668B2" w:rsidRDefault="00E944A9"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Всего</w:t>
            </w:r>
          </w:p>
        </w:tc>
        <w:tc>
          <w:tcPr>
            <w:tcW w:w="1511" w:type="dxa"/>
            <w:vAlign w:val="center"/>
          </w:tcPr>
          <w:p w:rsidR="00E944A9" w:rsidRPr="003668B2" w:rsidRDefault="00434F87"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986 063 767,74</w:t>
            </w:r>
          </w:p>
        </w:tc>
        <w:tc>
          <w:tcPr>
            <w:tcW w:w="1560" w:type="dxa"/>
            <w:gridSpan w:val="2"/>
            <w:vAlign w:val="center"/>
          </w:tcPr>
          <w:p w:rsidR="00E944A9" w:rsidRPr="003668B2" w:rsidRDefault="00D36585"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887 736 928,08</w:t>
            </w:r>
          </w:p>
        </w:tc>
        <w:tc>
          <w:tcPr>
            <w:tcW w:w="1619" w:type="dxa"/>
            <w:gridSpan w:val="4"/>
            <w:vAlign w:val="center"/>
          </w:tcPr>
          <w:p w:rsidR="00E944A9" w:rsidRPr="003668B2" w:rsidRDefault="00D36585" w:rsidP="00D36585">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98 326 83</w:t>
            </w:r>
            <w:r w:rsidR="00434F87" w:rsidRPr="003668B2">
              <w:rPr>
                <w:rFonts w:ascii="Times New Roman" w:eastAsia="Times New Roman" w:hAnsi="Times New Roman" w:cs="Times New Roman"/>
                <w:color w:val="000000"/>
                <w:sz w:val="20"/>
                <w:szCs w:val="20"/>
                <w:lang w:eastAsia="ru-RU"/>
              </w:rPr>
              <w:t>9,</w:t>
            </w:r>
            <w:r w:rsidRPr="003668B2">
              <w:rPr>
                <w:rFonts w:ascii="Times New Roman" w:eastAsia="Times New Roman" w:hAnsi="Times New Roman" w:cs="Times New Roman"/>
                <w:color w:val="000000"/>
                <w:sz w:val="20"/>
                <w:szCs w:val="20"/>
                <w:lang w:eastAsia="ru-RU"/>
              </w:rPr>
              <w:t>66</w:t>
            </w:r>
          </w:p>
        </w:tc>
        <w:tc>
          <w:tcPr>
            <w:tcW w:w="1280" w:type="dxa"/>
            <w:gridSpan w:val="2"/>
            <w:vAlign w:val="center"/>
          </w:tcPr>
          <w:p w:rsidR="00E944A9" w:rsidRPr="00B51BCA" w:rsidRDefault="00E944A9" w:rsidP="00B51BCA">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p>
        </w:tc>
        <w:tc>
          <w:tcPr>
            <w:tcW w:w="2977" w:type="dxa"/>
            <w:gridSpan w:val="3"/>
            <w:vMerge w:val="restart"/>
            <w:vAlign w:val="center"/>
          </w:tcPr>
          <w:p w:rsidR="00E944A9" w:rsidRPr="00B51BCA" w:rsidRDefault="00E944A9" w:rsidP="00B51BCA">
            <w:pPr>
              <w:spacing w:after="0" w:line="240" w:lineRule="auto"/>
              <w:jc w:val="center"/>
              <w:rPr>
                <w:rFonts w:ascii="Times New Roman" w:eastAsia="Times New Roman" w:hAnsi="Times New Roman" w:cs="Times New Roman"/>
                <w:color w:val="000000"/>
                <w:lang w:eastAsia="ru-RU"/>
              </w:rPr>
            </w:pPr>
            <w:r w:rsidRPr="00B51BCA">
              <w:rPr>
                <w:rFonts w:ascii="Times New Roman" w:eastAsia="Times New Roman" w:hAnsi="Times New Roman" w:cs="Times New Roman"/>
                <w:color w:val="000000"/>
                <w:lang w:eastAsia="ru-RU"/>
              </w:rPr>
              <w:t>Х</w:t>
            </w:r>
          </w:p>
        </w:tc>
      </w:tr>
      <w:tr w:rsidR="00434F87" w:rsidRPr="00B51BCA" w:rsidTr="00BE3576">
        <w:trPr>
          <w:trHeight w:val="85"/>
        </w:trPr>
        <w:tc>
          <w:tcPr>
            <w:tcW w:w="5416" w:type="dxa"/>
            <w:gridSpan w:val="5"/>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77"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2025</w:t>
            </w:r>
          </w:p>
        </w:tc>
        <w:tc>
          <w:tcPr>
            <w:tcW w:w="1511" w:type="dxa"/>
            <w:vAlign w:val="center"/>
          </w:tcPr>
          <w:p w:rsidR="00434F87" w:rsidRPr="003668B2" w:rsidRDefault="00434F87" w:rsidP="00434F87">
            <w:pPr>
              <w:spacing w:after="0" w:line="240" w:lineRule="auto"/>
              <w:jc w:val="center"/>
              <w:rPr>
                <w:rFonts w:ascii="Times New Roman" w:eastAsia="Times New Roman" w:hAnsi="Times New Roman" w:cs="Times New Roman"/>
                <w:bCs/>
                <w:color w:val="000000"/>
                <w:sz w:val="20"/>
                <w:szCs w:val="20"/>
                <w:lang w:eastAsia="ru-RU"/>
              </w:rPr>
            </w:pPr>
            <w:r w:rsidRPr="003668B2">
              <w:rPr>
                <w:rFonts w:ascii="Times New Roman" w:eastAsia="Times New Roman" w:hAnsi="Times New Roman" w:cs="Times New Roman"/>
                <w:bCs/>
                <w:color w:val="000000"/>
                <w:sz w:val="20"/>
                <w:szCs w:val="20"/>
                <w:lang w:eastAsia="ru-RU"/>
              </w:rPr>
              <w:t>336 283 990,68</w:t>
            </w:r>
          </w:p>
        </w:tc>
        <w:tc>
          <w:tcPr>
            <w:tcW w:w="1560" w:type="dxa"/>
            <w:gridSpan w:val="2"/>
            <w:vAlign w:val="center"/>
          </w:tcPr>
          <w:p w:rsidR="00434F87" w:rsidRPr="003668B2" w:rsidRDefault="00434F87" w:rsidP="00434F87">
            <w:pPr>
              <w:spacing w:after="0" w:line="240" w:lineRule="auto"/>
              <w:jc w:val="center"/>
              <w:rPr>
                <w:rFonts w:ascii="Times New Roman" w:eastAsia="Times New Roman" w:hAnsi="Times New Roman" w:cs="Times New Roman"/>
                <w:bCs/>
                <w:color w:val="000000"/>
                <w:sz w:val="20"/>
                <w:szCs w:val="20"/>
                <w:lang w:eastAsia="ru-RU"/>
              </w:rPr>
            </w:pPr>
            <w:r w:rsidRPr="003668B2">
              <w:rPr>
                <w:rFonts w:ascii="Times New Roman" w:eastAsia="Times New Roman" w:hAnsi="Times New Roman" w:cs="Times New Roman"/>
                <w:bCs/>
                <w:color w:val="000000"/>
                <w:sz w:val="20"/>
                <w:szCs w:val="20"/>
                <w:lang w:eastAsia="ru-RU"/>
              </w:rPr>
              <w:t>300 182 358,47</w:t>
            </w:r>
          </w:p>
        </w:tc>
        <w:tc>
          <w:tcPr>
            <w:tcW w:w="1619" w:type="dxa"/>
            <w:gridSpan w:val="4"/>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36 101 632,21</w:t>
            </w:r>
          </w:p>
        </w:tc>
        <w:tc>
          <w:tcPr>
            <w:tcW w:w="1280"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p>
        </w:tc>
        <w:tc>
          <w:tcPr>
            <w:tcW w:w="2977" w:type="dxa"/>
            <w:gridSpan w:val="3"/>
            <w:vMerge/>
          </w:tcPr>
          <w:p w:rsidR="00434F87" w:rsidRPr="00B51BCA" w:rsidRDefault="00434F87" w:rsidP="00434F87">
            <w:pPr>
              <w:spacing w:after="0" w:line="240" w:lineRule="auto"/>
              <w:rPr>
                <w:rFonts w:ascii="Times New Roman" w:eastAsia="Times New Roman" w:hAnsi="Times New Roman" w:cs="Times New Roman"/>
                <w:color w:val="000000"/>
                <w:lang w:eastAsia="ru-RU"/>
              </w:rPr>
            </w:pPr>
          </w:p>
        </w:tc>
      </w:tr>
      <w:tr w:rsidR="00434F87" w:rsidRPr="00B51BCA" w:rsidTr="00BE3576">
        <w:trPr>
          <w:trHeight w:val="31"/>
        </w:trPr>
        <w:tc>
          <w:tcPr>
            <w:tcW w:w="5416" w:type="dxa"/>
            <w:gridSpan w:val="5"/>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77"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2026</w:t>
            </w:r>
          </w:p>
        </w:tc>
        <w:tc>
          <w:tcPr>
            <w:tcW w:w="1511"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321 393 362,90</w:t>
            </w:r>
          </w:p>
        </w:tc>
        <w:tc>
          <w:tcPr>
            <w:tcW w:w="1560" w:type="dxa"/>
            <w:gridSpan w:val="2"/>
            <w:vAlign w:val="center"/>
          </w:tcPr>
          <w:p w:rsidR="00434F87" w:rsidRPr="003668B2" w:rsidRDefault="00434F87" w:rsidP="00434F87">
            <w:pPr>
              <w:spacing w:after="0" w:line="240" w:lineRule="auto"/>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288 279 021,99</w:t>
            </w:r>
          </w:p>
        </w:tc>
        <w:tc>
          <w:tcPr>
            <w:tcW w:w="1619" w:type="dxa"/>
            <w:gridSpan w:val="4"/>
            <w:vAlign w:val="center"/>
          </w:tcPr>
          <w:p w:rsidR="00434F87" w:rsidRPr="003668B2" w:rsidRDefault="00434F87" w:rsidP="00434F87">
            <w:pPr>
              <w:spacing w:after="0" w:line="256" w:lineRule="auto"/>
              <w:jc w:val="center"/>
              <w:rPr>
                <w:rFonts w:ascii="Times New Roman" w:eastAsia="Times New Roman" w:hAnsi="Times New Roman" w:cs="Times New Roman"/>
                <w:color w:val="000000"/>
                <w:spacing w:val="2"/>
                <w:sz w:val="20"/>
                <w:szCs w:val="20"/>
              </w:rPr>
            </w:pPr>
            <w:r w:rsidRPr="003668B2">
              <w:rPr>
                <w:rFonts w:ascii="Times New Roman" w:eastAsia="Times New Roman" w:hAnsi="Times New Roman" w:cs="Times New Roman"/>
                <w:color w:val="000000"/>
                <w:spacing w:val="2"/>
                <w:sz w:val="20"/>
                <w:szCs w:val="20"/>
              </w:rPr>
              <w:t>33 114 340,91</w:t>
            </w:r>
          </w:p>
        </w:tc>
        <w:tc>
          <w:tcPr>
            <w:tcW w:w="1280" w:type="dxa"/>
            <w:gridSpan w:val="2"/>
            <w:vAlign w:val="center"/>
          </w:tcPr>
          <w:p w:rsidR="00434F87" w:rsidRPr="00B51BCA" w:rsidRDefault="00434F87" w:rsidP="00434F87">
            <w:pPr>
              <w:spacing w:after="0" w:line="240" w:lineRule="auto"/>
              <w:jc w:val="center"/>
              <w:rPr>
                <w:rFonts w:ascii="Times New Roman" w:eastAsia="Times New Roman" w:hAnsi="Times New Roman" w:cs="Times New Roman"/>
                <w:color w:val="000000"/>
                <w:sz w:val="20"/>
                <w:szCs w:val="20"/>
                <w:lang w:eastAsia="ru-RU"/>
              </w:rPr>
            </w:pPr>
          </w:p>
        </w:tc>
        <w:tc>
          <w:tcPr>
            <w:tcW w:w="2977" w:type="dxa"/>
            <w:gridSpan w:val="3"/>
            <w:vMerge/>
          </w:tcPr>
          <w:p w:rsidR="00434F87" w:rsidRPr="00B51BCA" w:rsidRDefault="00434F87" w:rsidP="00434F87">
            <w:pPr>
              <w:spacing w:after="0" w:line="240" w:lineRule="auto"/>
              <w:rPr>
                <w:rFonts w:ascii="Times New Roman" w:eastAsia="Times New Roman" w:hAnsi="Times New Roman" w:cs="Times New Roman"/>
                <w:color w:val="000000"/>
                <w:lang w:eastAsia="ru-RU"/>
              </w:rPr>
            </w:pPr>
          </w:p>
        </w:tc>
      </w:tr>
      <w:tr w:rsidR="00434F87" w:rsidRPr="00B51BCA" w:rsidTr="00434F87">
        <w:trPr>
          <w:trHeight w:val="473"/>
        </w:trPr>
        <w:tc>
          <w:tcPr>
            <w:tcW w:w="5416" w:type="dxa"/>
            <w:gridSpan w:val="5"/>
            <w:vMerge/>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777"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2027</w:t>
            </w:r>
          </w:p>
        </w:tc>
        <w:tc>
          <w:tcPr>
            <w:tcW w:w="1511" w:type="dxa"/>
            <w:vAlign w:val="center"/>
          </w:tcPr>
          <w:p w:rsidR="00434F87" w:rsidRPr="003668B2"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328 386 414,16</w:t>
            </w:r>
          </w:p>
        </w:tc>
        <w:tc>
          <w:tcPr>
            <w:tcW w:w="1560" w:type="dxa"/>
            <w:gridSpan w:val="2"/>
            <w:vAlign w:val="center"/>
          </w:tcPr>
          <w:p w:rsidR="00434F87" w:rsidRPr="003668B2" w:rsidRDefault="00D36585"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r w:rsidRPr="003668B2">
              <w:rPr>
                <w:rFonts w:ascii="Times New Roman" w:eastAsia="Times New Roman" w:hAnsi="Times New Roman" w:cs="Times New Roman"/>
                <w:color w:val="000000"/>
                <w:sz w:val="20"/>
                <w:szCs w:val="20"/>
                <w:lang w:eastAsia="ru-RU"/>
              </w:rPr>
              <w:t>299 275 547,62</w:t>
            </w:r>
          </w:p>
        </w:tc>
        <w:tc>
          <w:tcPr>
            <w:tcW w:w="1619" w:type="dxa"/>
            <w:gridSpan w:val="4"/>
            <w:tcBorders>
              <w:bottom w:val="single" w:sz="4" w:space="0" w:color="auto"/>
            </w:tcBorders>
            <w:vAlign w:val="center"/>
          </w:tcPr>
          <w:p w:rsidR="00434F87" w:rsidRPr="003668B2" w:rsidRDefault="00434F87" w:rsidP="00434F87">
            <w:pPr>
              <w:spacing w:after="0" w:line="256" w:lineRule="auto"/>
              <w:jc w:val="center"/>
              <w:rPr>
                <w:rFonts w:ascii="Times New Roman" w:eastAsia="Times New Roman" w:hAnsi="Times New Roman" w:cs="Times New Roman"/>
                <w:sz w:val="20"/>
                <w:szCs w:val="20"/>
                <w:lang w:eastAsia="ru-RU"/>
              </w:rPr>
            </w:pPr>
            <w:r w:rsidRPr="003668B2">
              <w:rPr>
                <w:rFonts w:ascii="Times New Roman" w:eastAsia="Times New Roman" w:hAnsi="Times New Roman" w:cs="Times New Roman"/>
                <w:sz w:val="20"/>
                <w:szCs w:val="20"/>
                <w:lang w:eastAsia="ru-RU"/>
              </w:rPr>
              <w:t>29 110 866,54</w:t>
            </w:r>
          </w:p>
        </w:tc>
        <w:tc>
          <w:tcPr>
            <w:tcW w:w="1280" w:type="dxa"/>
            <w:gridSpan w:val="2"/>
            <w:vAlign w:val="center"/>
          </w:tcPr>
          <w:p w:rsidR="00434F87" w:rsidRPr="00B51BCA" w:rsidRDefault="00434F87" w:rsidP="00434F87">
            <w:pPr>
              <w:tabs>
                <w:tab w:val="center" w:pos="7284"/>
              </w:tabs>
              <w:spacing w:after="0" w:line="240" w:lineRule="auto"/>
              <w:ind w:right="-2"/>
              <w:jc w:val="center"/>
              <w:rPr>
                <w:rFonts w:ascii="Times New Roman" w:eastAsia="Times New Roman" w:hAnsi="Times New Roman" w:cs="Times New Roman"/>
                <w:color w:val="000000"/>
                <w:sz w:val="20"/>
                <w:szCs w:val="20"/>
                <w:lang w:eastAsia="ru-RU"/>
              </w:rPr>
            </w:pPr>
          </w:p>
        </w:tc>
        <w:tc>
          <w:tcPr>
            <w:tcW w:w="2977" w:type="dxa"/>
            <w:gridSpan w:val="3"/>
            <w:vMerge/>
          </w:tcPr>
          <w:p w:rsidR="00434F87" w:rsidRPr="00B51BCA" w:rsidRDefault="00434F87" w:rsidP="00434F87">
            <w:pPr>
              <w:spacing w:after="0" w:line="240" w:lineRule="auto"/>
              <w:rPr>
                <w:rFonts w:ascii="Times New Roman" w:eastAsia="Times New Roman" w:hAnsi="Times New Roman" w:cs="Times New Roman"/>
                <w:color w:val="000000"/>
                <w:lang w:eastAsia="ru-RU"/>
              </w:rPr>
            </w:pPr>
          </w:p>
        </w:tc>
      </w:tr>
    </w:tbl>
    <w:p w:rsidR="00B51BCA" w:rsidRPr="00B51BCA" w:rsidRDefault="00B51BCA" w:rsidP="00B51BCA">
      <w:pPr>
        <w:spacing w:after="0" w:line="240" w:lineRule="auto"/>
        <w:rPr>
          <w:rFonts w:ascii="Times New Roman" w:eastAsia="Times New Roman" w:hAnsi="Times New Roman" w:cs="Times New Roman"/>
          <w:b/>
          <w:sz w:val="24"/>
          <w:szCs w:val="24"/>
          <w:lang w:eastAsia="ru-RU"/>
        </w:rPr>
      </w:pPr>
    </w:p>
    <w:p w:rsidR="00481DF1" w:rsidRDefault="00481DF1" w:rsidP="005B0982">
      <w:pPr>
        <w:spacing w:after="0" w:line="240" w:lineRule="auto"/>
        <w:jc w:val="center"/>
        <w:rPr>
          <w:rFonts w:ascii="Times New Roman" w:eastAsia="Times New Roman" w:hAnsi="Times New Roman" w:cs="Times New Roman"/>
          <w:b/>
          <w:sz w:val="24"/>
          <w:szCs w:val="24"/>
          <w:lang w:eastAsia="ru-RU"/>
        </w:rPr>
        <w:sectPr w:rsidR="00481DF1" w:rsidSect="00481DF1">
          <w:pgSz w:w="16838" w:h="11906" w:orient="landscape"/>
          <w:pgMar w:top="851" w:right="1134" w:bottom="1701" w:left="1134" w:header="709" w:footer="709" w:gutter="0"/>
          <w:cols w:space="708"/>
          <w:docGrid w:linePitch="360"/>
        </w:sectPr>
      </w:pPr>
    </w:p>
    <w:p w:rsidR="00E944A9" w:rsidRPr="00E944A9" w:rsidRDefault="00E944A9" w:rsidP="00E944A9">
      <w:pPr>
        <w:spacing w:after="0" w:line="240" w:lineRule="auto"/>
        <w:rPr>
          <w:rFonts w:ascii="Times New Roman" w:eastAsia="Times New Roman" w:hAnsi="Times New Roman" w:cs="Times New Roman"/>
          <w:b/>
          <w:sz w:val="24"/>
          <w:szCs w:val="24"/>
          <w:lang w:eastAsia="ru-RU"/>
        </w:rPr>
      </w:pPr>
    </w:p>
    <w:p w:rsidR="00E944A9" w:rsidRPr="00E944A9" w:rsidRDefault="00E944A9" w:rsidP="00E944A9">
      <w:pPr>
        <w:spacing w:after="0" w:line="240" w:lineRule="auto"/>
        <w:contextualSpacing/>
        <w:jc w:val="center"/>
        <w:rPr>
          <w:rFonts w:ascii="Times New Roman" w:eastAsia="Times New Roman" w:hAnsi="Times New Roman" w:cs="Times New Roman"/>
          <w:b/>
          <w:bCs/>
          <w:color w:val="000000"/>
          <w:sz w:val="24"/>
          <w:szCs w:val="24"/>
          <w:lang w:eastAsia="ru-RU"/>
        </w:rPr>
      </w:pPr>
      <w:r w:rsidRPr="00E944A9">
        <w:rPr>
          <w:rFonts w:ascii="Times New Roman" w:eastAsia="Times New Roman" w:hAnsi="Times New Roman" w:cs="Times New Roman"/>
          <w:b/>
          <w:bCs/>
          <w:color w:val="000000"/>
          <w:sz w:val="24"/>
          <w:szCs w:val="24"/>
          <w:lang w:eastAsia="ru-RU"/>
        </w:rPr>
        <w:t>4. Описание механизмов управления рисками.</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На достижение цели 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К внешним рискам следует отнести изменения федерального, областного и муниципального законодательства, сокращение бюджетного финансирования.</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Затраты, связанные с возникновениями внешних рисков спрогнозировать невозможно.</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К внутренним рискам следует отнести:</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 риск неисполнения (ненадлежащего исполнения) условий гражданско-правового договора подрядчиком;</w:t>
      </w:r>
    </w:p>
    <w:p w:rsidR="00E944A9" w:rsidRPr="00E944A9" w:rsidRDefault="00E944A9" w:rsidP="00E944A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 риск несостоявшегося аукциона на оказание услуг (выполнение работ);</w:t>
      </w:r>
    </w:p>
    <w:p w:rsidR="00E944A9" w:rsidRPr="00E944A9" w:rsidRDefault="00E944A9" w:rsidP="00E944A9">
      <w:pPr>
        <w:spacing w:after="0" w:line="240" w:lineRule="auto"/>
        <w:ind w:firstLine="709"/>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риск отклонения сроков реализации программных мероприятий от установленных сроков по вине исполнителя услуг (работ).</w:t>
      </w:r>
    </w:p>
    <w:p w:rsidR="00E944A9" w:rsidRPr="00E944A9" w:rsidRDefault="00E944A9" w:rsidP="0091294F">
      <w:pPr>
        <w:spacing w:after="0" w:line="240" w:lineRule="auto"/>
        <w:ind w:firstLine="720"/>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В целях минимизации указанных рисков в процессе реализации программы</w:t>
      </w:r>
    </w:p>
    <w:p w:rsidR="00E944A9" w:rsidRPr="00E944A9" w:rsidRDefault="00E944A9" w:rsidP="0091294F">
      <w:pPr>
        <w:spacing w:after="0" w:line="240" w:lineRule="auto"/>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предусматривается:</w:t>
      </w:r>
    </w:p>
    <w:p w:rsidR="00E944A9" w:rsidRPr="00E944A9" w:rsidRDefault="00E944A9" w:rsidP="00E944A9">
      <w:pPr>
        <w:spacing w:after="0" w:line="240" w:lineRule="auto"/>
        <w:ind w:firstLine="720"/>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программы;</w:t>
      </w:r>
    </w:p>
    <w:p w:rsidR="00E944A9" w:rsidRPr="00E944A9" w:rsidRDefault="00E944A9" w:rsidP="00E944A9">
      <w:pPr>
        <w:spacing w:after="0" w:line="240" w:lineRule="auto"/>
        <w:ind w:firstLine="720"/>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проведение в течение всего срока выполнения программы регулярного анализа, мониторинга и прогнозирования текущих тенденций в сфере реализации программы и, при необходимости, актуализация программы;</w:t>
      </w:r>
    </w:p>
    <w:p w:rsidR="00E944A9" w:rsidRPr="00E944A9" w:rsidRDefault="00E944A9" w:rsidP="00E944A9">
      <w:pPr>
        <w:spacing w:after="0" w:line="240" w:lineRule="auto"/>
        <w:ind w:firstLine="709"/>
        <w:jc w:val="both"/>
        <w:rPr>
          <w:rFonts w:ascii="Times New Roman" w:eastAsia="Times New Roman" w:hAnsi="Times New Roman" w:cs="Times New Roman"/>
          <w:sz w:val="24"/>
          <w:szCs w:val="24"/>
        </w:rPr>
      </w:pPr>
      <w:r w:rsidRPr="00E944A9">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программы.</w:t>
      </w:r>
    </w:p>
    <w:p w:rsidR="00E944A9" w:rsidRPr="00E944A9" w:rsidRDefault="00E944A9" w:rsidP="00E944A9">
      <w:pPr>
        <w:spacing w:after="0" w:line="240" w:lineRule="auto"/>
        <w:ind w:firstLine="709"/>
        <w:jc w:val="both"/>
        <w:rPr>
          <w:rFonts w:ascii="Times New Roman" w:eastAsia="Times New Roman" w:hAnsi="Times New Roman" w:cs="Times New Roman"/>
          <w:sz w:val="24"/>
          <w:szCs w:val="24"/>
        </w:rPr>
      </w:pPr>
    </w:p>
    <w:p w:rsidR="00E944A9" w:rsidRPr="00E944A9" w:rsidRDefault="00E944A9" w:rsidP="00E944A9">
      <w:pPr>
        <w:spacing w:after="0" w:line="240" w:lineRule="auto"/>
        <w:ind w:left="708"/>
        <w:contextualSpacing/>
        <w:jc w:val="center"/>
        <w:rPr>
          <w:rFonts w:ascii="Times New Roman" w:eastAsia="Times New Roman" w:hAnsi="Times New Roman" w:cs="Times New Roman"/>
          <w:b/>
          <w:bCs/>
          <w:color w:val="000000"/>
          <w:sz w:val="24"/>
          <w:szCs w:val="24"/>
          <w:lang w:eastAsia="ru-RU"/>
        </w:rPr>
      </w:pPr>
      <w:r w:rsidRPr="00E944A9">
        <w:rPr>
          <w:rFonts w:ascii="Times New Roman" w:eastAsia="Times New Roman" w:hAnsi="Times New Roman" w:cs="Times New Roman"/>
          <w:b/>
          <w:bCs/>
          <w:color w:val="000000"/>
          <w:sz w:val="24"/>
          <w:szCs w:val="24"/>
          <w:lang w:eastAsia="ru-RU"/>
        </w:rPr>
        <w:t>5.Прогноз социально-экономических результатов реализации подпрограммы и методика оценки эффективности её реализации</w:t>
      </w:r>
    </w:p>
    <w:p w:rsidR="00E944A9" w:rsidRPr="00E944A9" w:rsidRDefault="00E944A9" w:rsidP="00E944A9">
      <w:pPr>
        <w:spacing w:after="0" w:line="240" w:lineRule="auto"/>
        <w:ind w:firstLine="709"/>
        <w:jc w:val="both"/>
        <w:rPr>
          <w:rFonts w:ascii="Times New Roman" w:eastAsia="Times New Roman" w:hAnsi="Times New Roman" w:cs="Times New Roman"/>
          <w:bCs/>
          <w:color w:val="000000"/>
          <w:sz w:val="24"/>
          <w:szCs w:val="24"/>
          <w:lang w:eastAsia="ru-RU"/>
        </w:rPr>
      </w:pPr>
      <w:r w:rsidRPr="00E944A9">
        <w:rPr>
          <w:rFonts w:ascii="Times New Roman" w:eastAsia="Times New Roman" w:hAnsi="Times New Roman" w:cs="Times New Roman"/>
          <w:bCs/>
          <w:color w:val="000000"/>
          <w:sz w:val="24"/>
          <w:szCs w:val="24"/>
          <w:lang w:eastAsia="ru-RU"/>
        </w:rPr>
        <w:t>Оценка эффективности реализации 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города Кировска».</w:t>
      </w:r>
      <w:r w:rsidRPr="00E944A9">
        <w:rPr>
          <w:rFonts w:ascii="Times New Roman" w:eastAsia="Times New Roman" w:hAnsi="Times New Roman" w:cs="Times New Roman"/>
          <w:color w:val="000000"/>
          <w:sz w:val="24"/>
          <w:szCs w:val="24"/>
          <w:lang w:eastAsia="ru-RU"/>
        </w:rPr>
        <w:t xml:space="preserve"> </w:t>
      </w:r>
    </w:p>
    <w:p w:rsidR="00E944A9" w:rsidRPr="00E944A9" w:rsidRDefault="00E944A9" w:rsidP="00E944A9">
      <w:pPr>
        <w:spacing w:after="0" w:line="240" w:lineRule="auto"/>
        <w:ind w:firstLine="708"/>
        <w:jc w:val="both"/>
        <w:rPr>
          <w:rFonts w:ascii="Times New Roman" w:eastAsia="Times New Roman" w:hAnsi="Calibri" w:cs="Times New Roman"/>
        </w:rPr>
      </w:pPr>
      <w:r w:rsidRPr="00E944A9">
        <w:rPr>
          <w:rFonts w:ascii="Times New Roman" w:eastAsia="Times New Roman" w:hAnsi="Times New Roman" w:cs="Times New Roman"/>
          <w:sz w:val="24"/>
          <w:szCs w:val="24"/>
        </w:rPr>
        <w:t>Выполнение программных мероприятий позволит создать на территории МО город Кировск благоприятные условия для формирования развитого транспортного комплекса, отвечающего современным критериям качества, доступности и безопасности.</w:t>
      </w:r>
    </w:p>
    <w:p w:rsidR="00C33305" w:rsidRPr="005B0982" w:rsidRDefault="00C33305" w:rsidP="00C3330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Реализация программы позволит повысить транспортно-эксплуатационные характеристики улично-дорожной сети на 6,8% от общей протяженности дорог общего пользования местного значения, привести показатель, а именно количество человек погибших в дорожно-транспортных происшествиях к нулю, а также сохранить стабильность в льготном проезде жителей подведомственной </w:t>
      </w:r>
      <w:r w:rsidRPr="005B0982">
        <w:rPr>
          <w:rFonts w:ascii="Times New Roman" w:eastAsia="Times New Roman" w:hAnsi="Times New Roman" w:cs="Times New Roman"/>
          <w:color w:val="000000"/>
          <w:sz w:val="24"/>
          <w:szCs w:val="24"/>
          <w:lang w:eastAsia="ru-RU"/>
        </w:rPr>
        <w:t xml:space="preserve">территории город Кировск </w:t>
      </w:r>
      <w:r>
        <w:rPr>
          <w:rFonts w:ascii="Times New Roman" w:eastAsia="Times New Roman" w:hAnsi="Times New Roman" w:cs="Times New Roman"/>
          <w:color w:val="000000"/>
          <w:sz w:val="24"/>
          <w:szCs w:val="24"/>
          <w:lang w:eastAsia="ru-RU"/>
        </w:rPr>
        <w:t>на общественном транспорте.</w:t>
      </w:r>
    </w:p>
    <w:p w:rsidR="00E944A9" w:rsidRPr="00E944A9" w:rsidRDefault="00E944A9" w:rsidP="00E944A9">
      <w:pPr>
        <w:spacing w:after="0" w:line="240" w:lineRule="auto"/>
        <w:jc w:val="center"/>
        <w:rPr>
          <w:rFonts w:ascii="Times New Roman" w:eastAsia="Times New Roman" w:hAnsi="Times New Roman" w:cs="Times New Roman"/>
          <w:color w:val="000000"/>
          <w:sz w:val="24"/>
          <w:szCs w:val="24"/>
          <w:lang w:eastAsia="ru-RU"/>
        </w:rPr>
      </w:pPr>
    </w:p>
    <w:p w:rsidR="005B0982" w:rsidRPr="005B0982" w:rsidRDefault="005B0982" w:rsidP="005B0982">
      <w:pPr>
        <w:spacing w:after="0" w:line="240" w:lineRule="auto"/>
        <w:jc w:val="center"/>
        <w:rPr>
          <w:rFonts w:ascii="Times New Roman" w:eastAsia="Times New Roman" w:hAnsi="Times New Roman" w:cs="Times New Roman"/>
          <w:b/>
          <w:sz w:val="24"/>
          <w:szCs w:val="24"/>
          <w:lang w:eastAsia="ru-RU"/>
        </w:rPr>
      </w:pPr>
    </w:p>
    <w:p w:rsidR="005B0982" w:rsidRDefault="00EB6D8E" w:rsidP="00C0292A">
      <w:pPr>
        <w:rPr>
          <w:rFonts w:ascii="Times New Roman" w:hAnsi="Times New Roman" w:cs="Times New Roman"/>
          <w:sz w:val="24"/>
          <w:szCs w:val="24"/>
        </w:rPr>
      </w:pPr>
      <w:r>
        <w:rPr>
          <w:rFonts w:ascii="Times New Roman" w:hAnsi="Times New Roman" w:cs="Times New Roman"/>
          <w:sz w:val="24"/>
          <w:szCs w:val="24"/>
        </w:rPr>
        <w:t xml:space="preserve"> </w:t>
      </w: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Default="00EB6D8E" w:rsidP="00C0292A">
      <w:pPr>
        <w:rPr>
          <w:rFonts w:ascii="Times New Roman" w:hAnsi="Times New Roman" w:cs="Times New Roman"/>
          <w:sz w:val="24"/>
          <w:szCs w:val="24"/>
        </w:rPr>
      </w:pPr>
    </w:p>
    <w:p w:rsidR="00EB6D8E" w:rsidRPr="00EB6D8E" w:rsidRDefault="00EB6D8E" w:rsidP="00EB6D8E">
      <w:pPr>
        <w:spacing w:after="0" w:line="240" w:lineRule="auto"/>
        <w:jc w:val="center"/>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lastRenderedPageBreak/>
        <w:t xml:space="preserve">Паспорт подпрограммы </w:t>
      </w:r>
    </w:p>
    <w:p w:rsidR="00EB6D8E" w:rsidRPr="00EB6D8E" w:rsidRDefault="00EB6D8E" w:rsidP="00EB6D8E">
      <w:pPr>
        <w:spacing w:after="0" w:line="240" w:lineRule="auto"/>
        <w:jc w:val="center"/>
        <w:rPr>
          <w:rFonts w:ascii="Times New Roman" w:eastAsia="Times New Roman" w:hAnsi="Times New Roman" w:cs="Times New Roman"/>
          <w:b/>
          <w:color w:val="000000"/>
          <w:sz w:val="24"/>
          <w:szCs w:val="24"/>
          <w:lang w:eastAsia="ru-RU"/>
        </w:rPr>
      </w:pPr>
      <w:r w:rsidRPr="00EB6D8E">
        <w:rPr>
          <w:rFonts w:ascii="Times New Roman" w:eastAsia="Times New Roman" w:hAnsi="Times New Roman" w:cs="Times New Roman"/>
          <w:b/>
          <w:color w:val="000000"/>
          <w:sz w:val="24"/>
          <w:szCs w:val="24"/>
          <w:lang w:eastAsia="ru-RU"/>
        </w:rPr>
        <w:t xml:space="preserve">«Развитие и содержание улично-дорожной сети, снабжение электрической энергией и техническое обслуживание объектов уличного и дворового освещения находящихся в собственности муниципального </w:t>
      </w:r>
      <w:r w:rsidR="00B126DD" w:rsidRPr="00B126DD">
        <w:rPr>
          <w:rFonts w:ascii="Times New Roman" w:eastAsia="Times New Roman" w:hAnsi="Times New Roman" w:cs="Times New Roman"/>
          <w:b/>
          <w:color w:val="000000"/>
          <w:sz w:val="24"/>
          <w:szCs w:val="24"/>
          <w:lang w:eastAsia="ru-RU"/>
        </w:rPr>
        <w:t>округа город Кировск с подведомственной территорией Мурманской области</w:t>
      </w:r>
      <w:r w:rsidRPr="00EB6D8E">
        <w:rPr>
          <w:rFonts w:ascii="Times New Roman" w:eastAsia="Times New Roman" w:hAnsi="Times New Roman" w:cs="Times New Roman"/>
          <w:b/>
          <w:color w:val="000000"/>
          <w:sz w:val="24"/>
          <w:szCs w:val="24"/>
          <w:lang w:eastAsia="ru-RU"/>
        </w:rPr>
        <w:t>»</w:t>
      </w:r>
    </w:p>
    <w:p w:rsidR="00EB6D8E" w:rsidRPr="00EB6D8E" w:rsidRDefault="00EB6D8E" w:rsidP="00EB6D8E">
      <w:pPr>
        <w:spacing w:after="0" w:line="240" w:lineRule="auto"/>
        <w:jc w:val="center"/>
        <w:rPr>
          <w:rFonts w:ascii="Times New Roman" w:eastAsia="Times New Roman" w:hAnsi="Times New Roman" w:cs="Times New Roman"/>
          <w:color w:val="000000"/>
          <w:sz w:val="24"/>
          <w:szCs w:val="24"/>
          <w:lang w:eastAsia="ru-RU"/>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984"/>
      </w:tblGrid>
      <w:tr w:rsidR="00EB6D8E" w:rsidRPr="00EB6D8E" w:rsidTr="00335989">
        <w:trPr>
          <w:trHeight w:val="327"/>
        </w:trPr>
        <w:tc>
          <w:tcPr>
            <w:tcW w:w="1946" w:type="dxa"/>
            <w:vMerge w:val="restart"/>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Ответственный исполнитель, соисполнитель, участники</w:t>
            </w:r>
          </w:p>
        </w:tc>
        <w:tc>
          <w:tcPr>
            <w:tcW w:w="6984" w:type="dxa"/>
          </w:tcPr>
          <w:p w:rsidR="00EB6D8E" w:rsidRPr="00EB6D8E" w:rsidRDefault="00EB6D8E" w:rsidP="00EB6D8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Ответственный исполнитель: МКУ «УКГХ»</w:t>
            </w:r>
          </w:p>
        </w:tc>
      </w:tr>
      <w:tr w:rsidR="00EB6D8E" w:rsidRPr="00EB6D8E" w:rsidTr="00335989">
        <w:trPr>
          <w:trHeight w:val="626"/>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Соисполнитель – МКУ «Центр МТО г. Кировска», Комитет по управлению муниципальной собственности города Кировска. </w:t>
            </w:r>
          </w:p>
        </w:tc>
      </w:tr>
      <w:tr w:rsidR="00EB6D8E" w:rsidRPr="00EB6D8E" w:rsidTr="00335989">
        <w:trPr>
          <w:trHeight w:val="626"/>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Участники – участники программы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EB6D8E" w:rsidRPr="00EB6D8E" w:rsidTr="00335989">
        <w:trPr>
          <w:trHeight w:val="622"/>
        </w:trPr>
        <w:tc>
          <w:tcPr>
            <w:tcW w:w="1946" w:type="dxa"/>
            <w:vMerge w:val="restart"/>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Цель и задачи подпрограммы</w:t>
            </w:r>
          </w:p>
        </w:tc>
        <w:tc>
          <w:tcPr>
            <w:tcW w:w="6984"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Цель – </w:t>
            </w:r>
            <w:r w:rsidR="009D4BBC" w:rsidRPr="009D4BBC">
              <w:rPr>
                <w:rFonts w:ascii="Times New Roman" w:eastAsia="Times New Roman" w:hAnsi="Times New Roman" w:cs="Times New Roman"/>
                <w:color w:val="000000"/>
                <w:sz w:val="24"/>
                <w:szCs w:val="24"/>
                <w:lang w:eastAsia="ru-RU"/>
              </w:rPr>
              <w:t>Развитие дорожного хозяйства на подведомственной территории город Кировск за период 2025-2027 годов</w:t>
            </w:r>
            <w:r w:rsidRPr="00EB6D8E">
              <w:rPr>
                <w:rFonts w:ascii="Times New Roman" w:eastAsia="Times New Roman" w:hAnsi="Times New Roman" w:cs="Times New Roman"/>
                <w:color w:val="000000"/>
                <w:sz w:val="24"/>
                <w:szCs w:val="24"/>
                <w:lang w:eastAsia="ru-RU"/>
              </w:rPr>
              <w:t xml:space="preserve">. </w:t>
            </w:r>
          </w:p>
        </w:tc>
      </w:tr>
      <w:tr w:rsidR="00EB6D8E" w:rsidRPr="00EB6D8E" w:rsidTr="00335989">
        <w:trPr>
          <w:trHeight w:val="622"/>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rPr>
              <w:t>Задача</w:t>
            </w:r>
            <w:r w:rsidRPr="00EB6D8E">
              <w:rPr>
                <w:rFonts w:ascii="Times New Roman" w:eastAsia="Times New Roman" w:hAnsi="Calibri" w:cs="Times New Roman"/>
              </w:rPr>
              <w:t xml:space="preserve"> </w:t>
            </w:r>
            <w:r w:rsidRPr="00EB6D8E">
              <w:rPr>
                <w:rFonts w:ascii="Times New Roman" w:eastAsia="Times New Roman" w:hAnsi="Times New Roman" w:cs="Times New Roman"/>
                <w:sz w:val="24"/>
                <w:szCs w:val="24"/>
              </w:rPr>
              <w:t xml:space="preserve">1. </w:t>
            </w:r>
            <w:r w:rsidRPr="00EB6D8E">
              <w:rPr>
                <w:rFonts w:ascii="Times New Roman" w:eastAsia="Times New Roman" w:hAnsi="Times New Roman" w:cs="Times New Roman"/>
                <w:color w:val="000000"/>
                <w:sz w:val="24"/>
                <w:szCs w:val="24"/>
                <w:lang w:eastAsia="ru-RU"/>
              </w:rPr>
              <w:t>Обслуживание, содержание и ремонт автомобильных дорог, элементов обустройства дорог, инженерной инфраструктуры города.</w:t>
            </w:r>
          </w:p>
        </w:tc>
      </w:tr>
      <w:tr w:rsidR="00EB6D8E" w:rsidRPr="00EB6D8E" w:rsidTr="00335989">
        <w:trPr>
          <w:trHeight w:val="622"/>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Задача </w:t>
            </w:r>
            <w:r w:rsidRPr="00EB6D8E">
              <w:rPr>
                <w:rFonts w:ascii="Times New Roman" w:eastAsia="Times New Roman" w:hAnsi="Times New Roman" w:cs="Arial Unicode MS"/>
                <w:color w:val="000000"/>
                <w:sz w:val="24"/>
                <w:szCs w:val="24"/>
                <w:lang w:eastAsia="ru-RU"/>
              </w:rPr>
              <w:t>2. Обеспечение бесперебойного наружного освещения улиц, дворовых территорий города</w:t>
            </w:r>
          </w:p>
        </w:tc>
      </w:tr>
      <w:tr w:rsidR="00EB6D8E" w:rsidRPr="00EB6D8E" w:rsidTr="00335989">
        <w:trPr>
          <w:trHeight w:val="345"/>
        </w:trPr>
        <w:tc>
          <w:tcPr>
            <w:tcW w:w="1946" w:type="dxa"/>
            <w:vMerge w:val="restart"/>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Основные показатели, отражающие достижение цели и задач подпрограммы</w:t>
            </w: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Показатели цели:</w:t>
            </w:r>
          </w:p>
        </w:tc>
      </w:tr>
      <w:tr w:rsidR="00EB6D8E" w:rsidRPr="00EB6D8E" w:rsidTr="00335989">
        <w:trPr>
          <w:trHeight w:val="344"/>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отремонтированных дорог общего пользования местного значения в общей протяженности автомобильных дорог, требующих ремонта.</w:t>
            </w:r>
          </w:p>
        </w:tc>
      </w:tr>
      <w:tr w:rsidR="00EB6D8E" w:rsidRPr="00EB6D8E" w:rsidTr="00335989">
        <w:trPr>
          <w:trHeight w:val="1591"/>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протяженности автомобильных дорог, общего пользования местного значения.</w:t>
            </w:r>
          </w:p>
        </w:tc>
      </w:tr>
      <w:tr w:rsidR="00EB6D8E" w:rsidRPr="00EB6D8E" w:rsidTr="00335989">
        <w:trPr>
          <w:trHeight w:val="345"/>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sz w:val="24"/>
                <w:szCs w:val="24"/>
                <w:lang w:eastAsia="ru-RU"/>
              </w:rPr>
              <w:t>Показатели задач:</w:t>
            </w:r>
          </w:p>
        </w:tc>
      </w:tr>
      <w:tr w:rsidR="00EB6D8E" w:rsidRPr="00EB6D8E" w:rsidTr="00335989">
        <w:trPr>
          <w:trHeight w:val="1942"/>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b/>
                <w:sz w:val="24"/>
                <w:szCs w:val="24"/>
                <w:lang w:eastAsia="ru-RU"/>
              </w:rPr>
            </w:pPr>
            <w:r w:rsidRPr="00EB6D8E">
              <w:rPr>
                <w:rFonts w:ascii="Times New Roman" w:eastAsia="Times New Roman" w:hAnsi="Times New Roman" w:cs="Times New Roman"/>
                <w:b/>
                <w:sz w:val="24"/>
                <w:szCs w:val="24"/>
                <w:lang w:eastAsia="ru-RU"/>
              </w:rPr>
              <w:t>Задача 1.</w:t>
            </w:r>
          </w:p>
          <w:p w:rsidR="00EB6D8E" w:rsidRPr="00EB6D8E" w:rsidRDefault="00EB6D8E" w:rsidP="00EB6D8E">
            <w:pPr>
              <w:numPr>
                <w:ilvl w:val="0"/>
                <w:numId w:val="10"/>
              </w:numPr>
              <w:spacing w:after="0" w:line="240" w:lineRule="auto"/>
              <w:rPr>
                <w:rFonts w:ascii="Times New Roman" w:eastAsia="Times New Roman" w:hAnsi="Times New Roman" w:cs="Times New Roman"/>
                <w:sz w:val="24"/>
                <w:szCs w:val="24"/>
                <w:lang w:eastAsia="ru-RU"/>
              </w:rPr>
            </w:pPr>
            <w:r w:rsidRPr="00EB6D8E">
              <w:rPr>
                <w:rFonts w:ascii="Times New Roman" w:eastAsia="Times New Roman" w:hAnsi="Times New Roman" w:cs="Times New Roman"/>
                <w:color w:val="000000"/>
                <w:sz w:val="24"/>
                <w:szCs w:val="24"/>
                <w:lang w:eastAsia="ru-RU"/>
              </w:rPr>
              <w:t>Доля приведенных в надлежащее состояние объектов улично-дорожной сети от общего количества объектов улично-дорожной сети.</w:t>
            </w:r>
            <w:r w:rsidRPr="00EB6D8E">
              <w:rPr>
                <w:rFonts w:ascii="Times New Roman" w:eastAsia="Times New Roman" w:hAnsi="Times New Roman" w:cs="Times New Roman"/>
                <w:sz w:val="24"/>
                <w:szCs w:val="24"/>
                <w:lang w:eastAsia="ru-RU"/>
              </w:rPr>
              <w:t xml:space="preserve"> </w:t>
            </w:r>
          </w:p>
          <w:p w:rsidR="00EB6D8E" w:rsidRPr="00EB6D8E" w:rsidRDefault="00EB6D8E" w:rsidP="00A835F0">
            <w:pPr>
              <w:spacing w:after="0" w:line="240" w:lineRule="auto"/>
              <w:ind w:left="720"/>
              <w:rPr>
                <w:rFonts w:ascii="Times New Roman" w:eastAsia="Times New Roman" w:hAnsi="Times New Roman" w:cs="Times New Roman"/>
                <w:sz w:val="24"/>
                <w:szCs w:val="24"/>
                <w:lang w:eastAsia="ru-RU"/>
              </w:rPr>
            </w:pPr>
          </w:p>
        </w:tc>
      </w:tr>
      <w:tr w:rsidR="00EB6D8E" w:rsidRPr="00EB6D8E" w:rsidTr="00335989">
        <w:trPr>
          <w:trHeight w:val="2344"/>
        </w:trPr>
        <w:tc>
          <w:tcPr>
            <w:tcW w:w="1946" w:type="dxa"/>
            <w:vMerge/>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p>
        </w:tc>
        <w:tc>
          <w:tcPr>
            <w:tcW w:w="6984" w:type="dxa"/>
            <w:vAlign w:val="center"/>
          </w:tcPr>
          <w:p w:rsidR="00EB6D8E" w:rsidRPr="00EB6D8E" w:rsidRDefault="00EB6D8E" w:rsidP="00EB6D8E">
            <w:pPr>
              <w:spacing w:after="0" w:line="240" w:lineRule="auto"/>
              <w:rPr>
                <w:rFonts w:ascii="Times New Roman" w:eastAsia="Times New Roman" w:hAnsi="Times New Roman" w:cs="Times New Roman"/>
                <w:b/>
                <w:color w:val="000000"/>
                <w:sz w:val="24"/>
                <w:szCs w:val="24"/>
                <w:lang w:eastAsia="ru-RU"/>
              </w:rPr>
            </w:pPr>
            <w:r w:rsidRPr="00EB6D8E">
              <w:rPr>
                <w:rFonts w:ascii="Times New Roman" w:eastAsia="Times New Roman" w:hAnsi="Times New Roman" w:cs="Times New Roman"/>
                <w:b/>
                <w:color w:val="000000"/>
                <w:sz w:val="24"/>
                <w:szCs w:val="24"/>
                <w:lang w:eastAsia="ru-RU"/>
              </w:rPr>
              <w:t>Задача 2.</w:t>
            </w:r>
          </w:p>
          <w:p w:rsidR="00EB6D8E" w:rsidRPr="00EB6D8E" w:rsidRDefault="00EB6D8E" w:rsidP="00EB6D8E">
            <w:pPr>
              <w:numPr>
                <w:ilvl w:val="0"/>
                <w:numId w:val="11"/>
              </w:num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протяжённости улиц, обеспеченных бесперебойным освещением от общей протяженности улиц.</w:t>
            </w:r>
          </w:p>
          <w:p w:rsidR="00EB6D8E" w:rsidRPr="00EB6D8E" w:rsidRDefault="00EB6D8E" w:rsidP="00EB6D8E">
            <w:pPr>
              <w:numPr>
                <w:ilvl w:val="0"/>
                <w:numId w:val="11"/>
              </w:numPr>
              <w:spacing w:after="0"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Доля дворовых территорий города, обеспеченных бесперебойным освещением от общего количества дворовых территорий.</w:t>
            </w:r>
          </w:p>
          <w:p w:rsidR="00EB6D8E" w:rsidRPr="00EB6D8E" w:rsidRDefault="00EB6D8E" w:rsidP="00A835F0">
            <w:pPr>
              <w:spacing w:after="0" w:line="240" w:lineRule="auto"/>
              <w:ind w:left="720"/>
              <w:rPr>
                <w:rFonts w:ascii="Times New Roman" w:eastAsia="Times New Roman" w:hAnsi="Times New Roman" w:cs="Times New Roman"/>
                <w:color w:val="000000"/>
                <w:sz w:val="24"/>
                <w:szCs w:val="24"/>
                <w:lang w:eastAsia="ru-RU"/>
              </w:rPr>
            </w:pPr>
          </w:p>
        </w:tc>
      </w:tr>
      <w:tr w:rsidR="00EB6D8E" w:rsidRPr="00EB6D8E" w:rsidTr="00335989">
        <w:trPr>
          <w:trHeight w:val="564"/>
        </w:trPr>
        <w:tc>
          <w:tcPr>
            <w:tcW w:w="1946"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Сроки и этапы реализации подпрограммы</w:t>
            </w:r>
          </w:p>
        </w:tc>
        <w:tc>
          <w:tcPr>
            <w:tcW w:w="6984" w:type="dxa"/>
          </w:tcPr>
          <w:p w:rsidR="00EB6D8E" w:rsidRPr="00EB6D8E" w:rsidRDefault="00EB6D8E" w:rsidP="00EB6D8E">
            <w:pPr>
              <w:spacing w:before="75" w:after="75"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202</w:t>
            </w:r>
            <w:r w:rsidR="003B0392">
              <w:rPr>
                <w:rFonts w:ascii="Times New Roman" w:eastAsia="Times New Roman" w:hAnsi="Times New Roman" w:cs="Times New Roman"/>
                <w:color w:val="000000"/>
                <w:sz w:val="24"/>
                <w:szCs w:val="24"/>
                <w:lang w:eastAsia="ru-RU"/>
              </w:rPr>
              <w:t xml:space="preserve">5 </w:t>
            </w:r>
            <w:r w:rsidRPr="00EB6D8E">
              <w:rPr>
                <w:rFonts w:ascii="Times New Roman" w:eastAsia="Times New Roman" w:hAnsi="Times New Roman" w:cs="Times New Roman"/>
                <w:color w:val="000000"/>
                <w:sz w:val="24"/>
                <w:szCs w:val="24"/>
                <w:lang w:eastAsia="ru-RU"/>
              </w:rPr>
              <w:t>- 202</w:t>
            </w:r>
            <w:r w:rsidR="003B0392">
              <w:rPr>
                <w:rFonts w:ascii="Times New Roman" w:eastAsia="Times New Roman" w:hAnsi="Times New Roman" w:cs="Times New Roman"/>
                <w:sz w:val="24"/>
                <w:szCs w:val="24"/>
                <w:lang w:eastAsia="ru-RU"/>
              </w:rPr>
              <w:t>7</w:t>
            </w:r>
            <w:r w:rsidRPr="00EB6D8E">
              <w:rPr>
                <w:rFonts w:ascii="Times New Roman" w:eastAsia="Times New Roman" w:hAnsi="Times New Roman" w:cs="Times New Roman"/>
                <w:color w:val="000000"/>
                <w:sz w:val="24"/>
                <w:szCs w:val="24"/>
                <w:lang w:eastAsia="ru-RU"/>
              </w:rPr>
              <w:t xml:space="preserve"> годы</w:t>
            </w:r>
          </w:p>
        </w:tc>
      </w:tr>
      <w:tr w:rsidR="00EB6D8E" w:rsidRPr="00EB6D8E" w:rsidTr="003B0392">
        <w:trPr>
          <w:trHeight w:val="5376"/>
        </w:trPr>
        <w:tc>
          <w:tcPr>
            <w:tcW w:w="1946"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lastRenderedPageBreak/>
              <w:t>Объёмы и источники финансирования по годам (руб.)</w:t>
            </w:r>
          </w:p>
        </w:tc>
        <w:tc>
          <w:tcPr>
            <w:tcW w:w="6984" w:type="dxa"/>
          </w:tcPr>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Общий объем финансирования подпрограммы составляет</w:t>
            </w:r>
            <w:r w:rsidR="003B0392">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981 466 550,74</w:t>
            </w:r>
            <w:r w:rsidR="00005F36">
              <w:rPr>
                <w:rFonts w:ascii="Times New Roman" w:eastAsia="Times New Roman" w:hAnsi="Times New Roman" w:cs="Times New Roman"/>
                <w:color w:val="000000"/>
                <w:sz w:val="24"/>
                <w:szCs w:val="24"/>
                <w:lang w:eastAsia="ru-RU"/>
              </w:rPr>
              <w:t xml:space="preserve"> </w:t>
            </w:r>
            <w:r w:rsidRPr="00EB6D8E">
              <w:rPr>
                <w:rFonts w:ascii="Times New Roman" w:eastAsia="Times New Roman" w:hAnsi="Times New Roman" w:cs="Times New Roman"/>
                <w:color w:val="000000"/>
                <w:sz w:val="24"/>
                <w:szCs w:val="24"/>
                <w:lang w:eastAsia="ru-RU"/>
              </w:rPr>
              <w:t>руб., в том числе:</w:t>
            </w:r>
          </w:p>
          <w:p w:rsidR="00EB6D8E" w:rsidRPr="00EB6D8E" w:rsidRDefault="003B0392" w:rsidP="00EB6D8E">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r w:rsidR="00EB6D8E" w:rsidRPr="00EB6D8E">
              <w:rPr>
                <w:rFonts w:ascii="Times New Roman" w:eastAsia="Times New Roman" w:hAnsi="Times New Roman" w:cs="Times New Roman"/>
                <w:color w:val="000000"/>
                <w:sz w:val="24"/>
                <w:szCs w:val="24"/>
                <w:lang w:eastAsia="ru-RU"/>
              </w:rPr>
              <w:t xml:space="preserve"> год –</w:t>
            </w:r>
            <w:r>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334 384 251,68</w:t>
            </w:r>
            <w:r w:rsidR="00005F36">
              <w:rPr>
                <w:rFonts w:ascii="Times New Roman" w:eastAsia="Times New Roman" w:hAnsi="Times New Roman" w:cs="Times New Roman"/>
                <w:color w:val="000000"/>
                <w:sz w:val="24"/>
                <w:szCs w:val="24"/>
                <w:lang w:eastAsia="ru-RU"/>
              </w:rPr>
              <w:t xml:space="preserve"> </w:t>
            </w:r>
            <w:r w:rsidR="00EB6D8E"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местный бюджет – </w:t>
            </w:r>
            <w:r w:rsidR="00005F36" w:rsidRPr="00005F36">
              <w:rPr>
                <w:rFonts w:ascii="Times New Roman" w:eastAsia="Times New Roman" w:hAnsi="Times New Roman" w:cs="Times New Roman"/>
                <w:color w:val="000000"/>
                <w:sz w:val="24"/>
                <w:szCs w:val="24"/>
                <w:lang w:eastAsia="ru-RU"/>
              </w:rPr>
              <w:t>298 282 619,47</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областной бюджет</w:t>
            </w:r>
            <w:r w:rsidR="003B0392">
              <w:rPr>
                <w:rFonts w:ascii="Times New Roman" w:eastAsia="Times New Roman" w:hAnsi="Times New Roman" w:cs="Times New Roman"/>
                <w:color w:val="000000"/>
                <w:sz w:val="24"/>
                <w:szCs w:val="24"/>
                <w:lang w:eastAsia="ru-RU"/>
              </w:rPr>
              <w:t xml:space="preserve"> (ФБ)</w:t>
            </w:r>
            <w:r w:rsidRPr="00EB6D8E">
              <w:rPr>
                <w:rFonts w:ascii="Times New Roman" w:eastAsia="Times New Roman" w:hAnsi="Times New Roman" w:cs="Times New Roman"/>
                <w:color w:val="000000"/>
                <w:sz w:val="24"/>
                <w:szCs w:val="24"/>
                <w:lang w:eastAsia="ru-RU"/>
              </w:rPr>
              <w:t xml:space="preserve"> – </w:t>
            </w:r>
            <w:r w:rsidR="00005F36" w:rsidRPr="00005F36">
              <w:rPr>
                <w:rFonts w:ascii="Times New Roman" w:eastAsia="Times New Roman" w:hAnsi="Times New Roman" w:cs="Times New Roman"/>
                <w:color w:val="000000"/>
                <w:sz w:val="24"/>
                <w:szCs w:val="24"/>
                <w:lang w:eastAsia="ru-RU"/>
              </w:rPr>
              <w:t>36 101 632,21</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внебюджетные источники – 0,00 руб.</w:t>
            </w:r>
          </w:p>
          <w:p w:rsidR="00EB6D8E" w:rsidRPr="00EB6D8E" w:rsidRDefault="003B0392" w:rsidP="00EB6D8E">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r w:rsidR="00EB6D8E" w:rsidRPr="00EB6D8E">
              <w:rPr>
                <w:rFonts w:ascii="Times New Roman" w:eastAsia="Times New Roman" w:hAnsi="Times New Roman" w:cs="Times New Roman"/>
                <w:color w:val="000000"/>
                <w:sz w:val="24"/>
                <w:szCs w:val="24"/>
                <w:lang w:eastAsia="ru-RU"/>
              </w:rPr>
              <w:t xml:space="preserve"> год – </w:t>
            </w:r>
            <w:r w:rsidR="00005F36" w:rsidRPr="00005F36">
              <w:rPr>
                <w:rFonts w:ascii="Times New Roman" w:eastAsia="Times New Roman" w:hAnsi="Times New Roman" w:cs="Times New Roman"/>
                <w:color w:val="000000"/>
                <w:sz w:val="24"/>
                <w:szCs w:val="24"/>
                <w:lang w:eastAsia="ru-RU"/>
              </w:rPr>
              <w:t>320 044 623,90</w:t>
            </w:r>
            <w:r w:rsidR="00EB6D8E"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местный бюджет – </w:t>
            </w:r>
            <w:r w:rsidR="00005F36" w:rsidRPr="00005F36">
              <w:rPr>
                <w:rFonts w:ascii="Times New Roman" w:eastAsia="Times New Roman" w:hAnsi="Times New Roman" w:cs="Times New Roman"/>
                <w:color w:val="000000"/>
                <w:sz w:val="24"/>
                <w:szCs w:val="24"/>
                <w:lang w:eastAsia="ru-RU"/>
              </w:rPr>
              <w:t>286 930 282,99</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областной бюджет</w:t>
            </w:r>
            <w:r w:rsidR="003B0392">
              <w:rPr>
                <w:rFonts w:ascii="Times New Roman" w:eastAsia="Times New Roman" w:hAnsi="Times New Roman" w:cs="Times New Roman"/>
                <w:color w:val="000000"/>
                <w:sz w:val="24"/>
                <w:szCs w:val="24"/>
                <w:lang w:eastAsia="ru-RU"/>
              </w:rPr>
              <w:t xml:space="preserve"> (ФБ) –</w:t>
            </w:r>
            <w:r w:rsidRPr="00EB6D8E">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33 114 340,91</w:t>
            </w:r>
            <w:r w:rsidRPr="00EB6D8E">
              <w:rPr>
                <w:rFonts w:ascii="Times New Roman" w:eastAsia="Times New Roman" w:hAnsi="Times New Roman" w:cs="Times New Roman"/>
                <w:color w:val="000000"/>
                <w:sz w:val="24"/>
                <w:szCs w:val="24"/>
                <w:lang w:eastAsia="ru-RU"/>
              </w:rPr>
              <w:t xml:space="preserve">руб.; </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внебюджетные источники – 0,00 руб.</w:t>
            </w:r>
          </w:p>
          <w:p w:rsidR="00EB6D8E" w:rsidRPr="00EB6D8E" w:rsidRDefault="003B0392" w:rsidP="00EB6D8E">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r w:rsidR="00EB6D8E" w:rsidRPr="00EB6D8E">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xml:space="preserve"> -</w:t>
            </w:r>
            <w:r w:rsidR="00EB6D8E" w:rsidRPr="00EB6D8E">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327 037 675,16</w:t>
            </w:r>
            <w:r w:rsidR="00EB6D8E"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местный бюджет – </w:t>
            </w:r>
            <w:r w:rsidR="00005F36" w:rsidRPr="00005F36">
              <w:rPr>
                <w:rFonts w:ascii="Times New Roman" w:eastAsia="Times New Roman" w:hAnsi="Times New Roman" w:cs="Times New Roman"/>
                <w:color w:val="000000"/>
                <w:sz w:val="24"/>
                <w:szCs w:val="24"/>
                <w:lang w:eastAsia="ru-RU"/>
              </w:rPr>
              <w:t>297 926 808,62</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областной бюджет </w:t>
            </w:r>
            <w:r w:rsidR="003B0392">
              <w:rPr>
                <w:rFonts w:ascii="Times New Roman" w:eastAsia="Times New Roman" w:hAnsi="Times New Roman" w:cs="Times New Roman"/>
                <w:color w:val="000000"/>
                <w:sz w:val="24"/>
                <w:szCs w:val="24"/>
                <w:lang w:eastAsia="ru-RU"/>
              </w:rPr>
              <w:t xml:space="preserve">(ФБ) </w:t>
            </w:r>
            <w:r w:rsidRPr="00EB6D8E">
              <w:rPr>
                <w:rFonts w:ascii="Times New Roman" w:eastAsia="Times New Roman" w:hAnsi="Times New Roman" w:cs="Times New Roman"/>
                <w:color w:val="000000"/>
                <w:sz w:val="24"/>
                <w:szCs w:val="24"/>
                <w:lang w:eastAsia="ru-RU"/>
              </w:rPr>
              <w:t xml:space="preserve">– </w:t>
            </w:r>
            <w:r w:rsidR="00005F36" w:rsidRPr="00005F36">
              <w:rPr>
                <w:rFonts w:ascii="Times New Roman" w:eastAsia="Times New Roman" w:hAnsi="Times New Roman" w:cs="Times New Roman"/>
                <w:color w:val="000000"/>
                <w:sz w:val="24"/>
                <w:szCs w:val="24"/>
                <w:lang w:eastAsia="ru-RU"/>
              </w:rPr>
              <w:t>29 110 866,54</w:t>
            </w:r>
            <w:r w:rsidRPr="00EB6D8E">
              <w:rPr>
                <w:rFonts w:ascii="Times New Roman" w:eastAsia="Times New Roman" w:hAnsi="Times New Roman" w:cs="Times New Roman"/>
                <w:color w:val="000000"/>
                <w:sz w:val="24"/>
                <w:szCs w:val="24"/>
                <w:lang w:eastAsia="ru-RU"/>
              </w:rPr>
              <w:t>руб.;</w:t>
            </w:r>
          </w:p>
          <w:p w:rsidR="00EB6D8E" w:rsidRPr="00EB6D8E" w:rsidRDefault="00EB6D8E" w:rsidP="00EB6D8E">
            <w:pPr>
              <w:spacing w:before="75" w:after="75" w:line="240" w:lineRule="auto"/>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внебюджетные источники – 0,00 руб.</w:t>
            </w:r>
          </w:p>
          <w:p w:rsidR="00EB6D8E" w:rsidRPr="00EB6D8E" w:rsidRDefault="00EB6D8E" w:rsidP="00EB6D8E">
            <w:pPr>
              <w:spacing w:before="75" w:after="75" w:line="240" w:lineRule="auto"/>
              <w:jc w:val="both"/>
              <w:rPr>
                <w:rFonts w:ascii="Times New Roman" w:eastAsia="Times New Roman" w:hAnsi="Times New Roman" w:cs="Times New Roman"/>
                <w:color w:val="000000"/>
                <w:sz w:val="24"/>
                <w:szCs w:val="24"/>
                <w:lang w:eastAsia="ru-RU"/>
              </w:rPr>
            </w:pPr>
          </w:p>
        </w:tc>
      </w:tr>
      <w:tr w:rsidR="00EB6D8E" w:rsidRPr="00EB6D8E" w:rsidTr="00335989">
        <w:trPr>
          <w:trHeight w:val="565"/>
        </w:trPr>
        <w:tc>
          <w:tcPr>
            <w:tcW w:w="1946" w:type="dxa"/>
          </w:tcPr>
          <w:p w:rsidR="00EB6D8E" w:rsidRPr="00EB6D8E" w:rsidRDefault="00EB6D8E" w:rsidP="00EB6D8E">
            <w:pPr>
              <w:spacing w:after="0" w:line="280" w:lineRule="exact"/>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Ожидаемые результаты реализации подпрограммы</w:t>
            </w:r>
          </w:p>
        </w:tc>
        <w:tc>
          <w:tcPr>
            <w:tcW w:w="6984" w:type="dxa"/>
          </w:tcPr>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улучшение технического и эксплуатационного состояния улично-дорожной сети в городе Кировске;</w:t>
            </w:r>
          </w:p>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увеличение площади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бесперебойное движение транспортных средств по автомобильным дорогам общего пользования местного значения;</w:t>
            </w:r>
          </w:p>
          <w:p w:rsidR="00EB6D8E" w:rsidRPr="00EB6D8E" w:rsidRDefault="00EB6D8E" w:rsidP="00EB6D8E">
            <w:pPr>
              <w:spacing w:after="0" w:line="240" w:lineRule="auto"/>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бесперебойное наружное освещение улиц, дворовых территорий города.</w:t>
            </w:r>
          </w:p>
        </w:tc>
      </w:tr>
    </w:tbl>
    <w:p w:rsidR="00EB6D8E" w:rsidRDefault="00EB6D8E" w:rsidP="00EB6D8E">
      <w:pPr>
        <w:spacing w:after="0" w:line="240" w:lineRule="auto"/>
        <w:rPr>
          <w:rFonts w:ascii="Times New Roman" w:eastAsia="Times New Roman" w:hAnsi="Times New Roman" w:cs="Times New Roman"/>
          <w:color w:val="000000"/>
          <w:sz w:val="24"/>
          <w:szCs w:val="24"/>
          <w:lang w:eastAsia="ru-RU"/>
        </w:rPr>
      </w:pPr>
    </w:p>
    <w:p w:rsidR="00005F36" w:rsidRDefault="00005F36" w:rsidP="00EB6D8E">
      <w:pPr>
        <w:spacing w:after="0" w:line="240" w:lineRule="auto"/>
        <w:rPr>
          <w:rFonts w:ascii="Times New Roman" w:eastAsia="Times New Roman" w:hAnsi="Times New Roman" w:cs="Times New Roman"/>
          <w:color w:val="000000"/>
          <w:sz w:val="24"/>
          <w:szCs w:val="24"/>
          <w:lang w:eastAsia="ru-RU"/>
        </w:rPr>
      </w:pPr>
    </w:p>
    <w:p w:rsidR="00EB6D8E" w:rsidRPr="00EB6D8E" w:rsidRDefault="00EB6D8E" w:rsidP="00EB6D8E">
      <w:pPr>
        <w:numPr>
          <w:ilvl w:val="0"/>
          <w:numId w:val="13"/>
        </w:numPr>
        <w:spacing w:after="0" w:line="240" w:lineRule="auto"/>
        <w:jc w:val="center"/>
        <w:rPr>
          <w:rFonts w:ascii="Times New Roman" w:eastAsia="Times New Roman" w:hAnsi="Times New Roman" w:cs="Times New Roman"/>
          <w:b/>
          <w:color w:val="000000"/>
          <w:sz w:val="24"/>
          <w:szCs w:val="24"/>
          <w:lang w:eastAsia="ru-RU"/>
        </w:rPr>
      </w:pPr>
      <w:r w:rsidRPr="00EB6D8E">
        <w:rPr>
          <w:rFonts w:ascii="Times New Roman" w:eastAsia="Times New Roman" w:hAnsi="Times New Roman" w:cs="Times New Roman"/>
          <w:b/>
          <w:color w:val="000000"/>
          <w:sz w:val="24"/>
          <w:szCs w:val="24"/>
          <w:lang w:eastAsia="ru-RU"/>
        </w:rPr>
        <w:t>Приоритеты муниципальной политики в сфере реализации подпрограммы</w:t>
      </w:r>
    </w:p>
    <w:p w:rsidR="00EB6D8E" w:rsidRPr="00EB6D8E" w:rsidRDefault="00EB6D8E" w:rsidP="00EB6D8E">
      <w:pPr>
        <w:tabs>
          <w:tab w:val="left" w:pos="0"/>
          <w:tab w:val="left" w:pos="1008"/>
          <w:tab w:val="center" w:pos="4677"/>
        </w:tabs>
        <w:autoSpaceDE w:val="0"/>
        <w:autoSpaceDN w:val="0"/>
        <w:adjustRightInd w:val="0"/>
        <w:spacing w:after="0" w:line="320" w:lineRule="exact"/>
        <w:ind w:firstLine="709"/>
        <w:jc w:val="both"/>
        <w:rPr>
          <w:rFonts w:ascii="Times New Roman" w:eastAsia="Times New Roman" w:hAnsi="Times New Roman" w:cs="Times New Roman"/>
          <w:color w:val="000000"/>
          <w:spacing w:val="2"/>
          <w:sz w:val="24"/>
          <w:szCs w:val="24"/>
          <w:lang w:eastAsia="ru-RU"/>
        </w:rPr>
      </w:pPr>
      <w:r w:rsidRPr="00EB6D8E">
        <w:rPr>
          <w:rFonts w:ascii="Times New Roman" w:eastAsia="Times New Roman" w:hAnsi="Times New Roman" w:cs="Times New Roman"/>
          <w:color w:val="000000"/>
          <w:spacing w:val="2"/>
          <w:sz w:val="24"/>
          <w:szCs w:val="24"/>
          <w:lang w:eastAsia="ru-RU"/>
        </w:rPr>
        <w:t>Автомобильные дороги общего пользования местного значения являются одним из важнейших элементов городской инфраструктуры. Уровень комфорта проживания в городе находится в прямой зависимости от их состояния.</w:t>
      </w:r>
    </w:p>
    <w:p w:rsidR="00EB6D8E" w:rsidRPr="00EB6D8E" w:rsidRDefault="00EB6D8E" w:rsidP="00EB6D8E">
      <w:pPr>
        <w:tabs>
          <w:tab w:val="left" w:pos="0"/>
          <w:tab w:val="left" w:pos="1008"/>
          <w:tab w:val="center" w:pos="4677"/>
        </w:tabs>
        <w:autoSpaceDE w:val="0"/>
        <w:autoSpaceDN w:val="0"/>
        <w:adjustRightInd w:val="0"/>
        <w:spacing w:after="0" w:line="320" w:lineRule="exact"/>
        <w:ind w:firstLine="709"/>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Целью подпрограммы является развитие дорожного хозяйства на </w:t>
      </w:r>
      <w:r w:rsidR="003B0392">
        <w:rPr>
          <w:rFonts w:ascii="Times New Roman" w:eastAsia="Times New Roman" w:hAnsi="Times New Roman" w:cs="Times New Roman"/>
          <w:color w:val="000000"/>
          <w:sz w:val="24"/>
          <w:szCs w:val="24"/>
          <w:lang w:eastAsia="ru-RU"/>
        </w:rPr>
        <w:t xml:space="preserve">подведомственной </w:t>
      </w:r>
      <w:r w:rsidRPr="00EB6D8E">
        <w:rPr>
          <w:rFonts w:ascii="Times New Roman" w:eastAsia="Times New Roman" w:hAnsi="Times New Roman" w:cs="Times New Roman"/>
          <w:color w:val="000000"/>
          <w:sz w:val="24"/>
          <w:szCs w:val="24"/>
          <w:lang w:eastAsia="ru-RU"/>
        </w:rPr>
        <w:t>территории город Кировск.</w:t>
      </w:r>
    </w:p>
    <w:p w:rsidR="00EB6D8E" w:rsidRPr="00EB6D8E" w:rsidRDefault="00EB6D8E" w:rsidP="00EB6D8E">
      <w:pPr>
        <w:tabs>
          <w:tab w:val="left" w:pos="0"/>
          <w:tab w:val="left" w:pos="1008"/>
          <w:tab w:val="center" w:pos="4677"/>
        </w:tabs>
        <w:autoSpaceDE w:val="0"/>
        <w:autoSpaceDN w:val="0"/>
        <w:adjustRightInd w:val="0"/>
        <w:spacing w:after="0" w:line="320" w:lineRule="exact"/>
        <w:ind w:firstLine="709"/>
        <w:jc w:val="both"/>
        <w:rPr>
          <w:rFonts w:ascii="Times New Roman" w:eastAsia="Times New Roman" w:hAnsi="Times New Roman" w:cs="Times New Roman"/>
          <w:color w:val="000000"/>
          <w:spacing w:val="2"/>
          <w:sz w:val="24"/>
          <w:szCs w:val="24"/>
          <w:lang w:eastAsia="ru-RU"/>
        </w:rPr>
      </w:pPr>
      <w:r w:rsidRPr="00EB6D8E">
        <w:rPr>
          <w:rFonts w:ascii="Times New Roman" w:eastAsia="Times New Roman" w:hAnsi="Times New Roman" w:cs="Times New Roman"/>
          <w:color w:val="000000"/>
          <w:sz w:val="24"/>
          <w:szCs w:val="24"/>
          <w:lang w:eastAsia="ru-RU"/>
        </w:rPr>
        <w:t>В задачи входит</w:t>
      </w:r>
      <w:r w:rsidRPr="00EB6D8E">
        <w:rPr>
          <w:rFonts w:ascii="Times New Roman" w:eastAsia="Times New Roman" w:hAnsi="Times New Roman" w:cs="Arial Unicode MS"/>
          <w:color w:val="000000"/>
          <w:sz w:val="24"/>
          <w:szCs w:val="24"/>
          <w:lang w:eastAsia="ru-RU"/>
        </w:rPr>
        <w:t xml:space="preserve"> обслуживание, содержание и ремонт автомобильных дорог, элементов обустройства дорог, инженерной инфраструктуры города, Обеспечение бесперебойного наружного освещения улиц, дворовых территорий города</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Действующая улично-дорожная сеть по своей протяженности удовлетворяет потребностям сегодняшней экономики в перемещении грузов и пассажиров, но по транспортно-эксплуатационному состоянию не в полной мере соответствует требованиям действующих нормативов.</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В настоящее время основная проблема – это ухудшение транспортно-эксплуатационного состояния улично-дорожной сети вследствие несоблюдения межремонтных сроков. </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Подпрограмма разработана на основе анализа состояния объектов транспортной инфраструктуры и улично-дорожной сети города Кировска с целью определения дальнейших направлений развития дорожного хозяйства. </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Общ</w:t>
      </w:r>
      <w:r w:rsidR="003B0392">
        <w:rPr>
          <w:rFonts w:ascii="Times New Roman" w:eastAsia="Times New Roman" w:hAnsi="Times New Roman" w:cs="Times New Roman"/>
          <w:color w:val="000000"/>
          <w:sz w:val="24"/>
          <w:szCs w:val="24"/>
          <w:lang w:eastAsia="ru-RU"/>
        </w:rPr>
        <w:t>ая площадь улично-дорожной сети</w:t>
      </w:r>
      <w:r w:rsidRPr="00EB6D8E">
        <w:rPr>
          <w:rFonts w:ascii="Times New Roman" w:eastAsia="Times New Roman" w:hAnsi="Times New Roman" w:cs="Times New Roman"/>
          <w:color w:val="000000"/>
          <w:sz w:val="24"/>
          <w:szCs w:val="24"/>
          <w:lang w:eastAsia="ru-RU"/>
        </w:rPr>
        <w:t xml:space="preserve"> город Кировск составляет </w:t>
      </w:r>
      <w:r w:rsidR="00B126DD" w:rsidRPr="00B126DD">
        <w:rPr>
          <w:rFonts w:ascii="Times New Roman" w:eastAsia="Times New Roman" w:hAnsi="Times New Roman" w:cs="Times New Roman"/>
          <w:color w:val="000000"/>
          <w:sz w:val="24"/>
          <w:szCs w:val="24"/>
          <w:lang w:eastAsia="ru-RU"/>
        </w:rPr>
        <w:t>488975</w:t>
      </w:r>
      <w:r w:rsidRPr="00EB6D8E">
        <w:rPr>
          <w:rFonts w:ascii="Times New Roman" w:eastAsia="Times New Roman" w:hAnsi="Times New Roman" w:cs="Times New Roman"/>
          <w:color w:val="000000"/>
          <w:sz w:val="24"/>
          <w:szCs w:val="24"/>
          <w:lang w:eastAsia="ru-RU"/>
        </w:rPr>
        <w:t xml:space="preserve"> м2.</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lastRenderedPageBreak/>
        <w:t>В пределах утвержденных ассигнований на очередной финансовый год и плановый период, утвержд</w:t>
      </w:r>
      <w:r w:rsidR="003B0392">
        <w:rPr>
          <w:rFonts w:ascii="Times New Roman" w:eastAsia="Times New Roman" w:hAnsi="Times New Roman" w:cs="Times New Roman"/>
          <w:color w:val="000000"/>
          <w:sz w:val="24"/>
          <w:szCs w:val="24"/>
          <w:lang w:eastAsia="ru-RU"/>
        </w:rPr>
        <w:t>енных решением Совета депутатов</w:t>
      </w:r>
      <w:r w:rsidRPr="00EB6D8E">
        <w:rPr>
          <w:rFonts w:ascii="Times New Roman" w:eastAsia="Times New Roman" w:hAnsi="Times New Roman" w:cs="Times New Roman"/>
          <w:color w:val="000000"/>
          <w:sz w:val="24"/>
          <w:szCs w:val="24"/>
          <w:lang w:eastAsia="ru-RU"/>
        </w:rPr>
        <w:t xml:space="preserve"> город Кировск Мурманской области о бюд</w:t>
      </w:r>
      <w:r w:rsidR="003B0392">
        <w:rPr>
          <w:rFonts w:ascii="Times New Roman" w:eastAsia="Times New Roman" w:hAnsi="Times New Roman" w:cs="Times New Roman"/>
          <w:color w:val="000000"/>
          <w:sz w:val="24"/>
          <w:szCs w:val="24"/>
          <w:lang w:eastAsia="ru-RU"/>
        </w:rPr>
        <w:t xml:space="preserve">жете </w:t>
      </w:r>
      <w:r w:rsidRPr="00EB6D8E">
        <w:rPr>
          <w:rFonts w:ascii="Times New Roman" w:eastAsia="Times New Roman" w:hAnsi="Times New Roman" w:cs="Times New Roman"/>
          <w:color w:val="000000"/>
          <w:sz w:val="24"/>
          <w:szCs w:val="24"/>
          <w:lang w:eastAsia="ru-RU"/>
        </w:rPr>
        <w:t>город Кировск реализуются задачи, направленные на сохранение существующей улично-дорожной сети от разрушения и увеличение доли протяженности дорог, соответствующих нормативным требованиям к транспортно-эксплуатационным показателям.</w:t>
      </w:r>
    </w:p>
    <w:p w:rsidR="00EB6D8E" w:rsidRPr="00EB6D8E" w:rsidRDefault="00EB6D8E" w:rsidP="00EB6D8E">
      <w:pPr>
        <w:spacing w:after="0" w:line="240" w:lineRule="auto"/>
        <w:ind w:firstLine="708"/>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Сохранение и развитие существующей сети, улучшение транспортно-эксплуатационного состояния автодорог в условиях их интенсивного старения при увеличении загруженности дорог и повышении доли тяжеловесных и большегрузных автомобилей в транспортном потоке, требуют разработки подпрограммы, предусматривающей систему мероприятий для решения поставленных задач.</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Создание благоприятных условий для жизнедеятельности жителей города Кировска является одной из важнейших задач органов местного самоуправления. </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 целях обеспечения нормативного уровня и качества содержания автомобильных дорог общего пользования местного значения и объектов наружного освещения необходимо проводить комплекс работ по санитарно-техническому содержанию вышеуказанных объектов.</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Мероприятия подпрограммы направлены:</w:t>
      </w:r>
    </w:p>
    <w:p w:rsidR="00EB6D8E" w:rsidRPr="0081219F" w:rsidRDefault="00EB6D8E" w:rsidP="0081219F">
      <w:pPr>
        <w:pStyle w:val="a3"/>
        <w:numPr>
          <w:ilvl w:val="0"/>
          <w:numId w:val="14"/>
        </w:numPr>
        <w:contextualSpacing/>
        <w:jc w:val="both"/>
        <w:rPr>
          <w:rFonts w:ascii="Times New Roman" w:cs="Times New Roman"/>
        </w:rPr>
      </w:pPr>
      <w:r w:rsidRPr="0081219F">
        <w:rPr>
          <w:rFonts w:ascii="Times New Roman" w:cs="Times New Roman"/>
        </w:rPr>
        <w:t>На обеспечение бесперебойной и надеж</w:t>
      </w:r>
      <w:r w:rsidR="0081219F">
        <w:rPr>
          <w:rFonts w:ascii="Times New Roman" w:cs="Times New Roman"/>
        </w:rPr>
        <w:t xml:space="preserve">ной работы улично-дорожной сети </w:t>
      </w:r>
      <w:r w:rsidRPr="0081219F">
        <w:rPr>
          <w:rFonts w:ascii="Times New Roman" w:cs="Times New Roman"/>
        </w:rPr>
        <w:t xml:space="preserve">(увеличение пропускной способности, безопасность дорожного движения, экологическая безопасность, эстетические и другие свойства, связанные с улучшением внешнего вида </w:t>
      </w:r>
      <w:r w:rsidR="0081219F">
        <w:rPr>
          <w:rFonts w:ascii="Times New Roman" w:cs="Times New Roman"/>
        </w:rPr>
        <w:t xml:space="preserve">подведомственных </w:t>
      </w:r>
      <w:r w:rsidRPr="0081219F">
        <w:rPr>
          <w:rFonts w:ascii="Times New Roman" w:cs="Times New Roman"/>
        </w:rPr>
        <w:t xml:space="preserve">территорий город Кировск). </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К элементам улично-дорожной сети и инженерной инфраструктуры относятся: проезжая часть дорог, тротуары, остановки, обочины, пешеходные переходы, пешеходные ограждения, искусственные дорожные неровности, сигнальные столбики, барьерные ограждения, дорожные знаки, инженерные сооружения (мосты, путепровод). </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 xml:space="preserve">Обеспечение надлежащего содержания и ремонта автомобильных дорог, элементов обустройства дорог и инженерной инфраструктуры города осуществляется в соответствии с требованиями 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утвержденному приказом </w:t>
      </w:r>
      <w:r w:rsidRPr="00EB6D8E">
        <w:rPr>
          <w:rFonts w:ascii="Times New Roman" w:eastAsia="Times New Roman" w:hAnsi="Times New Roman" w:cs="Times New Roman"/>
          <w:color w:val="2D2D2D"/>
          <w:spacing w:val="2"/>
          <w:sz w:val="24"/>
          <w:szCs w:val="24"/>
          <w:shd w:val="clear" w:color="auto" w:fill="FFFFFF"/>
          <w:lang w:eastAsia="ru-RU"/>
        </w:rPr>
        <w:t>Госстандарта от 26.09.2017 № 1245-ст</w:t>
      </w:r>
      <w:r w:rsidRPr="00EB6D8E">
        <w:rPr>
          <w:rFonts w:ascii="Times New Roman" w:eastAsia="Times New Roman" w:hAnsi="Times New Roman" w:cs="Times New Roman"/>
          <w:color w:val="000000"/>
          <w:sz w:val="24"/>
          <w:szCs w:val="24"/>
          <w:lang w:eastAsia="ru-RU"/>
        </w:rPr>
        <w:t>.</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2. На обеспечение бесперебойной и надежной работы объектов наружного освещения.</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К элементам наружного освещения относятся: линии электропередач, опоры уличного освещения, счетчики, лампы, осветительное оборудование.</w:t>
      </w:r>
    </w:p>
    <w:p w:rsidR="00EB6D8E" w:rsidRP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EB6D8E">
        <w:rPr>
          <w:rFonts w:ascii="Times New Roman" w:eastAsia="Times New Roman" w:hAnsi="Times New Roman" w:cs="Times New Roman"/>
          <w:color w:val="000000"/>
          <w:sz w:val="24"/>
          <w:szCs w:val="24"/>
          <w:lang w:eastAsia="ru-RU"/>
        </w:rPr>
        <w:t>В рамках технического облуживания объектов наружного освещения проводится замена линий электропередач, опор уличного освещения, кронштейнов, счетчиков, ламп.</w:t>
      </w:r>
    </w:p>
    <w:p w:rsidR="00EB6D8E" w:rsidRPr="00EB6D8E" w:rsidRDefault="00EB6D8E" w:rsidP="00EB6D8E">
      <w:pPr>
        <w:keepNext/>
        <w:shd w:val="clear" w:color="auto" w:fill="FFFFFF"/>
        <w:spacing w:after="0" w:line="240" w:lineRule="auto"/>
        <w:jc w:val="both"/>
        <w:outlineLvl w:val="0"/>
        <w:rPr>
          <w:rFonts w:ascii="Times New Roman" w:eastAsia="Times New Roman" w:hAnsi="Times New Roman" w:cs="Times New Roman"/>
          <w:bCs/>
          <w:color w:val="000000"/>
          <w:kern w:val="32"/>
          <w:sz w:val="24"/>
          <w:szCs w:val="24"/>
          <w:lang w:eastAsia="ru-RU"/>
        </w:rPr>
      </w:pPr>
      <w:r w:rsidRPr="00EB6D8E">
        <w:rPr>
          <w:rFonts w:ascii="Times New Roman" w:eastAsia="Times New Roman" w:hAnsi="Times New Roman" w:cs="Times New Roman"/>
          <w:b/>
          <w:bCs/>
          <w:color w:val="000000"/>
          <w:kern w:val="32"/>
          <w:sz w:val="24"/>
          <w:szCs w:val="24"/>
          <w:lang w:eastAsia="ru-RU"/>
        </w:rPr>
        <w:tab/>
      </w:r>
      <w:r w:rsidRPr="00EB6D8E">
        <w:rPr>
          <w:rFonts w:ascii="Times New Roman" w:eastAsia="Times New Roman" w:hAnsi="Times New Roman" w:cs="Times New Roman"/>
          <w:bCs/>
          <w:color w:val="000000"/>
          <w:kern w:val="32"/>
          <w:sz w:val="24"/>
          <w:szCs w:val="24"/>
          <w:lang w:eastAsia="ru-RU"/>
        </w:rPr>
        <w:t>Также в рамках реализации подпрограммы осуществляется снабжение электрической энергией объектов наружного освещения. Расчеты за потребляемую электроэнергию производятся по тарифам, установленным в соответствии с действующим законодательством, а также по нерегулируемым ценам, рассчитанным в соответствии с порядком определения и применения цены, установленным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r w:rsidRPr="00EB6D8E">
        <w:rPr>
          <w:rFonts w:ascii="Times New Roman" w:eastAsia="Times New Roman" w:hAnsi="Times New Roman" w:cs="Times New Roman"/>
          <w:b/>
          <w:bCs/>
          <w:color w:val="000000"/>
          <w:kern w:val="32"/>
          <w:sz w:val="24"/>
          <w:szCs w:val="24"/>
          <w:lang w:eastAsia="ru-RU"/>
        </w:rPr>
        <w:t>»</w:t>
      </w:r>
      <w:r w:rsidRPr="00EB6D8E">
        <w:rPr>
          <w:rFonts w:ascii="Times New Roman" w:eastAsia="Times New Roman" w:hAnsi="Times New Roman" w:cs="Times New Roman"/>
          <w:bCs/>
          <w:color w:val="000000"/>
          <w:kern w:val="32"/>
          <w:sz w:val="24"/>
          <w:szCs w:val="24"/>
          <w:lang w:eastAsia="ru-RU"/>
        </w:rPr>
        <w:t>.</w:t>
      </w:r>
    </w:p>
    <w:p w:rsidR="00EB6D8E" w:rsidRDefault="00EB6D8E" w:rsidP="00EB6D8E">
      <w:pPr>
        <w:spacing w:after="0" w:line="240" w:lineRule="auto"/>
        <w:ind w:firstLine="708"/>
        <w:contextualSpacing/>
        <w:jc w:val="both"/>
        <w:rPr>
          <w:rFonts w:ascii="Times New Roman" w:eastAsia="Times New Roman" w:hAnsi="Times New Roman" w:cs="Times New Roman"/>
          <w:color w:val="000000"/>
          <w:sz w:val="24"/>
          <w:szCs w:val="24"/>
          <w:lang w:eastAsia="ru-RU"/>
        </w:rPr>
      </w:pPr>
    </w:p>
    <w:p w:rsidR="004E5E67" w:rsidRDefault="004E5E67" w:rsidP="004E5E67">
      <w:pPr>
        <w:rPr>
          <w:lang w:eastAsia="ru-RU"/>
        </w:rPr>
        <w:sectPr w:rsidR="004E5E67">
          <w:pgSz w:w="11906" w:h="16838"/>
          <w:pgMar w:top="1134" w:right="850" w:bottom="1134" w:left="1701" w:header="708" w:footer="708" w:gutter="0"/>
          <w:cols w:space="708"/>
          <w:docGrid w:linePitch="360"/>
        </w:sectPr>
      </w:pPr>
    </w:p>
    <w:p w:rsidR="000B1D10" w:rsidRPr="000B1D10" w:rsidRDefault="000B1D10" w:rsidP="000B1D10">
      <w:pPr>
        <w:widowControl w:val="0"/>
        <w:autoSpaceDE w:val="0"/>
        <w:autoSpaceDN w:val="0"/>
        <w:spacing w:before="220" w:after="0" w:line="240" w:lineRule="auto"/>
        <w:ind w:firstLine="539"/>
        <w:contextualSpacing/>
        <w:jc w:val="center"/>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lastRenderedPageBreak/>
        <w:t>2. Перечень показателей цели и задач подпрограммы</w:t>
      </w:r>
    </w:p>
    <w:p w:rsidR="000B1D10" w:rsidRPr="000B1D10" w:rsidRDefault="000B1D10" w:rsidP="000B1D10">
      <w:pPr>
        <w:widowControl w:val="0"/>
        <w:autoSpaceDE w:val="0"/>
        <w:autoSpaceDN w:val="0"/>
        <w:spacing w:before="220" w:after="0" w:line="240" w:lineRule="auto"/>
        <w:ind w:firstLine="539"/>
        <w:contextualSpacing/>
        <w:jc w:val="right"/>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t>Таблица 1</w:t>
      </w:r>
    </w:p>
    <w:tbl>
      <w:tblPr>
        <w:tblW w:w="15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552"/>
        <w:gridCol w:w="567"/>
        <w:gridCol w:w="1342"/>
        <w:gridCol w:w="2410"/>
        <w:gridCol w:w="2268"/>
        <w:gridCol w:w="2195"/>
        <w:gridCol w:w="73"/>
        <w:gridCol w:w="1559"/>
        <w:gridCol w:w="142"/>
        <w:gridCol w:w="1559"/>
      </w:tblGrid>
      <w:tr w:rsidR="000B1D10" w:rsidRPr="000B1D10" w:rsidTr="00335989">
        <w:trPr>
          <w:trHeight w:val="135"/>
        </w:trPr>
        <w:tc>
          <w:tcPr>
            <w:tcW w:w="426"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п/п</w:t>
            </w:r>
          </w:p>
        </w:tc>
        <w:tc>
          <w:tcPr>
            <w:tcW w:w="2552"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Ед. изм.</w:t>
            </w:r>
          </w:p>
        </w:tc>
        <w:tc>
          <w:tcPr>
            <w:tcW w:w="1342"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Направленность </w:t>
            </w: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186055</wp:posOffset>
                      </wp:positionH>
                      <wp:positionV relativeFrom="paragraph">
                        <wp:posOffset>95885</wp:posOffset>
                      </wp:positionV>
                      <wp:extent cx="123825" cy="171450"/>
                      <wp:effectExtent l="0" t="38100" r="47625" b="1905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DEA3D4" id="Прямая со стрелкой 76" o:spid="_x0000_s1026" type="#_x0000_t32" style="position:absolute;margin-left:14.65pt;margin-top:7.55pt;width:9.75pt;height:13.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" strokecolor="windowText" strokeweight=".5pt">
                      <v:stroke endarrow="block" joinstyle="miter"/>
                      <o:lock v:ext="edit" shapetype="f"/>
                    </v:shape>
                  </w:pict>
                </mc:Fallback>
              </mc:AlternateContent>
            </w: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517525</wp:posOffset>
                      </wp:positionH>
                      <wp:positionV relativeFrom="paragraph">
                        <wp:posOffset>121285</wp:posOffset>
                      </wp:positionV>
                      <wp:extent cx="180975" cy="152400"/>
                      <wp:effectExtent l="0" t="0" r="66675" b="5715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60C5272" id="Прямая со стрелкой 75" o:spid="_x0000_s1026" type="#_x0000_t32" style="position:absolute;margin-left:40.75pt;margin-top:9.55pt;width:14.2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" strokecolor="windowText" strokeweight=".5pt">
                      <v:stroke endarrow="block" joinstyle="miter"/>
                      <o:lock v:ext="edit" shapetype="f"/>
                    </v:shape>
                  </w:pict>
                </mc:Fallback>
              </mc:AlternateContent>
            </w: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281305</wp:posOffset>
                      </wp:positionH>
                      <wp:positionV relativeFrom="paragraph">
                        <wp:posOffset>203835</wp:posOffset>
                      </wp:positionV>
                      <wp:extent cx="285750" cy="142875"/>
                      <wp:effectExtent l="0" t="0" r="0" b="9525"/>
                      <wp:wrapNone/>
                      <wp:docPr id="74" name="Равно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42875"/>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AB25DE" id="Равно 74" o:spid="_x0000_s1026" style="position:absolute;margin-left:22.15pt;margin-top:16.05pt;width:22.5pt;height:11.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" path="m37876,29432r209998,l247874,63036r-209998,l37876,29432xm37876,79839r209998,l247874,113443r-209998,l37876,79839xe" fillcolor="windowText" strokeweight="1pt">
                      <v:stroke joinstyle="miter"/>
                      <v:path arrowok="t" o:connecttype="custom" o:connectlocs="37876,29432;247874,29432;247874,63036;37876,63036;37876,29432;37876,79839;247874,79839;247874,113443;37876,113443;37876,79839" o:connectangles="0,0,0,0,0,0,0,0,0,0"/>
                    </v:shape>
                  </w:pict>
                </mc:Fallback>
              </mc:AlternateContent>
            </w:r>
            <w:r w:rsidRPr="000B1D10">
              <w:rPr>
                <w:rFonts w:ascii="Times New Roman" w:eastAsia="Times New Roman" w:hAnsi="Times New Roman" w:cs="Times New Roman"/>
                <w:color w:val="000000"/>
                <w:sz w:val="24"/>
                <w:szCs w:val="24"/>
                <w:lang w:eastAsia="ru-RU"/>
              </w:rPr>
              <w:t xml:space="preserve">   </w:t>
            </w:r>
          </w:p>
        </w:tc>
        <w:tc>
          <w:tcPr>
            <w:tcW w:w="6946" w:type="dxa"/>
            <w:gridSpan w:val="4"/>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Значение показателя</w:t>
            </w:r>
          </w:p>
        </w:tc>
        <w:tc>
          <w:tcPr>
            <w:tcW w:w="1559" w:type="dxa"/>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Источник данных</w:t>
            </w:r>
          </w:p>
        </w:tc>
        <w:tc>
          <w:tcPr>
            <w:tcW w:w="1701" w:type="dxa"/>
            <w:gridSpan w:val="2"/>
            <w:vMerge w:val="restart"/>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Ответственный за выполнение показателя</w:t>
            </w:r>
          </w:p>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0B1D10" w:rsidRPr="000B1D10" w:rsidTr="00335989">
        <w:trPr>
          <w:trHeight w:val="135"/>
        </w:trPr>
        <w:tc>
          <w:tcPr>
            <w:tcW w:w="426"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567"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342"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6946" w:type="dxa"/>
            <w:gridSpan w:val="4"/>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Годы реализации программы</w:t>
            </w:r>
          </w:p>
        </w:tc>
        <w:tc>
          <w:tcPr>
            <w:tcW w:w="1559" w:type="dxa"/>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701" w:type="dxa"/>
            <w:gridSpan w:val="2"/>
            <w:vMerge/>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6C177C" w:rsidRPr="000B1D10" w:rsidTr="00335989">
        <w:tc>
          <w:tcPr>
            <w:tcW w:w="426"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567"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34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410" w:type="dxa"/>
          </w:tcPr>
          <w:p w:rsidR="006C177C" w:rsidRPr="000B1D10" w:rsidRDefault="006C177C" w:rsidP="006C177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2268" w:type="dxa"/>
          </w:tcPr>
          <w:p w:rsidR="006C177C" w:rsidRPr="000B1D10" w:rsidRDefault="006C177C" w:rsidP="006C177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2268"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701" w:type="dxa"/>
            <w:gridSpan w:val="2"/>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r>
      <w:tr w:rsidR="006C177C" w:rsidRPr="000B1D10" w:rsidTr="006C177C">
        <w:trPr>
          <w:trHeight w:val="430"/>
        </w:trPr>
        <w:tc>
          <w:tcPr>
            <w:tcW w:w="426"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567"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342"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2410"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План</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План</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План</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c>
          <w:tcPr>
            <w:tcW w:w="1701" w:type="dxa"/>
            <w:gridSpan w:val="2"/>
            <w:vMerge/>
          </w:tcPr>
          <w:p w:rsidR="006C177C" w:rsidRPr="000B1D10" w:rsidRDefault="006C177C" w:rsidP="000B1D10">
            <w:pPr>
              <w:spacing w:after="0" w:line="240" w:lineRule="auto"/>
              <w:contextualSpacing/>
              <w:rPr>
                <w:rFonts w:ascii="Times New Roman" w:eastAsia="Times New Roman" w:hAnsi="Times New Roman" w:cs="Times New Roman"/>
                <w:color w:val="000000"/>
                <w:sz w:val="24"/>
                <w:szCs w:val="24"/>
                <w:lang w:eastAsia="ru-RU"/>
              </w:rPr>
            </w:pPr>
          </w:p>
        </w:tc>
      </w:tr>
      <w:tr w:rsidR="006C177C" w:rsidRPr="000B1D10" w:rsidTr="00335989">
        <w:trPr>
          <w:trHeight w:val="28"/>
        </w:trPr>
        <w:tc>
          <w:tcPr>
            <w:tcW w:w="426"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1</w:t>
            </w:r>
          </w:p>
        </w:tc>
        <w:tc>
          <w:tcPr>
            <w:tcW w:w="2552"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w:t>
            </w:r>
          </w:p>
        </w:tc>
        <w:tc>
          <w:tcPr>
            <w:tcW w:w="567"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3</w:t>
            </w:r>
          </w:p>
        </w:tc>
        <w:tc>
          <w:tcPr>
            <w:tcW w:w="1342"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4</w:t>
            </w:r>
          </w:p>
        </w:tc>
        <w:tc>
          <w:tcPr>
            <w:tcW w:w="2410"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5</w:t>
            </w:r>
          </w:p>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68"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559" w:type="dxa"/>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gridSpan w:val="2"/>
          </w:tcPr>
          <w:p w:rsidR="006C177C" w:rsidRPr="000B1D10" w:rsidRDefault="006C177C"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0B1D10" w:rsidRPr="000B1D10" w:rsidTr="00335989">
        <w:trPr>
          <w:trHeight w:val="292"/>
        </w:trPr>
        <w:tc>
          <w:tcPr>
            <w:tcW w:w="15093" w:type="dxa"/>
            <w:gridSpan w:val="11"/>
          </w:tcPr>
          <w:p w:rsidR="000B1D10" w:rsidRPr="000B1D10" w:rsidRDefault="000B1D10" w:rsidP="00335989">
            <w:pPr>
              <w:widowControl w:val="0"/>
              <w:autoSpaceDE w:val="0"/>
              <w:autoSpaceDN w:val="0"/>
              <w:spacing w:after="0" w:line="240" w:lineRule="auto"/>
              <w:contextualSpacing/>
              <w:jc w:val="center"/>
              <w:rPr>
                <w:rFonts w:ascii="Times New Roman" w:eastAsia="Times New Roman" w:hAnsi="Times New Roman" w:cs="Times New Roman"/>
                <w:color w:val="000000"/>
                <w:sz w:val="26"/>
                <w:szCs w:val="24"/>
                <w:lang w:eastAsia="ru-RU"/>
              </w:rPr>
            </w:pPr>
            <w:r w:rsidRPr="000B1D10">
              <w:rPr>
                <w:rFonts w:ascii="Times New Roman" w:eastAsia="Times New Roman" w:hAnsi="Times New Roman" w:cs="Times New Roman"/>
                <w:color w:val="000000"/>
                <w:sz w:val="26"/>
                <w:szCs w:val="24"/>
                <w:lang w:eastAsia="ru-RU"/>
              </w:rPr>
              <w:t>Цель – Развитие дорожного хозяйства на</w:t>
            </w:r>
            <w:r w:rsidR="00335989">
              <w:rPr>
                <w:rFonts w:ascii="Times New Roman" w:eastAsia="Times New Roman" w:hAnsi="Times New Roman" w:cs="Times New Roman"/>
                <w:color w:val="000000"/>
                <w:sz w:val="26"/>
                <w:szCs w:val="24"/>
                <w:lang w:eastAsia="ru-RU"/>
              </w:rPr>
              <w:t xml:space="preserve"> подведомственной</w:t>
            </w:r>
            <w:r w:rsidRPr="000B1D10">
              <w:rPr>
                <w:rFonts w:ascii="Times New Roman" w:eastAsia="Times New Roman" w:hAnsi="Times New Roman" w:cs="Times New Roman"/>
                <w:color w:val="000000"/>
                <w:sz w:val="26"/>
                <w:szCs w:val="24"/>
                <w:lang w:eastAsia="ru-RU"/>
              </w:rPr>
              <w:t xml:space="preserve"> территории город Кировск </w:t>
            </w:r>
            <w:r w:rsidR="00335989">
              <w:rPr>
                <w:rFonts w:ascii="Times New Roman" w:eastAsia="Times New Roman" w:hAnsi="Times New Roman" w:cs="Times New Roman"/>
                <w:sz w:val="26"/>
                <w:szCs w:val="26"/>
                <w:lang w:eastAsia="ru-RU"/>
              </w:rPr>
              <w:t>за период 2025-2027</w:t>
            </w:r>
            <w:r w:rsidRPr="000B1D10">
              <w:rPr>
                <w:rFonts w:ascii="Times New Roman" w:eastAsia="Times New Roman" w:hAnsi="Times New Roman" w:cs="Times New Roman"/>
                <w:sz w:val="26"/>
                <w:szCs w:val="26"/>
                <w:lang w:eastAsia="ru-RU"/>
              </w:rPr>
              <w:t xml:space="preserve"> годов</w:t>
            </w:r>
          </w:p>
        </w:tc>
      </w:tr>
      <w:tr w:rsidR="00335989" w:rsidRPr="000B1D10" w:rsidTr="00335989">
        <w:trPr>
          <w:trHeight w:val="387"/>
        </w:trPr>
        <w:tc>
          <w:tcPr>
            <w:tcW w:w="426"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1</w:t>
            </w:r>
          </w:p>
        </w:tc>
        <w:tc>
          <w:tcPr>
            <w:tcW w:w="2552" w:type="dxa"/>
          </w:tcPr>
          <w:p w:rsidR="00335989" w:rsidRDefault="00335989" w:rsidP="009D4BBC">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отремонтированных дорог общего пользования местного значения</w:t>
            </w:r>
            <w:r w:rsidRPr="000B1D10">
              <w:rPr>
                <w:rFonts w:ascii="Arial Unicode MS" w:eastAsia="Times New Roman" w:hAnsi="Times New Roman" w:cs="Arial Unicode MS"/>
                <w:color w:val="000000"/>
                <w:sz w:val="24"/>
                <w:szCs w:val="24"/>
                <w:lang w:eastAsia="ru-RU"/>
              </w:rPr>
              <w:t xml:space="preserve"> </w:t>
            </w:r>
            <w:r w:rsidRPr="000B1D10">
              <w:rPr>
                <w:rFonts w:ascii="Times New Roman" w:eastAsia="Times New Roman" w:hAnsi="Times New Roman" w:cs="Times New Roman"/>
                <w:color w:val="000000"/>
                <w:sz w:val="24"/>
                <w:szCs w:val="24"/>
                <w:lang w:eastAsia="ru-RU"/>
              </w:rPr>
              <w:t>в общей протяженности автомобильных дорог</w:t>
            </w:r>
          </w:p>
          <w:p w:rsidR="009D4BBC" w:rsidRPr="000B1D10" w:rsidRDefault="009D4BBC" w:rsidP="009D4BBC">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tc>
        <w:tc>
          <w:tcPr>
            <w:tcW w:w="567"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w:t>
            </w:r>
          </w:p>
        </w:tc>
        <w:tc>
          <w:tcPr>
            <w:tcW w:w="1342"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5CB29B4F" wp14:editId="4AFD1917">
                  <wp:extent cx="225425" cy="95250"/>
                  <wp:effectExtent l="0" t="0" r="317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268"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774" w:type="dxa"/>
            <w:gridSpan w:val="3"/>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335989" w:rsidRPr="000B1D10" w:rsidTr="00335989">
        <w:trPr>
          <w:trHeight w:val="387"/>
        </w:trPr>
        <w:tc>
          <w:tcPr>
            <w:tcW w:w="426"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транспортно-эксплуатационному состоянию от общей </w:t>
            </w:r>
            <w:r w:rsidRPr="000B1D10">
              <w:rPr>
                <w:rFonts w:ascii="Times New Roman" w:eastAsia="Times New Roman" w:hAnsi="Times New Roman" w:cs="Times New Roman"/>
                <w:color w:val="000000"/>
                <w:sz w:val="24"/>
                <w:szCs w:val="24"/>
                <w:lang w:eastAsia="ru-RU"/>
              </w:rPr>
              <w:lastRenderedPageBreak/>
              <w:t>протяженности автомобильных дорог, общего пользования местного значения</w:t>
            </w:r>
          </w:p>
        </w:tc>
        <w:tc>
          <w:tcPr>
            <w:tcW w:w="567"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lastRenderedPageBreak/>
              <w:t>%</w:t>
            </w:r>
          </w:p>
        </w:tc>
        <w:tc>
          <w:tcPr>
            <w:tcW w:w="1342"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57D332AC" wp14:editId="5C4BC29B">
                  <wp:extent cx="238125" cy="1047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04775"/>
                          </a:xfrm>
                          <a:prstGeom prst="rect">
                            <a:avLst/>
                          </a:prstGeom>
                          <a:noFill/>
                        </pic:spPr>
                      </pic:pic>
                    </a:graphicData>
                  </a:graphic>
                </wp:inline>
              </w:drawing>
            </w: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268"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56,8</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c>
          <w:tcPr>
            <w:tcW w:w="1774" w:type="dxa"/>
            <w:gridSpan w:val="3"/>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0B1D10" w:rsidRPr="000B1D10" w:rsidTr="00335989">
        <w:trPr>
          <w:trHeight w:val="28"/>
        </w:trPr>
        <w:tc>
          <w:tcPr>
            <w:tcW w:w="426" w:type="dxa"/>
          </w:tcPr>
          <w:p w:rsidR="000B1D10" w:rsidRPr="000B1D10" w:rsidRDefault="000B1D10"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lastRenderedPageBreak/>
              <w:t>1</w:t>
            </w:r>
          </w:p>
        </w:tc>
        <w:tc>
          <w:tcPr>
            <w:tcW w:w="14667" w:type="dxa"/>
            <w:gridSpan w:val="10"/>
          </w:tcPr>
          <w:p w:rsidR="000B1D10" w:rsidRPr="000B1D10" w:rsidRDefault="000B1D10"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Задача 1: Обслуживание, содержание и ремонт автомобильных дорог, элементов обустройства дорог, инженерной инфраструктуры города </w:t>
            </w:r>
          </w:p>
        </w:tc>
      </w:tr>
      <w:tr w:rsidR="00335989" w:rsidRPr="000B1D10" w:rsidTr="00335989">
        <w:tc>
          <w:tcPr>
            <w:tcW w:w="426"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1.1</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приведенных в надлежащее состояние объектов улично-дорожной сети</w:t>
            </w:r>
            <w:r w:rsidRPr="000B1D10">
              <w:rPr>
                <w:rFonts w:ascii="Arial Unicode MS" w:eastAsia="Times New Roman" w:hAnsi="Times New Roman" w:cs="Arial Unicode MS"/>
                <w:color w:val="000000"/>
                <w:sz w:val="24"/>
                <w:szCs w:val="24"/>
                <w:lang w:eastAsia="ru-RU"/>
              </w:rPr>
              <w:t xml:space="preserve"> </w:t>
            </w:r>
            <w:r w:rsidRPr="000B1D10">
              <w:rPr>
                <w:rFonts w:ascii="Times New Roman" w:eastAsia="Times New Roman" w:hAnsi="Times New Roman" w:cs="Times New Roman"/>
                <w:color w:val="000000"/>
                <w:sz w:val="24"/>
                <w:szCs w:val="24"/>
                <w:lang w:eastAsia="ru-RU"/>
              </w:rPr>
              <w:t>от общего количества объектов улично-дорожной сети</w:t>
            </w:r>
          </w:p>
        </w:tc>
        <w:tc>
          <w:tcPr>
            <w:tcW w:w="567"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   %</w:t>
            </w:r>
          </w:p>
        </w:tc>
        <w:tc>
          <w:tcPr>
            <w:tcW w:w="1342"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8934160" wp14:editId="143FA56B">
                  <wp:extent cx="225425" cy="95250"/>
                  <wp:effectExtent l="0" t="0" r="317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74" w:type="dxa"/>
            <w:gridSpan w:val="3"/>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Ведомственный мониторинг</w:t>
            </w:r>
          </w:p>
        </w:tc>
        <w:tc>
          <w:tcPr>
            <w:tcW w:w="1559"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0B1D10" w:rsidRPr="000B1D10" w:rsidTr="00335989">
        <w:tc>
          <w:tcPr>
            <w:tcW w:w="426" w:type="dxa"/>
          </w:tcPr>
          <w:p w:rsidR="000B1D10" w:rsidRPr="000B1D10" w:rsidRDefault="000B1D10"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w:t>
            </w:r>
          </w:p>
        </w:tc>
        <w:tc>
          <w:tcPr>
            <w:tcW w:w="14667" w:type="dxa"/>
            <w:gridSpan w:val="10"/>
          </w:tcPr>
          <w:p w:rsidR="000B1D10" w:rsidRPr="000B1D10" w:rsidRDefault="000B1D10"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Задача 2: Обеспечение бесперебойного наружного освещения улиц, дворовых территорий города</w:t>
            </w:r>
          </w:p>
        </w:tc>
      </w:tr>
      <w:tr w:rsidR="00335989" w:rsidRPr="000B1D10" w:rsidTr="00335989">
        <w:tc>
          <w:tcPr>
            <w:tcW w:w="426"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2.1</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протяжённости улиц, обеспеченных бесперебойным освещением от общей протяженности улиц</w:t>
            </w:r>
          </w:p>
        </w:tc>
        <w:tc>
          <w:tcPr>
            <w:tcW w:w="567"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   %</w:t>
            </w:r>
          </w:p>
        </w:tc>
        <w:tc>
          <w:tcPr>
            <w:tcW w:w="1342" w:type="dxa"/>
            <w:vAlign w:val="center"/>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906AB4A" wp14:editId="7FE6048E">
                  <wp:extent cx="225425" cy="95250"/>
                  <wp:effectExtent l="0" t="0" r="317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vAlign w:val="center"/>
          </w:tcPr>
          <w:p w:rsidR="00335989" w:rsidRPr="00292F87"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74" w:type="dxa"/>
            <w:gridSpan w:val="3"/>
          </w:tcPr>
          <w:p w:rsidR="00335989" w:rsidRPr="000B1D10" w:rsidRDefault="00335989" w:rsidP="000B1D10">
            <w:pPr>
              <w:spacing w:after="0" w:line="240" w:lineRule="auto"/>
              <w:rPr>
                <w:rFonts w:ascii="Arial Unicode MS" w:eastAsia="Times New Roman" w:hAnsi="Times New Roman" w:cs="Arial Unicode MS"/>
                <w:color w:val="000000"/>
                <w:sz w:val="24"/>
                <w:szCs w:val="24"/>
                <w:lang w:eastAsia="ru-RU"/>
              </w:rPr>
            </w:pPr>
            <w:r w:rsidRPr="000B1D10">
              <w:rPr>
                <w:rFonts w:ascii="Arial Unicode MS" w:eastAsia="Times New Roman" w:hAnsi="Times New Roman" w:cs="Arial Unicode MS"/>
                <w:color w:val="000000"/>
                <w:sz w:val="24"/>
                <w:szCs w:val="24"/>
                <w:lang w:eastAsia="ru-RU"/>
              </w:rPr>
              <w:t>Ведомственный</w:t>
            </w:r>
            <w:r w:rsidRPr="000B1D10">
              <w:rPr>
                <w:rFonts w:ascii="Arial Unicode MS" w:eastAsia="Times New Roman" w:hAnsi="Times New Roman" w:cs="Arial Unicode MS"/>
                <w:color w:val="000000"/>
                <w:sz w:val="24"/>
                <w:szCs w:val="24"/>
                <w:lang w:eastAsia="ru-RU"/>
              </w:rPr>
              <w:t xml:space="preserve"> </w:t>
            </w:r>
            <w:r w:rsidRPr="000B1D10">
              <w:rPr>
                <w:rFonts w:ascii="Arial Unicode MS" w:eastAsia="Times New Roman" w:hAnsi="Times New Roman" w:cs="Arial Unicode MS"/>
                <w:color w:val="000000"/>
                <w:sz w:val="24"/>
                <w:szCs w:val="24"/>
                <w:lang w:eastAsia="ru-RU"/>
              </w:rPr>
              <w:t>мониторинг</w:t>
            </w:r>
          </w:p>
        </w:tc>
        <w:tc>
          <w:tcPr>
            <w:tcW w:w="1559"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r w:rsidR="00335989" w:rsidRPr="000B1D10" w:rsidTr="00335989">
        <w:tc>
          <w:tcPr>
            <w:tcW w:w="426"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2.2</w:t>
            </w:r>
          </w:p>
        </w:tc>
        <w:tc>
          <w:tcPr>
            <w:tcW w:w="2552"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Доля дворовых территорий города, обеспеченных бесперебойным освещением от общего количества дворовых территорий</w:t>
            </w:r>
          </w:p>
        </w:tc>
        <w:tc>
          <w:tcPr>
            <w:tcW w:w="567" w:type="dxa"/>
          </w:tcPr>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335989" w:rsidRPr="000B1D10" w:rsidRDefault="00335989" w:rsidP="000B1D10">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xml:space="preserve">   %</w:t>
            </w:r>
          </w:p>
        </w:tc>
        <w:tc>
          <w:tcPr>
            <w:tcW w:w="1342"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8100033" wp14:editId="68E45095">
                  <wp:extent cx="225425" cy="95250"/>
                  <wp:effectExtent l="0" t="0" r="317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410" w:type="dxa"/>
            <w:vAlign w:val="center"/>
          </w:tcPr>
          <w:p w:rsidR="00335989" w:rsidRPr="00292F87"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vAlign w:val="center"/>
          </w:tcPr>
          <w:p w:rsidR="00335989" w:rsidRPr="00292F87"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95" w:type="dxa"/>
            <w:vAlign w:val="center"/>
          </w:tcPr>
          <w:p w:rsidR="00335989" w:rsidRPr="000B1D10" w:rsidRDefault="00292F87"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774" w:type="dxa"/>
            <w:gridSpan w:val="3"/>
          </w:tcPr>
          <w:p w:rsidR="00335989" w:rsidRPr="000B1D10" w:rsidRDefault="00335989" w:rsidP="000B1D10">
            <w:pPr>
              <w:spacing w:after="0" w:line="240" w:lineRule="auto"/>
              <w:rPr>
                <w:rFonts w:ascii="Arial Unicode MS" w:eastAsia="Times New Roman" w:hAnsi="Times New Roman" w:cs="Arial Unicode MS"/>
                <w:color w:val="000000"/>
                <w:sz w:val="24"/>
                <w:szCs w:val="24"/>
                <w:lang w:eastAsia="ru-RU"/>
              </w:rPr>
            </w:pPr>
            <w:r w:rsidRPr="000B1D10">
              <w:rPr>
                <w:rFonts w:ascii="Arial Unicode MS" w:eastAsia="Times New Roman" w:hAnsi="Times New Roman" w:cs="Arial Unicode MS"/>
                <w:color w:val="000000"/>
                <w:sz w:val="24"/>
                <w:szCs w:val="24"/>
                <w:lang w:eastAsia="ru-RU"/>
              </w:rPr>
              <w:t>Ведомственный</w:t>
            </w:r>
            <w:r w:rsidRPr="000B1D10">
              <w:rPr>
                <w:rFonts w:ascii="Arial Unicode MS" w:eastAsia="Times New Roman" w:hAnsi="Times New Roman" w:cs="Arial Unicode MS"/>
                <w:color w:val="000000"/>
                <w:sz w:val="24"/>
                <w:szCs w:val="24"/>
                <w:lang w:eastAsia="ru-RU"/>
              </w:rPr>
              <w:t xml:space="preserve"> </w:t>
            </w:r>
            <w:r w:rsidRPr="000B1D10">
              <w:rPr>
                <w:rFonts w:ascii="Arial Unicode MS" w:eastAsia="Times New Roman" w:hAnsi="Times New Roman" w:cs="Arial Unicode MS"/>
                <w:color w:val="000000"/>
                <w:sz w:val="24"/>
                <w:szCs w:val="24"/>
                <w:lang w:eastAsia="ru-RU"/>
              </w:rPr>
              <w:t>мониторинг</w:t>
            </w:r>
          </w:p>
        </w:tc>
        <w:tc>
          <w:tcPr>
            <w:tcW w:w="1559" w:type="dxa"/>
          </w:tcPr>
          <w:p w:rsidR="00335989" w:rsidRPr="000B1D10" w:rsidRDefault="00335989" w:rsidP="000B1D10">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МКУ «УКГХ»</w:t>
            </w:r>
          </w:p>
        </w:tc>
      </w:tr>
    </w:tbl>
    <w:p w:rsidR="000B1D10" w:rsidRPr="000B1D10" w:rsidRDefault="000B1D10" w:rsidP="000B1D10">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Направленность показателя обозначается:</w:t>
      </w:r>
    </w:p>
    <w:p w:rsidR="000B1D10" w:rsidRPr="000B1D10" w:rsidRDefault="000B1D10" w:rsidP="000B1D10">
      <w:pPr>
        <w:tabs>
          <w:tab w:val="left" w:pos="513"/>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28575</wp:posOffset>
                </wp:positionV>
                <wp:extent cx="123825" cy="171450"/>
                <wp:effectExtent l="0" t="38100" r="47625" b="190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0D1763" id="Прямая со стрелкой 72" o:spid="_x0000_s1026" type="#_x0000_t32" style="position:absolute;margin-left:15.45pt;margin-top:2.25pt;width:9.75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" strokecolor="windowText" strokeweight=".5pt">
                <v:stroke endarrow="block" joinstyle="miter"/>
                <o:lock v:ext="edit" shapetype="f"/>
              </v:shape>
            </w:pict>
          </mc:Fallback>
        </mc:AlternateContent>
      </w:r>
      <w:r w:rsidRPr="000B1D10">
        <w:rPr>
          <w:rFonts w:ascii="Times New Roman" w:eastAsia="Times New Roman" w:hAnsi="Times New Roman" w:cs="Times New Roman"/>
          <w:color w:val="000000"/>
          <w:sz w:val="24"/>
          <w:szCs w:val="24"/>
          <w:lang w:eastAsia="ru-RU"/>
        </w:rPr>
        <w:tab/>
      </w:r>
      <w:r w:rsidRPr="000B1D10">
        <w:rPr>
          <w:rFonts w:ascii="Times New Roman" w:eastAsia="Times New Roman" w:hAnsi="Times New Roman" w:cs="Times New Roman"/>
          <w:color w:val="000000"/>
          <w:sz w:val="24"/>
          <w:szCs w:val="24"/>
          <w:lang w:eastAsia="ru-RU"/>
        </w:rPr>
        <w:tab/>
        <w:t>- направленность на рост;</w:t>
      </w:r>
    </w:p>
    <w:p w:rsidR="000B1D10" w:rsidRPr="000B1D10" w:rsidRDefault="000B1D10" w:rsidP="000B1D10">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0B1D10" w:rsidRPr="000B1D10" w:rsidRDefault="000B1D10" w:rsidP="000B1D10">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199390</wp:posOffset>
                </wp:positionH>
                <wp:positionV relativeFrom="paragraph">
                  <wp:posOffset>-4445</wp:posOffset>
                </wp:positionV>
                <wp:extent cx="123825" cy="171450"/>
                <wp:effectExtent l="0" t="4762" r="61912" b="42863"/>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2E5CFE" id="Прямая со стрелкой 71" o:spid="_x0000_s1026" type="#_x0000_t32" style="position:absolute;margin-left:15.7pt;margin-top:-.35pt;width:9.75pt;height:13.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" strokeweight=".5pt">
                <v:stroke endarrow="block" joinstyle="miter"/>
              </v:shape>
            </w:pict>
          </mc:Fallback>
        </mc:AlternateContent>
      </w:r>
      <w:r w:rsidRPr="000B1D10">
        <w:rPr>
          <w:rFonts w:ascii="Times New Roman" w:eastAsia="Times New Roman" w:hAnsi="Times New Roman" w:cs="Times New Roman"/>
          <w:color w:val="000000"/>
          <w:sz w:val="24"/>
          <w:szCs w:val="24"/>
          <w:lang w:eastAsia="ru-RU"/>
        </w:rPr>
        <w:tab/>
        <w:t>- направленность на снижение;</w:t>
      </w:r>
    </w:p>
    <w:p w:rsidR="000B1D10" w:rsidRPr="000B1D10" w:rsidRDefault="000B1D10" w:rsidP="000B1D10">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0B1D10" w:rsidRPr="000B1D10" w:rsidRDefault="000B1D10" w:rsidP="002E6B48">
      <w:pPr>
        <w:tabs>
          <w:tab w:val="left" w:pos="1129"/>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34290</wp:posOffset>
                </wp:positionH>
                <wp:positionV relativeFrom="paragraph">
                  <wp:posOffset>14605</wp:posOffset>
                </wp:positionV>
                <wp:extent cx="285750" cy="133350"/>
                <wp:effectExtent l="0" t="0" r="0" b="0"/>
                <wp:wrapNone/>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8ECB88" id="Полилиния 70" o:spid="_x0000_s1026" style="position:absolute;margin-left:2.7pt;margin-top:1.15pt;width:22.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gc1A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Pr="000B1D10">
        <w:rPr>
          <w:rFonts w:ascii="Times New Roman" w:eastAsia="Times New Roman" w:hAnsi="Times New Roman" w:cs="Times New Roman"/>
          <w:color w:val="000000"/>
          <w:sz w:val="24"/>
          <w:szCs w:val="24"/>
          <w:lang w:eastAsia="ru-RU"/>
        </w:rPr>
        <w:t xml:space="preserve">           - направленность на </w:t>
      </w:r>
      <w:r w:rsidR="002E6B48">
        <w:rPr>
          <w:rFonts w:ascii="Times New Roman" w:eastAsia="Times New Roman" w:hAnsi="Times New Roman" w:cs="Times New Roman"/>
          <w:color w:val="000000"/>
          <w:sz w:val="24"/>
          <w:szCs w:val="24"/>
          <w:lang w:eastAsia="ru-RU"/>
        </w:rPr>
        <w:t>достижение конкретного значения</w:t>
      </w:r>
    </w:p>
    <w:p w:rsidR="000B1D10" w:rsidRPr="000B1D10" w:rsidRDefault="000B1D10" w:rsidP="000B1D10">
      <w:pPr>
        <w:spacing w:after="0" w:line="240" w:lineRule="exact"/>
        <w:jc w:val="center"/>
        <w:rPr>
          <w:rFonts w:ascii="Times New Roman" w:eastAsia="Times New Roman" w:hAnsi="Times New Roman" w:cs="Times New Roman"/>
          <w:color w:val="000000"/>
          <w:sz w:val="24"/>
          <w:szCs w:val="24"/>
          <w:lang w:eastAsia="ru-RU"/>
        </w:rPr>
      </w:pPr>
    </w:p>
    <w:p w:rsidR="000B1D10" w:rsidRPr="000B1D10" w:rsidRDefault="000B1D10" w:rsidP="000B1D10">
      <w:pPr>
        <w:spacing w:after="0" w:line="240" w:lineRule="exact"/>
        <w:ind w:right="-740"/>
        <w:rPr>
          <w:rFonts w:ascii="Times New Roman" w:eastAsia="Times New Roman" w:hAnsi="Times New Roman" w:cs="Times New Roman"/>
          <w:color w:val="000000"/>
          <w:sz w:val="24"/>
          <w:szCs w:val="24"/>
          <w:lang w:eastAsia="ru-RU"/>
        </w:rPr>
      </w:pPr>
    </w:p>
    <w:p w:rsidR="000B1D10" w:rsidRPr="000B1D10" w:rsidRDefault="000B1D10" w:rsidP="000B1D10">
      <w:pPr>
        <w:spacing w:after="0" w:line="240" w:lineRule="exact"/>
        <w:ind w:left="708"/>
        <w:jc w:val="center"/>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t>3.Перечень мероприятий и сведения об объемах финансирования подпрограммы</w:t>
      </w:r>
    </w:p>
    <w:p w:rsidR="000B1D10" w:rsidRPr="000B1D10" w:rsidRDefault="000B1D10" w:rsidP="000B1D10">
      <w:pPr>
        <w:spacing w:after="0" w:line="240" w:lineRule="exact"/>
        <w:ind w:left="1068"/>
        <w:jc w:val="right"/>
        <w:rPr>
          <w:rFonts w:ascii="Times New Roman" w:eastAsia="Times New Roman" w:hAnsi="Times New Roman" w:cs="Times New Roman"/>
          <w:b/>
          <w:color w:val="000000"/>
          <w:sz w:val="24"/>
          <w:szCs w:val="24"/>
          <w:lang w:eastAsia="ru-RU"/>
        </w:rPr>
      </w:pPr>
      <w:r w:rsidRPr="000B1D10">
        <w:rPr>
          <w:rFonts w:ascii="Times New Roman" w:eastAsia="Times New Roman" w:hAnsi="Times New Roman" w:cs="Times New Roman"/>
          <w:b/>
          <w:color w:val="000000"/>
          <w:sz w:val="24"/>
          <w:szCs w:val="24"/>
          <w:lang w:eastAsia="ru-RU"/>
        </w:rPr>
        <w:t>Таблица 2</w:t>
      </w:r>
    </w:p>
    <w:p w:rsidR="000B1D10" w:rsidRPr="000B1D10" w:rsidRDefault="000B1D10" w:rsidP="000B1D10">
      <w:pPr>
        <w:spacing w:after="0" w:line="240" w:lineRule="exact"/>
        <w:rPr>
          <w:rFonts w:ascii="Times New Roman" w:eastAsia="Times New Roman" w:hAnsi="Times New Roman" w:cs="Times New Roman"/>
          <w:b/>
          <w:color w:val="000000"/>
          <w:sz w:val="24"/>
          <w:szCs w:val="24"/>
          <w:lang w:eastAsia="ru-RU"/>
        </w:rPr>
      </w:pPr>
    </w:p>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8"/>
        <w:gridCol w:w="1927"/>
        <w:gridCol w:w="52"/>
        <w:gridCol w:w="992"/>
        <w:gridCol w:w="851"/>
        <w:gridCol w:w="809"/>
        <w:gridCol w:w="11"/>
        <w:gridCol w:w="1843"/>
        <w:gridCol w:w="1845"/>
        <w:gridCol w:w="1701"/>
        <w:gridCol w:w="766"/>
        <w:gridCol w:w="1647"/>
        <w:gridCol w:w="840"/>
        <w:gridCol w:w="1456"/>
      </w:tblGrid>
      <w:tr w:rsidR="000B1D10" w:rsidRPr="000B1D10" w:rsidTr="008E4804">
        <w:trPr>
          <w:trHeight w:val="1549"/>
          <w:tblHeader/>
          <w:jc w:val="center"/>
        </w:trPr>
        <w:tc>
          <w:tcPr>
            <w:tcW w:w="660" w:type="dxa"/>
            <w:gridSpan w:val="2"/>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w:t>
            </w:r>
          </w:p>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п/п</w:t>
            </w:r>
          </w:p>
        </w:tc>
        <w:tc>
          <w:tcPr>
            <w:tcW w:w="1979" w:type="dxa"/>
            <w:gridSpan w:val="2"/>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Наименование мероприятия</w:t>
            </w:r>
          </w:p>
        </w:tc>
        <w:tc>
          <w:tcPr>
            <w:tcW w:w="992" w:type="dxa"/>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Ответственный исполнитель</w:t>
            </w:r>
          </w:p>
        </w:tc>
        <w:tc>
          <w:tcPr>
            <w:tcW w:w="851" w:type="dxa"/>
            <w:vMerge w:val="restart"/>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Сроки выполнения</w:t>
            </w:r>
          </w:p>
        </w:tc>
        <w:tc>
          <w:tcPr>
            <w:tcW w:w="809" w:type="dxa"/>
            <w:vMerge w:val="restart"/>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Годы реализации</w:t>
            </w:r>
          </w:p>
        </w:tc>
        <w:tc>
          <w:tcPr>
            <w:tcW w:w="6166" w:type="dxa"/>
            <w:gridSpan w:val="5"/>
            <w:vAlign w:val="center"/>
          </w:tcPr>
          <w:p w:rsidR="000B1D10" w:rsidRPr="000B1D10" w:rsidRDefault="000B1D10" w:rsidP="000B1D10">
            <w:pPr>
              <w:spacing w:after="0" w:line="256" w:lineRule="auto"/>
              <w:ind w:right="1026"/>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Объём финансирования, руб.</w:t>
            </w:r>
          </w:p>
        </w:tc>
        <w:tc>
          <w:tcPr>
            <w:tcW w:w="1647"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Наименование показателей</w:t>
            </w:r>
          </w:p>
        </w:tc>
        <w:tc>
          <w:tcPr>
            <w:tcW w:w="840"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ед.</w:t>
            </w:r>
          </w:p>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изм.</w:t>
            </w:r>
          </w:p>
        </w:tc>
        <w:tc>
          <w:tcPr>
            <w:tcW w:w="1456" w:type="dxa"/>
            <w:vAlign w:val="center"/>
          </w:tcPr>
          <w:p w:rsidR="000B1D10" w:rsidRPr="000B1D10" w:rsidRDefault="000B1D10" w:rsidP="000B1D10">
            <w:pPr>
              <w:spacing w:after="0" w:line="256" w:lineRule="auto"/>
              <w:ind w:right="-111"/>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Показатели результативности цели, задач программных мероприятий</w:t>
            </w:r>
          </w:p>
        </w:tc>
      </w:tr>
      <w:tr w:rsidR="000B1D10" w:rsidRPr="000B1D10" w:rsidTr="00825FBA">
        <w:trPr>
          <w:trHeight w:val="970"/>
          <w:tblHeader/>
          <w:jc w:val="center"/>
        </w:trPr>
        <w:tc>
          <w:tcPr>
            <w:tcW w:w="660" w:type="dxa"/>
            <w:gridSpan w:val="2"/>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1979" w:type="dxa"/>
            <w:gridSpan w:val="2"/>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992" w:type="dxa"/>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851" w:type="dxa"/>
            <w:vMerge/>
            <w:vAlign w:val="center"/>
            <w:hideMark/>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809" w:type="dxa"/>
            <w:vMerge/>
            <w:vAlign w:val="center"/>
          </w:tcPr>
          <w:p w:rsidR="000B1D10" w:rsidRPr="000B1D10" w:rsidRDefault="000B1D10" w:rsidP="000B1D10">
            <w:pPr>
              <w:spacing w:after="0" w:line="256" w:lineRule="auto"/>
              <w:jc w:val="center"/>
              <w:rPr>
                <w:rFonts w:ascii="Times New Roman" w:eastAsia="Times New Roman" w:hAnsi="Times New Roman" w:cs="Times New Roman"/>
                <w:spacing w:val="2"/>
                <w:sz w:val="24"/>
                <w:szCs w:val="24"/>
                <w:lang w:eastAsia="ru-RU"/>
              </w:rPr>
            </w:pPr>
          </w:p>
        </w:tc>
        <w:tc>
          <w:tcPr>
            <w:tcW w:w="1854" w:type="dxa"/>
            <w:gridSpan w:val="2"/>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ВСЕГО</w:t>
            </w:r>
          </w:p>
        </w:tc>
        <w:tc>
          <w:tcPr>
            <w:tcW w:w="1845"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МБ</w:t>
            </w:r>
          </w:p>
        </w:tc>
        <w:tc>
          <w:tcPr>
            <w:tcW w:w="1701" w:type="dxa"/>
            <w:vAlign w:val="center"/>
            <w:hideMark/>
          </w:tcPr>
          <w:p w:rsidR="00335989" w:rsidRDefault="00335989" w:rsidP="000B1D10">
            <w:pPr>
              <w:spacing w:after="0" w:line="240" w:lineRule="auto"/>
              <w:jc w:val="center"/>
              <w:rPr>
                <w:rFonts w:ascii="Times New Roman" w:eastAsia="Times New Roman" w:hAnsi="Times New Roman" w:cs="Times New Roman"/>
                <w:spacing w:val="2"/>
                <w:sz w:val="24"/>
                <w:szCs w:val="24"/>
                <w:lang w:eastAsia="ru-RU"/>
              </w:rPr>
            </w:pPr>
          </w:p>
          <w:p w:rsidR="000B1D10" w:rsidRPr="000B1D10" w:rsidRDefault="00335989" w:rsidP="000B1D10">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0B1D10" w:rsidRPr="000B1D10">
              <w:rPr>
                <w:rFonts w:ascii="Times New Roman" w:eastAsia="Times New Roman" w:hAnsi="Times New Roman" w:cs="Times New Roman"/>
                <w:spacing w:val="2"/>
                <w:sz w:val="24"/>
                <w:szCs w:val="24"/>
                <w:lang w:eastAsia="ru-RU"/>
              </w:rPr>
              <w:t>ОБ (ФБ)</w:t>
            </w:r>
          </w:p>
          <w:p w:rsidR="000B1D10" w:rsidRPr="000B1D10" w:rsidRDefault="000B1D10" w:rsidP="000B1D10">
            <w:pPr>
              <w:spacing w:after="0" w:line="240" w:lineRule="auto"/>
              <w:jc w:val="center"/>
              <w:rPr>
                <w:rFonts w:ascii="Times New Roman" w:eastAsia="Times New Roman" w:hAnsi="Times New Roman" w:cs="Times New Roman"/>
                <w:spacing w:val="2"/>
                <w:sz w:val="24"/>
                <w:szCs w:val="24"/>
                <w:lang w:eastAsia="ru-RU"/>
              </w:rPr>
            </w:pPr>
          </w:p>
          <w:p w:rsidR="000B1D10" w:rsidRPr="000B1D10" w:rsidRDefault="000B1D10" w:rsidP="000B1D10">
            <w:pPr>
              <w:spacing w:after="0" w:line="240" w:lineRule="auto"/>
              <w:jc w:val="center"/>
              <w:rPr>
                <w:rFonts w:ascii="Times New Roman" w:eastAsia="Times New Roman" w:hAnsi="Times New Roman" w:cs="Times New Roman"/>
                <w:spacing w:val="2"/>
                <w:sz w:val="24"/>
                <w:szCs w:val="24"/>
                <w:lang w:eastAsia="ru-RU"/>
              </w:rPr>
            </w:pPr>
          </w:p>
        </w:tc>
        <w:tc>
          <w:tcPr>
            <w:tcW w:w="766" w:type="dxa"/>
            <w:vAlign w:val="center"/>
          </w:tcPr>
          <w:p w:rsidR="000B1D10" w:rsidRPr="000B1D10" w:rsidRDefault="000B1D10" w:rsidP="000B1D10">
            <w:pPr>
              <w:spacing w:after="0" w:line="240"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ВБС</w:t>
            </w:r>
          </w:p>
        </w:tc>
        <w:tc>
          <w:tcPr>
            <w:tcW w:w="1647" w:type="dxa"/>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p>
        </w:tc>
        <w:tc>
          <w:tcPr>
            <w:tcW w:w="840" w:type="dxa"/>
            <w:vAlign w:val="center"/>
            <w:hideMark/>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p>
        </w:tc>
        <w:tc>
          <w:tcPr>
            <w:tcW w:w="1456" w:type="dxa"/>
            <w:vAlign w:val="center"/>
          </w:tcPr>
          <w:p w:rsidR="000B1D10" w:rsidRPr="000B1D10" w:rsidRDefault="000B1D10" w:rsidP="000B1D10">
            <w:pPr>
              <w:spacing w:after="0" w:line="256" w:lineRule="auto"/>
              <w:ind w:right="-2"/>
              <w:jc w:val="center"/>
              <w:rPr>
                <w:rFonts w:ascii="Times New Roman" w:eastAsia="Times New Roman" w:hAnsi="Times New Roman" w:cs="Times New Roman"/>
                <w:spacing w:val="2"/>
                <w:sz w:val="24"/>
                <w:szCs w:val="24"/>
                <w:lang w:eastAsia="ru-RU"/>
              </w:rPr>
            </w:pPr>
          </w:p>
        </w:tc>
      </w:tr>
      <w:tr w:rsidR="000B1D10" w:rsidRPr="000B1D10" w:rsidTr="00825FBA">
        <w:trPr>
          <w:trHeight w:val="162"/>
          <w:tblHeader/>
          <w:jc w:val="center"/>
        </w:trPr>
        <w:tc>
          <w:tcPr>
            <w:tcW w:w="602" w:type="dxa"/>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w:t>
            </w:r>
          </w:p>
        </w:tc>
        <w:tc>
          <w:tcPr>
            <w:tcW w:w="1985" w:type="dxa"/>
            <w:gridSpan w:val="2"/>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2</w:t>
            </w:r>
          </w:p>
        </w:tc>
        <w:tc>
          <w:tcPr>
            <w:tcW w:w="1044" w:type="dxa"/>
            <w:gridSpan w:val="2"/>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3</w:t>
            </w:r>
          </w:p>
        </w:tc>
        <w:tc>
          <w:tcPr>
            <w:tcW w:w="851" w:type="dxa"/>
            <w:tcBorders>
              <w:bottom w:val="nil"/>
            </w:tcBorders>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4</w:t>
            </w:r>
          </w:p>
        </w:tc>
        <w:tc>
          <w:tcPr>
            <w:tcW w:w="809" w:type="dxa"/>
            <w:tcBorders>
              <w:bottom w:val="nil"/>
            </w:tcBorders>
            <w:vAlign w:val="center"/>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5</w:t>
            </w:r>
          </w:p>
        </w:tc>
        <w:tc>
          <w:tcPr>
            <w:tcW w:w="1854" w:type="dxa"/>
            <w:gridSpan w:val="2"/>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6</w:t>
            </w:r>
          </w:p>
        </w:tc>
        <w:tc>
          <w:tcPr>
            <w:tcW w:w="1845"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7</w:t>
            </w:r>
          </w:p>
        </w:tc>
        <w:tc>
          <w:tcPr>
            <w:tcW w:w="1701"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8</w:t>
            </w:r>
          </w:p>
        </w:tc>
        <w:tc>
          <w:tcPr>
            <w:tcW w:w="766"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9</w:t>
            </w:r>
          </w:p>
        </w:tc>
        <w:tc>
          <w:tcPr>
            <w:tcW w:w="1647"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10</w:t>
            </w:r>
          </w:p>
        </w:tc>
        <w:tc>
          <w:tcPr>
            <w:tcW w:w="840"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11</w:t>
            </w:r>
          </w:p>
        </w:tc>
        <w:tc>
          <w:tcPr>
            <w:tcW w:w="1456" w:type="dxa"/>
            <w:vAlign w:val="center"/>
            <w:hideMark/>
          </w:tcPr>
          <w:p w:rsidR="000B1D10" w:rsidRPr="000B1D10" w:rsidRDefault="000B1D10" w:rsidP="000B1D10">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12</w:t>
            </w:r>
          </w:p>
        </w:tc>
      </w:tr>
      <w:tr w:rsidR="000B1D10" w:rsidRPr="000B1D10" w:rsidTr="008E4804">
        <w:trPr>
          <w:trHeight w:val="235"/>
          <w:jc w:val="center"/>
        </w:trPr>
        <w:tc>
          <w:tcPr>
            <w:tcW w:w="15400" w:type="dxa"/>
            <w:gridSpan w:val="15"/>
            <w:vAlign w:val="center"/>
            <w:hideMark/>
          </w:tcPr>
          <w:p w:rsidR="000B1D10" w:rsidRPr="000B1D10" w:rsidRDefault="000B1D10" w:rsidP="003D1613">
            <w:pPr>
              <w:tabs>
                <w:tab w:val="center" w:pos="7284"/>
              </w:tabs>
              <w:spacing w:after="0" w:line="240" w:lineRule="auto"/>
              <w:ind w:left="720" w:right="-2"/>
              <w:contextualSpacing/>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 xml:space="preserve">Цель – Развитие дорожного хозяйства на </w:t>
            </w:r>
            <w:r w:rsidR="003D1613">
              <w:rPr>
                <w:rFonts w:ascii="Times New Roman" w:eastAsia="Times New Roman" w:hAnsi="Times New Roman" w:cs="Times New Roman"/>
                <w:sz w:val="24"/>
                <w:szCs w:val="24"/>
                <w:lang w:eastAsia="ru-RU"/>
              </w:rPr>
              <w:t xml:space="preserve">подведомственной </w:t>
            </w:r>
            <w:r w:rsidRPr="000B1D10">
              <w:rPr>
                <w:rFonts w:ascii="Times New Roman" w:eastAsia="Times New Roman" w:hAnsi="Times New Roman" w:cs="Times New Roman"/>
                <w:sz w:val="24"/>
                <w:szCs w:val="24"/>
                <w:lang w:eastAsia="ru-RU"/>
              </w:rPr>
              <w:t>территории город Кировск</w:t>
            </w:r>
            <w:r w:rsidR="00335989">
              <w:rPr>
                <w:rFonts w:ascii="Times New Roman" w:eastAsia="Times New Roman" w:hAnsi="Times New Roman" w:cs="Times New Roman"/>
                <w:sz w:val="24"/>
                <w:szCs w:val="24"/>
                <w:lang w:eastAsia="ru-RU"/>
              </w:rPr>
              <w:t xml:space="preserve"> за период 2025-2027</w:t>
            </w:r>
            <w:r w:rsidRPr="000B1D10">
              <w:rPr>
                <w:rFonts w:ascii="Times New Roman" w:eastAsia="Times New Roman" w:hAnsi="Times New Roman" w:cs="Times New Roman"/>
                <w:sz w:val="24"/>
                <w:szCs w:val="24"/>
                <w:lang w:eastAsia="ru-RU"/>
              </w:rPr>
              <w:t xml:space="preserve"> годов</w:t>
            </w:r>
          </w:p>
        </w:tc>
      </w:tr>
      <w:tr w:rsidR="000B1D10" w:rsidRPr="000B1D10" w:rsidTr="008E4804">
        <w:trPr>
          <w:trHeight w:val="575"/>
          <w:jc w:val="center"/>
        </w:trPr>
        <w:tc>
          <w:tcPr>
            <w:tcW w:w="602" w:type="dxa"/>
            <w:vAlign w:val="center"/>
          </w:tcPr>
          <w:p w:rsidR="000B1D10" w:rsidRPr="000B1D10" w:rsidRDefault="000B1D10" w:rsidP="000B1D10">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1</w:t>
            </w:r>
          </w:p>
        </w:tc>
        <w:tc>
          <w:tcPr>
            <w:tcW w:w="14798" w:type="dxa"/>
            <w:gridSpan w:val="14"/>
            <w:vAlign w:val="center"/>
          </w:tcPr>
          <w:p w:rsidR="000B1D10" w:rsidRPr="000B1D10" w:rsidRDefault="000B1D10" w:rsidP="000B1D10">
            <w:pPr>
              <w:tabs>
                <w:tab w:val="center" w:pos="7284"/>
              </w:tabs>
              <w:spacing w:after="0" w:line="240" w:lineRule="auto"/>
              <w:ind w:right="-2"/>
              <w:contextualSpacing/>
              <w:jc w:val="center"/>
              <w:rPr>
                <w:rFonts w:ascii="Times New Roman" w:eastAsia="Times New Roman" w:hAnsi="Times New Roman" w:cs="Times New Roman"/>
                <w:bCs/>
                <w:sz w:val="24"/>
                <w:szCs w:val="24"/>
                <w:lang w:eastAsia="ru-RU"/>
              </w:rPr>
            </w:pPr>
            <w:r w:rsidRPr="000B1D10">
              <w:rPr>
                <w:rFonts w:ascii="Times New Roman" w:eastAsia="Times New Roman" w:hAnsi="Times New Roman" w:cs="Times New Roman"/>
                <w:bCs/>
                <w:sz w:val="24"/>
                <w:szCs w:val="24"/>
                <w:lang w:eastAsia="ru-RU"/>
              </w:rPr>
              <w:t>Задача 1: Обслуживание, содержание и ремонт автомобильных дорог, элементов обустройства дорог, инженерной инфраструктуры города</w:t>
            </w:r>
          </w:p>
        </w:tc>
      </w:tr>
      <w:tr w:rsidR="00825FBA" w:rsidRPr="000B1D10" w:rsidTr="00825FBA">
        <w:trPr>
          <w:trHeight w:val="589"/>
          <w:jc w:val="center"/>
        </w:trPr>
        <w:tc>
          <w:tcPr>
            <w:tcW w:w="602" w:type="dxa"/>
            <w:vMerge w:val="restart"/>
            <w:vAlign w:val="center"/>
            <w:hideMark/>
          </w:tcPr>
          <w:p w:rsidR="00825FBA" w:rsidRPr="000B1D10" w:rsidRDefault="00825FBA" w:rsidP="00825FBA">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85" w:type="dxa"/>
            <w:gridSpan w:val="2"/>
            <w:vMerge w:val="restart"/>
            <w:shd w:val="clear" w:color="auto" w:fill="FFFFFF" w:themeFill="background1"/>
            <w:vAlign w:val="center"/>
            <w:hideMark/>
          </w:tcPr>
          <w:p w:rsidR="00825FBA" w:rsidRPr="000B1D10" w:rsidRDefault="00825FBA" w:rsidP="00622C22">
            <w:pPr>
              <w:tabs>
                <w:tab w:val="center" w:pos="7284"/>
              </w:tabs>
              <w:spacing w:after="0" w:line="240" w:lineRule="auto"/>
              <w:jc w:val="center"/>
              <w:rPr>
                <w:rFonts w:ascii="Times New Roman" w:eastAsia="Times New Roman" w:hAnsi="Times New Roman" w:cs="Times New Roman"/>
                <w:sz w:val="24"/>
                <w:szCs w:val="24"/>
                <w:lang w:eastAsia="ru-RU"/>
              </w:rPr>
            </w:pPr>
            <w:r w:rsidRPr="008E4804">
              <w:rPr>
                <w:rFonts w:ascii="Times New Roman" w:eastAsia="Times New Roman" w:hAnsi="Times New Roman" w:cs="Times New Roman"/>
                <w:sz w:val="24"/>
                <w:szCs w:val="24"/>
                <w:lang w:eastAsia="ru-RU"/>
              </w:rPr>
              <w:t xml:space="preserve">    </w:t>
            </w:r>
            <w:r w:rsidR="00622C22">
              <w:rPr>
                <w:rFonts w:ascii="Times New Roman" w:eastAsia="Times New Roman" w:hAnsi="Times New Roman" w:cs="Times New Roman"/>
                <w:sz w:val="24"/>
                <w:szCs w:val="24"/>
                <w:lang w:eastAsia="ru-RU"/>
              </w:rPr>
              <w:t>Основное мероприятие: п</w:t>
            </w:r>
            <w:r w:rsidRPr="008E4804">
              <w:rPr>
                <w:rFonts w:ascii="Times New Roman" w:eastAsia="Times New Roman" w:hAnsi="Times New Roman" w:cs="Times New Roman"/>
                <w:sz w:val="24"/>
                <w:szCs w:val="24"/>
                <w:lang w:eastAsia="ru-RU"/>
              </w:rPr>
              <w:t xml:space="preserve">роектирование, строительство, реконструкция, капитальный ремонт, ремонт и содержание автомобильных дорог общего пользования и искусственных дорожных </w:t>
            </w:r>
            <w:r w:rsidRPr="008E4804">
              <w:rPr>
                <w:rFonts w:ascii="Times New Roman" w:eastAsia="Times New Roman" w:hAnsi="Times New Roman" w:cs="Times New Roman"/>
                <w:sz w:val="24"/>
                <w:szCs w:val="24"/>
                <w:lang w:eastAsia="ru-RU"/>
              </w:rPr>
              <w:lastRenderedPageBreak/>
              <w:t>сооружений на них</w:t>
            </w:r>
          </w:p>
        </w:tc>
        <w:tc>
          <w:tcPr>
            <w:tcW w:w="1044" w:type="dxa"/>
            <w:gridSpan w:val="2"/>
            <w:vMerge w:val="restart"/>
            <w:shd w:val="clear" w:color="auto" w:fill="FFFFFF" w:themeFill="background1"/>
            <w:vAlign w:val="center"/>
            <w:hideMark/>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hideMark/>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825FBA" w:rsidRPr="000B1D10" w:rsidRDefault="003D0610"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136 587</w:t>
            </w:r>
            <w:r w:rsidR="00825FBA">
              <w:rPr>
                <w:rFonts w:ascii="Times New Roman" w:eastAsia="Times New Roman" w:hAnsi="Times New Roman" w:cs="Times New Roman"/>
                <w:spacing w:val="2"/>
                <w:sz w:val="24"/>
                <w:szCs w:val="24"/>
              </w:rPr>
              <w:t> 203,45</w:t>
            </w:r>
          </w:p>
        </w:tc>
        <w:tc>
          <w:tcPr>
            <w:tcW w:w="1845" w:type="dxa"/>
            <w:vAlign w:val="center"/>
          </w:tcPr>
          <w:p w:rsidR="00825FBA" w:rsidRPr="000B1D10" w:rsidRDefault="00FB7968"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100 485 571,24</w:t>
            </w:r>
          </w:p>
        </w:tc>
        <w:tc>
          <w:tcPr>
            <w:tcW w:w="1701" w:type="dxa"/>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825FBA" w:rsidRPr="000B1D10" w:rsidRDefault="00825FBA" w:rsidP="00C33F75">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Количество запланированных мероприятий</w:t>
            </w:r>
            <w:r w:rsidR="00C33F75">
              <w:rPr>
                <w:rFonts w:ascii="Times New Roman" w:eastAsia="Times New Roman" w:hAnsi="Times New Roman" w:cs="Times New Roman"/>
                <w:spacing w:val="2"/>
                <w:sz w:val="24"/>
                <w:szCs w:val="24"/>
                <w:lang w:eastAsia="ru-RU"/>
              </w:rPr>
              <w:t xml:space="preserve"> по </w:t>
            </w:r>
            <w:r w:rsidR="00622C22">
              <w:rPr>
                <w:rFonts w:ascii="Times New Roman" w:eastAsia="Times New Roman" w:hAnsi="Times New Roman" w:cs="Times New Roman"/>
                <w:sz w:val="24"/>
                <w:szCs w:val="24"/>
                <w:lang w:eastAsia="ru-RU"/>
              </w:rPr>
              <w:t>п</w:t>
            </w:r>
            <w:r w:rsidR="00622C22" w:rsidRPr="008E4804">
              <w:rPr>
                <w:rFonts w:ascii="Times New Roman" w:eastAsia="Times New Roman" w:hAnsi="Times New Roman" w:cs="Times New Roman"/>
                <w:sz w:val="24"/>
                <w:szCs w:val="24"/>
                <w:lang w:eastAsia="ru-RU"/>
              </w:rPr>
              <w:t>роектировани</w:t>
            </w:r>
            <w:r w:rsidR="00C33F75">
              <w:rPr>
                <w:rFonts w:ascii="Times New Roman" w:eastAsia="Times New Roman" w:hAnsi="Times New Roman" w:cs="Times New Roman"/>
                <w:sz w:val="24"/>
                <w:szCs w:val="24"/>
                <w:lang w:eastAsia="ru-RU"/>
              </w:rPr>
              <w:t>ю</w:t>
            </w:r>
            <w:r w:rsidR="00622C22" w:rsidRPr="008E4804">
              <w:rPr>
                <w:rFonts w:ascii="Times New Roman" w:eastAsia="Times New Roman" w:hAnsi="Times New Roman" w:cs="Times New Roman"/>
                <w:sz w:val="24"/>
                <w:szCs w:val="24"/>
                <w:lang w:eastAsia="ru-RU"/>
              </w:rPr>
              <w:t>, строительств</w:t>
            </w:r>
            <w:r w:rsidR="00C33F75">
              <w:rPr>
                <w:rFonts w:ascii="Times New Roman" w:eastAsia="Times New Roman" w:hAnsi="Times New Roman" w:cs="Times New Roman"/>
                <w:sz w:val="24"/>
                <w:szCs w:val="24"/>
                <w:lang w:eastAsia="ru-RU"/>
              </w:rPr>
              <w:t>у</w:t>
            </w:r>
            <w:r w:rsidR="00622C22" w:rsidRPr="008E4804">
              <w:rPr>
                <w:rFonts w:ascii="Times New Roman" w:eastAsia="Times New Roman" w:hAnsi="Times New Roman" w:cs="Times New Roman"/>
                <w:sz w:val="24"/>
                <w:szCs w:val="24"/>
                <w:lang w:eastAsia="ru-RU"/>
              </w:rPr>
              <w:t>, реконструкци</w:t>
            </w:r>
            <w:r w:rsidR="00C33F75">
              <w:rPr>
                <w:rFonts w:ascii="Times New Roman" w:eastAsia="Times New Roman" w:hAnsi="Times New Roman" w:cs="Times New Roman"/>
                <w:sz w:val="24"/>
                <w:szCs w:val="24"/>
                <w:lang w:eastAsia="ru-RU"/>
              </w:rPr>
              <w:t>и, капитальном</w:t>
            </w:r>
            <w:r w:rsidR="00C33F75">
              <w:rPr>
                <w:rFonts w:ascii="Times New Roman" w:eastAsia="Times New Roman" w:hAnsi="Times New Roman" w:cs="Times New Roman"/>
                <w:sz w:val="24"/>
                <w:szCs w:val="24"/>
                <w:lang w:eastAsia="ru-RU"/>
              </w:rPr>
              <w:lastRenderedPageBreak/>
              <w:t>у</w:t>
            </w:r>
            <w:r w:rsidR="00622C22" w:rsidRPr="008E4804">
              <w:rPr>
                <w:rFonts w:ascii="Times New Roman" w:eastAsia="Times New Roman" w:hAnsi="Times New Roman" w:cs="Times New Roman"/>
                <w:sz w:val="24"/>
                <w:szCs w:val="24"/>
                <w:lang w:eastAsia="ru-RU"/>
              </w:rPr>
              <w:t xml:space="preserve"> ремонт</w:t>
            </w:r>
            <w:r w:rsidR="00C33F75">
              <w:rPr>
                <w:rFonts w:ascii="Times New Roman" w:eastAsia="Times New Roman" w:hAnsi="Times New Roman" w:cs="Times New Roman"/>
                <w:sz w:val="24"/>
                <w:szCs w:val="24"/>
                <w:lang w:eastAsia="ru-RU"/>
              </w:rPr>
              <w:t>у</w:t>
            </w:r>
            <w:r w:rsidR="00622C22" w:rsidRPr="008E4804">
              <w:rPr>
                <w:rFonts w:ascii="Times New Roman" w:eastAsia="Times New Roman" w:hAnsi="Times New Roman" w:cs="Times New Roman"/>
                <w:sz w:val="24"/>
                <w:szCs w:val="24"/>
                <w:lang w:eastAsia="ru-RU"/>
              </w:rPr>
              <w:t>, ремонт</w:t>
            </w:r>
            <w:r w:rsidR="00C33F75">
              <w:rPr>
                <w:rFonts w:ascii="Times New Roman" w:eastAsia="Times New Roman" w:hAnsi="Times New Roman" w:cs="Times New Roman"/>
                <w:sz w:val="24"/>
                <w:szCs w:val="24"/>
                <w:lang w:eastAsia="ru-RU"/>
              </w:rPr>
              <w:t>у и содержанию</w:t>
            </w:r>
            <w:r w:rsidR="00622C22" w:rsidRPr="008E4804">
              <w:rPr>
                <w:rFonts w:ascii="Times New Roman" w:eastAsia="Times New Roman" w:hAnsi="Times New Roman" w:cs="Times New Roman"/>
                <w:sz w:val="24"/>
                <w:szCs w:val="24"/>
                <w:lang w:eastAsia="ru-RU"/>
              </w:rPr>
              <w:t xml:space="preserve"> автомобильных дорог общего пользования и искусственных дорожных сооружений на них</w:t>
            </w:r>
            <w:r w:rsidR="00622C22" w:rsidRPr="000B1D10">
              <w:rPr>
                <w:rFonts w:ascii="Times New Roman" w:eastAsia="Times New Roman" w:hAnsi="Times New Roman" w:cs="Times New Roman"/>
                <w:sz w:val="24"/>
                <w:szCs w:val="24"/>
                <w:lang w:eastAsia="ru-RU"/>
              </w:rPr>
              <w:t xml:space="preserve"> </w:t>
            </w:r>
          </w:p>
        </w:tc>
        <w:tc>
          <w:tcPr>
            <w:tcW w:w="840" w:type="dxa"/>
            <w:vMerge w:val="restart"/>
            <w:vAlign w:val="center"/>
          </w:tcPr>
          <w:p w:rsidR="00825FBA" w:rsidRPr="000B1D10" w:rsidRDefault="00825FBA" w:rsidP="00825FBA">
            <w:pPr>
              <w:spacing w:after="0" w:line="240" w:lineRule="auto"/>
              <w:ind w:left="7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ед.</w:t>
            </w:r>
          </w:p>
        </w:tc>
        <w:tc>
          <w:tcPr>
            <w:tcW w:w="1456" w:type="dxa"/>
            <w:vAlign w:val="center"/>
          </w:tcPr>
          <w:p w:rsidR="00825FBA" w:rsidRPr="000B1D10" w:rsidRDefault="008F4FA8" w:rsidP="00825FBA">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25FBA" w:rsidRPr="000B1D10" w:rsidTr="00825FBA">
        <w:trPr>
          <w:trHeight w:val="75"/>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123 515 788,18</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90 401 447,27</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8F4FA8"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25FBA" w:rsidRPr="000B1D10" w:rsidTr="00825FBA">
        <w:trPr>
          <w:trHeight w:val="1686"/>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115 508 839,44</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86 397 972,90</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8F4FA8"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25FBA" w:rsidRPr="000B1D10" w:rsidTr="00825FBA">
        <w:trPr>
          <w:trHeight w:val="885"/>
          <w:jc w:val="center"/>
        </w:trPr>
        <w:tc>
          <w:tcPr>
            <w:tcW w:w="602" w:type="dxa"/>
            <w:vMerge w:val="restart"/>
            <w:vAlign w:val="center"/>
          </w:tcPr>
          <w:p w:rsidR="00825FBA" w:rsidRPr="000B1D10" w:rsidRDefault="00C96E05"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1.1.1</w:t>
            </w:r>
          </w:p>
        </w:tc>
        <w:tc>
          <w:tcPr>
            <w:tcW w:w="1985" w:type="dxa"/>
            <w:gridSpan w:val="2"/>
            <w:vMerge w:val="restart"/>
            <w:shd w:val="clear" w:color="auto" w:fill="FFFFFF" w:themeFill="background1"/>
            <w:vAlign w:val="center"/>
          </w:tcPr>
          <w:p w:rsidR="00825FBA" w:rsidRPr="000B1D10" w:rsidRDefault="00C96E05" w:rsidP="00825FBA">
            <w:pPr>
              <w:spacing w:after="0" w:line="256" w:lineRule="auto"/>
              <w:jc w:val="center"/>
              <w:rPr>
                <w:rFonts w:ascii="Times New Roman" w:eastAsia="Times New Roman" w:hAnsi="Times New Roman" w:cs="Times New Roman"/>
                <w:sz w:val="24"/>
                <w:szCs w:val="24"/>
                <w:lang w:eastAsia="ru-RU"/>
              </w:rPr>
            </w:pPr>
            <w:r w:rsidRPr="00C96E05">
              <w:rPr>
                <w:rFonts w:ascii="Times New Roman" w:eastAsia="Times New Roman" w:hAnsi="Times New Roman" w:cs="Times New Roman"/>
                <w:sz w:val="24"/>
                <w:szCs w:val="24"/>
                <w:lang w:eastAsia="ru-RU"/>
              </w:rPr>
              <w:t xml:space="preserve">      Субсидии из областного бюджета </w:t>
            </w:r>
            <w:r w:rsidRPr="00C96E05">
              <w:rPr>
                <w:rFonts w:ascii="Times New Roman" w:eastAsia="Times New Roman" w:hAnsi="Times New Roman" w:cs="Times New Roman"/>
                <w:sz w:val="24"/>
                <w:szCs w:val="24"/>
                <w:lang w:eastAsia="ru-RU"/>
              </w:rPr>
              <w:lastRenderedPageBreak/>
              <w:t>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044" w:type="dxa"/>
            <w:gridSpan w:val="2"/>
            <w:vMerge w:val="restart"/>
            <w:shd w:val="clear" w:color="auto" w:fill="FFFFFF" w:themeFill="background1"/>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 xml:space="preserve">Количество отремонтированных </w:t>
            </w:r>
            <w:r w:rsidRPr="000B1D10">
              <w:rPr>
                <w:rFonts w:ascii="Times New Roman" w:eastAsia="Times New Roman" w:hAnsi="Times New Roman" w:cs="Times New Roman"/>
                <w:spacing w:val="2"/>
                <w:sz w:val="24"/>
                <w:szCs w:val="24"/>
                <w:lang w:eastAsia="ru-RU"/>
              </w:rPr>
              <w:lastRenderedPageBreak/>
              <w:t>объектов улично-дорожной сети</w:t>
            </w:r>
          </w:p>
        </w:tc>
        <w:tc>
          <w:tcPr>
            <w:tcW w:w="840" w:type="dxa"/>
            <w:vMerge w:val="restart"/>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шт.</w:t>
            </w:r>
          </w:p>
        </w:tc>
        <w:tc>
          <w:tcPr>
            <w:tcW w:w="1456" w:type="dxa"/>
            <w:vAlign w:val="center"/>
          </w:tcPr>
          <w:p w:rsidR="00825FBA" w:rsidRPr="000B1D10" w:rsidRDefault="003E7FF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25FBA" w:rsidRPr="000B1D10" w:rsidTr="00825FBA">
        <w:trPr>
          <w:trHeight w:val="2122"/>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0,00</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766"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3E7FF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25FBA" w:rsidRPr="000B1D10" w:rsidTr="00825FBA">
        <w:trPr>
          <w:trHeight w:val="1422"/>
          <w:jc w:val="center"/>
        </w:trPr>
        <w:tc>
          <w:tcPr>
            <w:tcW w:w="602"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1845" w:type="dxa"/>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0,00</w:t>
            </w:r>
          </w:p>
        </w:tc>
        <w:tc>
          <w:tcPr>
            <w:tcW w:w="1701" w:type="dxa"/>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766" w:type="dxa"/>
            <w:vAlign w:val="center"/>
          </w:tcPr>
          <w:p w:rsidR="00825FBA" w:rsidRPr="000B1D10" w:rsidRDefault="00825FBA" w:rsidP="00825FBA">
            <w:pPr>
              <w:spacing w:after="0" w:line="256" w:lineRule="auto"/>
              <w:jc w:val="center"/>
              <w:rPr>
                <w:rFonts w:ascii="Times New Roman" w:eastAsia="Times New Roman" w:hAnsi="Arial" w:cs="Times New Roman"/>
                <w:spacing w:val="2"/>
                <w:sz w:val="24"/>
                <w:szCs w:val="24"/>
                <w:lang w:eastAsia="ru-RU"/>
              </w:rPr>
            </w:pPr>
            <w:r>
              <w:rPr>
                <w:rFonts w:ascii="Times New Roman" w:eastAsia="Times New Roman" w:hAnsi="Arial" w:cs="Times New Roman"/>
                <w:spacing w:val="2"/>
                <w:sz w:val="24"/>
                <w:szCs w:val="24"/>
                <w:lang w:eastAsia="ru-RU"/>
              </w:rPr>
              <w:t>0,00</w:t>
            </w:r>
          </w:p>
        </w:tc>
        <w:tc>
          <w:tcPr>
            <w:tcW w:w="1647" w:type="dxa"/>
            <w:vMerge/>
            <w:vAlign w:val="center"/>
          </w:tcPr>
          <w:p w:rsidR="00825FBA" w:rsidRPr="000B1D10" w:rsidRDefault="00825FBA" w:rsidP="00825FBA">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25FBA" w:rsidRPr="000B1D10" w:rsidRDefault="003E7FF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E6F35" w:rsidRPr="000B1D10" w:rsidTr="00825FBA">
        <w:trPr>
          <w:trHeight w:val="1178"/>
          <w:jc w:val="center"/>
        </w:trPr>
        <w:tc>
          <w:tcPr>
            <w:tcW w:w="602" w:type="dxa"/>
            <w:vMerge w:val="restart"/>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9367F7">
              <w:rPr>
                <w:rFonts w:ascii="Times New Roman" w:eastAsia="Times New Roman" w:hAnsi="Times New Roman" w:cs="Times New Roman"/>
                <w:sz w:val="24"/>
                <w:szCs w:val="24"/>
                <w:lang w:eastAsia="ru-RU"/>
              </w:rPr>
              <w:t>1.2.</w:t>
            </w:r>
          </w:p>
        </w:tc>
        <w:tc>
          <w:tcPr>
            <w:tcW w:w="1985" w:type="dxa"/>
            <w:gridSpan w:val="2"/>
            <w:vMerge w:val="restart"/>
            <w:shd w:val="clear" w:color="auto" w:fill="FFFFFF" w:themeFill="background1"/>
            <w:vAlign w:val="center"/>
          </w:tcPr>
          <w:p w:rsidR="00DE6F35" w:rsidRPr="000B1D10" w:rsidRDefault="00C96E05" w:rsidP="00DE6F35">
            <w:pPr>
              <w:spacing w:after="0" w:line="256" w:lineRule="auto"/>
              <w:jc w:val="center"/>
              <w:rPr>
                <w:rFonts w:ascii="Times New Roman" w:eastAsia="Times New Roman" w:hAnsi="Times New Roman" w:cs="Times New Roman"/>
                <w:sz w:val="24"/>
                <w:szCs w:val="24"/>
                <w:lang w:eastAsia="ru-RU"/>
              </w:rPr>
            </w:pPr>
            <w:r w:rsidRPr="00C96E05">
              <w:rPr>
                <w:rFonts w:ascii="Times New Roman" w:eastAsia="Times New Roman" w:hAnsi="Times New Roman" w:cs="Times New Roman"/>
                <w:sz w:val="24"/>
                <w:szCs w:val="24"/>
                <w:lang w:eastAsia="ru-RU"/>
              </w:rPr>
              <w:t xml:space="preserve">      Софинансирование за счет местного бюджета расходов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w:t>
            </w:r>
            <w:r w:rsidRPr="00C96E05">
              <w:rPr>
                <w:rFonts w:ascii="Times New Roman" w:eastAsia="Times New Roman" w:hAnsi="Times New Roman" w:cs="Times New Roman"/>
                <w:sz w:val="24"/>
                <w:szCs w:val="24"/>
                <w:lang w:eastAsia="ru-RU"/>
              </w:rPr>
              <w:lastRenderedPageBreak/>
              <w:t>дорожного фонда</w:t>
            </w:r>
          </w:p>
        </w:tc>
        <w:tc>
          <w:tcPr>
            <w:tcW w:w="1044" w:type="dxa"/>
            <w:gridSpan w:val="2"/>
            <w:vMerge w:val="restart"/>
            <w:shd w:val="clear" w:color="auto" w:fill="FFFFFF" w:themeFill="background1"/>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DE6F35" w:rsidRPr="000B1D10" w:rsidRDefault="00DE6F35" w:rsidP="00DE6F35">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1845" w:type="dxa"/>
            <w:vAlign w:val="center"/>
          </w:tcPr>
          <w:p w:rsidR="00DE6F35" w:rsidRPr="000B1D10" w:rsidRDefault="00DE6F35" w:rsidP="00DE6F35">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36 101 632,21</w:t>
            </w:r>
          </w:p>
        </w:tc>
        <w:tc>
          <w:tcPr>
            <w:tcW w:w="1701"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Площадь отремонтированных участков дорог общего пользования местного значения</w:t>
            </w:r>
          </w:p>
        </w:tc>
        <w:tc>
          <w:tcPr>
            <w:tcW w:w="840" w:type="dxa"/>
            <w:vMerge w:val="restart"/>
            <w:vAlign w:val="center"/>
          </w:tcPr>
          <w:p w:rsidR="00DE6F35" w:rsidRPr="000B1D10" w:rsidRDefault="00DE6F35" w:rsidP="00DE6F35">
            <w:pPr>
              <w:spacing w:after="0" w:line="240" w:lineRule="auto"/>
              <w:ind w:left="7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м2</w:t>
            </w:r>
          </w:p>
        </w:tc>
        <w:tc>
          <w:tcPr>
            <w:tcW w:w="1456" w:type="dxa"/>
            <w:vAlign w:val="center"/>
          </w:tcPr>
          <w:p w:rsidR="00DE6F35" w:rsidRPr="000B1D10" w:rsidRDefault="00E3150F"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24 124</w:t>
            </w:r>
          </w:p>
        </w:tc>
      </w:tr>
      <w:tr w:rsidR="00DE6F35" w:rsidRPr="000B1D10" w:rsidTr="00825FBA">
        <w:trPr>
          <w:trHeight w:val="2061"/>
          <w:jc w:val="center"/>
        </w:trPr>
        <w:tc>
          <w:tcPr>
            <w:tcW w:w="602"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1845" w:type="dxa"/>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33 114 340,91</w:t>
            </w:r>
          </w:p>
        </w:tc>
        <w:tc>
          <w:tcPr>
            <w:tcW w:w="1701"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DE6F35" w:rsidRPr="000B1D10" w:rsidRDefault="003E7FFC"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w:t>
            </w:r>
          </w:p>
        </w:tc>
      </w:tr>
      <w:tr w:rsidR="00DE6F35" w:rsidRPr="000B1D10" w:rsidTr="00825FBA">
        <w:trPr>
          <w:trHeight w:val="1267"/>
          <w:jc w:val="center"/>
        </w:trPr>
        <w:tc>
          <w:tcPr>
            <w:tcW w:w="602"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DE6F35" w:rsidRPr="000B1D10" w:rsidRDefault="00DE6F35" w:rsidP="00DE6F35">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1845" w:type="dxa"/>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29 110 866,54</w:t>
            </w:r>
          </w:p>
        </w:tc>
        <w:tc>
          <w:tcPr>
            <w:tcW w:w="1701"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DE6F35" w:rsidRPr="000B1D10" w:rsidRDefault="00DE6F35" w:rsidP="00DE6F35">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DE6F35" w:rsidRPr="000B1D10" w:rsidRDefault="00DE6F35" w:rsidP="00DE6F35">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DE6F35" w:rsidRPr="000B1D10" w:rsidRDefault="003E7FFC" w:rsidP="00DE6F35">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w:t>
            </w:r>
          </w:p>
        </w:tc>
      </w:tr>
      <w:tr w:rsidR="00825FBA" w:rsidRPr="000B1D10" w:rsidTr="0039417C">
        <w:trPr>
          <w:trHeight w:val="202"/>
          <w:jc w:val="center"/>
        </w:trPr>
        <w:tc>
          <w:tcPr>
            <w:tcW w:w="602" w:type="dxa"/>
            <w:vMerge w:val="restart"/>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9367F7">
              <w:rPr>
                <w:rFonts w:ascii="Times New Roman" w:eastAsia="Times New Roman" w:hAnsi="Times New Roman" w:cs="Times New Roman"/>
                <w:sz w:val="24"/>
                <w:szCs w:val="24"/>
                <w:lang w:eastAsia="ru-RU"/>
              </w:rPr>
              <w:t>1.3.</w:t>
            </w:r>
          </w:p>
        </w:tc>
        <w:tc>
          <w:tcPr>
            <w:tcW w:w="1985" w:type="dxa"/>
            <w:gridSpan w:val="2"/>
            <w:vMerge w:val="restart"/>
            <w:shd w:val="clear" w:color="auto" w:fill="FFFFFF" w:themeFill="background1"/>
            <w:vAlign w:val="center"/>
          </w:tcPr>
          <w:p w:rsidR="00825FBA" w:rsidRPr="00D47E5A" w:rsidRDefault="00CA3E2D" w:rsidP="00825FBA">
            <w:pPr>
              <w:spacing w:line="256" w:lineRule="auto"/>
              <w:jc w:val="center"/>
              <w:rPr>
                <w:rFonts w:ascii="Times New Roman" w:cs="Times New Roman"/>
              </w:rPr>
            </w:pPr>
            <w:r w:rsidRPr="00CA3E2D">
              <w:rPr>
                <w:rFonts w:ascii="Times New Roman" w:hAnsi="Times New Roman" w:cs="Times New Roman"/>
                <w:sz w:val="24"/>
                <w:szCs w:val="24"/>
              </w:rPr>
              <w:t>Строительство тротуара на ул. Солнечная</w:t>
            </w:r>
          </w:p>
        </w:tc>
        <w:tc>
          <w:tcPr>
            <w:tcW w:w="1044" w:type="dxa"/>
            <w:gridSpan w:val="2"/>
            <w:vMerge w:val="restart"/>
            <w:shd w:val="clear" w:color="auto" w:fill="FFFFFF" w:themeFill="background1"/>
            <w:vAlign w:val="center"/>
          </w:tcPr>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p>
          <w:p w:rsidR="00825FBA" w:rsidRPr="000B1D10" w:rsidRDefault="00825FBA" w:rsidP="00825FBA">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tcPr>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p>
          <w:p w:rsidR="00825FBA" w:rsidRPr="000B1D10" w:rsidRDefault="00825FBA" w:rsidP="0039417C">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2025-2027</w:t>
            </w:r>
          </w:p>
        </w:tc>
        <w:tc>
          <w:tcPr>
            <w:tcW w:w="809" w:type="dxa"/>
            <w:vAlign w:val="center"/>
          </w:tcPr>
          <w:p w:rsidR="00825FBA" w:rsidRPr="000B1D10" w:rsidRDefault="00825FBA" w:rsidP="00825FBA">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825FBA"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1 629 249,00</w:t>
            </w:r>
          </w:p>
        </w:tc>
        <w:tc>
          <w:tcPr>
            <w:tcW w:w="1845" w:type="dxa"/>
            <w:vAlign w:val="center"/>
          </w:tcPr>
          <w:p w:rsidR="00825FBA"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1 629 249,00</w:t>
            </w:r>
          </w:p>
        </w:tc>
        <w:tc>
          <w:tcPr>
            <w:tcW w:w="1701" w:type="dxa"/>
            <w:vAlign w:val="center"/>
          </w:tcPr>
          <w:p w:rsidR="00825FBA"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25FBA" w:rsidRPr="000B1D10" w:rsidRDefault="0039417C"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825FBA" w:rsidRPr="000B1D10" w:rsidRDefault="00CA3E2D" w:rsidP="00DE61D3">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Площадь построенного тротуара на ул. Солнечной</w:t>
            </w:r>
          </w:p>
        </w:tc>
        <w:tc>
          <w:tcPr>
            <w:tcW w:w="840" w:type="dxa"/>
            <w:vMerge w:val="restart"/>
            <w:vAlign w:val="center"/>
          </w:tcPr>
          <w:p w:rsidR="00825FBA" w:rsidRPr="000B1D10" w:rsidRDefault="008764F8" w:rsidP="00825FBA">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м.кв.</w:t>
            </w:r>
          </w:p>
        </w:tc>
        <w:tc>
          <w:tcPr>
            <w:tcW w:w="1456" w:type="dxa"/>
            <w:vAlign w:val="center"/>
          </w:tcPr>
          <w:p w:rsidR="00825FBA" w:rsidRPr="000B1D10" w:rsidRDefault="009F5567" w:rsidP="00825FBA">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39417C" w:rsidRPr="000B1D10" w:rsidTr="0039417C">
        <w:trPr>
          <w:trHeight w:val="781"/>
          <w:jc w:val="center"/>
        </w:trPr>
        <w:tc>
          <w:tcPr>
            <w:tcW w:w="602"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39417C" w:rsidRPr="000B1D10" w:rsidRDefault="0039417C" w:rsidP="0039417C">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39417C" w:rsidRPr="000B1D10" w:rsidRDefault="009F5567"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9417C" w:rsidRPr="000B1D10" w:rsidTr="0039417C">
        <w:trPr>
          <w:trHeight w:val="551"/>
          <w:jc w:val="center"/>
        </w:trPr>
        <w:tc>
          <w:tcPr>
            <w:tcW w:w="602"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39417C" w:rsidRPr="000B1D10" w:rsidRDefault="0039417C" w:rsidP="0039417C">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39417C" w:rsidRPr="000B1D10" w:rsidRDefault="0039417C" w:rsidP="0039417C">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39417C" w:rsidRPr="000B1D10" w:rsidRDefault="0039417C" w:rsidP="0039417C">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39417C" w:rsidRPr="000B1D10" w:rsidRDefault="009F5567" w:rsidP="0039417C">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764F8" w:rsidRPr="000B1D10" w:rsidTr="003D0610">
        <w:trPr>
          <w:trHeight w:val="344"/>
          <w:jc w:val="center"/>
        </w:trPr>
        <w:tc>
          <w:tcPr>
            <w:tcW w:w="602" w:type="dxa"/>
            <w:vMerge w:val="restart"/>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367F7">
              <w:rPr>
                <w:rFonts w:ascii="Times New Roman" w:eastAsia="Times New Roman" w:hAnsi="Times New Roman" w:cs="Times New Roman"/>
                <w:sz w:val="24"/>
                <w:szCs w:val="24"/>
                <w:lang w:eastAsia="ru-RU"/>
              </w:rPr>
              <w:t>1.4.</w:t>
            </w:r>
          </w:p>
        </w:tc>
        <w:tc>
          <w:tcPr>
            <w:tcW w:w="1985" w:type="dxa"/>
            <w:gridSpan w:val="2"/>
            <w:vMerge w:val="restart"/>
            <w:shd w:val="clear" w:color="auto" w:fill="FFFFFF" w:themeFill="background1"/>
            <w:vAlign w:val="center"/>
          </w:tcPr>
          <w:p w:rsidR="003D0610" w:rsidRPr="00B32BA1" w:rsidRDefault="008764F8" w:rsidP="003D0610">
            <w:pPr>
              <w:spacing w:line="256" w:lineRule="auto"/>
              <w:jc w:val="center"/>
              <w:rPr>
                <w:rFonts w:ascii="Times New Roman" w:hAnsi="Times New Roman" w:cs="Times New Roman"/>
                <w:sz w:val="24"/>
                <w:szCs w:val="24"/>
              </w:rPr>
            </w:pPr>
            <w:r w:rsidRPr="008764F8">
              <w:rPr>
                <w:rFonts w:ascii="Times New Roman" w:hAnsi="Times New Roman" w:cs="Times New Roman"/>
                <w:sz w:val="24"/>
                <w:szCs w:val="24"/>
              </w:rPr>
              <w:t xml:space="preserve">      Обустройство заездных карманов</w:t>
            </w:r>
            <w:r>
              <w:rPr>
                <w:rFonts w:ascii="Times New Roman" w:hAnsi="Times New Roman" w:cs="Times New Roman"/>
                <w:sz w:val="24"/>
                <w:szCs w:val="24"/>
              </w:rPr>
              <w:t>:</w:t>
            </w:r>
            <w:r>
              <w:t xml:space="preserve"> </w:t>
            </w:r>
            <w:r w:rsidRPr="008764F8">
              <w:rPr>
                <w:rFonts w:ascii="Times New Roman" w:hAnsi="Times New Roman" w:cs="Times New Roman"/>
                <w:sz w:val="24"/>
                <w:szCs w:val="24"/>
              </w:rPr>
              <w:t xml:space="preserve">в районе здания 19 по ул. Апатитовое шоссе </w:t>
            </w:r>
          </w:p>
        </w:tc>
        <w:tc>
          <w:tcPr>
            <w:tcW w:w="1044" w:type="dxa"/>
            <w:gridSpan w:val="2"/>
            <w:vMerge w:val="restart"/>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8764F8" w:rsidRPr="000B1D10" w:rsidRDefault="008764F8" w:rsidP="008764F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2025</w:t>
            </w:r>
          </w:p>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854" w:type="dxa"/>
            <w:gridSpan w:val="2"/>
            <w:vAlign w:val="center"/>
          </w:tcPr>
          <w:p w:rsidR="008764F8" w:rsidRPr="000B1D10" w:rsidRDefault="00EA06B3"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1 563 109</w:t>
            </w:r>
            <w:r w:rsidR="008764F8">
              <w:rPr>
                <w:rFonts w:ascii="Times New Roman" w:eastAsia="Times New Roman" w:hAnsi="Times New Roman" w:cs="Times New Roman"/>
                <w:sz w:val="24"/>
                <w:szCs w:val="24"/>
                <w:lang w:eastAsia="ru-RU"/>
              </w:rPr>
              <w:t>,00</w:t>
            </w:r>
          </w:p>
        </w:tc>
        <w:tc>
          <w:tcPr>
            <w:tcW w:w="1845" w:type="dxa"/>
            <w:vAlign w:val="center"/>
          </w:tcPr>
          <w:p w:rsidR="008764F8" w:rsidRPr="000B1D10" w:rsidRDefault="00EA06B3"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1 563 109</w:t>
            </w:r>
            <w:r w:rsidR="008764F8">
              <w:rPr>
                <w:rFonts w:ascii="Times New Roman" w:eastAsia="Times New Roman" w:hAnsi="Times New Roman" w:cs="Times New Roman"/>
                <w:sz w:val="24"/>
                <w:szCs w:val="24"/>
                <w:lang w:eastAsia="ru-RU"/>
              </w:rPr>
              <w:t>,00</w:t>
            </w:r>
          </w:p>
        </w:tc>
        <w:tc>
          <w:tcPr>
            <w:tcW w:w="1701"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647" w:type="dxa"/>
            <w:vMerge w:val="restart"/>
            <w:vAlign w:val="center"/>
          </w:tcPr>
          <w:p w:rsidR="008764F8" w:rsidRPr="000B1D10" w:rsidRDefault="00126ED2" w:rsidP="008764F8">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Количество </w:t>
            </w:r>
            <w:r w:rsidR="008764F8">
              <w:rPr>
                <w:rFonts w:ascii="Times New Roman" w:eastAsia="Times New Roman" w:hAnsi="Times New Roman" w:cs="Times New Roman"/>
                <w:spacing w:val="2"/>
                <w:sz w:val="24"/>
                <w:szCs w:val="24"/>
                <w:lang w:eastAsia="ru-RU"/>
              </w:rPr>
              <w:t xml:space="preserve">обустроенных заездных карманов </w:t>
            </w:r>
          </w:p>
        </w:tc>
        <w:tc>
          <w:tcPr>
            <w:tcW w:w="840" w:type="dxa"/>
            <w:vMerge w:val="restart"/>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p w:rsidR="008764F8" w:rsidRPr="000B1D10" w:rsidRDefault="00EA06B3"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764F8" w:rsidRPr="000B1D10" w:rsidTr="00825FBA">
        <w:trPr>
          <w:trHeight w:val="443"/>
          <w:jc w:val="center"/>
        </w:trPr>
        <w:tc>
          <w:tcPr>
            <w:tcW w:w="602"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764F8" w:rsidRPr="000B1D10" w:rsidRDefault="008764F8" w:rsidP="008764F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2026</w:t>
            </w:r>
          </w:p>
        </w:tc>
        <w:tc>
          <w:tcPr>
            <w:tcW w:w="1854" w:type="dxa"/>
            <w:gridSpan w:val="2"/>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647" w:type="dxa"/>
            <w:vMerge/>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764F8" w:rsidRPr="000B1D10" w:rsidRDefault="00EA06B3"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764F8" w:rsidRPr="000B1D10" w:rsidTr="00825FBA">
        <w:trPr>
          <w:trHeight w:val="1150"/>
          <w:jc w:val="center"/>
        </w:trPr>
        <w:tc>
          <w:tcPr>
            <w:tcW w:w="602"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8764F8" w:rsidRPr="000B1D10" w:rsidRDefault="008764F8" w:rsidP="008764F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2027</w:t>
            </w:r>
          </w:p>
        </w:tc>
        <w:tc>
          <w:tcPr>
            <w:tcW w:w="1854" w:type="dxa"/>
            <w:gridSpan w:val="2"/>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rPr>
            </w:pPr>
          </w:p>
        </w:tc>
        <w:tc>
          <w:tcPr>
            <w:tcW w:w="1647" w:type="dxa"/>
            <w:vMerge/>
            <w:vAlign w:val="center"/>
          </w:tcPr>
          <w:p w:rsidR="008764F8" w:rsidRPr="000B1D10" w:rsidRDefault="008764F8" w:rsidP="008764F8">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8764F8" w:rsidRPr="000B1D10" w:rsidRDefault="008764F8" w:rsidP="008764F8">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8764F8" w:rsidRPr="000B1D10" w:rsidRDefault="00EA06B3" w:rsidP="008764F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A06B3" w:rsidRPr="000B1D10" w:rsidTr="00EA06B3">
        <w:trPr>
          <w:trHeight w:val="304"/>
          <w:jc w:val="center"/>
        </w:trPr>
        <w:tc>
          <w:tcPr>
            <w:tcW w:w="602" w:type="dxa"/>
            <w:vMerge w:val="restart"/>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1.1.5.</w:t>
            </w:r>
          </w:p>
        </w:tc>
        <w:tc>
          <w:tcPr>
            <w:tcW w:w="1985" w:type="dxa"/>
            <w:gridSpan w:val="2"/>
            <w:vMerge w:val="restart"/>
            <w:shd w:val="clear" w:color="auto" w:fill="FFFFFF" w:themeFill="background1"/>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Обустройство заездного кармана:</w:t>
            </w:r>
            <w:r>
              <w:t xml:space="preserve"> </w:t>
            </w:r>
            <w:r w:rsidRPr="008764F8">
              <w:rPr>
                <w:rFonts w:ascii="Times New Roman" w:hAnsi="Times New Roman" w:cs="Times New Roman"/>
                <w:sz w:val="24"/>
                <w:szCs w:val="24"/>
              </w:rPr>
              <w:t>в н.п.</w:t>
            </w:r>
            <w:r>
              <w:rPr>
                <w:rFonts w:ascii="Times New Roman" w:hAnsi="Times New Roman" w:cs="Times New Roman"/>
                <w:sz w:val="24"/>
                <w:szCs w:val="24"/>
              </w:rPr>
              <w:t xml:space="preserve"> Коашва</w:t>
            </w:r>
          </w:p>
        </w:tc>
        <w:tc>
          <w:tcPr>
            <w:tcW w:w="1044" w:type="dxa"/>
            <w:gridSpan w:val="2"/>
            <w:vMerge w:val="restart"/>
            <w:shd w:val="clear" w:color="auto" w:fill="FFFFFF" w:themeFill="background1"/>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EA06B3" w:rsidRPr="000B1D10" w:rsidRDefault="00EA06B3" w:rsidP="00EA06B3">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2025</w:t>
            </w:r>
          </w:p>
          <w:p w:rsidR="00EA06B3" w:rsidRPr="000B1D10" w:rsidRDefault="00EA06B3" w:rsidP="00EA06B3">
            <w:pPr>
              <w:spacing w:after="0" w:line="256" w:lineRule="auto"/>
              <w:jc w:val="center"/>
              <w:rPr>
                <w:rFonts w:ascii="Times New Roman" w:eastAsia="Times New Roman" w:hAnsi="Times New Roman" w:cs="Times New Roman"/>
                <w:spacing w:val="2"/>
                <w:sz w:val="24"/>
                <w:szCs w:val="24"/>
              </w:rPr>
            </w:pPr>
          </w:p>
        </w:tc>
        <w:tc>
          <w:tcPr>
            <w:tcW w:w="1854" w:type="dxa"/>
            <w:gridSpan w:val="2"/>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1 687 808,00</w:t>
            </w:r>
          </w:p>
        </w:tc>
        <w:tc>
          <w:tcPr>
            <w:tcW w:w="1845" w:type="dxa"/>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1 687 808,00</w:t>
            </w:r>
          </w:p>
        </w:tc>
        <w:tc>
          <w:tcPr>
            <w:tcW w:w="1701" w:type="dxa"/>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rPr>
            </w:pPr>
          </w:p>
        </w:tc>
        <w:tc>
          <w:tcPr>
            <w:tcW w:w="1647" w:type="dxa"/>
            <w:vMerge w:val="restart"/>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Количество обустроенных заездных карманов </w:t>
            </w:r>
          </w:p>
        </w:tc>
        <w:tc>
          <w:tcPr>
            <w:tcW w:w="840" w:type="dxa"/>
            <w:vMerge w:val="restart"/>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A06B3" w:rsidRPr="000B1D10" w:rsidTr="00825FBA">
        <w:trPr>
          <w:trHeight w:val="303"/>
          <w:jc w:val="center"/>
        </w:trPr>
        <w:tc>
          <w:tcPr>
            <w:tcW w:w="602" w:type="dxa"/>
            <w:vMerge/>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EA06B3" w:rsidRDefault="00EA06B3" w:rsidP="00EA06B3">
            <w:pPr>
              <w:spacing w:after="0" w:line="256" w:lineRule="auto"/>
              <w:jc w:val="center"/>
              <w:rPr>
                <w:rFonts w:ascii="Times New Roman" w:hAnsi="Times New Roman" w:cs="Times New Roman"/>
                <w:sz w:val="24"/>
                <w:szCs w:val="24"/>
              </w:rPr>
            </w:pPr>
          </w:p>
        </w:tc>
        <w:tc>
          <w:tcPr>
            <w:tcW w:w="1044" w:type="dxa"/>
            <w:gridSpan w:val="2"/>
            <w:vMerge/>
            <w:shd w:val="clear" w:color="auto" w:fill="FFFFFF" w:themeFill="background1"/>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EA06B3" w:rsidRPr="000B1D10" w:rsidRDefault="00EA06B3" w:rsidP="00EA06B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EA06B3" w:rsidRDefault="00EA06B3" w:rsidP="00EA06B3">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2026</w:t>
            </w:r>
          </w:p>
        </w:tc>
        <w:tc>
          <w:tcPr>
            <w:tcW w:w="1854" w:type="dxa"/>
            <w:gridSpan w:val="2"/>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rPr>
            </w:pPr>
          </w:p>
        </w:tc>
        <w:tc>
          <w:tcPr>
            <w:tcW w:w="1647" w:type="dxa"/>
            <w:vMerge/>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A06B3" w:rsidRPr="000B1D10" w:rsidTr="00825FBA">
        <w:trPr>
          <w:trHeight w:val="303"/>
          <w:jc w:val="center"/>
        </w:trPr>
        <w:tc>
          <w:tcPr>
            <w:tcW w:w="602" w:type="dxa"/>
            <w:vMerge/>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EA06B3" w:rsidRDefault="00EA06B3" w:rsidP="00EA06B3">
            <w:pPr>
              <w:spacing w:after="0" w:line="256" w:lineRule="auto"/>
              <w:jc w:val="center"/>
              <w:rPr>
                <w:rFonts w:ascii="Times New Roman" w:hAnsi="Times New Roman" w:cs="Times New Roman"/>
                <w:sz w:val="24"/>
                <w:szCs w:val="24"/>
              </w:rPr>
            </w:pPr>
          </w:p>
        </w:tc>
        <w:tc>
          <w:tcPr>
            <w:tcW w:w="1044" w:type="dxa"/>
            <w:gridSpan w:val="2"/>
            <w:vMerge/>
            <w:shd w:val="clear" w:color="auto" w:fill="FFFFFF" w:themeFill="background1"/>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EA06B3" w:rsidRPr="000B1D10" w:rsidRDefault="00EA06B3" w:rsidP="00EA06B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EA06B3" w:rsidRDefault="00EA06B3" w:rsidP="00EA06B3">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2027</w:t>
            </w:r>
          </w:p>
        </w:tc>
        <w:tc>
          <w:tcPr>
            <w:tcW w:w="1854" w:type="dxa"/>
            <w:gridSpan w:val="2"/>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rPr>
            </w:pPr>
          </w:p>
        </w:tc>
        <w:tc>
          <w:tcPr>
            <w:tcW w:w="1647" w:type="dxa"/>
            <w:vMerge/>
            <w:vAlign w:val="center"/>
          </w:tcPr>
          <w:p w:rsidR="00EA06B3" w:rsidRPr="000B1D10" w:rsidRDefault="00EA06B3" w:rsidP="00EA06B3">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EA06B3" w:rsidRPr="000B1D10" w:rsidRDefault="00EA06B3" w:rsidP="00EA06B3">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EA06B3" w:rsidRDefault="00EA06B3" w:rsidP="00EA06B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25FBA" w:rsidRPr="000B1D10" w:rsidTr="00825FBA">
        <w:trPr>
          <w:trHeight w:val="1216"/>
          <w:jc w:val="center"/>
        </w:trPr>
        <w:tc>
          <w:tcPr>
            <w:tcW w:w="602" w:type="dxa"/>
            <w:vMerge w:val="restart"/>
            <w:vAlign w:val="center"/>
          </w:tcPr>
          <w:p w:rsidR="00825FBA" w:rsidRPr="000B1D10" w:rsidRDefault="00EA06B3" w:rsidP="00825FBA">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9367F7">
              <w:rPr>
                <w:rFonts w:ascii="Times New Roman" w:eastAsia="Times New Roman" w:hAnsi="Times New Roman" w:cs="Times New Roman"/>
                <w:sz w:val="24"/>
                <w:szCs w:val="24"/>
                <w:lang w:eastAsia="ru-RU"/>
              </w:rPr>
              <w:t>.</w:t>
            </w:r>
          </w:p>
        </w:tc>
        <w:tc>
          <w:tcPr>
            <w:tcW w:w="1985" w:type="dxa"/>
            <w:gridSpan w:val="2"/>
            <w:vMerge w:val="restart"/>
            <w:shd w:val="clear" w:color="auto" w:fill="FFFFFF" w:themeFill="background1"/>
            <w:vAlign w:val="center"/>
          </w:tcPr>
          <w:p w:rsidR="00825FBA" w:rsidRPr="000B1D10" w:rsidRDefault="009367F7" w:rsidP="00825FBA">
            <w:pPr>
              <w:tabs>
                <w:tab w:val="center" w:pos="7284"/>
              </w:tabs>
              <w:spacing w:after="0" w:line="240" w:lineRule="auto"/>
              <w:jc w:val="center"/>
              <w:rPr>
                <w:rFonts w:ascii="Times New Roman" w:eastAsia="Times New Roman" w:hAnsi="Times New Roman" w:cs="Times New Roman"/>
                <w:sz w:val="24"/>
                <w:szCs w:val="24"/>
                <w:lang w:eastAsia="ru-RU"/>
              </w:rPr>
            </w:pPr>
            <w:r w:rsidRPr="009367F7">
              <w:rPr>
                <w:rFonts w:ascii="Times New Roman" w:eastAsia="Times New Roman" w:hAnsi="Times New Roman" w:cs="Times New Roman"/>
                <w:sz w:val="24"/>
                <w:szCs w:val="24"/>
                <w:lang w:eastAsia="ru-RU"/>
              </w:rPr>
              <w:t>Выполнение проектных работ по капитальному ремонту участков автодорог и тротуаров, расположенных на территории муниципального образования город Кировск с подведомственной территорией</w:t>
            </w:r>
          </w:p>
        </w:tc>
        <w:tc>
          <w:tcPr>
            <w:tcW w:w="1044" w:type="dxa"/>
            <w:gridSpan w:val="2"/>
            <w:vMerge w:val="restart"/>
            <w:shd w:val="clear" w:color="auto" w:fill="FFFFFF" w:themeFill="background1"/>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825FBA" w:rsidRPr="000B1D10" w:rsidRDefault="00825FBA" w:rsidP="00825FBA">
            <w:pPr>
              <w:tabs>
                <w:tab w:val="center" w:pos="7284"/>
              </w:tabs>
              <w:spacing w:after="0" w:line="240" w:lineRule="auto"/>
              <w:ind w:right="-2"/>
              <w:rPr>
                <w:rFonts w:ascii="Times New Roman" w:eastAsia="Times New Roman" w:hAnsi="Times New Roman" w:cs="Times New Roman"/>
                <w:sz w:val="24"/>
                <w:szCs w:val="24"/>
                <w:lang w:eastAsia="ru-RU"/>
              </w:rPr>
            </w:pPr>
          </w:p>
        </w:tc>
        <w:tc>
          <w:tcPr>
            <w:tcW w:w="851" w:type="dxa"/>
            <w:vMerge w:val="restart"/>
            <w:vAlign w:val="center"/>
          </w:tcPr>
          <w:p w:rsidR="00825FBA" w:rsidRPr="000B1D10" w:rsidRDefault="00825FBA" w:rsidP="00825FBA">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825FBA" w:rsidRPr="000B1D10" w:rsidRDefault="00825FBA"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4 016 666,67</w:t>
            </w:r>
          </w:p>
        </w:tc>
        <w:tc>
          <w:tcPr>
            <w:tcW w:w="1845" w:type="dxa"/>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4 016 666,67</w:t>
            </w:r>
          </w:p>
        </w:tc>
        <w:tc>
          <w:tcPr>
            <w:tcW w:w="1701" w:type="dxa"/>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825FBA" w:rsidRPr="000B1D10" w:rsidRDefault="00C73C94" w:rsidP="00825FBA">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825FBA"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Количество разработанной </w:t>
            </w:r>
            <w:r w:rsidRPr="00C73C94">
              <w:rPr>
                <w:rFonts w:ascii="Times New Roman" w:eastAsia="Times New Roman" w:hAnsi="Times New Roman" w:cs="Times New Roman"/>
                <w:spacing w:val="2"/>
                <w:sz w:val="24"/>
                <w:szCs w:val="24"/>
                <w:lang w:eastAsia="ru-RU"/>
              </w:rPr>
              <w:t>проектной документации</w:t>
            </w:r>
            <w:r>
              <w:rPr>
                <w:rFonts w:ascii="Times New Roman" w:eastAsia="Times New Roman" w:hAnsi="Times New Roman" w:cs="Times New Roman"/>
                <w:spacing w:val="2"/>
                <w:sz w:val="24"/>
                <w:szCs w:val="24"/>
                <w:lang w:eastAsia="ru-RU"/>
              </w:rPr>
              <w:t xml:space="preserve"> </w:t>
            </w:r>
            <w:r w:rsidRPr="00C73C94">
              <w:rPr>
                <w:rFonts w:ascii="Times New Roman" w:eastAsia="Times New Roman" w:hAnsi="Times New Roman" w:cs="Times New Roman"/>
                <w:spacing w:val="2"/>
                <w:sz w:val="24"/>
                <w:szCs w:val="24"/>
                <w:lang w:eastAsia="ru-RU"/>
              </w:rPr>
              <w:t>по капитальному ремонту участков автодорог и тротуаров</w:t>
            </w:r>
          </w:p>
        </w:tc>
        <w:tc>
          <w:tcPr>
            <w:tcW w:w="840" w:type="dxa"/>
            <w:vMerge w:val="restart"/>
            <w:vAlign w:val="center"/>
          </w:tcPr>
          <w:p w:rsidR="00825FBA" w:rsidRPr="000B1D10" w:rsidRDefault="00C73C94" w:rsidP="00825FBA">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825FBA" w:rsidRPr="000B1D10" w:rsidRDefault="009F5567" w:rsidP="00825FBA">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3C94" w:rsidRPr="000B1D10" w:rsidTr="00825FBA">
        <w:trPr>
          <w:trHeight w:val="981"/>
          <w:jc w:val="center"/>
        </w:trPr>
        <w:tc>
          <w:tcPr>
            <w:tcW w:w="602" w:type="dxa"/>
            <w:vMerge/>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9F5567" w:rsidP="00C73C94">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73C94" w:rsidRPr="000B1D10" w:rsidTr="00825FBA">
        <w:trPr>
          <w:trHeight w:val="691"/>
          <w:jc w:val="center"/>
        </w:trPr>
        <w:tc>
          <w:tcPr>
            <w:tcW w:w="602" w:type="dxa"/>
            <w:vMerge/>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45"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9F5567" w:rsidP="00C73C94">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73C94" w:rsidRPr="000B1D10" w:rsidTr="00825FBA">
        <w:trPr>
          <w:trHeight w:val="701"/>
          <w:jc w:val="center"/>
        </w:trPr>
        <w:tc>
          <w:tcPr>
            <w:tcW w:w="602" w:type="dxa"/>
            <w:vMerge w:val="restart"/>
            <w:vAlign w:val="center"/>
            <w:hideMark/>
          </w:tcPr>
          <w:p w:rsidR="00C73C94" w:rsidRPr="000B1D10" w:rsidRDefault="00EA06B3" w:rsidP="00C73C94">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6213D3">
              <w:rPr>
                <w:rFonts w:ascii="Times New Roman" w:eastAsia="Times New Roman" w:hAnsi="Times New Roman" w:cs="Times New Roman"/>
                <w:sz w:val="24"/>
                <w:szCs w:val="24"/>
                <w:lang w:eastAsia="ru-RU"/>
              </w:rPr>
              <w:t>.</w:t>
            </w:r>
          </w:p>
        </w:tc>
        <w:tc>
          <w:tcPr>
            <w:tcW w:w="1985" w:type="dxa"/>
            <w:gridSpan w:val="2"/>
            <w:vMerge w:val="restart"/>
            <w:shd w:val="clear" w:color="auto" w:fill="FFFFFF" w:themeFill="background1"/>
            <w:vAlign w:val="center"/>
            <w:hideMark/>
          </w:tcPr>
          <w:p w:rsidR="00C73C94" w:rsidRPr="004D7A6D" w:rsidRDefault="00C73C94" w:rsidP="00A919C7">
            <w:pPr>
              <w:tabs>
                <w:tab w:val="center" w:pos="7284"/>
              </w:tabs>
              <w:spacing w:after="0" w:line="240" w:lineRule="auto"/>
              <w:jc w:val="center"/>
              <w:rPr>
                <w:rFonts w:ascii="Times New Roman" w:eastAsia="Times New Roman" w:hAnsi="Times New Roman" w:cs="Times New Roman"/>
                <w:sz w:val="24"/>
                <w:szCs w:val="24"/>
                <w:lang w:eastAsia="ru-RU"/>
              </w:rPr>
            </w:pPr>
            <w:r w:rsidRPr="00C73C94">
              <w:rPr>
                <w:rFonts w:ascii="Times New Roman" w:eastAsia="Times New Roman" w:hAnsi="Times New Roman" w:cs="Times New Roman"/>
                <w:sz w:val="24"/>
                <w:szCs w:val="24"/>
                <w:lang w:eastAsia="ru-RU"/>
              </w:rPr>
              <w:t xml:space="preserve">Обеспечение </w:t>
            </w:r>
            <w:r w:rsidR="00A919C7">
              <w:rPr>
                <w:rFonts w:ascii="Times New Roman" w:eastAsia="Times New Roman" w:hAnsi="Times New Roman" w:cs="Times New Roman"/>
                <w:sz w:val="24"/>
                <w:szCs w:val="24"/>
                <w:lang w:eastAsia="ru-RU"/>
              </w:rPr>
              <w:t xml:space="preserve"> обслуживания и </w:t>
            </w:r>
            <w:r w:rsidR="00A919C7">
              <w:rPr>
                <w:rFonts w:ascii="Times New Roman" w:eastAsia="Times New Roman" w:hAnsi="Times New Roman" w:cs="Times New Roman"/>
                <w:sz w:val="24"/>
                <w:szCs w:val="24"/>
                <w:lang w:eastAsia="ru-RU"/>
              </w:rPr>
              <w:lastRenderedPageBreak/>
              <w:t>содержание автомобильных дорог общего пользования и искусственных дорожных сооружений на них</w:t>
            </w:r>
          </w:p>
        </w:tc>
        <w:tc>
          <w:tcPr>
            <w:tcW w:w="1044" w:type="dxa"/>
            <w:gridSpan w:val="2"/>
            <w:vMerge w:val="restart"/>
            <w:shd w:val="clear" w:color="auto" w:fill="FFFFFF" w:themeFill="background1"/>
            <w:hideMark/>
          </w:tcPr>
          <w:p w:rsidR="00C73C94" w:rsidRPr="004D7A6D" w:rsidRDefault="00C73C94" w:rsidP="00C73C94">
            <w:pPr>
              <w:tabs>
                <w:tab w:val="center" w:pos="7284"/>
              </w:tabs>
              <w:spacing w:after="0" w:line="240" w:lineRule="auto"/>
              <w:ind w:right="-2"/>
              <w:rPr>
                <w:rFonts w:ascii="Times New Roman" w:eastAsia="Times New Roman" w:hAnsi="Times New Roman" w:cs="Times New Roman"/>
                <w:sz w:val="24"/>
                <w:szCs w:val="24"/>
                <w:lang w:eastAsia="ru-RU"/>
              </w:rPr>
            </w:pPr>
          </w:p>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lastRenderedPageBreak/>
              <w:t>МКУ «УКГХ»</w:t>
            </w:r>
          </w:p>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МКУ «ЦМТО»</w:t>
            </w:r>
          </w:p>
        </w:tc>
        <w:tc>
          <w:tcPr>
            <w:tcW w:w="851" w:type="dxa"/>
            <w:vMerge w:val="restart"/>
            <w:vAlign w:val="center"/>
            <w:hideMark/>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lastRenderedPageBreak/>
              <w:t>2025-2027</w:t>
            </w:r>
          </w:p>
        </w:tc>
        <w:tc>
          <w:tcPr>
            <w:tcW w:w="809" w:type="dxa"/>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2025</w:t>
            </w:r>
          </w:p>
        </w:tc>
        <w:tc>
          <w:tcPr>
            <w:tcW w:w="1854" w:type="dxa"/>
            <w:gridSpan w:val="2"/>
            <w:vAlign w:val="center"/>
          </w:tcPr>
          <w:p w:rsidR="00C73C94" w:rsidRPr="004D7A6D" w:rsidRDefault="00A919C7"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45 543</w:t>
            </w:r>
            <w:r w:rsidR="00C73C94">
              <w:rPr>
                <w:rFonts w:ascii="Times New Roman" w:eastAsia="Times New Roman" w:hAnsi="Times New Roman" w:cs="Times New Roman"/>
                <w:sz w:val="24"/>
                <w:szCs w:val="24"/>
              </w:rPr>
              <w:t> 432,33</w:t>
            </w:r>
          </w:p>
        </w:tc>
        <w:tc>
          <w:tcPr>
            <w:tcW w:w="1845" w:type="dxa"/>
            <w:vAlign w:val="center"/>
          </w:tcPr>
          <w:p w:rsidR="00C73C94" w:rsidRPr="004D7A6D" w:rsidRDefault="00A919C7"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45 5</w:t>
            </w:r>
            <w:r w:rsidR="00C73C94">
              <w:rPr>
                <w:rFonts w:ascii="Times New Roman" w:eastAsia="Times New Roman" w:hAnsi="Times New Roman" w:cs="Times New Roman"/>
                <w:sz w:val="24"/>
                <w:szCs w:val="24"/>
              </w:rPr>
              <w:t>43 432,33</w:t>
            </w:r>
          </w:p>
        </w:tc>
        <w:tc>
          <w:tcPr>
            <w:tcW w:w="1701"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6"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47" w:type="dxa"/>
            <w:vMerge w:val="restart"/>
            <w:vAlign w:val="center"/>
          </w:tcPr>
          <w:p w:rsidR="00C73C94" w:rsidRPr="004D7A6D" w:rsidRDefault="00C73C94" w:rsidP="00C73C94">
            <w:pPr>
              <w:spacing w:after="0" w:line="256" w:lineRule="auto"/>
              <w:jc w:val="center"/>
              <w:rPr>
                <w:rFonts w:ascii="Times New Roman" w:eastAsia="Times New Roman" w:hAnsi="Times New Roman" w:cs="Times New Roman"/>
                <w:spacing w:val="2"/>
                <w:sz w:val="24"/>
                <w:szCs w:val="24"/>
                <w:lang w:eastAsia="ru-RU"/>
              </w:rPr>
            </w:pPr>
            <w:r w:rsidRPr="004D7A6D">
              <w:rPr>
                <w:rFonts w:ascii="Times New Roman" w:eastAsia="Times New Roman" w:hAnsi="Times New Roman" w:cs="Times New Roman"/>
                <w:spacing w:val="2"/>
                <w:sz w:val="24"/>
                <w:szCs w:val="24"/>
                <w:lang w:eastAsia="ru-RU"/>
              </w:rPr>
              <w:t xml:space="preserve">Протяженность </w:t>
            </w:r>
            <w:r w:rsidRPr="004D7A6D">
              <w:rPr>
                <w:rFonts w:ascii="Times New Roman" w:eastAsia="Times New Roman" w:hAnsi="Times New Roman" w:cs="Times New Roman"/>
                <w:spacing w:val="2"/>
                <w:sz w:val="24"/>
                <w:szCs w:val="24"/>
                <w:lang w:eastAsia="ru-RU"/>
              </w:rPr>
              <w:lastRenderedPageBreak/>
              <w:t>обслуживания (содержания)УДС г. Кировска</w:t>
            </w:r>
          </w:p>
        </w:tc>
        <w:tc>
          <w:tcPr>
            <w:tcW w:w="840" w:type="dxa"/>
            <w:vMerge w:val="restart"/>
            <w:vAlign w:val="center"/>
            <w:hideMark/>
          </w:tcPr>
          <w:p w:rsidR="00C73C94" w:rsidRPr="004D7A6D" w:rsidRDefault="00C73C94" w:rsidP="00C73C94">
            <w:pPr>
              <w:spacing w:after="0" w:line="240" w:lineRule="auto"/>
              <w:ind w:left="7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lastRenderedPageBreak/>
              <w:t>км</w:t>
            </w:r>
          </w:p>
        </w:tc>
        <w:tc>
          <w:tcPr>
            <w:tcW w:w="1456" w:type="dxa"/>
            <w:vAlign w:val="center"/>
          </w:tcPr>
          <w:p w:rsidR="00C73C94" w:rsidRPr="004D7A6D" w:rsidRDefault="009F556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596"/>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2026</w:t>
            </w:r>
          </w:p>
        </w:tc>
        <w:tc>
          <w:tcPr>
            <w:tcW w:w="1854" w:type="dxa"/>
            <w:gridSpan w:val="2"/>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845" w:type="dxa"/>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701"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6"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47" w:type="dxa"/>
            <w:vMerge/>
            <w:vAlign w:val="center"/>
          </w:tcPr>
          <w:p w:rsidR="00C73C94" w:rsidRPr="004D7A6D"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4D7A6D" w:rsidRDefault="009F556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61"/>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4D7A6D"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4D7A6D">
              <w:rPr>
                <w:rFonts w:ascii="Times New Roman" w:eastAsia="Times New Roman" w:hAnsi="Times New Roman" w:cs="Times New Roman"/>
                <w:sz w:val="24"/>
                <w:szCs w:val="24"/>
                <w:lang w:eastAsia="ru-RU"/>
              </w:rPr>
              <w:t>2027</w:t>
            </w:r>
          </w:p>
        </w:tc>
        <w:tc>
          <w:tcPr>
            <w:tcW w:w="1854" w:type="dxa"/>
            <w:gridSpan w:val="2"/>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845" w:type="dxa"/>
            <w:vAlign w:val="center"/>
          </w:tcPr>
          <w:p w:rsidR="00C73C94" w:rsidRPr="004D7A6D"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47 343 432,33</w:t>
            </w:r>
          </w:p>
        </w:tc>
        <w:tc>
          <w:tcPr>
            <w:tcW w:w="1701"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6" w:type="dxa"/>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47" w:type="dxa"/>
            <w:vMerge/>
            <w:vAlign w:val="center"/>
          </w:tcPr>
          <w:p w:rsidR="00C73C94" w:rsidRPr="004D7A6D"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4D7A6D"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4D7A6D" w:rsidRDefault="009F556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30"/>
          <w:jc w:val="center"/>
        </w:trPr>
        <w:tc>
          <w:tcPr>
            <w:tcW w:w="602" w:type="dxa"/>
            <w:vMerge w:val="restart"/>
            <w:vAlign w:val="center"/>
          </w:tcPr>
          <w:p w:rsidR="00C73C94" w:rsidRPr="000B1D10" w:rsidRDefault="00A919C7"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6213D3">
              <w:rPr>
                <w:rFonts w:ascii="Times New Roman" w:eastAsia="Times New Roman" w:hAnsi="Times New Roman" w:cs="Times New Roman"/>
                <w:sz w:val="24"/>
                <w:szCs w:val="24"/>
                <w:lang w:eastAsia="ru-RU"/>
              </w:rPr>
              <w:t>.</w:t>
            </w:r>
          </w:p>
        </w:tc>
        <w:tc>
          <w:tcPr>
            <w:tcW w:w="1985" w:type="dxa"/>
            <w:gridSpan w:val="2"/>
            <w:vMerge w:val="restart"/>
            <w:shd w:val="clear" w:color="auto" w:fill="FFFFFF" w:themeFill="background1"/>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r w:rsidRPr="00C73C94">
              <w:rPr>
                <w:rFonts w:ascii="Times New Roman" w:eastAsia="Times New Roman" w:hAnsi="Times New Roman" w:cs="Times New Roman"/>
                <w:sz w:val="24"/>
                <w:szCs w:val="24"/>
                <w:lang w:eastAsia="ru-RU"/>
              </w:rPr>
              <w:t xml:space="preserve">      Выполнение работ по нанесению дорожной разметки на улично-дорожной сети муниципального округа город Кировск с подведомственной территорией</w:t>
            </w:r>
          </w:p>
        </w:tc>
        <w:tc>
          <w:tcPr>
            <w:tcW w:w="1044" w:type="dxa"/>
            <w:gridSpan w:val="2"/>
            <w:vMerge w:val="restart"/>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restart"/>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2 684 096,00</w:t>
            </w:r>
          </w:p>
        </w:tc>
        <w:tc>
          <w:tcPr>
            <w:tcW w:w="1845"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701"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Протяженность дорожной разметки</w:t>
            </w:r>
          </w:p>
        </w:tc>
        <w:tc>
          <w:tcPr>
            <w:tcW w:w="840" w:type="dxa"/>
            <w:vMerge w:val="restart"/>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км</w:t>
            </w:r>
          </w:p>
        </w:tc>
        <w:tc>
          <w:tcPr>
            <w:tcW w:w="1456" w:type="dxa"/>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20"/>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845" w:type="dxa"/>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701"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1289"/>
          <w:jc w:val="center"/>
        </w:trPr>
        <w:tc>
          <w:tcPr>
            <w:tcW w:w="602"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845" w:type="dxa"/>
            <w:vAlign w:val="center"/>
          </w:tcPr>
          <w:p w:rsidR="00C73C94" w:rsidRPr="000B1D10"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2 684 096,00</w:t>
            </w:r>
          </w:p>
        </w:tc>
        <w:tc>
          <w:tcPr>
            <w:tcW w:w="1701"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CE590F" w:rsidRDefault="00C73C94" w:rsidP="00C73C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C73C94" w:rsidRPr="000B1D10" w:rsidRDefault="00C73C94" w:rsidP="00C73C94">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C73C94" w:rsidRPr="000B1D10" w:rsidRDefault="006213D3" w:rsidP="00C73C94">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43,179</w:t>
            </w:r>
          </w:p>
        </w:tc>
      </w:tr>
      <w:tr w:rsidR="00C73C94" w:rsidRPr="000B1D10" w:rsidTr="00825FBA">
        <w:trPr>
          <w:trHeight w:val="997"/>
          <w:jc w:val="center"/>
        </w:trPr>
        <w:tc>
          <w:tcPr>
            <w:tcW w:w="602" w:type="dxa"/>
            <w:vMerge w:val="restart"/>
            <w:vAlign w:val="center"/>
          </w:tcPr>
          <w:p w:rsidR="00C73C94" w:rsidRPr="000B1D10" w:rsidRDefault="00A919C7" w:rsidP="00C73C94">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1.1.9</w:t>
            </w:r>
            <w:r w:rsidR="006213D3">
              <w:rPr>
                <w:rFonts w:ascii="Times New Roman" w:eastAsia="Times New Roman" w:hAnsi="Times New Roman" w:cs="Times New Roman"/>
                <w:sz w:val="24"/>
                <w:szCs w:val="24"/>
                <w:lang w:eastAsia="ru-RU"/>
              </w:rPr>
              <w:t>.</w:t>
            </w:r>
          </w:p>
        </w:tc>
        <w:tc>
          <w:tcPr>
            <w:tcW w:w="1985" w:type="dxa"/>
            <w:gridSpan w:val="2"/>
            <w:vMerge w:val="restart"/>
            <w:shd w:val="clear" w:color="auto" w:fill="FFFFFF" w:themeFill="background1"/>
            <w:vAlign w:val="center"/>
          </w:tcPr>
          <w:p w:rsidR="00C73C94" w:rsidRPr="000B1D10" w:rsidRDefault="00C73C94" w:rsidP="00C73C94">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Выполнение работ по содержанию автомобильных дорог, элементов обустройства дорог, объектов инженерной инфраструктуры (содержание дорог н.п. Титан, н.п. Коашва)</w:t>
            </w:r>
          </w:p>
        </w:tc>
        <w:tc>
          <w:tcPr>
            <w:tcW w:w="1044" w:type="dxa"/>
            <w:gridSpan w:val="2"/>
            <w:vMerge w:val="restart"/>
            <w:shd w:val="clear" w:color="auto" w:fill="FFFFFF" w:themeFill="background1"/>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C73C94" w:rsidRPr="000B1D10" w:rsidRDefault="00C73C94" w:rsidP="00C73C94">
            <w:pPr>
              <w:tabs>
                <w:tab w:val="center" w:pos="7284"/>
              </w:tabs>
              <w:spacing w:after="0" w:line="240" w:lineRule="auto"/>
              <w:ind w:right="-2"/>
              <w:rPr>
                <w:rFonts w:ascii="Times New Roman" w:eastAsia="Times New Roman" w:hAnsi="Times New Roman" w:cs="Times New Roman"/>
                <w:sz w:val="24"/>
                <w:szCs w:val="24"/>
                <w:lang w:eastAsia="ru-RU"/>
              </w:rPr>
            </w:pPr>
          </w:p>
        </w:tc>
        <w:tc>
          <w:tcPr>
            <w:tcW w:w="851" w:type="dxa"/>
            <w:vMerge w:val="restart"/>
            <w:vAlign w:val="center"/>
          </w:tcPr>
          <w:p w:rsidR="00C73C94" w:rsidRPr="000B1D10" w:rsidRDefault="00C73C94" w:rsidP="00C73C94">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C73C94" w:rsidRPr="000B1D10" w:rsidRDefault="00C73C94"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845" w:type="dxa"/>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701" w:type="dxa"/>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C73C94" w:rsidRPr="000B1D10" w:rsidRDefault="006213D3" w:rsidP="00C73C94">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C73C94" w:rsidRPr="000B1D10" w:rsidRDefault="00C73C94" w:rsidP="00C73C94">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Протяженность обслуживания (содержания) УДС н.п. Титан и н.п. Коашва</w:t>
            </w:r>
          </w:p>
        </w:tc>
        <w:tc>
          <w:tcPr>
            <w:tcW w:w="840" w:type="dxa"/>
            <w:vMerge w:val="restart"/>
            <w:vAlign w:val="center"/>
          </w:tcPr>
          <w:p w:rsidR="00C73C94" w:rsidRPr="000B1D10" w:rsidRDefault="00C73C94" w:rsidP="00C73C94">
            <w:pPr>
              <w:spacing w:after="0" w:line="240" w:lineRule="auto"/>
              <w:ind w:left="72"/>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км</w:t>
            </w:r>
          </w:p>
        </w:tc>
        <w:tc>
          <w:tcPr>
            <w:tcW w:w="1456" w:type="dxa"/>
            <w:vAlign w:val="center"/>
          </w:tcPr>
          <w:p w:rsidR="00C73C94" w:rsidRPr="000B1D10" w:rsidRDefault="00C73C94" w:rsidP="00C73C94">
            <w:pPr>
              <w:spacing w:after="0" w:line="240" w:lineRule="auto"/>
              <w:ind w:left="72" w:right="-108" w:hanging="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5,129</w:t>
            </w:r>
          </w:p>
        </w:tc>
      </w:tr>
      <w:tr w:rsidR="006213D3" w:rsidRPr="000B1D10" w:rsidTr="00825FBA">
        <w:trPr>
          <w:trHeight w:val="994"/>
          <w:jc w:val="center"/>
        </w:trPr>
        <w:tc>
          <w:tcPr>
            <w:tcW w:w="602" w:type="dxa"/>
            <w:vMerge/>
            <w:vAlign w:val="center"/>
          </w:tcPr>
          <w:p w:rsidR="006213D3" w:rsidRPr="000B1D10" w:rsidRDefault="006213D3" w:rsidP="006213D3">
            <w:pPr>
              <w:spacing w:after="0" w:line="256" w:lineRule="auto"/>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213D3" w:rsidRPr="00B32BA1" w:rsidRDefault="006213D3" w:rsidP="006213D3">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845" w:type="dxa"/>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701"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213D3" w:rsidRPr="000B1D10" w:rsidRDefault="006213D3" w:rsidP="006213D3">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5,129</w:t>
            </w:r>
          </w:p>
        </w:tc>
      </w:tr>
      <w:tr w:rsidR="006213D3" w:rsidRPr="000B1D10" w:rsidTr="00825FBA">
        <w:trPr>
          <w:trHeight w:val="994"/>
          <w:jc w:val="center"/>
        </w:trPr>
        <w:tc>
          <w:tcPr>
            <w:tcW w:w="602" w:type="dxa"/>
            <w:vMerge/>
            <w:vAlign w:val="center"/>
          </w:tcPr>
          <w:p w:rsidR="006213D3" w:rsidRPr="000B1D10" w:rsidRDefault="006213D3" w:rsidP="006213D3">
            <w:pPr>
              <w:spacing w:after="0" w:line="256" w:lineRule="auto"/>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213D3" w:rsidRPr="00B32BA1" w:rsidRDefault="006213D3" w:rsidP="006213D3">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51" w:type="dxa"/>
            <w:vMerge/>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213D3" w:rsidRPr="000B1D10" w:rsidRDefault="006213D3" w:rsidP="006213D3">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845" w:type="dxa"/>
            <w:vAlign w:val="center"/>
          </w:tcPr>
          <w:p w:rsidR="006213D3" w:rsidRPr="000B1D10" w:rsidRDefault="006213D3" w:rsidP="00621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7 259 578,03</w:t>
            </w:r>
          </w:p>
        </w:tc>
        <w:tc>
          <w:tcPr>
            <w:tcW w:w="1701"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213D3" w:rsidRPr="000B1D10" w:rsidRDefault="006213D3" w:rsidP="006213D3">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213D3" w:rsidRPr="000B1D10" w:rsidRDefault="006213D3" w:rsidP="006213D3">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6213D3" w:rsidRPr="000B1D10" w:rsidRDefault="006213D3" w:rsidP="006213D3">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5,129</w:t>
            </w:r>
          </w:p>
        </w:tc>
      </w:tr>
      <w:tr w:rsidR="00C65378" w:rsidRPr="000B1D10" w:rsidTr="00C65378">
        <w:trPr>
          <w:trHeight w:val="1149"/>
          <w:jc w:val="center"/>
        </w:trPr>
        <w:tc>
          <w:tcPr>
            <w:tcW w:w="602" w:type="dxa"/>
            <w:vMerge w:val="restart"/>
            <w:vAlign w:val="center"/>
          </w:tcPr>
          <w:p w:rsidR="00C65378" w:rsidRPr="000B1D10"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985"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о</w:t>
            </w:r>
            <w:r w:rsidRPr="00C65378">
              <w:rPr>
                <w:rFonts w:ascii="Times New Roman" w:eastAsia="Times New Roman" w:hAnsi="Times New Roman" w:cs="Times New Roman"/>
                <w:sz w:val="24"/>
                <w:szCs w:val="24"/>
                <w:lang w:eastAsia="ru-RU"/>
              </w:rPr>
              <w:t xml:space="preserve">беспечение транспортной безопасности объектов </w:t>
            </w:r>
            <w:r w:rsidRPr="00C65378">
              <w:rPr>
                <w:rFonts w:ascii="Times New Roman" w:eastAsia="Times New Roman" w:hAnsi="Times New Roman" w:cs="Times New Roman"/>
                <w:sz w:val="24"/>
                <w:szCs w:val="24"/>
                <w:lang w:eastAsia="ru-RU"/>
              </w:rPr>
              <w:lastRenderedPageBreak/>
              <w:t>дорожного хозяйства</w:t>
            </w:r>
          </w:p>
        </w:tc>
        <w:tc>
          <w:tcPr>
            <w:tcW w:w="1044"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5 769 591,78</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5 769 591,78</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p w:rsidR="00C65378" w:rsidRPr="006274E4" w:rsidRDefault="00C65378" w:rsidP="00C65378">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мероприятий для </w:t>
            </w:r>
            <w:r>
              <w:rPr>
                <w:rFonts w:ascii="Times New Roman" w:eastAsia="Times New Roman" w:hAnsi="Times New Roman" w:cs="Times New Roman"/>
                <w:sz w:val="24"/>
                <w:szCs w:val="24"/>
                <w:lang w:eastAsia="ru-RU"/>
              </w:rPr>
              <w:t>о</w:t>
            </w:r>
            <w:r w:rsidRPr="00C65378">
              <w:rPr>
                <w:rFonts w:ascii="Times New Roman" w:eastAsia="Times New Roman" w:hAnsi="Times New Roman" w:cs="Times New Roman"/>
                <w:sz w:val="24"/>
                <w:szCs w:val="24"/>
                <w:lang w:eastAsia="ru-RU"/>
              </w:rPr>
              <w:t xml:space="preserve">беспечение транспортной безопасности </w:t>
            </w:r>
            <w:r w:rsidRPr="00C65378">
              <w:rPr>
                <w:rFonts w:ascii="Times New Roman" w:eastAsia="Times New Roman" w:hAnsi="Times New Roman" w:cs="Times New Roman"/>
                <w:sz w:val="24"/>
                <w:szCs w:val="24"/>
                <w:lang w:eastAsia="ru-RU"/>
              </w:rPr>
              <w:lastRenderedPageBreak/>
              <w:t>объектов дорожного хозяйства</w:t>
            </w:r>
          </w:p>
        </w:tc>
        <w:tc>
          <w:tcPr>
            <w:tcW w:w="840" w:type="dxa"/>
            <w:vMerge w:val="restart"/>
            <w:vAlign w:val="center"/>
          </w:tcPr>
          <w:p w:rsidR="00C65378" w:rsidRPr="000B1D10" w:rsidRDefault="00C65378" w:rsidP="00C65378">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w:t>
            </w:r>
          </w:p>
        </w:tc>
        <w:tc>
          <w:tcPr>
            <w:tcW w:w="1456"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6 301 379,27</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5378" w:rsidRPr="000B1D10" w:rsidTr="00C65378">
        <w:trPr>
          <w:trHeight w:val="1149"/>
          <w:jc w:val="center"/>
        </w:trPr>
        <w:tc>
          <w:tcPr>
            <w:tcW w:w="602" w:type="dxa"/>
            <w:vMerge w:val="restart"/>
            <w:vAlign w:val="center"/>
          </w:tcPr>
          <w:p w:rsidR="00C65378" w:rsidRPr="000B1D10"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w:t>
            </w:r>
          </w:p>
        </w:tc>
        <w:tc>
          <w:tcPr>
            <w:tcW w:w="1985"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sidRPr="00C65378">
              <w:rPr>
                <w:rFonts w:ascii="Times New Roman" w:eastAsia="Times New Roman" w:hAnsi="Times New Roman" w:cs="Times New Roman"/>
                <w:sz w:val="24"/>
                <w:szCs w:val="24"/>
                <w:lang w:eastAsia="ru-RU"/>
              </w:rPr>
              <w:t>Техническое обслуживание светофорных объектов</w:t>
            </w:r>
          </w:p>
        </w:tc>
        <w:tc>
          <w:tcPr>
            <w:tcW w:w="1044" w:type="dxa"/>
            <w:gridSpan w:val="2"/>
            <w:vMerge w:val="restart"/>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p w:rsidR="00C65378" w:rsidRPr="000B1D10" w:rsidRDefault="00C65378" w:rsidP="00C65378">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C65378" w:rsidRPr="000B1D10"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845" w:type="dxa"/>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p w:rsidR="00C65378" w:rsidRPr="006274E4" w:rsidRDefault="00C65378" w:rsidP="00853630">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w:t>
            </w:r>
            <w:r w:rsidR="00853630">
              <w:rPr>
                <w:rFonts w:ascii="Times New Roman" w:eastAsia="Times New Roman" w:hAnsi="Times New Roman" w:cs="Times New Roman"/>
                <w:spacing w:val="2"/>
                <w:sz w:val="24"/>
                <w:szCs w:val="24"/>
                <w:lang w:eastAsia="ru-RU"/>
              </w:rPr>
              <w:t>обслуживаемых светофорных объектов</w:t>
            </w:r>
          </w:p>
        </w:tc>
        <w:tc>
          <w:tcPr>
            <w:tcW w:w="840" w:type="dxa"/>
            <w:vMerge w:val="restart"/>
            <w:vAlign w:val="center"/>
          </w:tcPr>
          <w:p w:rsidR="00C65378" w:rsidRPr="000B1D10" w:rsidRDefault="00C65378" w:rsidP="00C65378">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C65378" w:rsidRPr="000B1D10" w:rsidRDefault="00853630"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P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845"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853630"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C65378" w:rsidRPr="000B1D10" w:rsidTr="00825FBA">
        <w:trPr>
          <w:trHeight w:val="1147"/>
          <w:jc w:val="center"/>
        </w:trPr>
        <w:tc>
          <w:tcPr>
            <w:tcW w:w="602" w:type="dxa"/>
            <w:vMerge/>
            <w:vAlign w:val="center"/>
          </w:tcPr>
          <w:p w:rsidR="00C65378" w:rsidRDefault="00C65378" w:rsidP="00C65378">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C65378" w:rsidRPr="00C65378" w:rsidRDefault="00C65378" w:rsidP="00C65378">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C65378" w:rsidRPr="000B1D10" w:rsidRDefault="00C65378" w:rsidP="00C65378">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C65378" w:rsidRDefault="00C65378" w:rsidP="00C65378">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845" w:type="dxa"/>
            <w:vAlign w:val="center"/>
          </w:tcPr>
          <w:p w:rsidR="00C65378" w:rsidRDefault="00C65378"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1 608 971,00</w:t>
            </w:r>
          </w:p>
        </w:tc>
        <w:tc>
          <w:tcPr>
            <w:tcW w:w="1701"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C65378" w:rsidRPr="000B1D10" w:rsidRDefault="00C65378" w:rsidP="00C65378">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C65378" w:rsidRPr="006274E4" w:rsidRDefault="00C65378" w:rsidP="00C65378">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C65378" w:rsidRDefault="00C65378" w:rsidP="00C65378">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C65378" w:rsidRDefault="00853630" w:rsidP="00C65378">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853630" w:rsidRPr="000B1D10" w:rsidTr="00434F87">
        <w:trPr>
          <w:trHeight w:val="1149"/>
          <w:jc w:val="center"/>
        </w:trPr>
        <w:tc>
          <w:tcPr>
            <w:tcW w:w="602" w:type="dxa"/>
            <w:vMerge w:val="restart"/>
            <w:vAlign w:val="center"/>
          </w:tcPr>
          <w:p w:rsidR="00853630" w:rsidRPr="000B1D1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985" w:type="dxa"/>
            <w:gridSpan w:val="2"/>
            <w:vMerge w:val="restart"/>
            <w:vAlign w:val="center"/>
          </w:tcPr>
          <w:p w:rsidR="00853630" w:rsidRPr="0067604E" w:rsidRDefault="00853630" w:rsidP="00A919C7">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Приобретение </w:t>
            </w:r>
            <w:r w:rsidR="000435D9">
              <w:rPr>
                <w:rFonts w:ascii="Times New Roman" w:eastAsia="Times New Roman" w:hAnsi="Times New Roman" w:cs="Times New Roman"/>
                <w:color w:val="000000"/>
                <w:sz w:val="24"/>
                <w:szCs w:val="24"/>
                <w:lang w:eastAsia="ru-RU"/>
              </w:rPr>
              <w:t xml:space="preserve"> и у</w:t>
            </w:r>
            <w:r w:rsidR="00A919C7">
              <w:rPr>
                <w:rFonts w:ascii="Times New Roman" w:eastAsia="Times New Roman" w:hAnsi="Times New Roman" w:cs="Times New Roman"/>
                <w:color w:val="000000"/>
                <w:sz w:val="24"/>
                <w:szCs w:val="24"/>
                <w:lang w:eastAsia="ru-RU"/>
              </w:rPr>
              <w:t xml:space="preserve">становка ГОБО – проекторов и дорожных </w:t>
            </w:r>
            <w:r w:rsidR="00A919C7">
              <w:rPr>
                <w:rFonts w:ascii="Times New Roman" w:eastAsia="Times New Roman" w:hAnsi="Times New Roman" w:cs="Times New Roman"/>
                <w:color w:val="000000"/>
                <w:sz w:val="24"/>
                <w:szCs w:val="24"/>
                <w:lang w:eastAsia="ru-RU"/>
              </w:rPr>
              <w:lastRenderedPageBreak/>
              <w:t xml:space="preserve">знаков для обеспечения безопасности </w:t>
            </w:r>
            <w:r w:rsidRPr="0067604E">
              <w:rPr>
                <w:rFonts w:ascii="Times New Roman" w:eastAsia="Times New Roman" w:hAnsi="Times New Roman" w:cs="Times New Roman"/>
                <w:color w:val="000000"/>
                <w:sz w:val="24"/>
                <w:szCs w:val="24"/>
                <w:lang w:eastAsia="ru-RU"/>
              </w:rPr>
              <w:t>дорожного движения</w:t>
            </w:r>
          </w:p>
        </w:tc>
        <w:tc>
          <w:tcPr>
            <w:tcW w:w="1044" w:type="dxa"/>
            <w:gridSpan w:val="2"/>
            <w:vMerge w:val="restart"/>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МКУ «УКГХ»</w:t>
            </w:r>
          </w:p>
        </w:tc>
        <w:tc>
          <w:tcPr>
            <w:tcW w:w="851" w:type="dxa"/>
            <w:vMerge w:val="restart"/>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2 149 781,28</w:t>
            </w:r>
          </w:p>
        </w:tc>
        <w:tc>
          <w:tcPr>
            <w:tcW w:w="1845"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2 149 781,28</w:t>
            </w:r>
          </w:p>
        </w:tc>
        <w:tc>
          <w:tcPr>
            <w:tcW w:w="1701"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 xml:space="preserve">Количество технических средств организации </w:t>
            </w:r>
            <w:r w:rsidRPr="0067604E">
              <w:rPr>
                <w:rFonts w:ascii="Times New Roman" w:eastAsia="Times New Roman" w:hAnsi="Times New Roman" w:cs="Times New Roman"/>
                <w:color w:val="000000"/>
                <w:spacing w:val="2"/>
                <w:sz w:val="24"/>
                <w:szCs w:val="24"/>
                <w:lang w:eastAsia="ru-RU"/>
              </w:rPr>
              <w:lastRenderedPageBreak/>
              <w:t>дорожного движения</w:t>
            </w:r>
          </w:p>
        </w:tc>
        <w:tc>
          <w:tcPr>
            <w:tcW w:w="840" w:type="dxa"/>
            <w:vMerge w:val="restart"/>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lastRenderedPageBreak/>
              <w:t>шт.</w:t>
            </w:r>
          </w:p>
        </w:tc>
        <w:tc>
          <w:tcPr>
            <w:tcW w:w="1456" w:type="dxa"/>
            <w:vAlign w:val="center"/>
          </w:tcPr>
          <w:p w:rsidR="00853630" w:rsidRPr="0067604E" w:rsidRDefault="00853630"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r>
      <w:tr w:rsidR="00853630" w:rsidRPr="000B1D10" w:rsidTr="00434F87">
        <w:trPr>
          <w:trHeight w:val="1147"/>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853630" w:rsidRDefault="00853630" w:rsidP="00853630">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853630" w:rsidRPr="000B1D10" w:rsidRDefault="00853630" w:rsidP="00853630">
            <w:pPr>
              <w:spacing w:after="0" w:line="256" w:lineRule="auto"/>
              <w:jc w:val="center"/>
              <w:rPr>
                <w:rFonts w:ascii="Times New Roman" w:eastAsia="Times New Roman" w:hAnsi="Times New Roman" w:cs="Times New Roman"/>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845" w:type="dxa"/>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701"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274E4" w:rsidRDefault="00853630" w:rsidP="00853630">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853630" w:rsidRDefault="00853630" w:rsidP="00853630">
            <w:pPr>
              <w:spacing w:after="0" w:line="240" w:lineRule="auto"/>
              <w:ind w:left="72"/>
              <w:jc w:val="center"/>
              <w:rPr>
                <w:rFonts w:ascii="Times New Roman" w:eastAsia="Times New Roman" w:hAnsi="Times New Roman" w:cs="Times New Roman"/>
                <w:sz w:val="24"/>
                <w:szCs w:val="24"/>
                <w:lang w:eastAsia="ru-RU"/>
              </w:rPr>
            </w:pPr>
          </w:p>
        </w:tc>
        <w:tc>
          <w:tcPr>
            <w:tcW w:w="1456" w:type="dxa"/>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853630" w:rsidRPr="000B1D10" w:rsidTr="00434F87">
        <w:trPr>
          <w:trHeight w:val="1147"/>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853630" w:rsidRDefault="00853630" w:rsidP="00853630">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853630" w:rsidRPr="000B1D10" w:rsidRDefault="00853630" w:rsidP="00853630">
            <w:pPr>
              <w:spacing w:after="0" w:line="256" w:lineRule="auto"/>
              <w:jc w:val="center"/>
              <w:rPr>
                <w:rFonts w:ascii="Times New Roman" w:eastAsia="Times New Roman" w:hAnsi="Times New Roman" w:cs="Times New Roman"/>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845" w:type="dxa"/>
            <w:vAlign w:val="center"/>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831 568,77</w:t>
            </w:r>
          </w:p>
        </w:tc>
        <w:tc>
          <w:tcPr>
            <w:tcW w:w="1701"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274E4" w:rsidRDefault="00853630" w:rsidP="00853630">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853630" w:rsidRDefault="00853630" w:rsidP="00853630">
            <w:pPr>
              <w:spacing w:after="0" w:line="240" w:lineRule="auto"/>
              <w:ind w:left="72"/>
              <w:jc w:val="center"/>
              <w:rPr>
                <w:rFonts w:ascii="Times New Roman" w:eastAsia="Times New Roman" w:hAnsi="Times New Roman" w:cs="Times New Roman"/>
                <w:sz w:val="24"/>
                <w:szCs w:val="24"/>
                <w:lang w:eastAsia="ru-RU"/>
              </w:rPr>
            </w:pPr>
          </w:p>
        </w:tc>
        <w:tc>
          <w:tcPr>
            <w:tcW w:w="1456" w:type="dxa"/>
          </w:tcPr>
          <w:p w:rsidR="00853630" w:rsidRDefault="00853630" w:rsidP="00853630">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853630" w:rsidRPr="000B1D10" w:rsidTr="00853630">
        <w:trPr>
          <w:trHeight w:val="459"/>
          <w:jc w:val="center"/>
        </w:trPr>
        <w:tc>
          <w:tcPr>
            <w:tcW w:w="602" w:type="dxa"/>
            <w:vMerge w:val="restart"/>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985" w:type="dxa"/>
            <w:gridSpan w:val="2"/>
            <w:vMerge w:val="restart"/>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853630">
              <w:rPr>
                <w:rFonts w:ascii="Times New Roman" w:eastAsia="Times New Roman" w:hAnsi="Times New Roman" w:cs="Times New Roman"/>
                <w:color w:val="000000"/>
                <w:sz w:val="24"/>
                <w:szCs w:val="24"/>
                <w:lang w:eastAsia="ru-RU"/>
              </w:rPr>
              <w:t>Замена пешеходного ограждения на территории города Кировска</w:t>
            </w:r>
          </w:p>
        </w:tc>
        <w:tc>
          <w:tcPr>
            <w:tcW w:w="1044" w:type="dxa"/>
            <w:gridSpan w:val="2"/>
            <w:vMerge w:val="restart"/>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851" w:type="dxa"/>
            <w:vMerge w:val="restart"/>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845"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701"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Pr="0067604E"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853630" w:rsidRPr="0067604E" w:rsidRDefault="000435D9" w:rsidP="000435D9">
            <w:pPr>
              <w:spacing w:after="0" w:line="24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Количество пешеходного ограждения</w:t>
            </w:r>
          </w:p>
        </w:tc>
        <w:tc>
          <w:tcPr>
            <w:tcW w:w="840" w:type="dxa"/>
            <w:vMerge w:val="restart"/>
            <w:vAlign w:val="center"/>
          </w:tcPr>
          <w:p w:rsidR="00853630" w:rsidRPr="0067604E" w:rsidRDefault="000435D9" w:rsidP="00853630">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м.</w:t>
            </w:r>
          </w:p>
        </w:tc>
        <w:tc>
          <w:tcPr>
            <w:tcW w:w="1456" w:type="dxa"/>
            <w:vAlign w:val="center"/>
          </w:tcPr>
          <w:p w:rsidR="00853630" w:rsidRPr="0067604E" w:rsidRDefault="000435D9"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853630" w:rsidRPr="000B1D10" w:rsidTr="00434F87">
        <w:trPr>
          <w:trHeight w:val="459"/>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845"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701"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53630" w:rsidRDefault="000435D9"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853630" w:rsidRPr="000B1D10" w:rsidTr="00434F87">
        <w:trPr>
          <w:trHeight w:val="459"/>
          <w:jc w:val="center"/>
        </w:trPr>
        <w:tc>
          <w:tcPr>
            <w:tcW w:w="602" w:type="dxa"/>
            <w:vMerge/>
            <w:vAlign w:val="center"/>
          </w:tcPr>
          <w:p w:rsidR="00853630" w:rsidRDefault="00853630" w:rsidP="00853630">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53630" w:rsidRPr="0067604E" w:rsidRDefault="00853630" w:rsidP="00853630">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53630" w:rsidRPr="0067604E"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53630" w:rsidRDefault="00853630" w:rsidP="00853630">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845"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1 860 839,50</w:t>
            </w:r>
          </w:p>
        </w:tc>
        <w:tc>
          <w:tcPr>
            <w:tcW w:w="1701"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53630" w:rsidRDefault="00853630" w:rsidP="008536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53630" w:rsidRPr="0067604E" w:rsidRDefault="00853630" w:rsidP="00853630">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53630" w:rsidRPr="0067604E" w:rsidRDefault="00853630" w:rsidP="00853630">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53630" w:rsidRDefault="000435D9" w:rsidP="008536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867AA9" w:rsidRPr="000B1D10" w:rsidTr="00867AA9">
        <w:trPr>
          <w:trHeight w:val="693"/>
          <w:jc w:val="center"/>
        </w:trPr>
        <w:tc>
          <w:tcPr>
            <w:tcW w:w="602" w:type="dxa"/>
            <w:vMerge w:val="restart"/>
            <w:vAlign w:val="center"/>
          </w:tcPr>
          <w:p w:rsidR="00867AA9" w:rsidRDefault="00867AA9" w:rsidP="00867AA9">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985" w:type="dxa"/>
            <w:gridSpan w:val="2"/>
            <w:vMerge w:val="restart"/>
            <w:vAlign w:val="center"/>
          </w:tcPr>
          <w:p w:rsidR="00867AA9" w:rsidRPr="0067604E" w:rsidRDefault="00867AA9" w:rsidP="00867AA9">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867AA9">
              <w:rPr>
                <w:rFonts w:ascii="Times New Roman" w:eastAsia="Times New Roman" w:hAnsi="Times New Roman" w:cs="Times New Roman"/>
                <w:color w:val="000000"/>
                <w:sz w:val="24"/>
                <w:szCs w:val="24"/>
                <w:lang w:eastAsia="ru-RU"/>
              </w:rPr>
              <w:t xml:space="preserve">Установка и замена барьерного ограждения в соответствии с проектом организации </w:t>
            </w:r>
            <w:r w:rsidRPr="00867AA9">
              <w:rPr>
                <w:rFonts w:ascii="Times New Roman" w:eastAsia="Times New Roman" w:hAnsi="Times New Roman" w:cs="Times New Roman"/>
                <w:color w:val="000000"/>
                <w:sz w:val="24"/>
                <w:szCs w:val="24"/>
                <w:lang w:eastAsia="ru-RU"/>
              </w:rPr>
              <w:lastRenderedPageBreak/>
              <w:t>дорожного движения</w:t>
            </w:r>
          </w:p>
        </w:tc>
        <w:tc>
          <w:tcPr>
            <w:tcW w:w="1044" w:type="dxa"/>
            <w:gridSpan w:val="2"/>
            <w:vMerge w:val="restart"/>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МКУ «УКГХ»</w:t>
            </w:r>
          </w:p>
        </w:tc>
        <w:tc>
          <w:tcPr>
            <w:tcW w:w="851" w:type="dxa"/>
            <w:vMerge w:val="restart"/>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845" w:type="dxa"/>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67AA9" w:rsidRPr="0067604E"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867AA9" w:rsidRPr="0067604E" w:rsidRDefault="00867AA9" w:rsidP="000435D9">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 xml:space="preserve">Количество </w:t>
            </w:r>
            <w:r w:rsidR="000435D9">
              <w:rPr>
                <w:rFonts w:ascii="Times New Roman" w:eastAsia="Times New Roman" w:hAnsi="Times New Roman" w:cs="Times New Roman"/>
                <w:color w:val="000000"/>
                <w:spacing w:val="2"/>
                <w:sz w:val="24"/>
                <w:szCs w:val="24"/>
                <w:lang w:eastAsia="ru-RU"/>
              </w:rPr>
              <w:t>барьерного ограждения</w:t>
            </w:r>
          </w:p>
        </w:tc>
        <w:tc>
          <w:tcPr>
            <w:tcW w:w="840" w:type="dxa"/>
            <w:vMerge w:val="restart"/>
            <w:vAlign w:val="center"/>
          </w:tcPr>
          <w:p w:rsidR="00867AA9" w:rsidRPr="0067604E" w:rsidRDefault="000435D9" w:rsidP="00867AA9">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м.</w:t>
            </w:r>
          </w:p>
        </w:tc>
        <w:tc>
          <w:tcPr>
            <w:tcW w:w="1456" w:type="dxa"/>
            <w:vAlign w:val="center"/>
          </w:tcPr>
          <w:p w:rsidR="00867AA9" w:rsidRPr="0067604E" w:rsidRDefault="006566EF" w:rsidP="00867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67AA9" w:rsidRPr="000B1D10" w:rsidTr="00434F87">
        <w:trPr>
          <w:trHeight w:val="693"/>
          <w:jc w:val="center"/>
        </w:trPr>
        <w:tc>
          <w:tcPr>
            <w:tcW w:w="602" w:type="dxa"/>
            <w:vMerge/>
            <w:vAlign w:val="center"/>
          </w:tcPr>
          <w:p w:rsidR="00867AA9" w:rsidRDefault="00867AA9" w:rsidP="00867AA9">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67AA9" w:rsidRPr="00867AA9" w:rsidRDefault="00867AA9" w:rsidP="00867AA9">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845"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701"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67AA9" w:rsidRPr="0067604E" w:rsidRDefault="00867AA9" w:rsidP="00867AA9">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67AA9" w:rsidRPr="0067604E" w:rsidRDefault="00867AA9" w:rsidP="00867AA9">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67AA9" w:rsidRDefault="006566EF" w:rsidP="00867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867AA9" w:rsidRPr="000B1D10" w:rsidTr="00434F87">
        <w:trPr>
          <w:trHeight w:val="693"/>
          <w:jc w:val="center"/>
        </w:trPr>
        <w:tc>
          <w:tcPr>
            <w:tcW w:w="602" w:type="dxa"/>
            <w:vMerge/>
            <w:vAlign w:val="center"/>
          </w:tcPr>
          <w:p w:rsidR="00867AA9" w:rsidRDefault="00867AA9" w:rsidP="00867AA9">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867AA9" w:rsidRPr="00867AA9" w:rsidRDefault="00867AA9" w:rsidP="00867AA9">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867AA9" w:rsidRPr="0067604E"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867AA9" w:rsidRDefault="00867AA9" w:rsidP="00867AA9">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845"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2 000 000,00</w:t>
            </w:r>
          </w:p>
        </w:tc>
        <w:tc>
          <w:tcPr>
            <w:tcW w:w="1701"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867AA9" w:rsidRDefault="00867AA9" w:rsidP="00867A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867AA9" w:rsidRPr="0067604E" w:rsidRDefault="00867AA9" w:rsidP="00867AA9">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867AA9" w:rsidRPr="0067604E" w:rsidRDefault="00867AA9" w:rsidP="00867AA9">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867AA9" w:rsidRDefault="006566EF" w:rsidP="00867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6566EF" w:rsidRPr="0067604E" w:rsidTr="00434F87">
        <w:trPr>
          <w:trHeight w:val="459"/>
          <w:jc w:val="center"/>
        </w:trPr>
        <w:tc>
          <w:tcPr>
            <w:tcW w:w="602" w:type="dxa"/>
            <w:vMerge w:val="restart"/>
            <w:vAlign w:val="center"/>
          </w:tcPr>
          <w:p w:rsidR="006566EF" w:rsidRDefault="006566EF" w:rsidP="00434F8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1.2.5.</w:t>
            </w:r>
          </w:p>
        </w:tc>
        <w:tc>
          <w:tcPr>
            <w:tcW w:w="1985" w:type="dxa"/>
            <w:gridSpan w:val="2"/>
            <w:vMerge w:val="restart"/>
            <w:vAlign w:val="center"/>
          </w:tcPr>
          <w:p w:rsidR="006566EF" w:rsidRPr="0067604E" w:rsidRDefault="006566EF" w:rsidP="00434F87">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566EF">
              <w:rPr>
                <w:rFonts w:ascii="Times New Roman" w:eastAsia="Times New Roman" w:hAnsi="Times New Roman" w:cs="Times New Roman"/>
                <w:color w:val="000000"/>
                <w:sz w:val="24"/>
                <w:szCs w:val="24"/>
                <w:lang w:eastAsia="ru-RU"/>
              </w:rPr>
              <w:t>Разработка технических паспортов на мостовые сооружения</w:t>
            </w:r>
          </w:p>
        </w:tc>
        <w:tc>
          <w:tcPr>
            <w:tcW w:w="1044" w:type="dxa"/>
            <w:gridSpan w:val="2"/>
            <w:vMerge w:val="restart"/>
            <w:vAlign w:val="center"/>
          </w:tcPr>
          <w:p w:rsidR="006566EF" w:rsidRPr="0067604E" w:rsidRDefault="006566EF" w:rsidP="00434F87">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851" w:type="dxa"/>
            <w:vMerge w:val="restart"/>
          </w:tcPr>
          <w:p w:rsidR="006566EF" w:rsidRPr="0067604E" w:rsidRDefault="006566EF" w:rsidP="00434F87">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09" w:type="dxa"/>
            <w:vAlign w:val="center"/>
          </w:tcPr>
          <w:p w:rsidR="006566EF" w:rsidRPr="0067604E" w:rsidRDefault="006566EF" w:rsidP="00434F87">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150 000,00</w:t>
            </w:r>
          </w:p>
        </w:tc>
        <w:tc>
          <w:tcPr>
            <w:tcW w:w="1845" w:type="dxa"/>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150 000,00</w:t>
            </w:r>
          </w:p>
        </w:tc>
        <w:tc>
          <w:tcPr>
            <w:tcW w:w="1701" w:type="dxa"/>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6566EF" w:rsidRPr="0067604E" w:rsidRDefault="006566EF" w:rsidP="00434F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restart"/>
            <w:vAlign w:val="center"/>
          </w:tcPr>
          <w:p w:rsidR="006566EF" w:rsidRPr="0067604E" w:rsidRDefault="006566EF" w:rsidP="006566EF">
            <w:pPr>
              <w:spacing w:after="0" w:line="240" w:lineRule="auto"/>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 xml:space="preserve">Количество </w:t>
            </w:r>
            <w:r>
              <w:rPr>
                <w:rFonts w:ascii="Times New Roman" w:eastAsia="Times New Roman" w:hAnsi="Times New Roman" w:cs="Times New Roman"/>
                <w:color w:val="000000"/>
                <w:spacing w:val="2"/>
                <w:sz w:val="24"/>
                <w:szCs w:val="24"/>
                <w:lang w:eastAsia="ru-RU"/>
              </w:rPr>
              <w:t xml:space="preserve">разработанных </w:t>
            </w:r>
            <w:r w:rsidRPr="006566EF">
              <w:rPr>
                <w:rFonts w:ascii="Times New Roman" w:eastAsia="Times New Roman" w:hAnsi="Times New Roman" w:cs="Times New Roman"/>
                <w:color w:val="000000"/>
                <w:spacing w:val="2"/>
                <w:sz w:val="24"/>
                <w:szCs w:val="24"/>
                <w:lang w:eastAsia="ru-RU"/>
              </w:rPr>
              <w:t>технических паспортов на мостовые сооружения</w:t>
            </w:r>
          </w:p>
        </w:tc>
        <w:tc>
          <w:tcPr>
            <w:tcW w:w="840" w:type="dxa"/>
            <w:vMerge w:val="restart"/>
            <w:vAlign w:val="center"/>
          </w:tcPr>
          <w:p w:rsidR="006566EF" w:rsidRPr="0067604E" w:rsidRDefault="006566EF" w:rsidP="00434F87">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шт.</w:t>
            </w:r>
          </w:p>
        </w:tc>
        <w:tc>
          <w:tcPr>
            <w:tcW w:w="1456" w:type="dxa"/>
            <w:vAlign w:val="center"/>
          </w:tcPr>
          <w:p w:rsidR="006566EF" w:rsidRPr="0067604E" w:rsidRDefault="006566EF" w:rsidP="00434F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66EF" w:rsidTr="00434F87">
        <w:trPr>
          <w:trHeight w:val="459"/>
          <w:jc w:val="center"/>
        </w:trPr>
        <w:tc>
          <w:tcPr>
            <w:tcW w:w="602" w:type="dxa"/>
            <w:vMerge/>
            <w:vAlign w:val="center"/>
          </w:tcPr>
          <w:p w:rsidR="006566EF" w:rsidRDefault="006566EF" w:rsidP="006566EF">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566EF" w:rsidRPr="0067604E" w:rsidRDefault="006566EF" w:rsidP="006566EF">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6566EF" w:rsidRPr="0067604E"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845"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6566EF" w:rsidRPr="0067604E" w:rsidRDefault="006566EF" w:rsidP="006566EF">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6566EF" w:rsidRPr="0067604E" w:rsidRDefault="006566EF" w:rsidP="006566EF">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6566EF" w:rsidRDefault="006566EF" w:rsidP="006566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566EF" w:rsidTr="00434F87">
        <w:trPr>
          <w:trHeight w:val="459"/>
          <w:jc w:val="center"/>
        </w:trPr>
        <w:tc>
          <w:tcPr>
            <w:tcW w:w="602" w:type="dxa"/>
            <w:vMerge/>
            <w:vAlign w:val="center"/>
          </w:tcPr>
          <w:p w:rsidR="006566EF" w:rsidRDefault="006566EF" w:rsidP="006566EF">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566EF" w:rsidRPr="0067604E" w:rsidRDefault="006566EF" w:rsidP="006566EF">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044" w:type="dxa"/>
            <w:gridSpan w:val="2"/>
            <w:vMerge/>
            <w:vAlign w:val="center"/>
          </w:tcPr>
          <w:p w:rsidR="006566EF" w:rsidRPr="0067604E"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1" w:type="dxa"/>
            <w:vMerge/>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09" w:type="dxa"/>
            <w:vAlign w:val="center"/>
          </w:tcPr>
          <w:p w:rsidR="006566EF" w:rsidRDefault="006566EF" w:rsidP="006566EF">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845"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66" w:type="dxa"/>
            <w:vAlign w:val="center"/>
          </w:tcPr>
          <w:p w:rsidR="006566EF" w:rsidRDefault="006566EF" w:rsidP="006566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647" w:type="dxa"/>
            <w:vMerge/>
            <w:vAlign w:val="center"/>
          </w:tcPr>
          <w:p w:rsidR="006566EF" w:rsidRPr="0067604E" w:rsidRDefault="006566EF" w:rsidP="006566EF">
            <w:pPr>
              <w:spacing w:after="0" w:line="240" w:lineRule="auto"/>
              <w:rPr>
                <w:rFonts w:ascii="Times New Roman" w:eastAsia="Times New Roman" w:hAnsi="Times New Roman" w:cs="Times New Roman"/>
                <w:color w:val="000000"/>
                <w:spacing w:val="2"/>
                <w:sz w:val="24"/>
                <w:szCs w:val="24"/>
                <w:lang w:eastAsia="ru-RU"/>
              </w:rPr>
            </w:pPr>
          </w:p>
        </w:tc>
        <w:tc>
          <w:tcPr>
            <w:tcW w:w="840" w:type="dxa"/>
            <w:vMerge/>
            <w:vAlign w:val="center"/>
          </w:tcPr>
          <w:p w:rsidR="006566EF" w:rsidRPr="0067604E" w:rsidRDefault="006566EF" w:rsidP="006566EF">
            <w:pPr>
              <w:spacing w:after="0" w:line="240" w:lineRule="auto"/>
              <w:ind w:left="72"/>
              <w:jc w:val="center"/>
              <w:rPr>
                <w:rFonts w:ascii="Times New Roman" w:eastAsia="Times New Roman" w:hAnsi="Times New Roman" w:cs="Times New Roman"/>
                <w:color w:val="000000"/>
                <w:spacing w:val="2"/>
                <w:sz w:val="24"/>
                <w:szCs w:val="24"/>
                <w:lang w:eastAsia="ru-RU"/>
              </w:rPr>
            </w:pPr>
          </w:p>
        </w:tc>
        <w:tc>
          <w:tcPr>
            <w:tcW w:w="1456" w:type="dxa"/>
            <w:vAlign w:val="center"/>
          </w:tcPr>
          <w:p w:rsidR="006566EF" w:rsidRDefault="006566EF" w:rsidP="006566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919C7" w:rsidRPr="000B1D10" w:rsidTr="00434F87">
        <w:trPr>
          <w:trHeight w:val="1149"/>
          <w:jc w:val="center"/>
        </w:trPr>
        <w:tc>
          <w:tcPr>
            <w:tcW w:w="602" w:type="dxa"/>
            <w:vMerge w:val="restart"/>
            <w:vAlign w:val="center"/>
          </w:tcPr>
          <w:p w:rsidR="00A919C7" w:rsidRPr="000B1D10"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985" w:type="dxa"/>
            <w:gridSpan w:val="2"/>
            <w:vMerge w:val="restart"/>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а</w:t>
            </w:r>
            <w:r w:rsidRPr="006566EF">
              <w:rPr>
                <w:rFonts w:ascii="Times New Roman" w:eastAsia="Times New Roman" w:hAnsi="Times New Roman" w:cs="Times New Roman"/>
                <w:sz w:val="24"/>
                <w:szCs w:val="24"/>
                <w:lang w:eastAsia="ru-RU"/>
              </w:rPr>
              <w:t xml:space="preserve">дминистративно-хозяйственные расходы в рамках осуществления </w:t>
            </w:r>
            <w:r w:rsidRPr="006566EF">
              <w:rPr>
                <w:rFonts w:ascii="Times New Roman" w:eastAsia="Times New Roman" w:hAnsi="Times New Roman" w:cs="Times New Roman"/>
                <w:sz w:val="24"/>
                <w:szCs w:val="24"/>
                <w:lang w:eastAsia="ru-RU"/>
              </w:rPr>
              <w:lastRenderedPageBreak/>
              <w:t>дорожной деятельности</w:t>
            </w:r>
          </w:p>
        </w:tc>
        <w:tc>
          <w:tcPr>
            <w:tcW w:w="1044" w:type="dxa"/>
            <w:gridSpan w:val="2"/>
            <w:vMerge w:val="restart"/>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p w:rsidR="00A919C7" w:rsidRPr="000B1D10" w:rsidRDefault="00A919C7" w:rsidP="00A919C7">
            <w:pPr>
              <w:spacing w:after="0" w:line="256" w:lineRule="auto"/>
              <w:rPr>
                <w:rFonts w:ascii="Times New Roman" w:eastAsia="Times New Roman" w:hAnsi="Times New Roman" w:cs="Times New Roman"/>
                <w:sz w:val="24"/>
                <w:szCs w:val="24"/>
                <w:lang w:eastAsia="ru-RU"/>
              </w:rPr>
            </w:pPr>
          </w:p>
          <w:p w:rsidR="00A919C7" w:rsidRPr="000B1D10" w:rsidRDefault="00A919C7" w:rsidP="00A919C7">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A919C7" w:rsidRPr="000B1D10"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A919C7" w:rsidRPr="000B1D10"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155 140 756,39</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155 140 756,39</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p w:rsidR="00A919C7" w:rsidRPr="006274E4" w:rsidRDefault="00A919C7" w:rsidP="00A919C7">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мероприятий для </w:t>
            </w:r>
            <w:r>
              <w:rPr>
                <w:rFonts w:ascii="Times New Roman" w:eastAsia="Times New Roman" w:hAnsi="Times New Roman" w:cs="Times New Roman"/>
                <w:sz w:val="24"/>
                <w:szCs w:val="24"/>
                <w:lang w:eastAsia="ru-RU"/>
              </w:rPr>
              <w:t>обеспечения</w:t>
            </w:r>
            <w:r w:rsidRPr="00C653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административно-</w:t>
            </w:r>
            <w:r>
              <w:rPr>
                <w:rFonts w:ascii="Times New Roman" w:eastAsia="Times New Roman" w:hAnsi="Times New Roman" w:cs="Times New Roman"/>
                <w:sz w:val="24"/>
                <w:szCs w:val="24"/>
                <w:lang w:eastAsia="ru-RU"/>
              </w:rPr>
              <w:lastRenderedPageBreak/>
              <w:t>хозяйственных расходов</w:t>
            </w:r>
            <w:r w:rsidRPr="006566EF">
              <w:rPr>
                <w:rFonts w:ascii="Times New Roman" w:eastAsia="Times New Roman" w:hAnsi="Times New Roman" w:cs="Times New Roman"/>
                <w:sz w:val="24"/>
                <w:szCs w:val="24"/>
                <w:lang w:eastAsia="ru-RU"/>
              </w:rPr>
              <w:t xml:space="preserve"> в рамках осуществления дорожной деятельности</w:t>
            </w:r>
            <w:r w:rsidRPr="00C65378">
              <w:rPr>
                <w:rFonts w:ascii="Times New Roman" w:eastAsia="Times New Roman" w:hAnsi="Times New Roman" w:cs="Times New Roman"/>
                <w:sz w:val="24"/>
                <w:szCs w:val="24"/>
                <w:lang w:eastAsia="ru-RU"/>
              </w:rPr>
              <w:t xml:space="preserve"> хозяйства</w:t>
            </w:r>
          </w:p>
        </w:tc>
        <w:tc>
          <w:tcPr>
            <w:tcW w:w="840" w:type="dxa"/>
            <w:vMerge w:val="restart"/>
            <w:vAlign w:val="center"/>
          </w:tcPr>
          <w:p w:rsidR="00A919C7" w:rsidRPr="000B1D10" w:rsidRDefault="00A919C7" w:rsidP="00A919C7">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w:t>
            </w:r>
          </w:p>
        </w:tc>
        <w:tc>
          <w:tcPr>
            <w:tcW w:w="1456"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919C7" w:rsidTr="00434F87">
        <w:trPr>
          <w:trHeight w:val="1147"/>
          <w:jc w:val="center"/>
        </w:trPr>
        <w:tc>
          <w:tcPr>
            <w:tcW w:w="602" w:type="dxa"/>
            <w:vMerge/>
            <w:vAlign w:val="center"/>
          </w:tcPr>
          <w:p w:rsidR="00A919C7"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153 340 756,39</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153 340 756,39</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A919C7" w:rsidRDefault="00A919C7" w:rsidP="00A919C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919C7" w:rsidTr="00434F87">
        <w:trPr>
          <w:trHeight w:val="1147"/>
          <w:jc w:val="center"/>
        </w:trPr>
        <w:tc>
          <w:tcPr>
            <w:tcW w:w="602" w:type="dxa"/>
            <w:vMerge/>
            <w:vAlign w:val="center"/>
          </w:tcPr>
          <w:p w:rsidR="00A919C7"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153 340 756,39</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153 340 756,39</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A919C7" w:rsidRDefault="00A919C7" w:rsidP="00A919C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919C7" w:rsidRPr="000B1D10" w:rsidTr="00434F87">
        <w:trPr>
          <w:trHeight w:val="1149"/>
          <w:jc w:val="center"/>
        </w:trPr>
        <w:tc>
          <w:tcPr>
            <w:tcW w:w="602" w:type="dxa"/>
            <w:vMerge w:val="restart"/>
            <w:vAlign w:val="center"/>
          </w:tcPr>
          <w:p w:rsidR="00A919C7" w:rsidRPr="000B1D10"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w:t>
            </w:r>
          </w:p>
        </w:tc>
        <w:tc>
          <w:tcPr>
            <w:tcW w:w="1985" w:type="dxa"/>
            <w:gridSpan w:val="2"/>
            <w:vMerge w:val="restart"/>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sidRPr="006566EF">
              <w:rPr>
                <w:rFonts w:ascii="Times New Roman" w:eastAsia="Times New Roman" w:hAnsi="Times New Roman" w:cs="Times New Roman"/>
                <w:sz w:val="24"/>
                <w:szCs w:val="24"/>
                <w:lang w:eastAsia="ru-RU"/>
              </w:rPr>
              <w:t xml:space="preserve">   Обеспечение деятельности МКУ "Центр МТО города Кировска" (дорожный участок)</w:t>
            </w:r>
          </w:p>
        </w:tc>
        <w:tc>
          <w:tcPr>
            <w:tcW w:w="1044" w:type="dxa"/>
            <w:gridSpan w:val="2"/>
            <w:vMerge w:val="restart"/>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A919C7" w:rsidRPr="000B1D10" w:rsidRDefault="00A919C7" w:rsidP="00A919C7">
            <w:pPr>
              <w:spacing w:after="0" w:line="256" w:lineRule="auto"/>
              <w:rPr>
                <w:rFonts w:ascii="Times New Roman" w:eastAsia="Times New Roman" w:hAnsi="Times New Roman" w:cs="Times New Roman"/>
                <w:sz w:val="24"/>
                <w:szCs w:val="24"/>
                <w:lang w:eastAsia="ru-RU"/>
              </w:rPr>
            </w:pPr>
          </w:p>
          <w:p w:rsidR="00A919C7" w:rsidRPr="000B1D10" w:rsidRDefault="00A919C7" w:rsidP="00A919C7">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A919C7" w:rsidRPr="000B1D10"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A919C7" w:rsidRPr="000B1D10"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153 582 570,52</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153 582 570,52</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p w:rsidR="00A919C7" w:rsidRPr="006274E4" w:rsidRDefault="00A919C7" w:rsidP="00A919C7">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организаций для обеспечения дорожной </w:t>
            </w:r>
            <w:r w:rsidRPr="006566EF">
              <w:rPr>
                <w:rFonts w:ascii="Times New Roman" w:eastAsia="Times New Roman" w:hAnsi="Times New Roman" w:cs="Times New Roman"/>
                <w:sz w:val="24"/>
                <w:szCs w:val="24"/>
                <w:lang w:eastAsia="ru-RU"/>
              </w:rPr>
              <w:t>деятельности</w:t>
            </w:r>
            <w:r w:rsidRPr="00C65378">
              <w:rPr>
                <w:rFonts w:ascii="Times New Roman" w:eastAsia="Times New Roman" w:hAnsi="Times New Roman" w:cs="Times New Roman"/>
                <w:sz w:val="24"/>
                <w:szCs w:val="24"/>
                <w:lang w:eastAsia="ru-RU"/>
              </w:rPr>
              <w:t xml:space="preserve"> </w:t>
            </w:r>
          </w:p>
        </w:tc>
        <w:tc>
          <w:tcPr>
            <w:tcW w:w="840" w:type="dxa"/>
            <w:vMerge w:val="restart"/>
            <w:vAlign w:val="center"/>
          </w:tcPr>
          <w:p w:rsidR="00A919C7" w:rsidRPr="000B1D10" w:rsidRDefault="00A919C7" w:rsidP="00A919C7">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919C7" w:rsidTr="00434F87">
        <w:trPr>
          <w:trHeight w:val="1147"/>
          <w:jc w:val="center"/>
        </w:trPr>
        <w:tc>
          <w:tcPr>
            <w:tcW w:w="602" w:type="dxa"/>
            <w:vMerge/>
            <w:vAlign w:val="center"/>
          </w:tcPr>
          <w:p w:rsidR="00A919C7"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151 782 570,52</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151 782 570,52</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A919C7" w:rsidRDefault="00A919C7" w:rsidP="00A919C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919C7" w:rsidTr="00434F87">
        <w:trPr>
          <w:trHeight w:val="1147"/>
          <w:jc w:val="center"/>
        </w:trPr>
        <w:tc>
          <w:tcPr>
            <w:tcW w:w="602" w:type="dxa"/>
            <w:vMerge/>
            <w:vAlign w:val="center"/>
          </w:tcPr>
          <w:p w:rsidR="00A919C7"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151 782 570,52</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151 782 570,52</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A919C7" w:rsidRDefault="00A919C7" w:rsidP="00A919C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919C7" w:rsidRPr="000B1D10" w:rsidTr="00434F87">
        <w:trPr>
          <w:trHeight w:val="1149"/>
          <w:jc w:val="center"/>
        </w:trPr>
        <w:tc>
          <w:tcPr>
            <w:tcW w:w="602" w:type="dxa"/>
            <w:vMerge w:val="restart"/>
            <w:vAlign w:val="center"/>
          </w:tcPr>
          <w:p w:rsidR="00A919C7" w:rsidRPr="000B1D10"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1.3.2.</w:t>
            </w:r>
          </w:p>
        </w:tc>
        <w:tc>
          <w:tcPr>
            <w:tcW w:w="1985" w:type="dxa"/>
            <w:gridSpan w:val="2"/>
            <w:vMerge w:val="restart"/>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sidRPr="006566EF">
              <w:rPr>
                <w:rFonts w:ascii="Times New Roman" w:eastAsia="Times New Roman" w:hAnsi="Times New Roman" w:cs="Times New Roman"/>
                <w:sz w:val="24"/>
                <w:szCs w:val="24"/>
                <w:lang w:eastAsia="ru-RU"/>
              </w:rPr>
              <w:t xml:space="preserve">   </w:t>
            </w:r>
            <w:r w:rsidRPr="0062166A">
              <w:rPr>
                <w:rFonts w:ascii="Times New Roman" w:eastAsia="Times New Roman" w:hAnsi="Times New Roman" w:cs="Times New Roman"/>
                <w:sz w:val="24"/>
                <w:szCs w:val="24"/>
                <w:lang w:eastAsia="ru-RU"/>
              </w:rPr>
              <w:t xml:space="preserve">      Эксплуатационно-техническое обеспечение дорожной деятельности</w:t>
            </w:r>
          </w:p>
        </w:tc>
        <w:tc>
          <w:tcPr>
            <w:tcW w:w="1044" w:type="dxa"/>
            <w:gridSpan w:val="2"/>
            <w:vMerge w:val="restart"/>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A919C7" w:rsidRPr="000B1D10" w:rsidRDefault="00A919C7" w:rsidP="00A919C7">
            <w:pPr>
              <w:spacing w:after="0" w:line="256" w:lineRule="auto"/>
              <w:rPr>
                <w:rFonts w:ascii="Times New Roman" w:eastAsia="Times New Roman" w:hAnsi="Times New Roman" w:cs="Times New Roman"/>
                <w:sz w:val="24"/>
                <w:szCs w:val="24"/>
                <w:lang w:eastAsia="ru-RU"/>
              </w:rPr>
            </w:pPr>
          </w:p>
          <w:p w:rsidR="00A919C7" w:rsidRPr="000B1D10" w:rsidRDefault="00A919C7" w:rsidP="00A919C7">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A919C7" w:rsidRPr="000B1D10"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A919C7" w:rsidRPr="000B1D10"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1 558 185,87</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1 558 185,87</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A919C7" w:rsidRPr="00126ED2" w:rsidRDefault="00A919C7" w:rsidP="00A919C7">
            <w:pPr>
              <w:spacing w:after="0" w:line="256" w:lineRule="auto"/>
              <w:ind w:left="37"/>
              <w:jc w:val="center"/>
              <w:rPr>
                <w:rFonts w:ascii="Times New Roman" w:eastAsia="Times New Roman" w:hAnsi="Times New Roman" w:cs="Times New Roman"/>
                <w:spacing w:val="2"/>
                <w:sz w:val="24"/>
                <w:szCs w:val="24"/>
              </w:rPr>
            </w:pPr>
            <w:r w:rsidRPr="00126ED2">
              <w:rPr>
                <w:rFonts w:ascii="Times New Roman" w:eastAsia="Times New Roman" w:hAnsi="Times New Roman" w:cs="Times New Roman"/>
                <w:spacing w:val="2"/>
                <w:sz w:val="24"/>
                <w:szCs w:val="24"/>
              </w:rPr>
              <w:t>Количество дорожной техники</w:t>
            </w:r>
          </w:p>
          <w:p w:rsidR="00A919C7" w:rsidRPr="006274E4" w:rsidRDefault="00A919C7" w:rsidP="00A919C7">
            <w:pPr>
              <w:spacing w:after="0" w:line="256" w:lineRule="auto"/>
              <w:jc w:val="center"/>
              <w:rPr>
                <w:rFonts w:ascii="Times New Roman" w:eastAsia="Times New Roman" w:hAnsi="Times New Roman" w:cs="Times New Roman"/>
                <w:spacing w:val="2"/>
                <w:sz w:val="24"/>
                <w:szCs w:val="24"/>
                <w:highlight w:val="yellow"/>
                <w:lang w:eastAsia="ru-RU"/>
              </w:rPr>
            </w:pPr>
          </w:p>
        </w:tc>
        <w:tc>
          <w:tcPr>
            <w:tcW w:w="840" w:type="dxa"/>
            <w:vMerge w:val="restart"/>
            <w:vAlign w:val="center"/>
          </w:tcPr>
          <w:p w:rsidR="00A919C7" w:rsidRPr="000B1D10" w:rsidRDefault="00A919C7" w:rsidP="00A919C7">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A919C7" w:rsidTr="00434F87">
        <w:trPr>
          <w:trHeight w:val="1147"/>
          <w:jc w:val="center"/>
        </w:trPr>
        <w:tc>
          <w:tcPr>
            <w:tcW w:w="602" w:type="dxa"/>
            <w:vMerge/>
            <w:vAlign w:val="center"/>
          </w:tcPr>
          <w:p w:rsidR="00A919C7"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1 558 185,87</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1 558 185,87</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A919C7" w:rsidRDefault="00A919C7" w:rsidP="00A919C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A919C7" w:rsidTr="00434F87">
        <w:trPr>
          <w:trHeight w:val="1147"/>
          <w:jc w:val="center"/>
        </w:trPr>
        <w:tc>
          <w:tcPr>
            <w:tcW w:w="602" w:type="dxa"/>
            <w:vMerge/>
            <w:vAlign w:val="center"/>
          </w:tcPr>
          <w:p w:rsidR="00A919C7" w:rsidRDefault="00A919C7" w:rsidP="00A919C7">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A919C7" w:rsidRDefault="00A919C7" w:rsidP="00A919C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1 558 185,87</w:t>
            </w:r>
          </w:p>
        </w:tc>
        <w:tc>
          <w:tcPr>
            <w:tcW w:w="1845" w:type="dxa"/>
            <w:vAlign w:val="center"/>
          </w:tcPr>
          <w:p w:rsidR="00A919C7" w:rsidRPr="000B1D10"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1 558 185,87</w:t>
            </w:r>
          </w:p>
        </w:tc>
        <w:tc>
          <w:tcPr>
            <w:tcW w:w="1701"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A919C7" w:rsidRPr="000B1D10" w:rsidRDefault="00A919C7" w:rsidP="00A919C7">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A919C7" w:rsidRPr="006274E4" w:rsidRDefault="00A919C7" w:rsidP="00A919C7">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A919C7" w:rsidRDefault="00A919C7" w:rsidP="00A919C7">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A919C7" w:rsidRDefault="00A919C7" w:rsidP="00A919C7">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6B0961" w:rsidTr="00A919C7">
        <w:trPr>
          <w:trHeight w:val="292"/>
          <w:jc w:val="center"/>
        </w:trPr>
        <w:tc>
          <w:tcPr>
            <w:tcW w:w="602" w:type="dxa"/>
            <w:vMerge w:val="restart"/>
            <w:vAlign w:val="center"/>
          </w:tcPr>
          <w:p w:rsidR="006B0961" w:rsidRPr="0051737E"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r w:rsidRPr="0051737E">
              <w:rPr>
                <w:rFonts w:ascii="Times New Roman" w:eastAsia="Times New Roman" w:hAnsi="Times New Roman" w:cs="Times New Roman"/>
                <w:sz w:val="24"/>
                <w:szCs w:val="24"/>
                <w:lang w:eastAsia="ru-RU"/>
              </w:rPr>
              <w:t>1.4.</w:t>
            </w:r>
          </w:p>
        </w:tc>
        <w:tc>
          <w:tcPr>
            <w:tcW w:w="1985" w:type="dxa"/>
            <w:gridSpan w:val="2"/>
            <w:vMerge w:val="restart"/>
            <w:shd w:val="clear" w:color="auto" w:fill="FFFFFF" w:themeFill="background1"/>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Прочие расходы дорожного фонда</w:t>
            </w:r>
          </w:p>
        </w:tc>
        <w:tc>
          <w:tcPr>
            <w:tcW w:w="1044" w:type="dxa"/>
            <w:gridSpan w:val="2"/>
            <w:vMerge w:val="restart"/>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«УКГХ»</w:t>
            </w:r>
          </w:p>
        </w:tc>
        <w:tc>
          <w:tcPr>
            <w:tcW w:w="851" w:type="dxa"/>
            <w:vMerge w:val="restart"/>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845"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6B0961" w:rsidRPr="006274E4" w:rsidRDefault="006B0961" w:rsidP="006B0961">
            <w:pPr>
              <w:spacing w:after="0" w:line="256" w:lineRule="auto"/>
              <w:ind w:left="37"/>
              <w:jc w:val="center"/>
              <w:rPr>
                <w:rFonts w:ascii="Times New Roman" w:eastAsia="Times New Roman" w:hAnsi="Times New Roman" w:cs="Times New Roman"/>
                <w:spacing w:val="2"/>
                <w:sz w:val="24"/>
                <w:szCs w:val="24"/>
                <w:highlight w:val="yellow"/>
              </w:rPr>
            </w:pPr>
            <w:r w:rsidRPr="006B0961">
              <w:rPr>
                <w:rFonts w:ascii="Times New Roman" w:eastAsia="Times New Roman" w:hAnsi="Times New Roman" w:cs="Times New Roman"/>
                <w:spacing w:val="2"/>
                <w:sz w:val="24"/>
                <w:szCs w:val="24"/>
              </w:rPr>
              <w:t>Количество мероприятий</w:t>
            </w:r>
          </w:p>
        </w:tc>
        <w:tc>
          <w:tcPr>
            <w:tcW w:w="840" w:type="dxa"/>
            <w:vMerge w:val="restart"/>
            <w:vAlign w:val="center"/>
          </w:tcPr>
          <w:p w:rsidR="006B0961" w:rsidRDefault="006B0961" w:rsidP="006B0961">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961" w:rsidTr="00434F87">
        <w:trPr>
          <w:trHeight w:val="292"/>
          <w:jc w:val="center"/>
        </w:trPr>
        <w:tc>
          <w:tcPr>
            <w:tcW w:w="602" w:type="dxa"/>
            <w:vMerge/>
            <w:vAlign w:val="center"/>
          </w:tcPr>
          <w:p w:rsidR="006B0961"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845"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B0961" w:rsidRPr="006274E4" w:rsidRDefault="006B0961" w:rsidP="006B0961">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B0961" w:rsidRDefault="006B0961" w:rsidP="006B0961">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961" w:rsidTr="00434F87">
        <w:trPr>
          <w:trHeight w:val="292"/>
          <w:jc w:val="center"/>
        </w:trPr>
        <w:tc>
          <w:tcPr>
            <w:tcW w:w="602" w:type="dxa"/>
            <w:vMerge/>
            <w:vAlign w:val="center"/>
          </w:tcPr>
          <w:p w:rsidR="006B0961"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22 500 000,00</w:t>
            </w:r>
          </w:p>
        </w:tc>
        <w:tc>
          <w:tcPr>
            <w:tcW w:w="1845"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22 500 000,00</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B0961" w:rsidRPr="006274E4" w:rsidRDefault="006B0961" w:rsidP="006B0961">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B0961" w:rsidRDefault="006B0961" w:rsidP="006B0961">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961" w:rsidRPr="000B1D10" w:rsidTr="00434F87">
        <w:trPr>
          <w:trHeight w:val="1149"/>
          <w:jc w:val="center"/>
        </w:trPr>
        <w:tc>
          <w:tcPr>
            <w:tcW w:w="602" w:type="dxa"/>
            <w:vMerge w:val="restart"/>
            <w:vAlign w:val="center"/>
          </w:tcPr>
          <w:p w:rsidR="006B0961" w:rsidRPr="000B1D10"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1.4.1.</w:t>
            </w:r>
          </w:p>
        </w:tc>
        <w:tc>
          <w:tcPr>
            <w:tcW w:w="1985" w:type="dxa"/>
            <w:gridSpan w:val="2"/>
            <w:vMerge w:val="restart"/>
            <w:shd w:val="clear" w:color="auto" w:fill="FFFFFF" w:themeFill="background1"/>
            <w:vAlign w:val="center"/>
          </w:tcPr>
          <w:p w:rsidR="006B0961" w:rsidRPr="000B1D10" w:rsidRDefault="006B0961" w:rsidP="006B0961">
            <w:pPr>
              <w:spacing w:after="0" w:line="256" w:lineRule="auto"/>
              <w:rPr>
                <w:rFonts w:ascii="Times New Roman" w:eastAsia="Times New Roman" w:hAnsi="Times New Roman" w:cs="Times New Roman"/>
                <w:sz w:val="24"/>
                <w:szCs w:val="24"/>
                <w:lang w:eastAsia="ru-RU"/>
              </w:rPr>
            </w:pPr>
            <w:r w:rsidRPr="005E1ACD">
              <w:rPr>
                <w:rFonts w:ascii="Times New Roman" w:eastAsia="Times New Roman" w:hAnsi="Times New Roman" w:cs="Times New Roman"/>
                <w:sz w:val="24"/>
                <w:szCs w:val="24"/>
                <w:lang w:eastAsia="ru-RU"/>
              </w:rPr>
              <w:t>Очистка коллектора речки Услонка</w:t>
            </w:r>
          </w:p>
        </w:tc>
        <w:tc>
          <w:tcPr>
            <w:tcW w:w="1044" w:type="dxa"/>
            <w:gridSpan w:val="2"/>
            <w:vMerge w:val="restart"/>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p w:rsidR="006B0961" w:rsidRPr="000B1D10" w:rsidRDefault="006B0961" w:rsidP="006B0961">
            <w:pPr>
              <w:spacing w:after="0" w:line="256" w:lineRule="auto"/>
              <w:rPr>
                <w:rFonts w:ascii="Times New Roman" w:eastAsia="Times New Roman" w:hAnsi="Times New Roman" w:cs="Times New Roman"/>
                <w:sz w:val="24"/>
                <w:szCs w:val="24"/>
                <w:lang w:eastAsia="ru-RU"/>
              </w:rPr>
            </w:pPr>
          </w:p>
          <w:p w:rsidR="006B0961" w:rsidRPr="000B1D10" w:rsidRDefault="006B0961" w:rsidP="006B0961">
            <w:pPr>
              <w:spacing w:after="0" w:line="256" w:lineRule="auto"/>
              <w:rPr>
                <w:rFonts w:ascii="Times New Roman" w:eastAsia="Times New Roman" w:hAnsi="Times New Roman" w:cs="Times New Roman"/>
                <w:sz w:val="24"/>
                <w:szCs w:val="24"/>
                <w:lang w:eastAsia="ru-RU"/>
              </w:rPr>
            </w:pPr>
          </w:p>
        </w:tc>
        <w:tc>
          <w:tcPr>
            <w:tcW w:w="851" w:type="dxa"/>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845"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6B0961" w:rsidRPr="00430F73" w:rsidRDefault="006B0961" w:rsidP="006B0961">
            <w:pPr>
              <w:spacing w:after="0" w:line="256" w:lineRule="auto"/>
              <w:ind w:left="37"/>
              <w:jc w:val="center"/>
              <w:rPr>
                <w:rFonts w:ascii="Times New Roman" w:eastAsia="Times New Roman" w:hAnsi="Times New Roman" w:cs="Times New Roman"/>
                <w:spacing w:val="2"/>
                <w:sz w:val="24"/>
                <w:szCs w:val="24"/>
              </w:rPr>
            </w:pPr>
            <w:r w:rsidRPr="00430F73">
              <w:rPr>
                <w:rFonts w:ascii="Times New Roman" w:eastAsia="Times New Roman" w:hAnsi="Times New Roman" w:cs="Times New Roman"/>
                <w:spacing w:val="2"/>
                <w:sz w:val="24"/>
                <w:szCs w:val="24"/>
              </w:rPr>
              <w:t>Количество очищенных коллекторов</w:t>
            </w:r>
          </w:p>
          <w:p w:rsidR="006B0961" w:rsidRPr="006274E4" w:rsidRDefault="006B0961" w:rsidP="006B0961">
            <w:pPr>
              <w:spacing w:after="0" w:line="256" w:lineRule="auto"/>
              <w:jc w:val="center"/>
              <w:rPr>
                <w:rFonts w:ascii="Times New Roman" w:eastAsia="Times New Roman" w:hAnsi="Times New Roman" w:cs="Times New Roman"/>
                <w:spacing w:val="2"/>
                <w:sz w:val="24"/>
                <w:szCs w:val="24"/>
                <w:highlight w:val="yellow"/>
                <w:lang w:eastAsia="ru-RU"/>
              </w:rPr>
            </w:pPr>
          </w:p>
        </w:tc>
        <w:tc>
          <w:tcPr>
            <w:tcW w:w="840" w:type="dxa"/>
            <w:vMerge w:val="restart"/>
            <w:vAlign w:val="center"/>
          </w:tcPr>
          <w:p w:rsidR="006B0961" w:rsidRPr="000B1D10" w:rsidRDefault="006B0961" w:rsidP="006B0961">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961" w:rsidTr="00434F87">
        <w:trPr>
          <w:trHeight w:val="1147"/>
          <w:jc w:val="center"/>
        </w:trPr>
        <w:tc>
          <w:tcPr>
            <w:tcW w:w="602" w:type="dxa"/>
            <w:vMerge/>
            <w:vAlign w:val="center"/>
          </w:tcPr>
          <w:p w:rsidR="006B0961"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845"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7 500 000,00</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B0961" w:rsidRPr="006274E4" w:rsidRDefault="006B0961" w:rsidP="006B0961">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B0961" w:rsidRDefault="006B0961" w:rsidP="006B0961">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961" w:rsidTr="00434F87">
        <w:trPr>
          <w:trHeight w:val="1147"/>
          <w:jc w:val="center"/>
        </w:trPr>
        <w:tc>
          <w:tcPr>
            <w:tcW w:w="602" w:type="dxa"/>
            <w:vMerge/>
            <w:vAlign w:val="center"/>
          </w:tcPr>
          <w:p w:rsidR="006B0961"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22 500 000,00</w:t>
            </w:r>
          </w:p>
        </w:tc>
        <w:tc>
          <w:tcPr>
            <w:tcW w:w="1845"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22 500 000,00</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B0961" w:rsidRPr="006274E4" w:rsidRDefault="006B0961" w:rsidP="006B0961">
            <w:pPr>
              <w:spacing w:after="0" w:line="256" w:lineRule="auto"/>
              <w:ind w:left="37"/>
              <w:jc w:val="center"/>
              <w:rPr>
                <w:rFonts w:ascii="Times New Roman" w:eastAsia="Times New Roman" w:hAnsi="Times New Roman" w:cs="Times New Roman"/>
                <w:spacing w:val="2"/>
                <w:sz w:val="24"/>
                <w:szCs w:val="24"/>
                <w:highlight w:val="yellow"/>
              </w:rPr>
            </w:pPr>
          </w:p>
        </w:tc>
        <w:tc>
          <w:tcPr>
            <w:tcW w:w="840" w:type="dxa"/>
            <w:vMerge/>
            <w:vAlign w:val="center"/>
          </w:tcPr>
          <w:p w:rsidR="006B0961" w:rsidRDefault="006B0961" w:rsidP="006B0961">
            <w:pPr>
              <w:spacing w:after="0" w:line="240" w:lineRule="auto"/>
              <w:ind w:left="72"/>
              <w:jc w:val="center"/>
              <w:rPr>
                <w:rFonts w:ascii="Times New Roman" w:eastAsia="Times New Roman" w:hAnsi="Times New Roman" w:cs="Times New Roman"/>
                <w:sz w:val="24"/>
                <w:szCs w:val="24"/>
                <w:lang w:eastAsia="ru-RU"/>
              </w:rPr>
            </w:pPr>
          </w:p>
        </w:tc>
        <w:tc>
          <w:tcPr>
            <w:tcW w:w="1456" w:type="dxa"/>
            <w:vAlign w:val="center"/>
          </w:tcPr>
          <w:p w:rsidR="006B0961"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961" w:rsidRPr="000B1D10" w:rsidTr="008E4804">
        <w:trPr>
          <w:trHeight w:val="70"/>
          <w:jc w:val="center"/>
        </w:trPr>
        <w:tc>
          <w:tcPr>
            <w:tcW w:w="602"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4798" w:type="dxa"/>
            <w:gridSpan w:val="14"/>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color w:val="000000"/>
                <w:sz w:val="24"/>
                <w:szCs w:val="24"/>
                <w:lang w:eastAsia="ru-RU"/>
              </w:rPr>
              <w:t>Задача 2: Обеспечение бесперебойного наружного освещения улиц, дворовых территорий города</w:t>
            </w:r>
          </w:p>
        </w:tc>
      </w:tr>
      <w:tr w:rsidR="006B0961" w:rsidRPr="000B1D10" w:rsidTr="00825FBA">
        <w:trPr>
          <w:trHeight w:val="870"/>
          <w:jc w:val="center"/>
        </w:trPr>
        <w:tc>
          <w:tcPr>
            <w:tcW w:w="602" w:type="dxa"/>
            <w:vMerge w:val="restart"/>
            <w:vAlign w:val="center"/>
            <w:hideMark/>
          </w:tcPr>
          <w:p w:rsidR="006B0961" w:rsidRPr="000B1D10" w:rsidRDefault="006B0961" w:rsidP="006B0961">
            <w:pPr>
              <w:tabs>
                <w:tab w:val="center" w:pos="7284"/>
              </w:tabs>
              <w:spacing w:after="0" w:line="240"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2.1</w:t>
            </w:r>
          </w:p>
        </w:tc>
        <w:tc>
          <w:tcPr>
            <w:tcW w:w="1985" w:type="dxa"/>
            <w:gridSpan w:val="2"/>
            <w:vMerge w:val="restart"/>
            <w:shd w:val="clear" w:color="auto" w:fill="FFFFFF" w:themeFill="background1"/>
            <w:vAlign w:val="center"/>
            <w:hideMark/>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Основное мероприятие:</w:t>
            </w:r>
            <w:r w:rsidRPr="000B1D10">
              <w:rPr>
                <w:rFonts w:ascii="Times New Roman" w:eastAsia="Times New Roman" w:hAnsi="Times New Roman" w:cs="Times New Roman"/>
                <w:color w:val="FF0000"/>
                <w:sz w:val="24"/>
                <w:szCs w:val="24"/>
                <w:lang w:eastAsia="ru-RU"/>
              </w:rPr>
              <w:t xml:space="preserve"> </w:t>
            </w:r>
            <w:r w:rsidRPr="000B1D10">
              <w:rPr>
                <w:rFonts w:ascii="Times New Roman" w:eastAsia="Times New Roman" w:hAnsi="Times New Roman" w:cs="Times New Roman"/>
                <w:sz w:val="24"/>
                <w:szCs w:val="24"/>
                <w:lang w:eastAsia="ru-RU"/>
              </w:rPr>
              <w:t xml:space="preserve">снабжение электрической </w:t>
            </w:r>
            <w:r w:rsidRPr="000B1D10">
              <w:rPr>
                <w:rFonts w:ascii="Times New Roman" w:eastAsia="Times New Roman" w:hAnsi="Times New Roman" w:cs="Times New Roman"/>
                <w:sz w:val="24"/>
                <w:szCs w:val="24"/>
                <w:lang w:eastAsia="ru-RU"/>
              </w:rPr>
              <w:lastRenderedPageBreak/>
              <w:t>энергией и техническое обслуживание объектов уличного и дворового наружного освещения</w:t>
            </w:r>
          </w:p>
        </w:tc>
        <w:tc>
          <w:tcPr>
            <w:tcW w:w="1044" w:type="dxa"/>
            <w:gridSpan w:val="2"/>
            <w:vMerge w:val="restart"/>
            <w:shd w:val="clear" w:color="auto" w:fill="FFFFFF" w:themeFill="background1"/>
            <w:vAlign w:val="center"/>
            <w:hideMark/>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p w:rsidR="006B0961" w:rsidRPr="000B1D10" w:rsidRDefault="006B0961" w:rsidP="006B0961">
            <w:pPr>
              <w:spacing w:after="0" w:line="256" w:lineRule="auto"/>
              <w:rPr>
                <w:rFonts w:ascii="Times New Roman" w:eastAsia="Times New Roman" w:hAnsi="Times New Roman" w:cs="Times New Roman"/>
                <w:sz w:val="24"/>
                <w:szCs w:val="24"/>
                <w:lang w:eastAsia="ru-RU"/>
              </w:rPr>
            </w:pPr>
          </w:p>
          <w:p w:rsidR="006B0961" w:rsidRPr="000B1D10" w:rsidRDefault="006B0961" w:rsidP="006B0961">
            <w:pPr>
              <w:spacing w:after="0" w:line="256" w:lineRule="auto"/>
              <w:rPr>
                <w:rFonts w:ascii="Times New Roman" w:eastAsia="Times New Roman" w:hAnsi="Times New Roman" w:cs="Times New Roman"/>
                <w:sz w:val="24"/>
                <w:szCs w:val="24"/>
                <w:lang w:eastAsia="ru-RU"/>
              </w:rPr>
            </w:pPr>
          </w:p>
        </w:tc>
        <w:tc>
          <w:tcPr>
            <w:tcW w:w="851" w:type="dxa"/>
            <w:vMerge w:val="restart"/>
            <w:vAlign w:val="center"/>
            <w:hideMark/>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2025 -2027</w:t>
            </w: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845"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restart"/>
            <w:vAlign w:val="center"/>
          </w:tcPr>
          <w:p w:rsidR="006B0961" w:rsidRPr="006274E4" w:rsidRDefault="006B0961" w:rsidP="006B0961">
            <w:pPr>
              <w:spacing w:after="0" w:line="256" w:lineRule="auto"/>
              <w:ind w:left="37"/>
              <w:jc w:val="center"/>
              <w:rPr>
                <w:rFonts w:ascii="Times New Roman" w:eastAsia="Times New Roman" w:hAnsi="Times New Roman" w:cs="Times New Roman"/>
                <w:spacing w:val="2"/>
                <w:sz w:val="24"/>
                <w:szCs w:val="24"/>
                <w:highlight w:val="yellow"/>
              </w:rPr>
            </w:pPr>
          </w:p>
          <w:p w:rsidR="006B0961" w:rsidRPr="006274E4" w:rsidRDefault="006B0961" w:rsidP="006B0961">
            <w:pPr>
              <w:spacing w:after="0" w:line="256" w:lineRule="auto"/>
              <w:jc w:val="center"/>
              <w:rPr>
                <w:rFonts w:ascii="Times New Roman" w:eastAsia="Times New Roman" w:hAnsi="Times New Roman" w:cs="Times New Roman"/>
                <w:spacing w:val="2"/>
                <w:sz w:val="24"/>
                <w:szCs w:val="24"/>
                <w:highlight w:val="yellow"/>
                <w:lang w:eastAsia="ru-RU"/>
              </w:rPr>
            </w:pPr>
            <w:r>
              <w:rPr>
                <w:rFonts w:ascii="Times New Roman" w:eastAsia="Times New Roman" w:hAnsi="Times New Roman" w:cs="Times New Roman"/>
                <w:spacing w:val="2"/>
                <w:sz w:val="24"/>
                <w:szCs w:val="24"/>
                <w:lang w:eastAsia="ru-RU"/>
              </w:rPr>
              <w:t xml:space="preserve">Количество мероприятий для </w:t>
            </w:r>
            <w:r>
              <w:rPr>
                <w:rFonts w:ascii="Times New Roman" w:eastAsia="Times New Roman" w:hAnsi="Times New Roman" w:cs="Times New Roman"/>
                <w:spacing w:val="2"/>
                <w:sz w:val="24"/>
                <w:szCs w:val="24"/>
                <w:lang w:eastAsia="ru-RU"/>
              </w:rPr>
              <w:lastRenderedPageBreak/>
              <w:t xml:space="preserve">приведения в  </w:t>
            </w:r>
            <w:r w:rsidRPr="000B1D10">
              <w:rPr>
                <w:rFonts w:ascii="Times New Roman" w:eastAsia="Times New Roman" w:hAnsi="Times New Roman" w:cs="Times New Roman"/>
                <w:spacing w:val="2"/>
                <w:sz w:val="24"/>
                <w:szCs w:val="24"/>
                <w:lang w:eastAsia="ru-RU"/>
              </w:rPr>
              <w:t xml:space="preserve"> нормативное </w:t>
            </w:r>
            <w:r>
              <w:rPr>
                <w:rFonts w:ascii="Times New Roman" w:eastAsia="Times New Roman" w:hAnsi="Times New Roman" w:cs="Times New Roman"/>
                <w:spacing w:val="2"/>
                <w:sz w:val="24"/>
                <w:szCs w:val="24"/>
                <w:lang w:eastAsia="ru-RU"/>
              </w:rPr>
              <w:t xml:space="preserve">состояние объектов уличного и дворового наружного освещения </w:t>
            </w:r>
            <w:r w:rsidRPr="000B1D10">
              <w:rPr>
                <w:rFonts w:ascii="Times New Roman" w:eastAsia="Times New Roman" w:hAnsi="Times New Roman" w:cs="Times New Roman"/>
                <w:spacing w:val="2"/>
                <w:sz w:val="24"/>
                <w:szCs w:val="24"/>
                <w:lang w:eastAsia="ru-RU"/>
              </w:rPr>
              <w:t>от запланированного</w:t>
            </w:r>
          </w:p>
        </w:tc>
        <w:tc>
          <w:tcPr>
            <w:tcW w:w="840" w:type="dxa"/>
            <w:vMerge w:val="restart"/>
            <w:vAlign w:val="center"/>
            <w:hideMark/>
          </w:tcPr>
          <w:p w:rsidR="006B0961" w:rsidRPr="000B1D10" w:rsidRDefault="006B0961" w:rsidP="006B0961">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w:t>
            </w: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B0961" w:rsidRPr="000B1D10" w:rsidTr="00825FBA">
        <w:trPr>
          <w:trHeight w:val="446"/>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845"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B0961" w:rsidRPr="000B1D10" w:rsidTr="00825FBA">
        <w:trPr>
          <w:trHeight w:val="2141"/>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6B0961" w:rsidRPr="000B1D10" w:rsidRDefault="006B0961" w:rsidP="006B0961">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845" w:type="dxa"/>
            <w:vAlign w:val="center"/>
          </w:tcPr>
          <w:p w:rsidR="006B0961" w:rsidRPr="000B1D10" w:rsidRDefault="006B0961" w:rsidP="006B0961">
            <w:pPr>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29 386 700,06</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766" w:type="dxa"/>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B0961" w:rsidRPr="000B1D10" w:rsidTr="00825FBA">
        <w:trPr>
          <w:trHeight w:val="728"/>
          <w:jc w:val="center"/>
        </w:trPr>
        <w:tc>
          <w:tcPr>
            <w:tcW w:w="602"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w:t>
            </w:r>
          </w:p>
        </w:tc>
        <w:tc>
          <w:tcPr>
            <w:tcW w:w="1985" w:type="dxa"/>
            <w:gridSpan w:val="2"/>
            <w:vMerge w:val="restart"/>
            <w:shd w:val="clear" w:color="auto" w:fill="FFFFFF" w:themeFill="background1"/>
            <w:vAlign w:val="center"/>
          </w:tcPr>
          <w:p w:rsidR="006B0961" w:rsidRPr="000B1D10" w:rsidRDefault="006B0961" w:rsidP="006B0961">
            <w:pPr>
              <w:spacing w:after="0" w:line="256" w:lineRule="auto"/>
              <w:rPr>
                <w:rFonts w:ascii="Times New Roman" w:eastAsia="Times New Roman" w:hAnsi="Times New Roman" w:cs="Times New Roman"/>
                <w:sz w:val="24"/>
                <w:szCs w:val="24"/>
                <w:lang w:eastAsia="ru-RU"/>
              </w:rPr>
            </w:pPr>
            <w:r w:rsidRPr="00FA7155">
              <w:rPr>
                <w:rFonts w:ascii="Times New Roman" w:eastAsia="Times New Roman" w:hAnsi="Times New Roman" w:cs="Times New Roman"/>
                <w:sz w:val="24"/>
                <w:szCs w:val="24"/>
                <w:lang w:eastAsia="ru-RU"/>
              </w:rPr>
              <w:t xml:space="preserve">Текущее обслуживание объектов уличного и дворового освещения (снабжение электрической энергией </w:t>
            </w:r>
            <w:r w:rsidRPr="00FA7155">
              <w:rPr>
                <w:rFonts w:ascii="Times New Roman" w:eastAsia="Times New Roman" w:hAnsi="Times New Roman" w:cs="Times New Roman"/>
                <w:sz w:val="24"/>
                <w:szCs w:val="24"/>
                <w:lang w:eastAsia="ru-RU"/>
              </w:rPr>
              <w:lastRenderedPageBreak/>
              <w:t>объектов уличного и дворового наружного освещения)</w:t>
            </w:r>
          </w:p>
        </w:tc>
        <w:tc>
          <w:tcPr>
            <w:tcW w:w="1044" w:type="dxa"/>
            <w:gridSpan w:val="2"/>
            <w:vMerge w:val="restart"/>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6B0961" w:rsidRPr="000B1D10" w:rsidRDefault="006B0961" w:rsidP="006B0961">
            <w:pPr>
              <w:tabs>
                <w:tab w:val="center" w:pos="7284"/>
              </w:tabs>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6B0961" w:rsidRPr="000B1D10" w:rsidRDefault="006B0961" w:rsidP="006B0961">
            <w:pPr>
              <w:tabs>
                <w:tab w:val="center" w:pos="7284"/>
              </w:tabs>
              <w:spacing w:after="0" w:line="240" w:lineRule="auto"/>
              <w:ind w:right="-2"/>
              <w:jc w:val="center"/>
              <w:rPr>
                <w:rFonts w:ascii="Arial Unicode MS" w:eastAsia="Times New Roman" w:hAnsi="Times New Roman" w:cs="Arial Unicode MS"/>
                <w:sz w:val="20"/>
                <w:szCs w:val="20"/>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B0961" w:rsidRPr="000B1D10" w:rsidRDefault="006B0961" w:rsidP="006B09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845" w:type="dxa"/>
            <w:vAlign w:val="center"/>
          </w:tcPr>
          <w:p w:rsidR="006B0961" w:rsidRPr="000B1D10" w:rsidRDefault="006B0961" w:rsidP="006B09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sidRPr="00FA7155">
              <w:rPr>
                <w:rFonts w:ascii="Times New Roman" w:eastAsia="Times New Roman" w:hAnsi="Times New Roman" w:cs="Times New Roman"/>
                <w:spacing w:val="2"/>
                <w:sz w:val="24"/>
                <w:szCs w:val="24"/>
                <w:lang w:eastAsia="ru-RU"/>
              </w:rPr>
              <w:t>Количество обслуживаемых объектов уличного и дворового наружного освещения</w:t>
            </w:r>
          </w:p>
        </w:tc>
        <w:tc>
          <w:tcPr>
            <w:tcW w:w="840"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2358</w:t>
            </w:r>
          </w:p>
        </w:tc>
      </w:tr>
      <w:tr w:rsidR="006B0961" w:rsidRPr="000B1D10" w:rsidTr="00825FBA">
        <w:trPr>
          <w:trHeight w:val="980"/>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Arial Unicode MS" w:eastAsia="Times New Roman" w:hAnsi="Times New Roman" w:cs="Arial Unicode MS"/>
                <w:sz w:val="24"/>
                <w:szCs w:val="24"/>
                <w:lang w:eastAsia="ru-RU"/>
              </w:rPr>
            </w:pPr>
            <w:r>
              <w:rPr>
                <w:rFonts w:ascii="Times New Roman" w:eastAsia="Times New Roman" w:hAnsi="Times New Roman" w:cs="Times New Roman"/>
                <w:sz w:val="24"/>
                <w:szCs w:val="24"/>
                <w:lang w:eastAsia="ru-RU"/>
              </w:rPr>
              <w:t>11 576 740,00</w:t>
            </w:r>
          </w:p>
        </w:tc>
        <w:tc>
          <w:tcPr>
            <w:tcW w:w="1845" w:type="dxa"/>
            <w:vAlign w:val="center"/>
          </w:tcPr>
          <w:p w:rsidR="006B0961" w:rsidRPr="000B1D10" w:rsidRDefault="006B0961" w:rsidP="006B0961">
            <w:pPr>
              <w:tabs>
                <w:tab w:val="center" w:pos="7284"/>
              </w:tabs>
              <w:spacing w:after="0" w:line="240" w:lineRule="auto"/>
              <w:ind w:right="-2"/>
              <w:jc w:val="center"/>
              <w:rPr>
                <w:rFonts w:ascii="Arial Unicode MS" w:eastAsia="Times New Roman" w:hAnsi="Times New Roman" w:cs="Arial Unicode MS"/>
                <w:sz w:val="24"/>
                <w:szCs w:val="24"/>
                <w:lang w:eastAsia="ru-RU"/>
              </w:rPr>
            </w:pPr>
            <w:r>
              <w:rPr>
                <w:rFonts w:ascii="Times New Roman" w:eastAsia="Times New Roman" w:hAnsi="Times New Roman" w:cs="Times New Roman"/>
                <w:sz w:val="24"/>
                <w:szCs w:val="24"/>
                <w:lang w:eastAsia="ru-RU"/>
              </w:rPr>
              <w:t>11 576 740,00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highlight w:val="yellow"/>
                <w:lang w:eastAsia="ru-RU"/>
              </w:rPr>
            </w:pPr>
            <w:r w:rsidRPr="00FA7155">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2358</w:t>
            </w:r>
          </w:p>
        </w:tc>
      </w:tr>
      <w:tr w:rsidR="006B0961" w:rsidRPr="000B1D10" w:rsidTr="00825FBA">
        <w:trPr>
          <w:trHeight w:val="852"/>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11 576 740,00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2358</w:t>
            </w:r>
          </w:p>
        </w:tc>
      </w:tr>
      <w:tr w:rsidR="006B0961" w:rsidRPr="000B1D10" w:rsidTr="00825FBA">
        <w:trPr>
          <w:trHeight w:val="639"/>
          <w:jc w:val="center"/>
        </w:trPr>
        <w:tc>
          <w:tcPr>
            <w:tcW w:w="602"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2.1.2.</w:t>
            </w:r>
          </w:p>
        </w:tc>
        <w:tc>
          <w:tcPr>
            <w:tcW w:w="1985"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 xml:space="preserve">    Техническое обслуживание информационных табло, установленных на остановочных павильонах</w:t>
            </w:r>
          </w:p>
        </w:tc>
        <w:tc>
          <w:tcPr>
            <w:tcW w:w="1044"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2025-2027</w:t>
            </w: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B0961" w:rsidRPr="00282263"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обслуживаемых информационных табло</w:t>
            </w:r>
          </w:p>
        </w:tc>
        <w:tc>
          <w:tcPr>
            <w:tcW w:w="840"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шт.</w:t>
            </w: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r>
      <w:tr w:rsidR="006B0961" w:rsidRPr="000B1D10" w:rsidTr="00825FBA">
        <w:trPr>
          <w:trHeight w:val="1076"/>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6B0961" w:rsidRPr="000B1D10" w:rsidTr="00825FBA">
        <w:trPr>
          <w:trHeight w:val="994"/>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936 000,00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282263"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6B0961" w:rsidRPr="000B1D10" w:rsidTr="00825FBA">
        <w:trPr>
          <w:trHeight w:val="587"/>
          <w:jc w:val="center"/>
        </w:trPr>
        <w:tc>
          <w:tcPr>
            <w:tcW w:w="602"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985"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282263">
              <w:rPr>
                <w:rFonts w:ascii="Times New Roman" w:eastAsia="Times New Roman" w:hAnsi="Times New Roman" w:cs="Times New Roman"/>
                <w:sz w:val="24"/>
                <w:szCs w:val="24"/>
                <w:lang w:eastAsia="ru-RU"/>
              </w:rPr>
              <w:t xml:space="preserve">   Услуги связи и идентификации пользователей на остановочных комплексах</w:t>
            </w:r>
          </w:p>
        </w:tc>
        <w:tc>
          <w:tcPr>
            <w:tcW w:w="1044"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2025-2027</w:t>
            </w:r>
          </w:p>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20"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tc>
        <w:tc>
          <w:tcPr>
            <w:tcW w:w="1843"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объектов подключенных к сети интернет по выделенной линии</w:t>
            </w:r>
          </w:p>
        </w:tc>
        <w:tc>
          <w:tcPr>
            <w:tcW w:w="840"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6B0961" w:rsidRPr="000B1D10" w:rsidRDefault="00E75919"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B0961" w:rsidRPr="000B1D10" w:rsidTr="00825FBA">
        <w:trPr>
          <w:trHeight w:val="599"/>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E75919"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B0961" w:rsidRPr="000B1D10" w:rsidTr="00825FBA">
        <w:trPr>
          <w:trHeight w:val="485"/>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596 160,00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E75919"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B0961" w:rsidRPr="000B1D10" w:rsidTr="00825FBA">
        <w:trPr>
          <w:trHeight w:val="563"/>
          <w:jc w:val="center"/>
        </w:trPr>
        <w:tc>
          <w:tcPr>
            <w:tcW w:w="602"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1985"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CC64D9">
              <w:rPr>
                <w:rFonts w:ascii="Times New Roman" w:eastAsia="Times New Roman" w:hAnsi="Times New Roman" w:cs="Times New Roman"/>
                <w:sz w:val="24"/>
                <w:szCs w:val="24"/>
                <w:lang w:eastAsia="ru-RU"/>
              </w:rPr>
              <w:t>Ремонт табло, установленных на остановочных павильонов</w:t>
            </w:r>
          </w:p>
        </w:tc>
        <w:tc>
          <w:tcPr>
            <w:tcW w:w="1044"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t>МКУ «УКГХ»</w:t>
            </w:r>
          </w:p>
        </w:tc>
        <w:tc>
          <w:tcPr>
            <w:tcW w:w="851" w:type="dxa"/>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20"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43" w:type="dxa"/>
            <w:vAlign w:val="center"/>
          </w:tcPr>
          <w:p w:rsidR="006B0961" w:rsidRPr="00CC64D9"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sidRPr="000B1D10">
              <w:rPr>
                <w:rFonts w:ascii="Times New Roman" w:eastAsia="Times New Roman" w:hAnsi="Times New Roman" w:cs="Times New Roman"/>
                <w:spacing w:val="2"/>
                <w:sz w:val="24"/>
                <w:szCs w:val="24"/>
                <w:lang w:eastAsia="ru-RU"/>
              </w:rPr>
              <w:t xml:space="preserve">Количество </w:t>
            </w:r>
            <w:r>
              <w:rPr>
                <w:rFonts w:ascii="Times New Roman" w:eastAsia="Times New Roman" w:hAnsi="Times New Roman" w:cs="Times New Roman"/>
                <w:spacing w:val="2"/>
                <w:sz w:val="24"/>
                <w:szCs w:val="24"/>
                <w:lang w:eastAsia="ru-RU"/>
              </w:rPr>
              <w:t>ремонтируемых табло на остановочных комплексах</w:t>
            </w:r>
          </w:p>
        </w:tc>
        <w:tc>
          <w:tcPr>
            <w:tcW w:w="840"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w:t>
            </w: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B0961" w:rsidRPr="000B1D10" w:rsidTr="00825FBA">
        <w:trPr>
          <w:trHeight w:val="415"/>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20"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43"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B0961" w:rsidRPr="000B1D10" w:rsidTr="00CC64D9">
        <w:trPr>
          <w:trHeight w:val="671"/>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210 880,00</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B0961" w:rsidRPr="000B1D10" w:rsidTr="00825FBA">
        <w:trPr>
          <w:trHeight w:val="728"/>
          <w:jc w:val="center"/>
        </w:trPr>
        <w:tc>
          <w:tcPr>
            <w:tcW w:w="602"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985" w:type="dxa"/>
            <w:gridSpan w:val="2"/>
            <w:vMerge w:val="restart"/>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B1D10">
              <w:rPr>
                <w:rFonts w:ascii="Times New Roman" w:eastAsia="Times New Roman" w:hAnsi="Times New Roman" w:cs="Times New Roman"/>
                <w:sz w:val="24"/>
                <w:szCs w:val="24"/>
                <w:lang w:eastAsia="ru-RU"/>
              </w:rPr>
              <w:t xml:space="preserve">набжение электрической энергией объектов </w:t>
            </w:r>
            <w:r w:rsidRPr="000B1D10">
              <w:rPr>
                <w:rFonts w:ascii="Times New Roman" w:eastAsia="Times New Roman" w:hAnsi="Times New Roman" w:cs="Times New Roman"/>
                <w:sz w:val="24"/>
                <w:szCs w:val="24"/>
                <w:lang w:eastAsia="ru-RU"/>
              </w:rPr>
              <w:lastRenderedPageBreak/>
              <w:t>уличного</w:t>
            </w:r>
            <w:r>
              <w:rPr>
                <w:rFonts w:ascii="Times New Roman" w:eastAsia="Times New Roman" w:hAnsi="Times New Roman" w:cs="Times New Roman"/>
                <w:sz w:val="24"/>
                <w:szCs w:val="24"/>
                <w:lang w:eastAsia="ru-RU"/>
              </w:rPr>
              <w:t xml:space="preserve"> освещения (табло, светофоры, Т7)</w:t>
            </w:r>
          </w:p>
        </w:tc>
        <w:tc>
          <w:tcPr>
            <w:tcW w:w="1044" w:type="dxa"/>
            <w:gridSpan w:val="2"/>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sidRPr="000B1D10">
              <w:rPr>
                <w:rFonts w:ascii="Times New Roman" w:eastAsia="Times New Roman" w:hAnsi="Times New Roman" w:cs="Times New Roman"/>
                <w:sz w:val="24"/>
                <w:szCs w:val="24"/>
                <w:lang w:eastAsia="ru-RU"/>
              </w:rPr>
              <w:lastRenderedPageBreak/>
              <w:t>МКУ «УКГХ»</w:t>
            </w:r>
          </w:p>
        </w:tc>
        <w:tc>
          <w:tcPr>
            <w:tcW w:w="851" w:type="dxa"/>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2025 -2027</w:t>
            </w: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Количество обслуживаемых информацио</w:t>
            </w:r>
            <w:r>
              <w:rPr>
                <w:rFonts w:ascii="Times New Roman" w:eastAsia="Times New Roman" w:hAnsi="Times New Roman" w:cs="Times New Roman"/>
                <w:spacing w:val="2"/>
                <w:sz w:val="24"/>
                <w:szCs w:val="24"/>
                <w:lang w:eastAsia="ru-RU"/>
              </w:rPr>
              <w:lastRenderedPageBreak/>
              <w:t>нных табло и светофоров</w:t>
            </w:r>
          </w:p>
        </w:tc>
        <w:tc>
          <w:tcPr>
            <w:tcW w:w="840" w:type="dxa"/>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Ед.</w:t>
            </w: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6B0961" w:rsidRPr="000B1D10" w:rsidTr="00825FBA">
        <w:trPr>
          <w:trHeight w:val="456"/>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6B0961" w:rsidRPr="000B1D10" w:rsidTr="00825FBA">
        <w:trPr>
          <w:trHeight w:val="1388"/>
          <w:jc w:val="center"/>
        </w:trPr>
        <w:tc>
          <w:tcPr>
            <w:tcW w:w="602" w:type="dxa"/>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985" w:type="dxa"/>
            <w:gridSpan w:val="2"/>
            <w:vMerge/>
            <w:shd w:val="clear" w:color="auto" w:fill="FFFFFF" w:themeFill="background1"/>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1044" w:type="dxa"/>
            <w:gridSpan w:val="2"/>
            <w:vMerge/>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p>
        </w:tc>
        <w:tc>
          <w:tcPr>
            <w:tcW w:w="851" w:type="dxa"/>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16 066 920,06</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47"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840" w:type="dxa"/>
            <w:vMerge/>
            <w:vAlign w:val="center"/>
          </w:tcPr>
          <w:p w:rsidR="006B0961" w:rsidRPr="000B1D10" w:rsidRDefault="006B0961" w:rsidP="006B0961">
            <w:pPr>
              <w:spacing w:after="0" w:line="256" w:lineRule="auto"/>
              <w:jc w:val="center"/>
              <w:rPr>
                <w:rFonts w:ascii="Times New Roman" w:eastAsia="Times New Roman" w:hAnsi="Times New Roman" w:cs="Times New Roman"/>
                <w:spacing w:val="2"/>
                <w:sz w:val="24"/>
                <w:szCs w:val="24"/>
                <w:lang w:eastAsia="ru-RU"/>
              </w:rPr>
            </w:pPr>
          </w:p>
        </w:tc>
        <w:tc>
          <w:tcPr>
            <w:tcW w:w="1456" w:type="dxa"/>
            <w:vAlign w:val="center"/>
          </w:tcPr>
          <w:p w:rsidR="006B0961" w:rsidRPr="000B1D10" w:rsidRDefault="006B0961" w:rsidP="006B0961">
            <w:pPr>
              <w:spacing w:after="0"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6B0961" w:rsidRPr="000B1D10" w:rsidTr="00825FBA">
        <w:trPr>
          <w:trHeight w:val="84"/>
          <w:jc w:val="center"/>
        </w:trPr>
        <w:tc>
          <w:tcPr>
            <w:tcW w:w="4482" w:type="dxa"/>
            <w:gridSpan w:val="6"/>
            <w:vMerge w:val="restart"/>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lastRenderedPageBreak/>
              <w:t>Итого по подпрограмме</w:t>
            </w: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Всего</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981 466 550,74</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883 139 711,08</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98 326 839,66</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val="restart"/>
            <w:vAlign w:val="center"/>
          </w:tcPr>
          <w:p w:rsidR="006B0961" w:rsidRPr="000B1D10" w:rsidRDefault="006B0961" w:rsidP="006B0961">
            <w:pPr>
              <w:spacing w:after="0" w:line="256" w:lineRule="auto"/>
              <w:jc w:val="center"/>
              <w:rPr>
                <w:rFonts w:ascii="Times New Roman" w:eastAsia="Times New Roman" w:hAnsi="Times New Roman" w:cs="Times New Roman"/>
                <w:color w:val="000000"/>
                <w:sz w:val="24"/>
                <w:szCs w:val="24"/>
                <w:lang w:eastAsia="ru-RU"/>
              </w:rPr>
            </w:pPr>
          </w:p>
        </w:tc>
      </w:tr>
      <w:tr w:rsidR="006B0961" w:rsidRPr="000B1D10" w:rsidTr="00825FBA">
        <w:trPr>
          <w:trHeight w:val="84"/>
          <w:jc w:val="center"/>
        </w:trPr>
        <w:tc>
          <w:tcPr>
            <w:tcW w:w="4482" w:type="dxa"/>
            <w:gridSpan w:val="6"/>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i/>
                <w:color w:val="000000"/>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334 384 251,68</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298 282 619,47</w:t>
            </w:r>
          </w:p>
        </w:tc>
        <w:tc>
          <w:tcPr>
            <w:tcW w:w="1701"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36 101 632,21</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vAlign w:val="center"/>
          </w:tcPr>
          <w:p w:rsidR="006B0961" w:rsidRPr="000B1D10" w:rsidRDefault="006B0961" w:rsidP="006B0961">
            <w:pPr>
              <w:spacing w:after="0" w:line="256" w:lineRule="auto"/>
              <w:jc w:val="center"/>
              <w:rPr>
                <w:rFonts w:ascii="Times New Roman" w:eastAsia="Times New Roman" w:hAnsi="Times New Roman" w:cs="Times New Roman"/>
                <w:color w:val="000000"/>
                <w:sz w:val="24"/>
                <w:szCs w:val="24"/>
                <w:lang w:eastAsia="ru-RU"/>
              </w:rPr>
            </w:pPr>
          </w:p>
        </w:tc>
      </w:tr>
      <w:tr w:rsidR="006B0961" w:rsidRPr="000B1D10" w:rsidTr="00825FBA">
        <w:trPr>
          <w:trHeight w:val="87"/>
          <w:jc w:val="center"/>
        </w:trPr>
        <w:tc>
          <w:tcPr>
            <w:tcW w:w="4482" w:type="dxa"/>
            <w:gridSpan w:val="6"/>
            <w:vMerge/>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i/>
                <w:color w:val="000000"/>
                <w:sz w:val="24"/>
                <w:szCs w:val="24"/>
                <w:lang w:eastAsia="ru-RU"/>
              </w:rPr>
            </w:pPr>
          </w:p>
        </w:tc>
        <w:tc>
          <w:tcPr>
            <w:tcW w:w="809"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854" w:type="dxa"/>
            <w:gridSpan w:val="2"/>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320 044 623,90</w:t>
            </w:r>
          </w:p>
        </w:tc>
        <w:tc>
          <w:tcPr>
            <w:tcW w:w="1845"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286 930 282,99</w:t>
            </w:r>
          </w:p>
        </w:tc>
        <w:tc>
          <w:tcPr>
            <w:tcW w:w="1701" w:type="dxa"/>
            <w:vAlign w:val="center"/>
          </w:tcPr>
          <w:p w:rsidR="006B0961" w:rsidRPr="000B1D10" w:rsidRDefault="006B0961" w:rsidP="006B0961">
            <w:pPr>
              <w:spacing w:after="0" w:line="256"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33 114 340,91</w:t>
            </w:r>
          </w:p>
        </w:tc>
        <w:tc>
          <w:tcPr>
            <w:tcW w:w="766" w:type="dxa"/>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vAlign w:val="center"/>
          </w:tcPr>
          <w:p w:rsidR="006B0961" w:rsidRPr="000B1D10" w:rsidRDefault="006B0961" w:rsidP="006B0961">
            <w:pPr>
              <w:spacing w:after="0" w:line="256" w:lineRule="auto"/>
              <w:jc w:val="center"/>
              <w:rPr>
                <w:rFonts w:ascii="Times New Roman" w:eastAsia="Times New Roman" w:hAnsi="Times New Roman" w:cs="Times New Roman"/>
                <w:color w:val="000000"/>
                <w:sz w:val="24"/>
                <w:szCs w:val="24"/>
                <w:lang w:eastAsia="ru-RU"/>
              </w:rPr>
            </w:pPr>
          </w:p>
        </w:tc>
      </w:tr>
      <w:tr w:rsidR="006B0961" w:rsidRPr="000B1D10" w:rsidTr="00825FBA">
        <w:trPr>
          <w:trHeight w:val="394"/>
          <w:jc w:val="center"/>
        </w:trPr>
        <w:tc>
          <w:tcPr>
            <w:tcW w:w="4482" w:type="dxa"/>
            <w:gridSpan w:val="6"/>
            <w:vMerge/>
            <w:tcBorders>
              <w:bottom w:val="single" w:sz="4" w:space="0" w:color="auto"/>
            </w:tcBorders>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i/>
                <w:color w:val="000000"/>
                <w:sz w:val="24"/>
                <w:szCs w:val="24"/>
                <w:lang w:eastAsia="ru-RU"/>
              </w:rPr>
            </w:pPr>
          </w:p>
        </w:tc>
        <w:tc>
          <w:tcPr>
            <w:tcW w:w="809" w:type="dxa"/>
            <w:tcBorders>
              <w:bottom w:val="single" w:sz="4" w:space="0" w:color="auto"/>
            </w:tcBorders>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54" w:type="dxa"/>
            <w:gridSpan w:val="2"/>
            <w:tcBorders>
              <w:bottom w:val="single" w:sz="4" w:space="0" w:color="auto"/>
            </w:tcBorders>
            <w:vAlign w:val="center"/>
          </w:tcPr>
          <w:p w:rsidR="006B0961" w:rsidRPr="000B1D10" w:rsidRDefault="006B0961" w:rsidP="006B0961">
            <w:pPr>
              <w:spacing w:after="0" w:line="25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327 037 675,16</w:t>
            </w:r>
          </w:p>
        </w:tc>
        <w:tc>
          <w:tcPr>
            <w:tcW w:w="1845" w:type="dxa"/>
            <w:tcBorders>
              <w:bottom w:val="single" w:sz="4" w:space="0" w:color="auto"/>
            </w:tcBorders>
            <w:vAlign w:val="center"/>
          </w:tcPr>
          <w:p w:rsidR="006B0961" w:rsidRPr="000B1D10" w:rsidRDefault="006B0961" w:rsidP="006B0961">
            <w:pPr>
              <w:spacing w:after="0"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297 926 808,62</w:t>
            </w:r>
          </w:p>
        </w:tc>
        <w:tc>
          <w:tcPr>
            <w:tcW w:w="1701" w:type="dxa"/>
            <w:tcBorders>
              <w:bottom w:val="single" w:sz="4" w:space="0" w:color="auto"/>
            </w:tcBorders>
            <w:vAlign w:val="center"/>
          </w:tcPr>
          <w:p w:rsidR="006B0961" w:rsidRPr="000B1D10" w:rsidRDefault="006B0961" w:rsidP="006B0961">
            <w:pPr>
              <w:spacing w:after="0" w:line="25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29 110 866,54</w:t>
            </w:r>
          </w:p>
        </w:tc>
        <w:tc>
          <w:tcPr>
            <w:tcW w:w="766" w:type="dxa"/>
            <w:tcBorders>
              <w:bottom w:val="single" w:sz="4" w:space="0" w:color="auto"/>
            </w:tcBorders>
            <w:vAlign w:val="center"/>
          </w:tcPr>
          <w:p w:rsidR="006B0961" w:rsidRPr="000B1D10" w:rsidRDefault="006B0961" w:rsidP="006B0961">
            <w:pPr>
              <w:tabs>
                <w:tab w:val="center" w:pos="7284"/>
              </w:tabs>
              <w:spacing w:after="0" w:line="240" w:lineRule="auto"/>
              <w:ind w:right="-2"/>
              <w:jc w:val="center"/>
              <w:rPr>
                <w:rFonts w:ascii="Times New Roman" w:eastAsia="Times New Roman" w:hAnsi="Times New Roman" w:cs="Times New Roman"/>
                <w:color w:val="000000"/>
                <w:lang w:eastAsia="ru-RU"/>
              </w:rPr>
            </w:pPr>
          </w:p>
        </w:tc>
        <w:tc>
          <w:tcPr>
            <w:tcW w:w="3943" w:type="dxa"/>
            <w:gridSpan w:val="3"/>
            <w:vMerge/>
            <w:tcBorders>
              <w:bottom w:val="single" w:sz="4" w:space="0" w:color="auto"/>
            </w:tcBorders>
            <w:vAlign w:val="center"/>
          </w:tcPr>
          <w:p w:rsidR="006B0961" w:rsidRPr="000B1D10" w:rsidRDefault="006B0961" w:rsidP="006B0961">
            <w:pPr>
              <w:spacing w:after="0" w:line="256" w:lineRule="auto"/>
              <w:jc w:val="center"/>
              <w:rPr>
                <w:rFonts w:ascii="Times New Roman" w:eastAsia="Times New Roman" w:hAnsi="Times New Roman" w:cs="Times New Roman"/>
                <w:color w:val="000000"/>
                <w:sz w:val="24"/>
                <w:szCs w:val="24"/>
                <w:lang w:eastAsia="ru-RU"/>
              </w:rPr>
            </w:pPr>
          </w:p>
        </w:tc>
      </w:tr>
    </w:tbl>
    <w:p w:rsidR="000B1D10" w:rsidRPr="000B1D10" w:rsidRDefault="000B1D10" w:rsidP="000B1D10">
      <w:pPr>
        <w:spacing w:after="0" w:line="240" w:lineRule="exact"/>
        <w:ind w:right="-740"/>
        <w:jc w:val="right"/>
        <w:rPr>
          <w:rFonts w:ascii="Times New Roman" w:eastAsia="Times New Roman" w:hAnsi="Times New Roman" w:cs="Times New Roman"/>
          <w:color w:val="000000"/>
          <w:sz w:val="24"/>
          <w:szCs w:val="24"/>
          <w:lang w:eastAsia="ru-RU"/>
        </w:rPr>
      </w:pPr>
    </w:p>
    <w:p w:rsidR="000B1D10" w:rsidRPr="000B1D10" w:rsidRDefault="000B1D10" w:rsidP="000B1D10">
      <w:pPr>
        <w:spacing w:after="0" w:line="240" w:lineRule="auto"/>
        <w:rPr>
          <w:rFonts w:ascii="Times New Roman" w:eastAsia="Times New Roman" w:hAnsi="Times New Roman" w:cs="Times New Roman"/>
          <w:color w:val="000000"/>
          <w:sz w:val="24"/>
          <w:szCs w:val="24"/>
          <w:lang w:eastAsia="ru-RU"/>
        </w:rPr>
        <w:sectPr w:rsidR="000B1D10" w:rsidRPr="000B1D10" w:rsidSect="00335989">
          <w:pgSz w:w="16838" w:h="11906" w:orient="landscape"/>
          <w:pgMar w:top="1134" w:right="851" w:bottom="851" w:left="1701" w:header="709" w:footer="709" w:gutter="0"/>
          <w:cols w:space="708"/>
          <w:docGrid w:linePitch="360"/>
        </w:sectPr>
      </w:pPr>
    </w:p>
    <w:p w:rsidR="00FD6119" w:rsidRPr="00FD6119" w:rsidRDefault="00FD6119" w:rsidP="00FD6119">
      <w:pPr>
        <w:spacing w:after="0" w:line="240" w:lineRule="auto"/>
        <w:ind w:left="720"/>
        <w:contextualSpacing/>
        <w:jc w:val="center"/>
        <w:rPr>
          <w:rFonts w:ascii="Times New Roman" w:eastAsia="Times New Roman" w:hAnsi="Times New Roman" w:cs="Times New Roman"/>
          <w:b/>
          <w:bCs/>
          <w:color w:val="000000"/>
          <w:sz w:val="24"/>
          <w:szCs w:val="24"/>
          <w:lang w:eastAsia="ru-RU"/>
        </w:rPr>
      </w:pPr>
      <w:r w:rsidRPr="00FD6119">
        <w:rPr>
          <w:rFonts w:ascii="Times New Roman" w:eastAsia="Times New Roman" w:hAnsi="Times New Roman" w:cs="Times New Roman"/>
          <w:b/>
          <w:bCs/>
          <w:color w:val="000000"/>
          <w:sz w:val="24"/>
          <w:szCs w:val="24"/>
          <w:lang w:eastAsia="ru-RU"/>
        </w:rPr>
        <w:lastRenderedPageBreak/>
        <w:t>4.Описание механизмов управления рисками.</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На достижение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К внешним рискам следует отнести изменения федерального, областного и муниципального законодательства, сокращение бюджетного финансирования.</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Затраты, связанные с возникновениями внешних рисков спрогнозировать невозможно.</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К внутренним рискам следует отнести:</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 риск неисполнения (ненадлежащего исполнения) условий гражданско-правового договора подрядчиком;</w:t>
      </w:r>
    </w:p>
    <w:p w:rsidR="00FD6119" w:rsidRPr="00FD6119" w:rsidRDefault="00FD6119" w:rsidP="00FD6119">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 риск несостоявшегося аукциона на оказание услуг (выполнение работ);</w:t>
      </w:r>
    </w:p>
    <w:p w:rsidR="00FD6119" w:rsidRPr="00FD6119" w:rsidRDefault="00FD6119" w:rsidP="00FD6119">
      <w:pPr>
        <w:spacing w:after="0" w:line="240" w:lineRule="auto"/>
        <w:ind w:firstLine="709"/>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риск отклонения сроков реализации программных мероприятий от установленных сроков по вине исполнителя услуг (работ).</w:t>
      </w:r>
    </w:p>
    <w:p w:rsidR="00FD6119" w:rsidRPr="00FD6119" w:rsidRDefault="00FD6119" w:rsidP="00FD6119">
      <w:pPr>
        <w:spacing w:after="0" w:line="240" w:lineRule="auto"/>
        <w:ind w:firstLine="720"/>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В целях минимизации указанных рисков в процессе реализации подпрограммы</w:t>
      </w:r>
    </w:p>
    <w:p w:rsidR="00FD6119" w:rsidRPr="00FD6119" w:rsidRDefault="00FD6119" w:rsidP="00FD6119">
      <w:pPr>
        <w:spacing w:after="0" w:line="240" w:lineRule="auto"/>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предусматривается:</w:t>
      </w:r>
    </w:p>
    <w:p w:rsidR="00FD6119" w:rsidRPr="00FD6119" w:rsidRDefault="00FD6119" w:rsidP="00FD6119">
      <w:pPr>
        <w:spacing w:after="0" w:line="240" w:lineRule="auto"/>
        <w:ind w:firstLine="720"/>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подпрограммы;</w:t>
      </w:r>
    </w:p>
    <w:p w:rsidR="00FD6119" w:rsidRPr="00FD6119" w:rsidRDefault="00FD6119" w:rsidP="00FD6119">
      <w:pPr>
        <w:spacing w:after="0" w:line="240" w:lineRule="auto"/>
        <w:ind w:firstLine="720"/>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FD6119" w:rsidRPr="00FD6119" w:rsidRDefault="00FD6119" w:rsidP="00FD6119">
      <w:pPr>
        <w:spacing w:after="0" w:line="240" w:lineRule="auto"/>
        <w:ind w:firstLine="709"/>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FD6119" w:rsidRPr="00FD6119" w:rsidRDefault="00FD6119" w:rsidP="00FD6119">
      <w:pPr>
        <w:spacing w:after="0" w:line="240" w:lineRule="auto"/>
        <w:ind w:firstLine="709"/>
        <w:jc w:val="both"/>
        <w:rPr>
          <w:rFonts w:ascii="Times New Roman" w:eastAsia="Times New Roman" w:hAnsi="Times New Roman" w:cs="Times New Roman"/>
          <w:sz w:val="24"/>
          <w:szCs w:val="24"/>
        </w:rPr>
      </w:pPr>
    </w:p>
    <w:p w:rsidR="00FD6119" w:rsidRPr="00FD6119" w:rsidRDefault="00FD6119" w:rsidP="00FD6119">
      <w:pPr>
        <w:numPr>
          <w:ilvl w:val="0"/>
          <w:numId w:val="8"/>
        </w:numPr>
        <w:spacing w:after="0" w:line="240" w:lineRule="auto"/>
        <w:contextualSpacing/>
        <w:jc w:val="center"/>
        <w:rPr>
          <w:rFonts w:ascii="Times New Roman" w:eastAsia="Times New Roman" w:hAnsi="Times New Roman" w:cs="Times New Roman"/>
          <w:b/>
          <w:bCs/>
          <w:color w:val="000000"/>
          <w:sz w:val="24"/>
          <w:szCs w:val="24"/>
          <w:lang w:eastAsia="ru-RU"/>
        </w:rPr>
      </w:pPr>
      <w:r w:rsidRPr="00FD6119">
        <w:rPr>
          <w:rFonts w:ascii="Times New Roman" w:eastAsia="Times New Roman" w:hAnsi="Times New Roman" w:cs="Times New Roman"/>
          <w:b/>
          <w:bCs/>
          <w:color w:val="000000"/>
          <w:sz w:val="24"/>
          <w:szCs w:val="24"/>
          <w:lang w:eastAsia="ru-RU"/>
        </w:rPr>
        <w:t>Прогноз социально-экономических результатов реализации подпрограммы и методика оценки эффективности её реализации</w:t>
      </w:r>
    </w:p>
    <w:p w:rsidR="00FD6119" w:rsidRPr="00FD6119" w:rsidRDefault="00FD6119" w:rsidP="00FD6119">
      <w:pPr>
        <w:spacing w:after="0" w:line="240" w:lineRule="auto"/>
        <w:ind w:firstLine="709"/>
        <w:jc w:val="both"/>
        <w:rPr>
          <w:rFonts w:ascii="Times New Roman" w:eastAsia="Times New Roman" w:hAnsi="Times New Roman" w:cs="Times New Roman"/>
          <w:bCs/>
          <w:color w:val="000000"/>
          <w:sz w:val="24"/>
          <w:szCs w:val="24"/>
          <w:lang w:eastAsia="ru-RU"/>
        </w:rPr>
      </w:pPr>
      <w:r w:rsidRPr="00FD6119">
        <w:rPr>
          <w:rFonts w:ascii="Times New Roman" w:eastAsia="Times New Roman" w:hAnsi="Times New Roman" w:cs="Times New Roman"/>
          <w:bCs/>
          <w:color w:val="000000"/>
          <w:sz w:val="24"/>
          <w:szCs w:val="24"/>
          <w:lang w:eastAsia="ru-RU"/>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города Кировска».</w:t>
      </w:r>
      <w:r w:rsidRPr="00FD6119">
        <w:rPr>
          <w:rFonts w:ascii="Times New Roman" w:eastAsia="Times New Roman" w:hAnsi="Times New Roman" w:cs="Times New Roman"/>
          <w:color w:val="000000"/>
          <w:sz w:val="24"/>
          <w:szCs w:val="24"/>
          <w:lang w:eastAsia="ru-RU"/>
        </w:rPr>
        <w:t xml:space="preserve"> </w:t>
      </w:r>
    </w:p>
    <w:p w:rsidR="00FD6119" w:rsidRPr="00FD6119" w:rsidRDefault="00FD6119" w:rsidP="00FD6119">
      <w:pPr>
        <w:spacing w:after="0" w:line="240" w:lineRule="auto"/>
        <w:ind w:firstLine="708"/>
        <w:jc w:val="both"/>
        <w:rPr>
          <w:rFonts w:ascii="Times New Roman" w:eastAsia="Times New Roman" w:hAnsi="Times New Roman" w:cs="Times New Roman"/>
          <w:sz w:val="24"/>
          <w:szCs w:val="24"/>
        </w:rPr>
      </w:pPr>
      <w:r w:rsidRPr="00FD6119">
        <w:rPr>
          <w:rFonts w:ascii="Times New Roman" w:eastAsia="Times New Roman" w:hAnsi="Times New Roman" w:cs="Times New Roman"/>
          <w:sz w:val="24"/>
          <w:szCs w:val="24"/>
        </w:rPr>
        <w:tab/>
        <w:t>Выполнение программных мероприятий позволит обеспечить улучшение технического и эксплуатационного состояния улично-дорожной сети в городе Кировске, увеличение площади автомобильных дорог общего пользования местного значения, соответствующих нормативным требованиям к транспортно-эксплуатационным показателям, надлежащее содержание и ремонт автомобильных дорог общего пользования местного значения, бесперебойное освещение улиц, дворовых территорий города.</w:t>
      </w:r>
    </w:p>
    <w:p w:rsidR="00EB6D8E" w:rsidRPr="00EB6D8E" w:rsidRDefault="00EB6D8E" w:rsidP="00EB6D8E">
      <w:pPr>
        <w:spacing w:after="0" w:line="240" w:lineRule="auto"/>
        <w:rPr>
          <w:rFonts w:ascii="Times New Roman" w:eastAsia="Times New Roman" w:hAnsi="Times New Roman" w:cs="Times New Roman"/>
          <w:color w:val="000000"/>
          <w:sz w:val="24"/>
          <w:szCs w:val="24"/>
          <w:lang w:eastAsia="ru-RU"/>
        </w:rPr>
      </w:pPr>
    </w:p>
    <w:p w:rsidR="00EB6D8E" w:rsidRDefault="00EB6D8E"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Default="00436D72" w:rsidP="00C0292A">
      <w:pPr>
        <w:rPr>
          <w:rFonts w:ascii="Times New Roman" w:hAnsi="Times New Roman" w:cs="Times New Roman"/>
          <w:sz w:val="24"/>
          <w:szCs w:val="24"/>
        </w:rPr>
      </w:pPr>
    </w:p>
    <w:p w:rsidR="00436D72" w:rsidRPr="00436D72" w:rsidRDefault="00436D72" w:rsidP="00436D72">
      <w:pPr>
        <w:tabs>
          <w:tab w:val="left" w:pos="993"/>
        </w:tabs>
        <w:spacing w:after="0" w:line="240" w:lineRule="auto"/>
        <w:jc w:val="center"/>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Паспорт подпрограммы</w:t>
      </w:r>
    </w:p>
    <w:p w:rsidR="00436D72" w:rsidRPr="00436D72" w:rsidRDefault="00436D72" w:rsidP="00436D72">
      <w:pPr>
        <w:tabs>
          <w:tab w:val="left" w:pos="993"/>
        </w:tabs>
        <w:spacing w:after="0" w:line="240" w:lineRule="auto"/>
        <w:jc w:val="center"/>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b/>
          <w:color w:val="000000"/>
          <w:sz w:val="24"/>
          <w:szCs w:val="24"/>
          <w:lang w:eastAsia="ru-RU"/>
        </w:rPr>
        <w:t xml:space="preserve">«Обеспечение безопасности дорожного движения в муниципальном образовании город Кировск с подведомственной территорией» </w:t>
      </w:r>
    </w:p>
    <w:p w:rsidR="00436D72" w:rsidRPr="00436D72" w:rsidRDefault="00436D72" w:rsidP="00436D72">
      <w:pPr>
        <w:spacing w:after="0" w:line="240" w:lineRule="auto"/>
        <w:ind w:firstLine="708"/>
        <w:jc w:val="center"/>
        <w:rPr>
          <w:rFonts w:ascii="Times New Roman" w:eastAsia="Times New Roman" w:hAnsi="Times New Roman" w:cs="Times New Roman"/>
          <w:color w:val="000000"/>
          <w:sz w:val="24"/>
          <w:szCs w:val="24"/>
          <w:lang w:eastAsia="ru-RU"/>
        </w:rPr>
      </w:pP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6421"/>
      </w:tblGrid>
      <w:tr w:rsidR="00436D72" w:rsidRPr="00436D72" w:rsidTr="00066722">
        <w:trPr>
          <w:trHeight w:val="325"/>
        </w:trPr>
        <w:tc>
          <w:tcPr>
            <w:tcW w:w="3658" w:type="dxa"/>
            <w:vMerge w:val="restart"/>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Ответственный исполнитель, соисполнитель, участники подпрограммы</w:t>
            </w:r>
          </w:p>
        </w:tc>
        <w:tc>
          <w:tcPr>
            <w:tcW w:w="6421" w:type="dxa"/>
          </w:tcPr>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sz w:val="24"/>
                <w:szCs w:val="24"/>
                <w:lang w:eastAsia="ru-RU"/>
              </w:rPr>
              <w:t>Ответственный исполнитель</w:t>
            </w:r>
            <w:r w:rsidRPr="00436D72">
              <w:rPr>
                <w:rFonts w:ascii="Times New Roman" w:eastAsia="Times New Roman" w:hAnsi="Times New Roman" w:cs="Times New Roman"/>
                <w:color w:val="000000"/>
                <w:sz w:val="24"/>
                <w:szCs w:val="24"/>
                <w:lang w:eastAsia="ru-RU"/>
              </w:rPr>
              <w:t>: МКУ «УКГХ»</w:t>
            </w:r>
          </w:p>
        </w:tc>
      </w:tr>
      <w:tr w:rsidR="00436D72" w:rsidRPr="00436D72" w:rsidTr="00066722">
        <w:trPr>
          <w:trHeight w:val="300"/>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sz w:val="24"/>
                <w:szCs w:val="24"/>
                <w:lang w:eastAsia="ru-RU"/>
              </w:rPr>
              <w:t>Соисполнитель</w:t>
            </w:r>
            <w:r w:rsidRPr="00436D72">
              <w:rPr>
                <w:rFonts w:ascii="Times New Roman" w:eastAsia="Times New Roman" w:hAnsi="Times New Roman" w:cs="Times New Roman"/>
                <w:color w:val="000000"/>
                <w:sz w:val="24"/>
                <w:szCs w:val="24"/>
                <w:lang w:eastAsia="ru-RU"/>
              </w:rPr>
              <w:t xml:space="preserve">: ОГИБДД МО МВД России «Апатитский»; </w:t>
            </w:r>
          </w:p>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Комитет образования, культуры и спорта администрации города Кировска.</w:t>
            </w:r>
          </w:p>
        </w:tc>
      </w:tr>
      <w:tr w:rsidR="00436D72" w:rsidRPr="00436D72" w:rsidTr="00066722">
        <w:trPr>
          <w:trHeight w:val="189"/>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Участники подпрограммы: определяются в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w:t>
            </w:r>
          </w:p>
        </w:tc>
      </w:tr>
      <w:tr w:rsidR="00436D72" w:rsidRPr="00436D72" w:rsidTr="00066722">
        <w:trPr>
          <w:trHeight w:val="475"/>
        </w:trPr>
        <w:tc>
          <w:tcPr>
            <w:tcW w:w="3658" w:type="dxa"/>
            <w:vMerge w:val="restart"/>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Цель и задачи </w:t>
            </w:r>
          </w:p>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подпрограммы</w:t>
            </w:r>
          </w:p>
        </w:tc>
        <w:tc>
          <w:tcPr>
            <w:tcW w:w="6421" w:type="dxa"/>
          </w:tcPr>
          <w:p w:rsidR="00436D72" w:rsidRPr="00436D72" w:rsidRDefault="00436D72" w:rsidP="00436D72">
            <w:pPr>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Цель: Повышение уровня безопасности транспортной системы, предупреждение детского дорожно-транспортного травматизма</w:t>
            </w:r>
          </w:p>
        </w:tc>
      </w:tr>
      <w:tr w:rsidR="00436D72" w:rsidRPr="00436D72" w:rsidTr="00066722">
        <w:trPr>
          <w:trHeight w:val="583"/>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spacing w:after="0"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Задача 1: Формирование законопослушного поведения участников дорожного движения.</w:t>
            </w:r>
          </w:p>
        </w:tc>
      </w:tr>
      <w:tr w:rsidR="00436D72" w:rsidRPr="00436D72" w:rsidTr="00066722">
        <w:trPr>
          <w:trHeight w:val="582"/>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p>
        </w:tc>
        <w:tc>
          <w:tcPr>
            <w:tcW w:w="6421"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Задача 2: Предотвращение дорожно-транспортных происшествий, обеспечение безопасных условий для пешеходов.</w:t>
            </w:r>
          </w:p>
        </w:tc>
      </w:tr>
      <w:tr w:rsidR="00436D72" w:rsidRPr="00436D72" w:rsidTr="00066722">
        <w:trPr>
          <w:trHeight w:val="194"/>
        </w:trPr>
        <w:tc>
          <w:tcPr>
            <w:tcW w:w="3658" w:type="dxa"/>
            <w:vMerge w:val="restart"/>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Основные показатели, отражающие достижение целей и задач подпрограммы</w:t>
            </w: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 xml:space="preserve"> Показатели цели: </w:t>
            </w:r>
          </w:p>
        </w:tc>
      </w:tr>
      <w:tr w:rsidR="00436D72" w:rsidRPr="00436D72" w:rsidTr="00066722">
        <w:trPr>
          <w:trHeight w:val="194"/>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Количество человек погибших в ДТП</w:t>
            </w:r>
          </w:p>
        </w:tc>
      </w:tr>
      <w:tr w:rsidR="00436D72" w:rsidRPr="00436D72" w:rsidTr="00066722">
        <w:trPr>
          <w:trHeight w:val="460"/>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Общее количество ДТП</w:t>
            </w:r>
          </w:p>
        </w:tc>
      </w:tr>
      <w:tr w:rsidR="00436D72" w:rsidRPr="00436D72" w:rsidTr="00066722">
        <w:trPr>
          <w:trHeight w:val="233"/>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Показатели задач:</w:t>
            </w:r>
          </w:p>
        </w:tc>
      </w:tr>
      <w:tr w:rsidR="00436D72" w:rsidRPr="00436D72" w:rsidTr="00066722">
        <w:trPr>
          <w:trHeight w:val="688"/>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b/>
                <w:color w:val="000000"/>
                <w:lang w:eastAsia="ru-RU"/>
              </w:rPr>
            </w:pPr>
            <w:r w:rsidRPr="00436D72">
              <w:rPr>
                <w:rFonts w:ascii="Times New Roman" w:eastAsia="Times New Roman" w:hAnsi="Times New Roman" w:cs="Times New Roman"/>
                <w:b/>
                <w:color w:val="000000"/>
                <w:lang w:eastAsia="ru-RU"/>
              </w:rPr>
              <w:t>Задача 1.</w:t>
            </w:r>
          </w:p>
          <w:p w:rsidR="00436D72" w:rsidRPr="00436D72" w:rsidRDefault="00436D72" w:rsidP="00436D72">
            <w:pPr>
              <w:numPr>
                <w:ilvl w:val="0"/>
                <w:numId w:val="37"/>
              </w:num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color w:val="000000"/>
                <w:sz w:val="24"/>
                <w:szCs w:val="24"/>
                <w:lang w:eastAsia="ru-RU"/>
              </w:rPr>
              <w:t xml:space="preserve">Доля детей в возрасте </w:t>
            </w:r>
            <w:r w:rsidRPr="00436D72">
              <w:rPr>
                <w:rFonts w:ascii="Times New Roman" w:eastAsia="Times New Roman" w:hAnsi="Times New Roman" w:cs="Times New Roman"/>
                <w:sz w:val="24"/>
                <w:szCs w:val="24"/>
                <w:lang w:eastAsia="ru-RU"/>
              </w:rPr>
              <w:t>от 5</w:t>
            </w:r>
            <w:r w:rsidRPr="00436D72">
              <w:rPr>
                <w:rFonts w:ascii="Times New Roman" w:eastAsia="Times New Roman" w:hAnsi="Times New Roman" w:cs="Times New Roman"/>
                <w:color w:val="FF0000"/>
                <w:sz w:val="24"/>
                <w:szCs w:val="24"/>
                <w:lang w:eastAsia="ru-RU"/>
              </w:rPr>
              <w:t xml:space="preserve"> </w:t>
            </w:r>
            <w:r w:rsidRPr="00436D72">
              <w:rPr>
                <w:rFonts w:ascii="Times New Roman" w:eastAsia="Times New Roman" w:hAnsi="Times New Roman" w:cs="Times New Roman"/>
                <w:color w:val="000000"/>
                <w:sz w:val="24"/>
                <w:szCs w:val="24"/>
                <w:lang w:eastAsia="ru-RU"/>
              </w:rPr>
              <w:t xml:space="preserve">до 17 лет, охваченные </w:t>
            </w:r>
            <w:r w:rsidRPr="00436D72">
              <w:rPr>
                <w:rFonts w:ascii="Times New Roman" w:eastAsia="Times New Roman" w:hAnsi="Times New Roman" w:cs="Times New Roman"/>
                <w:sz w:val="24"/>
                <w:szCs w:val="24"/>
                <w:lang w:eastAsia="ru-RU"/>
              </w:rPr>
              <w:t>мероприятиями по формированию навыков</w:t>
            </w:r>
            <w:r w:rsidRPr="00436D72">
              <w:rPr>
                <w:rFonts w:ascii="Times New Roman" w:eastAsia="Times New Roman" w:hAnsi="Times New Roman" w:cs="Times New Roman"/>
                <w:color w:val="000000"/>
                <w:sz w:val="24"/>
                <w:szCs w:val="24"/>
                <w:lang w:eastAsia="ru-RU"/>
              </w:rPr>
              <w:t xml:space="preserve"> предупреждения опасного поведения как участников дорожного движения в общем количестве детей </w:t>
            </w:r>
            <w:r w:rsidRPr="00436D72">
              <w:rPr>
                <w:rFonts w:ascii="Times New Roman" w:eastAsia="Times New Roman" w:hAnsi="Times New Roman" w:cs="Times New Roman"/>
                <w:sz w:val="24"/>
                <w:szCs w:val="24"/>
                <w:lang w:eastAsia="ru-RU"/>
              </w:rPr>
              <w:t>от 5</w:t>
            </w:r>
            <w:r w:rsidRPr="00436D72">
              <w:rPr>
                <w:rFonts w:ascii="Times New Roman" w:eastAsia="Times New Roman" w:hAnsi="Times New Roman" w:cs="Times New Roman"/>
                <w:color w:val="FF0000"/>
                <w:sz w:val="24"/>
                <w:szCs w:val="24"/>
                <w:lang w:eastAsia="ru-RU"/>
              </w:rPr>
              <w:t xml:space="preserve"> </w:t>
            </w:r>
            <w:r w:rsidRPr="00436D72">
              <w:rPr>
                <w:rFonts w:ascii="Times New Roman" w:eastAsia="Times New Roman" w:hAnsi="Times New Roman" w:cs="Times New Roman"/>
                <w:color w:val="000000"/>
                <w:sz w:val="24"/>
                <w:szCs w:val="24"/>
                <w:lang w:eastAsia="ru-RU"/>
              </w:rPr>
              <w:t>до 17 лет</w:t>
            </w:r>
          </w:p>
        </w:tc>
      </w:tr>
      <w:tr w:rsidR="00436D72" w:rsidRPr="00436D72" w:rsidTr="00066722">
        <w:trPr>
          <w:trHeight w:val="460"/>
        </w:trPr>
        <w:tc>
          <w:tcPr>
            <w:tcW w:w="3658" w:type="dxa"/>
            <w:vMerge/>
          </w:tcPr>
          <w:p w:rsidR="00436D72" w:rsidRPr="00436D72" w:rsidRDefault="00436D72" w:rsidP="00436D72">
            <w:pPr>
              <w:spacing w:after="0" w:line="280" w:lineRule="exact"/>
              <w:jc w:val="both"/>
              <w:rPr>
                <w:rFonts w:ascii="Times New Roman" w:eastAsia="Times New Roman" w:hAnsi="Times New Roman" w:cs="Times New Roman"/>
                <w:sz w:val="24"/>
                <w:szCs w:val="24"/>
                <w:lang w:eastAsia="ru-RU"/>
              </w:rPr>
            </w:pPr>
          </w:p>
        </w:tc>
        <w:tc>
          <w:tcPr>
            <w:tcW w:w="6421" w:type="dxa"/>
            <w:vAlign w:val="center"/>
          </w:tcPr>
          <w:p w:rsidR="00436D72" w:rsidRPr="00436D72" w:rsidRDefault="00436D72" w:rsidP="00436D72">
            <w:pPr>
              <w:spacing w:after="0" w:line="240" w:lineRule="auto"/>
              <w:jc w:val="both"/>
              <w:rPr>
                <w:rFonts w:ascii="Times New Roman" w:eastAsia="Times New Roman" w:hAnsi="Times New Roman" w:cs="Times New Roman"/>
                <w:b/>
                <w:lang w:eastAsia="ru-RU"/>
              </w:rPr>
            </w:pPr>
            <w:r w:rsidRPr="00436D72">
              <w:rPr>
                <w:rFonts w:ascii="Times New Roman" w:eastAsia="Times New Roman" w:hAnsi="Times New Roman" w:cs="Times New Roman"/>
                <w:b/>
                <w:lang w:eastAsia="ru-RU"/>
              </w:rPr>
              <w:t>Задача 2.</w:t>
            </w:r>
          </w:p>
          <w:p w:rsidR="00436D72" w:rsidRPr="00436D72" w:rsidRDefault="00436D72" w:rsidP="00436D72">
            <w:pPr>
              <w:numPr>
                <w:ilvl w:val="0"/>
                <w:numId w:val="37"/>
              </w:numPr>
              <w:spacing w:after="0" w:line="240" w:lineRule="auto"/>
              <w:jc w:val="both"/>
              <w:rPr>
                <w:rFonts w:ascii="Times New Roman" w:eastAsia="Times New Roman" w:hAnsi="Times New Roman" w:cs="Times New Roman"/>
                <w:sz w:val="24"/>
                <w:szCs w:val="24"/>
                <w:lang w:eastAsia="ru-RU"/>
              </w:rPr>
            </w:pPr>
            <w:r w:rsidRPr="00436D72">
              <w:rPr>
                <w:rFonts w:ascii="Times New Roman" w:eastAsia="Times New Roman" w:hAnsi="Times New Roman" w:cs="Times New Roman"/>
                <w:sz w:val="24"/>
                <w:szCs w:val="24"/>
                <w:lang w:eastAsia="ru-RU"/>
              </w:rPr>
              <w:t>Общее количество человек пострадавших в ДТП</w:t>
            </w:r>
          </w:p>
        </w:tc>
      </w:tr>
      <w:tr w:rsidR="00436D72" w:rsidRPr="00436D72" w:rsidTr="00066722">
        <w:trPr>
          <w:trHeight w:val="579"/>
        </w:trPr>
        <w:tc>
          <w:tcPr>
            <w:tcW w:w="3658"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Сроки</w:t>
            </w:r>
            <w:r w:rsidR="006205C6">
              <w:rPr>
                <w:rFonts w:ascii="Times New Roman" w:eastAsia="Times New Roman" w:hAnsi="Times New Roman" w:cs="Times New Roman"/>
                <w:color w:val="000000"/>
                <w:sz w:val="24"/>
                <w:szCs w:val="24"/>
                <w:lang w:eastAsia="ru-RU"/>
              </w:rPr>
              <w:t xml:space="preserve"> и этапы </w:t>
            </w:r>
            <w:r w:rsidRPr="00436D72">
              <w:rPr>
                <w:rFonts w:ascii="Times New Roman" w:eastAsia="Times New Roman" w:hAnsi="Times New Roman" w:cs="Times New Roman"/>
                <w:color w:val="000000"/>
                <w:sz w:val="24"/>
                <w:szCs w:val="24"/>
                <w:lang w:eastAsia="ru-RU"/>
              </w:rPr>
              <w:t>реализации подпрограммы</w:t>
            </w:r>
          </w:p>
        </w:tc>
        <w:tc>
          <w:tcPr>
            <w:tcW w:w="6421" w:type="dxa"/>
          </w:tcPr>
          <w:p w:rsidR="00436D72" w:rsidRPr="00436D72" w:rsidRDefault="00436D72" w:rsidP="00436D72">
            <w:pPr>
              <w:spacing w:before="75" w:after="75"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202</w:t>
            </w:r>
            <w:r w:rsidR="006205C6">
              <w:rPr>
                <w:rFonts w:ascii="Times New Roman" w:eastAsia="Times New Roman" w:hAnsi="Times New Roman" w:cs="Times New Roman"/>
                <w:color w:val="000000"/>
                <w:sz w:val="24"/>
                <w:szCs w:val="24"/>
                <w:lang w:eastAsia="ru-RU"/>
              </w:rPr>
              <w:t xml:space="preserve">5 </w:t>
            </w:r>
            <w:r w:rsidRPr="00436D72">
              <w:rPr>
                <w:rFonts w:ascii="Times New Roman" w:eastAsia="Times New Roman" w:hAnsi="Times New Roman" w:cs="Times New Roman"/>
                <w:color w:val="000000"/>
                <w:sz w:val="24"/>
                <w:szCs w:val="24"/>
                <w:lang w:eastAsia="ru-RU"/>
              </w:rPr>
              <w:t>-</w:t>
            </w:r>
            <w:r w:rsidR="006205C6">
              <w:rPr>
                <w:rFonts w:ascii="Times New Roman" w:eastAsia="Times New Roman" w:hAnsi="Times New Roman" w:cs="Times New Roman"/>
                <w:color w:val="000000"/>
                <w:sz w:val="24"/>
                <w:szCs w:val="24"/>
                <w:lang w:eastAsia="ru-RU"/>
              </w:rPr>
              <w:t xml:space="preserve"> </w:t>
            </w:r>
            <w:r w:rsidRPr="00436D72">
              <w:rPr>
                <w:rFonts w:ascii="Times New Roman" w:eastAsia="Times New Roman" w:hAnsi="Times New Roman" w:cs="Times New Roman"/>
                <w:color w:val="000000"/>
                <w:sz w:val="24"/>
                <w:szCs w:val="24"/>
                <w:lang w:eastAsia="ru-RU"/>
              </w:rPr>
              <w:t>20</w:t>
            </w:r>
            <w:r w:rsidRPr="00436D72">
              <w:rPr>
                <w:rFonts w:ascii="Times New Roman" w:eastAsia="Times New Roman" w:hAnsi="Times New Roman" w:cs="Times New Roman"/>
                <w:sz w:val="24"/>
                <w:szCs w:val="24"/>
                <w:lang w:eastAsia="ru-RU"/>
              </w:rPr>
              <w:t>2</w:t>
            </w:r>
            <w:r w:rsidR="006205C6">
              <w:rPr>
                <w:rFonts w:ascii="Times New Roman" w:eastAsia="Times New Roman" w:hAnsi="Times New Roman" w:cs="Times New Roman"/>
                <w:sz w:val="24"/>
                <w:szCs w:val="24"/>
                <w:lang w:eastAsia="ru-RU"/>
              </w:rPr>
              <w:t>7</w:t>
            </w:r>
            <w:r w:rsidRPr="00436D72">
              <w:rPr>
                <w:rFonts w:ascii="Times New Roman" w:eastAsia="Times New Roman" w:hAnsi="Times New Roman" w:cs="Times New Roman"/>
                <w:sz w:val="24"/>
                <w:szCs w:val="24"/>
                <w:lang w:eastAsia="ru-RU"/>
              </w:rPr>
              <w:t xml:space="preserve"> </w:t>
            </w:r>
            <w:r w:rsidRPr="00436D72">
              <w:rPr>
                <w:rFonts w:ascii="Times New Roman" w:eastAsia="Times New Roman" w:hAnsi="Times New Roman" w:cs="Times New Roman"/>
                <w:color w:val="000000"/>
                <w:sz w:val="24"/>
                <w:szCs w:val="24"/>
                <w:lang w:eastAsia="ru-RU"/>
              </w:rPr>
              <w:t>годы</w:t>
            </w:r>
          </w:p>
        </w:tc>
      </w:tr>
      <w:tr w:rsidR="00436D72" w:rsidRPr="00436D72" w:rsidTr="001D729C">
        <w:trPr>
          <w:trHeight w:val="556"/>
        </w:trPr>
        <w:tc>
          <w:tcPr>
            <w:tcW w:w="3658"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Объемы и источники финансирования по годам (руб.) </w:t>
            </w:r>
            <w:r>
              <w:rPr>
                <w:rFonts w:ascii="Times New Roman" w:eastAsia="Times New Roman" w:hAnsi="Times New Roman" w:cs="Times New Roman"/>
                <w:color w:val="000000"/>
                <w:sz w:val="24"/>
                <w:szCs w:val="24"/>
                <w:lang w:eastAsia="ru-RU"/>
              </w:rPr>
              <w:t>подпрограммы</w:t>
            </w:r>
          </w:p>
        </w:tc>
        <w:tc>
          <w:tcPr>
            <w:tcW w:w="6421" w:type="dxa"/>
          </w:tcPr>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Общий объем финансирования подпрограммы составляет   </w:t>
            </w:r>
            <w:r w:rsidR="007078A7">
              <w:rPr>
                <w:rFonts w:ascii="Times New Roman" w:eastAsia="Times New Roman" w:hAnsi="Times New Roman" w:cs="Times New Roman"/>
                <w:color w:val="000000"/>
                <w:sz w:val="24"/>
                <w:szCs w:val="24"/>
                <w:lang w:eastAsia="ru-RU"/>
              </w:rPr>
              <w:t>2 942 000,00</w:t>
            </w:r>
            <w:r w:rsidRPr="00436D72">
              <w:rPr>
                <w:rFonts w:ascii="Times New Roman" w:eastAsia="Times New Roman" w:hAnsi="Times New Roman" w:cs="Times New Roman"/>
                <w:color w:val="000000"/>
                <w:sz w:val="24"/>
                <w:szCs w:val="24"/>
                <w:lang w:eastAsia="ru-RU"/>
              </w:rPr>
              <w:t xml:space="preserve"> руб., в том числе:</w:t>
            </w:r>
          </w:p>
          <w:p w:rsidR="00436D72" w:rsidRPr="00436D72" w:rsidRDefault="006205C6" w:rsidP="00436D72">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r w:rsidR="00436D72" w:rsidRPr="00436D72">
              <w:rPr>
                <w:rFonts w:ascii="Times New Roman" w:eastAsia="Times New Roman" w:hAnsi="Times New Roman" w:cs="Times New Roman"/>
                <w:color w:val="000000"/>
                <w:sz w:val="24"/>
                <w:szCs w:val="24"/>
                <w:lang w:eastAsia="ru-RU"/>
              </w:rPr>
              <w:t xml:space="preserve"> год – </w:t>
            </w:r>
            <w:r w:rsidR="007078A7">
              <w:rPr>
                <w:rFonts w:ascii="Times New Roman" w:eastAsia="Times New Roman" w:hAnsi="Times New Roman" w:cs="Times New Roman"/>
                <w:color w:val="000000"/>
                <w:sz w:val="24"/>
                <w:szCs w:val="24"/>
                <w:lang w:eastAsia="ru-RU"/>
              </w:rPr>
              <w:t>1 348 000,00</w:t>
            </w:r>
            <w:r w:rsidR="00436D72" w:rsidRPr="00436D72">
              <w:rPr>
                <w:rFonts w:ascii="Times New Roman" w:eastAsia="Times New Roman" w:hAnsi="Times New Roman" w:cs="Times New Roman"/>
                <w:color w:val="000000"/>
                <w:sz w:val="24"/>
                <w:szCs w:val="24"/>
                <w:lang w:eastAsia="ru-RU"/>
              </w:rPr>
              <w:t xml:space="preserve">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местный бюджет – </w:t>
            </w:r>
            <w:r w:rsidR="007078A7">
              <w:rPr>
                <w:rFonts w:ascii="Times New Roman" w:eastAsia="Times New Roman" w:hAnsi="Times New Roman" w:cs="Times New Roman"/>
                <w:color w:val="000000"/>
                <w:sz w:val="24"/>
                <w:szCs w:val="24"/>
                <w:lang w:eastAsia="ru-RU"/>
              </w:rPr>
              <w:t>1 348 000,00</w:t>
            </w:r>
            <w:r w:rsidRPr="00436D72">
              <w:rPr>
                <w:rFonts w:ascii="Times New Roman" w:eastAsia="Times New Roman" w:hAnsi="Times New Roman" w:cs="Times New Roman"/>
                <w:color w:val="000000"/>
                <w:sz w:val="24"/>
                <w:szCs w:val="24"/>
                <w:lang w:eastAsia="ru-RU"/>
              </w:rPr>
              <w:t xml:space="preserve">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областной бюджет</w:t>
            </w:r>
            <w:r w:rsidR="006205C6">
              <w:rPr>
                <w:rFonts w:ascii="Times New Roman" w:eastAsia="Times New Roman" w:hAnsi="Times New Roman" w:cs="Times New Roman"/>
                <w:color w:val="000000"/>
                <w:sz w:val="24"/>
                <w:szCs w:val="24"/>
                <w:lang w:eastAsia="ru-RU"/>
              </w:rPr>
              <w:t xml:space="preserve"> (ФБ)</w:t>
            </w:r>
            <w:r w:rsidRPr="00436D72">
              <w:rPr>
                <w:rFonts w:ascii="Times New Roman" w:eastAsia="Times New Roman" w:hAnsi="Times New Roman" w:cs="Times New Roman"/>
                <w:color w:val="000000"/>
                <w:sz w:val="24"/>
                <w:szCs w:val="24"/>
                <w:lang w:eastAsia="ru-RU"/>
              </w:rPr>
              <w:t xml:space="preserve"> – 0,00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внебюджетные источники – 0,00 руб.</w:t>
            </w:r>
          </w:p>
          <w:p w:rsidR="00436D72" w:rsidRPr="00436D72" w:rsidRDefault="006205C6" w:rsidP="00436D72">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r w:rsidR="00436D72" w:rsidRPr="00436D72">
              <w:rPr>
                <w:rFonts w:ascii="Times New Roman" w:eastAsia="Times New Roman" w:hAnsi="Times New Roman" w:cs="Times New Roman"/>
                <w:color w:val="000000"/>
                <w:sz w:val="24"/>
                <w:szCs w:val="24"/>
                <w:lang w:eastAsia="ru-RU"/>
              </w:rPr>
              <w:t xml:space="preserve"> год – </w:t>
            </w:r>
            <w:r w:rsidR="007078A7">
              <w:rPr>
                <w:rFonts w:ascii="Times New Roman" w:eastAsia="Times New Roman" w:hAnsi="Times New Roman" w:cs="Times New Roman"/>
                <w:color w:val="000000"/>
                <w:sz w:val="24"/>
                <w:szCs w:val="24"/>
                <w:lang w:eastAsia="ru-RU"/>
              </w:rPr>
              <w:t>797 000,00</w:t>
            </w:r>
            <w:r w:rsidR="00436D72" w:rsidRPr="00436D72">
              <w:rPr>
                <w:rFonts w:ascii="Times New Roman" w:eastAsia="Times New Roman" w:hAnsi="Times New Roman" w:cs="Times New Roman"/>
                <w:color w:val="000000"/>
                <w:sz w:val="24"/>
                <w:szCs w:val="24"/>
                <w:lang w:eastAsia="ru-RU"/>
              </w:rPr>
              <w:t xml:space="preserve">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местный бюджет – </w:t>
            </w:r>
            <w:r w:rsidR="007078A7">
              <w:rPr>
                <w:rFonts w:ascii="Times New Roman" w:eastAsia="Times New Roman" w:hAnsi="Times New Roman" w:cs="Times New Roman"/>
                <w:color w:val="000000"/>
                <w:sz w:val="24"/>
                <w:szCs w:val="24"/>
                <w:lang w:eastAsia="ru-RU"/>
              </w:rPr>
              <w:t>797 000,00</w:t>
            </w:r>
            <w:r w:rsidR="007078A7" w:rsidRPr="00436D72">
              <w:rPr>
                <w:rFonts w:ascii="Times New Roman" w:eastAsia="Times New Roman" w:hAnsi="Times New Roman" w:cs="Times New Roman"/>
                <w:color w:val="000000"/>
                <w:sz w:val="24"/>
                <w:szCs w:val="24"/>
                <w:lang w:eastAsia="ru-RU"/>
              </w:rPr>
              <w:t xml:space="preserve"> </w:t>
            </w:r>
            <w:r w:rsidRPr="00436D72">
              <w:rPr>
                <w:rFonts w:ascii="Times New Roman" w:eastAsia="Times New Roman" w:hAnsi="Times New Roman" w:cs="Times New Roman"/>
                <w:color w:val="000000"/>
                <w:sz w:val="24"/>
                <w:szCs w:val="24"/>
                <w:lang w:eastAsia="ru-RU"/>
              </w:rPr>
              <w:t>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областной бюджет</w:t>
            </w:r>
            <w:r w:rsidR="006205C6">
              <w:rPr>
                <w:rFonts w:ascii="Times New Roman" w:eastAsia="Times New Roman" w:hAnsi="Times New Roman" w:cs="Times New Roman"/>
                <w:color w:val="000000"/>
                <w:sz w:val="24"/>
                <w:szCs w:val="24"/>
                <w:lang w:eastAsia="ru-RU"/>
              </w:rPr>
              <w:t xml:space="preserve"> (ФБ)</w:t>
            </w:r>
            <w:r w:rsidRPr="00436D72">
              <w:rPr>
                <w:rFonts w:ascii="Times New Roman" w:eastAsia="Times New Roman" w:hAnsi="Times New Roman" w:cs="Times New Roman"/>
                <w:color w:val="000000"/>
                <w:sz w:val="24"/>
                <w:szCs w:val="24"/>
                <w:lang w:eastAsia="ru-RU"/>
              </w:rPr>
              <w:t xml:space="preserve"> – 0,00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внебюджетные источники – 0,00 руб.</w:t>
            </w:r>
          </w:p>
          <w:p w:rsidR="00436D72" w:rsidRPr="00436D72" w:rsidRDefault="006205C6" w:rsidP="00436D72">
            <w:pPr>
              <w:spacing w:before="75" w:after="7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r w:rsidR="00436D72" w:rsidRPr="00436D72">
              <w:rPr>
                <w:rFonts w:ascii="Times New Roman" w:eastAsia="Times New Roman" w:hAnsi="Times New Roman" w:cs="Times New Roman"/>
                <w:color w:val="000000"/>
                <w:sz w:val="24"/>
                <w:szCs w:val="24"/>
                <w:lang w:eastAsia="ru-RU"/>
              </w:rPr>
              <w:t xml:space="preserve"> год – </w:t>
            </w:r>
            <w:r w:rsidR="007078A7">
              <w:rPr>
                <w:rFonts w:ascii="Times New Roman" w:eastAsia="Times New Roman" w:hAnsi="Times New Roman" w:cs="Times New Roman"/>
                <w:color w:val="000000"/>
                <w:sz w:val="24"/>
                <w:szCs w:val="24"/>
                <w:lang w:eastAsia="ru-RU"/>
              </w:rPr>
              <w:t>797 000,00</w:t>
            </w:r>
            <w:r w:rsidR="007078A7" w:rsidRPr="00436D72">
              <w:rPr>
                <w:rFonts w:ascii="Times New Roman" w:eastAsia="Times New Roman" w:hAnsi="Times New Roman" w:cs="Times New Roman"/>
                <w:color w:val="000000"/>
                <w:sz w:val="24"/>
                <w:szCs w:val="24"/>
                <w:lang w:eastAsia="ru-RU"/>
              </w:rPr>
              <w:t xml:space="preserve"> </w:t>
            </w:r>
            <w:r w:rsidR="00436D72" w:rsidRPr="00436D72">
              <w:rPr>
                <w:rFonts w:ascii="Times New Roman" w:eastAsia="Times New Roman" w:hAnsi="Times New Roman" w:cs="Times New Roman"/>
                <w:color w:val="000000"/>
                <w:sz w:val="24"/>
                <w:szCs w:val="24"/>
                <w:lang w:eastAsia="ru-RU"/>
              </w:rPr>
              <w:t>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местный бюджет – </w:t>
            </w:r>
            <w:r w:rsidR="007078A7">
              <w:rPr>
                <w:rFonts w:ascii="Times New Roman" w:eastAsia="Times New Roman" w:hAnsi="Times New Roman" w:cs="Times New Roman"/>
                <w:color w:val="000000"/>
                <w:sz w:val="24"/>
                <w:szCs w:val="24"/>
                <w:lang w:eastAsia="ru-RU"/>
              </w:rPr>
              <w:t>797 000,00</w:t>
            </w:r>
            <w:r w:rsidR="007078A7" w:rsidRPr="00436D72">
              <w:rPr>
                <w:rFonts w:ascii="Times New Roman" w:eastAsia="Times New Roman" w:hAnsi="Times New Roman" w:cs="Times New Roman"/>
                <w:color w:val="000000"/>
                <w:sz w:val="24"/>
                <w:szCs w:val="24"/>
                <w:lang w:eastAsia="ru-RU"/>
              </w:rPr>
              <w:t xml:space="preserve"> </w:t>
            </w:r>
            <w:r w:rsidRPr="00436D72">
              <w:rPr>
                <w:rFonts w:ascii="Times New Roman" w:eastAsia="Times New Roman" w:hAnsi="Times New Roman" w:cs="Times New Roman"/>
                <w:color w:val="000000"/>
                <w:sz w:val="24"/>
                <w:szCs w:val="24"/>
                <w:lang w:eastAsia="ru-RU"/>
              </w:rPr>
              <w:t>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областной бюджет</w:t>
            </w:r>
            <w:r w:rsidR="006205C6">
              <w:rPr>
                <w:rFonts w:ascii="Times New Roman" w:eastAsia="Times New Roman" w:hAnsi="Times New Roman" w:cs="Times New Roman"/>
                <w:color w:val="000000"/>
                <w:sz w:val="24"/>
                <w:szCs w:val="24"/>
                <w:lang w:eastAsia="ru-RU"/>
              </w:rPr>
              <w:t xml:space="preserve"> (ФБ)</w:t>
            </w:r>
            <w:r w:rsidRPr="00436D72">
              <w:rPr>
                <w:rFonts w:ascii="Times New Roman" w:eastAsia="Times New Roman" w:hAnsi="Times New Roman" w:cs="Times New Roman"/>
                <w:color w:val="000000"/>
                <w:sz w:val="24"/>
                <w:szCs w:val="24"/>
                <w:lang w:eastAsia="ru-RU"/>
              </w:rPr>
              <w:t xml:space="preserve"> – 0,00 руб.;</w:t>
            </w:r>
          </w:p>
          <w:p w:rsidR="00436D72" w:rsidRPr="00436D72" w:rsidRDefault="00436D72" w:rsidP="00436D72">
            <w:pPr>
              <w:spacing w:before="75" w:after="75" w:line="240" w:lineRule="auto"/>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внебюджетные источники – 0,00 руб.</w:t>
            </w:r>
          </w:p>
          <w:p w:rsidR="00436D72" w:rsidRPr="00436D72" w:rsidRDefault="00436D72" w:rsidP="00436D72">
            <w:pPr>
              <w:spacing w:before="75" w:after="75" w:line="240" w:lineRule="auto"/>
              <w:jc w:val="both"/>
              <w:rPr>
                <w:rFonts w:ascii="Times New Roman" w:eastAsia="Times New Roman" w:hAnsi="Times New Roman" w:cs="Times New Roman"/>
                <w:color w:val="000000"/>
                <w:sz w:val="24"/>
                <w:szCs w:val="24"/>
                <w:lang w:eastAsia="ru-RU"/>
              </w:rPr>
            </w:pPr>
          </w:p>
        </w:tc>
      </w:tr>
      <w:tr w:rsidR="00436D72" w:rsidRPr="00436D72" w:rsidTr="00066722">
        <w:trPr>
          <w:trHeight w:val="1072"/>
        </w:trPr>
        <w:tc>
          <w:tcPr>
            <w:tcW w:w="3658" w:type="dxa"/>
          </w:tcPr>
          <w:p w:rsidR="00436D72" w:rsidRPr="00436D72" w:rsidRDefault="00436D72" w:rsidP="00436D72">
            <w:pPr>
              <w:spacing w:after="0" w:line="280" w:lineRule="exact"/>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lastRenderedPageBreak/>
              <w:t>Ожидаемые результаты реализации подпрограммы</w:t>
            </w:r>
          </w:p>
        </w:tc>
        <w:tc>
          <w:tcPr>
            <w:tcW w:w="6421" w:type="dxa"/>
          </w:tcPr>
          <w:p w:rsidR="00436D72" w:rsidRPr="00436D72" w:rsidRDefault="00436D72" w:rsidP="00436D72">
            <w:pPr>
              <w:spacing w:after="0" w:line="240" w:lineRule="auto"/>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Отсутствие дорожно-транспортных происшествий, числа лиц, погибших и пострадавших в результате дорожно-транспортных происшествий.</w:t>
            </w:r>
          </w:p>
        </w:tc>
      </w:tr>
    </w:tbl>
    <w:p w:rsidR="00436D72" w:rsidRPr="00436D72" w:rsidRDefault="00436D72" w:rsidP="00436D72">
      <w:pPr>
        <w:spacing w:after="0" w:line="240" w:lineRule="auto"/>
        <w:ind w:firstLine="567"/>
        <w:jc w:val="center"/>
        <w:rPr>
          <w:rFonts w:ascii="Times New Roman" w:eastAsia="Times New Roman" w:hAnsi="Times New Roman" w:cs="Times New Roman"/>
          <w:b/>
          <w:color w:val="000000"/>
          <w:sz w:val="24"/>
          <w:szCs w:val="24"/>
          <w:lang w:eastAsia="ru-RU"/>
        </w:rPr>
      </w:pPr>
    </w:p>
    <w:p w:rsidR="00436D72" w:rsidRPr="00436D72" w:rsidRDefault="00436D72" w:rsidP="00436D72">
      <w:pPr>
        <w:tabs>
          <w:tab w:val="left" w:pos="5205"/>
        </w:tabs>
        <w:spacing w:after="0" w:line="240" w:lineRule="auto"/>
        <w:jc w:val="both"/>
        <w:rPr>
          <w:rFonts w:ascii="Times New Roman" w:eastAsia="Times New Roman" w:hAnsi="Times New Roman" w:cs="Times New Roman"/>
          <w:b/>
          <w:sz w:val="24"/>
          <w:szCs w:val="24"/>
          <w:lang w:eastAsia="ru-RU"/>
        </w:rPr>
      </w:pPr>
      <w:r w:rsidRPr="00436D72">
        <w:rPr>
          <w:rFonts w:ascii="Times New Roman" w:eastAsia="Times New Roman" w:hAnsi="Times New Roman" w:cs="Times New Roman"/>
          <w:b/>
          <w:sz w:val="24"/>
          <w:szCs w:val="24"/>
          <w:lang w:eastAsia="ru-RU"/>
        </w:rPr>
        <w:t>1.Приоритеты муниципальной политики в сфере реализации подпрограммы</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Проблема аварийности на автотранспорте в </w:t>
      </w:r>
      <w:r w:rsidR="009736E5">
        <w:rPr>
          <w:rFonts w:ascii="Times New Roman" w:eastAsia="Times New Roman" w:hAnsi="Times New Roman" w:cs="Times New Roman"/>
          <w:color w:val="000000"/>
          <w:sz w:val="24"/>
          <w:szCs w:val="24"/>
          <w:lang w:eastAsia="ru-RU"/>
        </w:rPr>
        <w:t>подведомственной территории</w:t>
      </w:r>
      <w:r w:rsidRPr="00436D72">
        <w:rPr>
          <w:rFonts w:ascii="Times New Roman" w:eastAsia="Times New Roman" w:hAnsi="Times New Roman" w:cs="Times New Roman"/>
          <w:color w:val="000000"/>
          <w:sz w:val="24"/>
          <w:szCs w:val="24"/>
          <w:lang w:eastAsia="ru-RU"/>
        </w:rPr>
        <w:t xml:space="preserve"> город Кировск в последние годы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Целью подпрограммы является повышение уровня безопасности транспортной системы на </w:t>
      </w:r>
      <w:r w:rsidR="009736E5">
        <w:rPr>
          <w:rFonts w:ascii="Times New Roman" w:eastAsia="Times New Roman" w:hAnsi="Times New Roman" w:cs="Times New Roman"/>
          <w:color w:val="000000"/>
          <w:sz w:val="24"/>
          <w:szCs w:val="24"/>
          <w:lang w:eastAsia="ru-RU"/>
        </w:rPr>
        <w:t xml:space="preserve">подведомственной </w:t>
      </w:r>
      <w:r w:rsidRPr="00436D72">
        <w:rPr>
          <w:rFonts w:ascii="Times New Roman" w:eastAsia="Times New Roman" w:hAnsi="Times New Roman" w:cs="Times New Roman"/>
          <w:color w:val="000000"/>
          <w:sz w:val="24"/>
          <w:szCs w:val="24"/>
          <w:lang w:eastAsia="ru-RU"/>
        </w:rPr>
        <w:t>территории город Кировск, предупреждение детского дорожно-транспортного травматизма</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В задачи подпрограммы входит формирование законопослушного поведения участников дорожного движения и предотвращение дорожно-транспортных происшествий, обеспечение безопасных условий для пешеходов.</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Основными факторами, определяющими причины высокого уровня аварийности и наличие тенденций к дальнейшему ухудшению ситуации, являются: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увеличение количества личного транспорта и как следствие увеличение интенсивности движения;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ПДД;</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 вождение транспортом в нетрезвом состоянии.</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Уровень аварийности связан, в том числе, и с неудовлетворительными дорожными условиями: дефекты дорожного покрытия, отсутствие и сильный износ дорожных знаков и горизонтальной разметки проезжей части, отсутствие пешеходных ограничений, а также превышение скорости движения и управление транспортным средством в состоянии опьянения.</w:t>
      </w: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Анализ дорожно-транспортных происшествий на дорогах позволяет определить направление программы обеспечения безопасности дорожного движения: выполнение комплекса организационных и инженерно-технических мероприятий по совершенствованию улично-дорожной инфраструктуры. </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 организационного, технического и воспитательного характера. </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Принимаемые меры по повышению безопасности дорожного движения на </w:t>
      </w:r>
      <w:r w:rsidR="009736E5">
        <w:rPr>
          <w:rFonts w:ascii="Times New Roman" w:eastAsia="Times New Roman" w:hAnsi="Times New Roman" w:cs="Times New Roman"/>
          <w:color w:val="000000"/>
          <w:sz w:val="24"/>
          <w:szCs w:val="24"/>
          <w:lang w:eastAsia="ru-RU"/>
        </w:rPr>
        <w:t xml:space="preserve">подведомственной </w:t>
      </w:r>
      <w:r w:rsidRPr="00436D72">
        <w:rPr>
          <w:rFonts w:ascii="Times New Roman" w:eastAsia="Times New Roman" w:hAnsi="Times New Roman" w:cs="Times New Roman"/>
          <w:color w:val="000000"/>
          <w:sz w:val="24"/>
          <w:szCs w:val="24"/>
          <w:lang w:eastAsia="ru-RU"/>
        </w:rPr>
        <w:t>территории город Кировск позволили уменьшить количество дорожно-транспортных происшествий с пострадавшими.</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r w:rsidRPr="00436D72">
        <w:rPr>
          <w:rFonts w:ascii="Times New Roman" w:eastAsia="Times New Roman" w:hAnsi="Times New Roman" w:cs="Times New Roman"/>
          <w:color w:val="000000"/>
          <w:sz w:val="24"/>
          <w:szCs w:val="24"/>
          <w:lang w:eastAsia="ru-RU"/>
        </w:rPr>
        <w:t xml:space="preserve">Выполнение мероприятий, предусмотренных подпрограммой, позволит снизить аварийность на </w:t>
      </w:r>
      <w:r w:rsidR="009736E5">
        <w:rPr>
          <w:rFonts w:ascii="Times New Roman" w:eastAsia="Times New Roman" w:hAnsi="Times New Roman" w:cs="Times New Roman"/>
          <w:color w:val="000000"/>
          <w:sz w:val="24"/>
          <w:szCs w:val="24"/>
          <w:lang w:eastAsia="ru-RU"/>
        </w:rPr>
        <w:t xml:space="preserve">подведомственной территории </w:t>
      </w:r>
      <w:r w:rsidRPr="00436D72">
        <w:rPr>
          <w:rFonts w:ascii="Times New Roman" w:eastAsia="Times New Roman" w:hAnsi="Times New Roman" w:cs="Times New Roman"/>
          <w:color w:val="000000"/>
          <w:sz w:val="24"/>
          <w:szCs w:val="24"/>
          <w:lang w:eastAsia="ru-RU"/>
        </w:rPr>
        <w:t>город Кировск, сократить число пострадавших и погибших в дорожно-транспортных происшествиях.</w:t>
      </w:r>
    </w:p>
    <w:p w:rsidR="00436D72" w:rsidRPr="00436D72" w:rsidRDefault="00436D72" w:rsidP="00436D72">
      <w:pPr>
        <w:spacing w:after="0" w:line="240" w:lineRule="auto"/>
        <w:ind w:firstLine="709"/>
        <w:jc w:val="both"/>
        <w:rPr>
          <w:rFonts w:ascii="Times New Roman" w:eastAsia="Times New Roman" w:hAnsi="Times New Roman" w:cs="Times New Roman"/>
          <w:color w:val="000000"/>
          <w:sz w:val="24"/>
          <w:szCs w:val="24"/>
          <w:lang w:eastAsia="ru-RU"/>
        </w:rPr>
      </w:pP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p>
    <w:p w:rsidR="00436D72" w:rsidRPr="00436D72" w:rsidRDefault="00436D72" w:rsidP="00436D72">
      <w:pPr>
        <w:tabs>
          <w:tab w:val="left" w:pos="567"/>
        </w:tabs>
        <w:spacing w:after="0" w:line="240" w:lineRule="auto"/>
        <w:ind w:firstLine="708"/>
        <w:jc w:val="both"/>
        <w:rPr>
          <w:rFonts w:ascii="Times New Roman" w:eastAsia="Times New Roman" w:hAnsi="Times New Roman" w:cs="Times New Roman"/>
          <w:color w:val="000000"/>
          <w:sz w:val="24"/>
          <w:szCs w:val="24"/>
          <w:lang w:eastAsia="ru-RU"/>
        </w:rPr>
      </w:pPr>
    </w:p>
    <w:p w:rsidR="00436D72" w:rsidRPr="00436D72" w:rsidRDefault="00436D72" w:rsidP="00436D72">
      <w:pPr>
        <w:widowControl w:val="0"/>
        <w:tabs>
          <w:tab w:val="left" w:pos="4500"/>
          <w:tab w:val="center" w:pos="7554"/>
        </w:tabs>
        <w:autoSpaceDE w:val="0"/>
        <w:autoSpaceDN w:val="0"/>
        <w:spacing w:before="220" w:after="0" w:line="240" w:lineRule="auto"/>
        <w:contextualSpacing/>
        <w:rPr>
          <w:rFonts w:ascii="Times New Roman" w:eastAsia="Times New Roman" w:hAnsi="Times New Roman" w:cs="Times New Roman"/>
          <w:color w:val="000000"/>
          <w:sz w:val="24"/>
          <w:szCs w:val="24"/>
          <w:lang w:eastAsia="ru-RU"/>
        </w:rPr>
      </w:pPr>
    </w:p>
    <w:p w:rsidR="00436D72" w:rsidRDefault="00436D72"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pPr>
    </w:p>
    <w:p w:rsidR="00A61A78" w:rsidRDefault="00A61A78" w:rsidP="00C0292A">
      <w:pPr>
        <w:rPr>
          <w:rFonts w:ascii="Times New Roman" w:hAnsi="Times New Roman" w:cs="Times New Roman"/>
          <w:sz w:val="24"/>
          <w:szCs w:val="24"/>
        </w:rPr>
        <w:sectPr w:rsidR="00A61A78">
          <w:pgSz w:w="11906" w:h="16838"/>
          <w:pgMar w:top="1134" w:right="850" w:bottom="1134" w:left="1701" w:header="708" w:footer="708" w:gutter="0"/>
          <w:cols w:space="708"/>
          <w:docGrid w:linePitch="360"/>
        </w:sectPr>
      </w:pPr>
    </w:p>
    <w:p w:rsidR="00A61A78" w:rsidRPr="00042AA4" w:rsidRDefault="00A61A78" w:rsidP="00A61A78">
      <w:pPr>
        <w:jc w:val="center"/>
        <w:rPr>
          <w:rFonts w:ascii="Times New Roman" w:hAnsi="Times New Roman" w:cs="Times New Roman"/>
          <w:sz w:val="24"/>
          <w:szCs w:val="24"/>
        </w:rPr>
      </w:pPr>
      <w:r w:rsidRPr="00A61A78">
        <w:rPr>
          <w:rFonts w:ascii="Times New Roman" w:eastAsia="Times New Roman" w:hAnsi="Times New Roman" w:cs="Times New Roman"/>
          <w:b/>
          <w:color w:val="000000"/>
          <w:sz w:val="24"/>
          <w:szCs w:val="24"/>
          <w:lang w:eastAsia="ru-RU"/>
        </w:rPr>
        <w:lastRenderedPageBreak/>
        <w:t xml:space="preserve">2. </w:t>
      </w:r>
      <w:r w:rsidRPr="00A61A78">
        <w:rPr>
          <w:rFonts w:ascii="Times New Roman" w:eastAsia="Times New Roman" w:hAnsi="Times New Roman" w:cs="Times New Roman"/>
          <w:b/>
          <w:color w:val="000000"/>
          <w:sz w:val="24"/>
          <w:szCs w:val="24"/>
          <w:lang w:eastAsia="ru-RU"/>
        </w:rPr>
        <w:tab/>
        <w:t>Перечень показателей цели и задач подпрограммы</w:t>
      </w:r>
    </w:p>
    <w:tbl>
      <w:tblPr>
        <w:tblW w:w="146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552"/>
        <w:gridCol w:w="567"/>
        <w:gridCol w:w="1418"/>
        <w:gridCol w:w="2693"/>
        <w:gridCol w:w="2194"/>
        <w:gridCol w:w="1700"/>
        <w:gridCol w:w="1843"/>
        <w:gridCol w:w="1276"/>
      </w:tblGrid>
      <w:tr w:rsidR="00A61A78" w:rsidRPr="00A61A78" w:rsidTr="00066722">
        <w:trPr>
          <w:trHeight w:val="135"/>
        </w:trPr>
        <w:tc>
          <w:tcPr>
            <w:tcW w:w="425"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 п/п</w:t>
            </w:r>
          </w:p>
        </w:tc>
        <w:tc>
          <w:tcPr>
            <w:tcW w:w="2552"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Ед. изм.</w:t>
            </w:r>
          </w:p>
        </w:tc>
        <w:tc>
          <w:tcPr>
            <w:tcW w:w="1418"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 xml:space="preserve">Направленность </w:t>
            </w:r>
          </w:p>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3360" behindDoc="0" locked="0" layoutInCell="1" allowOverlap="1" wp14:anchorId="32F9E7A9" wp14:editId="38390A86">
                      <wp:simplePos x="0" y="0"/>
                      <wp:positionH relativeFrom="column">
                        <wp:posOffset>186055</wp:posOffset>
                      </wp:positionH>
                      <wp:positionV relativeFrom="paragraph">
                        <wp:posOffset>95885</wp:posOffset>
                      </wp:positionV>
                      <wp:extent cx="123825" cy="171450"/>
                      <wp:effectExtent l="0" t="38100" r="4762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B052F7" id="Прямая со стрелкой 8" o:spid="_x0000_s1026" type="#_x0000_t32" style="position:absolute;margin-left:14.65pt;margin-top:7.55pt;width:9.75pt;height:1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" strokecolor="windowText" strokeweight=".5pt">
                      <v:stroke endarrow="block" joinstyle="miter"/>
                      <o:lock v:ext="edit" shapetype="f"/>
                    </v:shape>
                  </w:pict>
                </mc:Fallback>
              </mc:AlternateContent>
            </w: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4384" behindDoc="0" locked="0" layoutInCell="1" allowOverlap="1" wp14:anchorId="7F557F22" wp14:editId="0DFB2DFF">
                      <wp:simplePos x="0" y="0"/>
                      <wp:positionH relativeFrom="column">
                        <wp:posOffset>517525</wp:posOffset>
                      </wp:positionH>
                      <wp:positionV relativeFrom="paragraph">
                        <wp:posOffset>121285</wp:posOffset>
                      </wp:positionV>
                      <wp:extent cx="180975" cy="152400"/>
                      <wp:effectExtent l="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BC379C" id="Прямая со стрелкой 9" o:spid="_x0000_s1026" type="#_x0000_t32" style="position:absolute;margin-left:40.75pt;margin-top:9.55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" strokecolor="windowText" strokeweight=".5pt">
                      <v:stroke endarrow="block" joinstyle="miter"/>
                      <o:lock v:ext="edit" shapetype="f"/>
                    </v:shape>
                  </w:pict>
                </mc:Fallback>
              </mc:AlternateContent>
            </w:r>
          </w:p>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5408" behindDoc="0" locked="0" layoutInCell="1" allowOverlap="1" wp14:anchorId="78203FD0" wp14:editId="083D06E7">
                      <wp:simplePos x="0" y="0"/>
                      <wp:positionH relativeFrom="column">
                        <wp:posOffset>269240</wp:posOffset>
                      </wp:positionH>
                      <wp:positionV relativeFrom="paragraph">
                        <wp:posOffset>228600</wp:posOffset>
                      </wp:positionV>
                      <wp:extent cx="285750" cy="171450"/>
                      <wp:effectExtent l="0" t="0" r="0" b="0"/>
                      <wp:wrapNone/>
                      <wp:docPr id="6" name="Равно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85750" cy="171450"/>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99EC44" id="Равно 6" o:spid="_x0000_s1026" style="position:absolute;margin-left:21.2pt;margin-top:18pt;width:22.5pt;height:1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" path="m37876,35319r209998,l247874,75644r-209998,l37876,35319xm37876,95806r209998,l247874,136131r-209998,l37876,95806xe" fillcolor="windowText" strokeweight="1pt">
                      <v:stroke joinstyle="miter"/>
                      <v:path arrowok="t" o:connecttype="custom" o:connectlocs="37876,35319;247874,35319;247874,75644;37876,75644;37876,35319;37876,95806;247874,95806;247874,136131;37876,136131;37876,95806" o:connectangles="0,0,0,0,0,0,0,0,0,0"/>
                    </v:shape>
                  </w:pict>
                </mc:Fallback>
              </mc:AlternateContent>
            </w:r>
            <w:r w:rsidRPr="00A61A78">
              <w:rPr>
                <w:rFonts w:ascii="Times New Roman" w:eastAsia="Times New Roman" w:hAnsi="Times New Roman" w:cs="Times New Roman"/>
                <w:color w:val="000000"/>
                <w:sz w:val="24"/>
                <w:szCs w:val="24"/>
                <w:lang w:eastAsia="ru-RU"/>
              </w:rPr>
              <w:t xml:space="preserve">   </w:t>
            </w:r>
          </w:p>
        </w:tc>
        <w:tc>
          <w:tcPr>
            <w:tcW w:w="6587" w:type="dxa"/>
            <w:gridSpan w:val="3"/>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Значение показателя</w:t>
            </w:r>
          </w:p>
        </w:tc>
        <w:tc>
          <w:tcPr>
            <w:tcW w:w="1843"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Источник данных</w:t>
            </w:r>
          </w:p>
        </w:tc>
        <w:tc>
          <w:tcPr>
            <w:tcW w:w="1276" w:type="dxa"/>
            <w:vMerge w:val="restart"/>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Ответственный за выполнение показателя</w:t>
            </w:r>
          </w:p>
        </w:tc>
      </w:tr>
      <w:tr w:rsidR="00A61A78" w:rsidRPr="00A61A78" w:rsidTr="00066722">
        <w:trPr>
          <w:trHeight w:val="135"/>
        </w:trPr>
        <w:tc>
          <w:tcPr>
            <w:tcW w:w="425"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567"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418"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6587" w:type="dxa"/>
            <w:gridSpan w:val="3"/>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Годы реализации программы</w:t>
            </w:r>
          </w:p>
        </w:tc>
        <w:tc>
          <w:tcPr>
            <w:tcW w:w="1843"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vMerge/>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F34B7" w:rsidRPr="00A61A78" w:rsidTr="00066722">
        <w:trPr>
          <w:trHeight w:val="1108"/>
        </w:trPr>
        <w:tc>
          <w:tcPr>
            <w:tcW w:w="425"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2552"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567"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269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2194"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0"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843"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c>
          <w:tcPr>
            <w:tcW w:w="1276" w:type="dxa"/>
            <w:vMerge/>
          </w:tcPr>
          <w:p w:rsidR="002F34B7" w:rsidRPr="00A61A78" w:rsidRDefault="002F34B7" w:rsidP="00A61A78">
            <w:pPr>
              <w:spacing w:after="0" w:line="240" w:lineRule="auto"/>
              <w:contextualSpacing/>
              <w:rPr>
                <w:rFonts w:ascii="Times New Roman" w:eastAsia="Times New Roman" w:hAnsi="Times New Roman" w:cs="Times New Roman"/>
                <w:color w:val="000000"/>
                <w:sz w:val="24"/>
                <w:szCs w:val="24"/>
                <w:lang w:eastAsia="ru-RU"/>
              </w:rPr>
            </w:pPr>
          </w:p>
        </w:tc>
      </w:tr>
      <w:tr w:rsidR="002F34B7" w:rsidRPr="00A61A78" w:rsidTr="00066722">
        <w:trPr>
          <w:trHeight w:val="28"/>
        </w:trPr>
        <w:tc>
          <w:tcPr>
            <w:tcW w:w="425"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w:t>
            </w:r>
          </w:p>
        </w:tc>
        <w:tc>
          <w:tcPr>
            <w:tcW w:w="2552"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2</w:t>
            </w:r>
          </w:p>
        </w:tc>
        <w:tc>
          <w:tcPr>
            <w:tcW w:w="567"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3</w:t>
            </w:r>
          </w:p>
        </w:tc>
        <w:tc>
          <w:tcPr>
            <w:tcW w:w="1418"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4</w:t>
            </w:r>
          </w:p>
        </w:tc>
        <w:tc>
          <w:tcPr>
            <w:tcW w:w="2693"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5</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94" w:type="dxa"/>
          </w:tcPr>
          <w:p w:rsidR="002F34B7" w:rsidRPr="00A61A78" w:rsidRDefault="002F34B7" w:rsidP="002F34B7">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0" w:type="dxa"/>
          </w:tcPr>
          <w:p w:rsidR="002F34B7" w:rsidRPr="00A61A78" w:rsidRDefault="002F34B7" w:rsidP="002F34B7">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843"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6" w:type="dxa"/>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A61A78" w:rsidRPr="00A61A78" w:rsidTr="00066722">
        <w:trPr>
          <w:trHeight w:val="377"/>
        </w:trPr>
        <w:tc>
          <w:tcPr>
            <w:tcW w:w="14668" w:type="dxa"/>
            <w:gridSpan w:val="9"/>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Цель: Повышение уровня безопасности транспортной системы на территории МО город Кировск, предупреждение детского дорожно-транспортного травматизма</w:t>
            </w:r>
          </w:p>
        </w:tc>
      </w:tr>
      <w:tr w:rsidR="002F34B7" w:rsidRPr="00A61A78" w:rsidTr="00066722">
        <w:trPr>
          <w:trHeight w:val="600"/>
        </w:trPr>
        <w:tc>
          <w:tcPr>
            <w:tcW w:w="425"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w:t>
            </w:r>
          </w:p>
        </w:tc>
        <w:tc>
          <w:tcPr>
            <w:tcW w:w="2552"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Количество чел погибших в  ДТП</w:t>
            </w:r>
          </w:p>
        </w:tc>
        <w:tc>
          <w:tcPr>
            <w:tcW w:w="567"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Чел.</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83E749B" wp14:editId="7F0C29FC">
                  <wp:extent cx="225425" cy="952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194"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ОГИБДД МО МВД России «Апатитский»</w:t>
            </w:r>
          </w:p>
        </w:tc>
        <w:tc>
          <w:tcPr>
            <w:tcW w:w="1276"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r w:rsidR="002F34B7" w:rsidRPr="00A61A78" w:rsidTr="00066722">
        <w:trPr>
          <w:trHeight w:val="600"/>
        </w:trPr>
        <w:tc>
          <w:tcPr>
            <w:tcW w:w="425"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2</w:t>
            </w:r>
          </w:p>
        </w:tc>
        <w:tc>
          <w:tcPr>
            <w:tcW w:w="2552"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Общее количество ДТП</w:t>
            </w:r>
          </w:p>
        </w:tc>
        <w:tc>
          <w:tcPr>
            <w:tcW w:w="567"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Ед.</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noProof/>
                <w:color w:val="000000"/>
                <w:sz w:val="24"/>
                <w:szCs w:val="24"/>
                <w:lang w:eastAsia="ru-RU"/>
              </w:rPr>
            </w:pPr>
          </w:p>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830C494" wp14:editId="71F21DB5">
                  <wp:extent cx="225425" cy="9525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194"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ОГИБДД МО МВД России «Апатитский»</w:t>
            </w:r>
          </w:p>
        </w:tc>
        <w:tc>
          <w:tcPr>
            <w:tcW w:w="1276" w:type="dxa"/>
            <w:vAlign w:val="center"/>
          </w:tcPr>
          <w:p w:rsidR="002F34B7" w:rsidRPr="00A61A78" w:rsidRDefault="002F34B7" w:rsidP="00A61A78">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r w:rsidR="00A61A78" w:rsidRPr="00A61A78" w:rsidTr="00066722">
        <w:trPr>
          <w:trHeight w:val="28"/>
        </w:trPr>
        <w:tc>
          <w:tcPr>
            <w:tcW w:w="425" w:type="dxa"/>
          </w:tcPr>
          <w:p w:rsidR="00A61A78" w:rsidRPr="00A61A78" w:rsidRDefault="00A61A78"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w:t>
            </w:r>
          </w:p>
        </w:tc>
        <w:tc>
          <w:tcPr>
            <w:tcW w:w="14243" w:type="dxa"/>
            <w:gridSpan w:val="8"/>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Задача 1: Формирование законопослушного поведения участников дорожного движения</w:t>
            </w:r>
          </w:p>
        </w:tc>
      </w:tr>
      <w:tr w:rsidR="002F34B7" w:rsidRPr="00A61A78" w:rsidTr="00066722">
        <w:trPr>
          <w:trHeight w:val="314"/>
        </w:trPr>
        <w:tc>
          <w:tcPr>
            <w:tcW w:w="425"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1.1</w:t>
            </w:r>
          </w:p>
        </w:tc>
        <w:tc>
          <w:tcPr>
            <w:tcW w:w="2552"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 xml:space="preserve">Доля детей в возрасте </w:t>
            </w:r>
            <w:r w:rsidRPr="00A61A78">
              <w:rPr>
                <w:rFonts w:ascii="Times New Roman" w:eastAsia="Times New Roman" w:hAnsi="Times New Roman" w:cs="Times New Roman"/>
                <w:sz w:val="24"/>
                <w:szCs w:val="24"/>
                <w:lang w:eastAsia="ru-RU"/>
              </w:rPr>
              <w:t>от 5</w:t>
            </w:r>
            <w:r w:rsidRPr="00A61A78">
              <w:rPr>
                <w:rFonts w:ascii="Times New Roman" w:eastAsia="Times New Roman" w:hAnsi="Times New Roman" w:cs="Times New Roman"/>
                <w:color w:val="FF0000"/>
                <w:sz w:val="24"/>
                <w:szCs w:val="24"/>
                <w:lang w:eastAsia="ru-RU"/>
              </w:rPr>
              <w:t xml:space="preserve"> </w:t>
            </w:r>
            <w:r w:rsidRPr="00A61A78">
              <w:rPr>
                <w:rFonts w:ascii="Times New Roman" w:eastAsia="Times New Roman" w:hAnsi="Times New Roman" w:cs="Times New Roman"/>
                <w:color w:val="000000"/>
                <w:sz w:val="24"/>
                <w:szCs w:val="24"/>
                <w:lang w:eastAsia="ru-RU"/>
              </w:rPr>
              <w:t xml:space="preserve">до 17 лет, охваченные </w:t>
            </w:r>
            <w:r w:rsidRPr="00A61A78">
              <w:rPr>
                <w:rFonts w:ascii="Times New Roman" w:eastAsia="Times New Roman" w:hAnsi="Times New Roman" w:cs="Times New Roman"/>
                <w:sz w:val="24"/>
                <w:szCs w:val="24"/>
                <w:lang w:eastAsia="ru-RU"/>
              </w:rPr>
              <w:t xml:space="preserve">мероприятиями по формированию </w:t>
            </w:r>
            <w:r w:rsidRPr="00A61A78">
              <w:rPr>
                <w:rFonts w:ascii="Times New Roman" w:eastAsia="Times New Roman" w:hAnsi="Times New Roman" w:cs="Times New Roman"/>
                <w:sz w:val="24"/>
                <w:szCs w:val="24"/>
                <w:lang w:eastAsia="ru-RU"/>
              </w:rPr>
              <w:lastRenderedPageBreak/>
              <w:t>навыков</w:t>
            </w:r>
            <w:r w:rsidRPr="00A61A78">
              <w:rPr>
                <w:rFonts w:ascii="Times New Roman" w:eastAsia="Times New Roman" w:hAnsi="Times New Roman" w:cs="Times New Roman"/>
                <w:color w:val="000000"/>
                <w:sz w:val="24"/>
                <w:szCs w:val="24"/>
                <w:lang w:eastAsia="ru-RU"/>
              </w:rPr>
              <w:t xml:space="preserve"> предупреждения опасного поведения как участников дорожного движения в общем количестве детей </w:t>
            </w:r>
            <w:r w:rsidRPr="00A61A78">
              <w:rPr>
                <w:rFonts w:ascii="Times New Roman" w:eastAsia="Times New Roman" w:hAnsi="Times New Roman" w:cs="Times New Roman"/>
                <w:sz w:val="24"/>
                <w:szCs w:val="24"/>
                <w:lang w:eastAsia="ru-RU"/>
              </w:rPr>
              <w:t>от 5</w:t>
            </w:r>
            <w:r w:rsidRPr="00A61A78">
              <w:rPr>
                <w:rFonts w:ascii="Times New Roman" w:eastAsia="Times New Roman" w:hAnsi="Times New Roman" w:cs="Times New Roman"/>
                <w:color w:val="FF0000"/>
                <w:sz w:val="24"/>
                <w:szCs w:val="24"/>
                <w:lang w:eastAsia="ru-RU"/>
              </w:rPr>
              <w:t xml:space="preserve"> </w:t>
            </w:r>
            <w:r w:rsidRPr="00A61A78">
              <w:rPr>
                <w:rFonts w:ascii="Times New Roman" w:eastAsia="Times New Roman" w:hAnsi="Times New Roman" w:cs="Times New Roman"/>
                <w:color w:val="000000"/>
                <w:sz w:val="24"/>
                <w:szCs w:val="24"/>
                <w:lang w:eastAsia="ru-RU"/>
              </w:rPr>
              <w:t>до 17 лет</w:t>
            </w:r>
          </w:p>
        </w:tc>
        <w:tc>
          <w:tcPr>
            <w:tcW w:w="567"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7D45ADE3" wp14:editId="752CD8DE">
                  <wp:extent cx="225425" cy="952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A4106B" w:rsidP="00A4106B">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94"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w:t>
            </w: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КОКиСа</w:t>
            </w:r>
          </w:p>
        </w:tc>
        <w:tc>
          <w:tcPr>
            <w:tcW w:w="1276"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r w:rsidR="00A61A78" w:rsidRPr="00A61A78" w:rsidTr="00066722">
        <w:trPr>
          <w:trHeight w:val="28"/>
        </w:trPr>
        <w:tc>
          <w:tcPr>
            <w:tcW w:w="425" w:type="dxa"/>
            <w:vAlign w:val="center"/>
          </w:tcPr>
          <w:p w:rsidR="00A61A78" w:rsidRPr="00A61A78" w:rsidRDefault="00A61A78"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lastRenderedPageBreak/>
              <w:t>2.</w:t>
            </w:r>
          </w:p>
        </w:tc>
        <w:tc>
          <w:tcPr>
            <w:tcW w:w="14243" w:type="dxa"/>
            <w:gridSpan w:val="8"/>
            <w:vAlign w:val="center"/>
          </w:tcPr>
          <w:p w:rsidR="00A61A78" w:rsidRPr="00A61A78" w:rsidRDefault="00A61A78"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Задача 2: Предотвращение дорожно-транспортных происшествий, обеспечение безопасных условий для пешеходов</w:t>
            </w:r>
          </w:p>
        </w:tc>
      </w:tr>
      <w:tr w:rsidR="002F34B7" w:rsidRPr="00A61A78" w:rsidTr="00066722">
        <w:tc>
          <w:tcPr>
            <w:tcW w:w="425"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2.1</w:t>
            </w:r>
          </w:p>
        </w:tc>
        <w:tc>
          <w:tcPr>
            <w:tcW w:w="2552" w:type="dxa"/>
            <w:vAlign w:val="center"/>
          </w:tcPr>
          <w:p w:rsidR="002F34B7" w:rsidRPr="00A61A78" w:rsidRDefault="002F34B7" w:rsidP="00A61A78">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Общее количество человек пострадавших в ДТП</w:t>
            </w:r>
          </w:p>
        </w:tc>
        <w:tc>
          <w:tcPr>
            <w:tcW w:w="567"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Чел.</w:t>
            </w:r>
          </w:p>
        </w:tc>
        <w:tc>
          <w:tcPr>
            <w:tcW w:w="1418"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5488C325" wp14:editId="1DB33E15">
                  <wp:extent cx="225425" cy="952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95250"/>
                          </a:xfrm>
                          <a:prstGeom prst="rect">
                            <a:avLst/>
                          </a:prstGeom>
                          <a:noFill/>
                          <a:ln>
                            <a:noFill/>
                          </a:ln>
                        </pic:spPr>
                      </pic:pic>
                    </a:graphicData>
                  </a:graphic>
                </wp:inline>
              </w:drawing>
            </w:r>
          </w:p>
        </w:tc>
        <w:tc>
          <w:tcPr>
            <w:tcW w:w="2693"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194"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00" w:type="dxa"/>
            <w:vAlign w:val="center"/>
          </w:tcPr>
          <w:p w:rsidR="002F34B7" w:rsidRPr="00A61A78" w:rsidRDefault="00A4106B"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vAlign w:val="center"/>
          </w:tcPr>
          <w:p w:rsidR="002F34B7" w:rsidRPr="00A61A78" w:rsidRDefault="002F34B7" w:rsidP="00A61A78">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Данные ОГИБДД МО МВД России «Апатитский»</w:t>
            </w:r>
          </w:p>
        </w:tc>
        <w:tc>
          <w:tcPr>
            <w:tcW w:w="1276" w:type="dxa"/>
            <w:vAlign w:val="center"/>
          </w:tcPr>
          <w:p w:rsidR="002F34B7" w:rsidRPr="00A61A78" w:rsidRDefault="002F34B7" w:rsidP="00A61A78">
            <w:pPr>
              <w:widowControl w:val="0"/>
              <w:autoSpaceDE w:val="0"/>
              <w:autoSpaceDN w:val="0"/>
              <w:spacing w:after="0" w:line="240" w:lineRule="auto"/>
              <w:ind w:right="-199"/>
              <w:contextualSpacing/>
              <w:jc w:val="center"/>
              <w:rPr>
                <w:rFonts w:ascii="Times New Roman" w:eastAsia="Times New Roman" w:hAnsi="Times New Roman" w:cs="Times New Roman"/>
                <w:color w:val="000000"/>
                <w:sz w:val="24"/>
                <w:szCs w:val="24"/>
                <w:lang w:eastAsia="ru-RU"/>
              </w:rPr>
            </w:pPr>
            <w:r w:rsidRPr="00A61A78">
              <w:rPr>
                <w:rFonts w:ascii="Times New Roman" w:eastAsia="Times New Roman" w:hAnsi="Times New Roman" w:cs="Times New Roman"/>
                <w:color w:val="000000"/>
                <w:sz w:val="24"/>
                <w:szCs w:val="24"/>
                <w:lang w:eastAsia="ru-RU"/>
              </w:rPr>
              <w:t>МКУ «УКГХ»</w:t>
            </w:r>
          </w:p>
        </w:tc>
      </w:tr>
    </w:tbl>
    <w:p w:rsidR="002F34B7" w:rsidRPr="000B1D10" w:rsidRDefault="002F34B7" w:rsidP="002F34B7">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0B1D10">
        <w:rPr>
          <w:rFonts w:ascii="Times New Roman" w:eastAsia="Times New Roman" w:hAnsi="Times New Roman" w:cs="Times New Roman"/>
          <w:color w:val="000000"/>
          <w:sz w:val="24"/>
          <w:szCs w:val="24"/>
          <w:lang w:eastAsia="ru-RU"/>
        </w:rPr>
        <w:t>* Направленность показателя обозначается:</w:t>
      </w:r>
    </w:p>
    <w:p w:rsidR="002F34B7" w:rsidRPr="000B1D10" w:rsidRDefault="002F34B7" w:rsidP="002F34B7">
      <w:pPr>
        <w:tabs>
          <w:tab w:val="left" w:pos="513"/>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6432" behindDoc="0" locked="0" layoutInCell="1" allowOverlap="1" wp14:anchorId="006164BA" wp14:editId="3361F6C8">
                <wp:simplePos x="0" y="0"/>
                <wp:positionH relativeFrom="column">
                  <wp:posOffset>196215</wp:posOffset>
                </wp:positionH>
                <wp:positionV relativeFrom="paragraph">
                  <wp:posOffset>28575</wp:posOffset>
                </wp:positionV>
                <wp:extent cx="123825" cy="171450"/>
                <wp:effectExtent l="0" t="38100" r="476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B2F688" id="Прямая со стрелкой 7" o:spid="_x0000_s1026" type="#_x0000_t32" style="position:absolute;margin-left:15.45pt;margin-top:2.25pt;width:9.75pt;height: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" strokecolor="windowText" strokeweight=".5pt">
                <v:stroke endarrow="block" joinstyle="miter"/>
                <o:lock v:ext="edit" shapetype="f"/>
              </v:shape>
            </w:pict>
          </mc:Fallback>
        </mc:AlternateContent>
      </w:r>
      <w:r w:rsidRPr="000B1D10">
        <w:rPr>
          <w:rFonts w:ascii="Times New Roman" w:eastAsia="Times New Roman" w:hAnsi="Times New Roman" w:cs="Times New Roman"/>
          <w:color w:val="000000"/>
          <w:sz w:val="24"/>
          <w:szCs w:val="24"/>
          <w:lang w:eastAsia="ru-RU"/>
        </w:rPr>
        <w:tab/>
      </w:r>
      <w:r w:rsidRPr="000B1D10">
        <w:rPr>
          <w:rFonts w:ascii="Times New Roman" w:eastAsia="Times New Roman" w:hAnsi="Times New Roman" w:cs="Times New Roman"/>
          <w:color w:val="000000"/>
          <w:sz w:val="24"/>
          <w:szCs w:val="24"/>
          <w:lang w:eastAsia="ru-RU"/>
        </w:rPr>
        <w:tab/>
        <w:t>- направленность на рост;</w:t>
      </w:r>
    </w:p>
    <w:p w:rsidR="002F34B7" w:rsidRPr="000B1D10" w:rsidRDefault="002F34B7" w:rsidP="002F34B7">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2F34B7" w:rsidRPr="000B1D10" w:rsidRDefault="002F34B7" w:rsidP="002F34B7">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7456" behindDoc="0" locked="0" layoutInCell="1" allowOverlap="1" wp14:anchorId="50452DE0" wp14:editId="08FDBCBA">
                <wp:simplePos x="0" y="0"/>
                <wp:positionH relativeFrom="column">
                  <wp:posOffset>199390</wp:posOffset>
                </wp:positionH>
                <wp:positionV relativeFrom="paragraph">
                  <wp:posOffset>-4445</wp:posOffset>
                </wp:positionV>
                <wp:extent cx="123825" cy="171450"/>
                <wp:effectExtent l="0" t="4762" r="61912" b="42863"/>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2EB64B" id="Прямая со стрелкой 10" o:spid="_x0000_s1026" type="#_x0000_t32" style="position:absolute;margin-left:15.7pt;margin-top:-.35pt;width:9.75pt;height:13.5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" strokeweight=".5pt">
                <v:stroke endarrow="block" joinstyle="miter"/>
              </v:shape>
            </w:pict>
          </mc:Fallback>
        </mc:AlternateContent>
      </w:r>
      <w:r w:rsidRPr="000B1D10">
        <w:rPr>
          <w:rFonts w:ascii="Times New Roman" w:eastAsia="Times New Roman" w:hAnsi="Times New Roman" w:cs="Times New Roman"/>
          <w:color w:val="000000"/>
          <w:sz w:val="24"/>
          <w:szCs w:val="24"/>
          <w:lang w:eastAsia="ru-RU"/>
        </w:rPr>
        <w:tab/>
        <w:t>- направленность на снижение;</w:t>
      </w:r>
    </w:p>
    <w:p w:rsidR="002F34B7" w:rsidRPr="000B1D10" w:rsidRDefault="002F34B7" w:rsidP="002F34B7">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2F34B7" w:rsidRPr="000B1D10" w:rsidRDefault="002F34B7" w:rsidP="002F34B7">
      <w:pPr>
        <w:tabs>
          <w:tab w:val="left" w:pos="1129"/>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8480" behindDoc="0" locked="0" layoutInCell="1" allowOverlap="1" wp14:anchorId="093DD097" wp14:editId="2377D9FE">
                <wp:simplePos x="0" y="0"/>
                <wp:positionH relativeFrom="column">
                  <wp:posOffset>34290</wp:posOffset>
                </wp:positionH>
                <wp:positionV relativeFrom="paragraph">
                  <wp:posOffset>14605</wp:posOffset>
                </wp:positionV>
                <wp:extent cx="285750" cy="133350"/>
                <wp:effectExtent l="0" t="0" r="0"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CB8A0D" id="Полилиния 11" o:spid="_x0000_s1026" style="position:absolute;margin-left:2.7pt;margin-top:1.15pt;width:2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3l2A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Pr="000B1D10">
        <w:rPr>
          <w:rFonts w:ascii="Times New Roman" w:eastAsia="Times New Roman" w:hAnsi="Times New Roman" w:cs="Times New Roman"/>
          <w:color w:val="000000"/>
          <w:sz w:val="24"/>
          <w:szCs w:val="24"/>
          <w:lang w:eastAsia="ru-RU"/>
        </w:rPr>
        <w:t xml:space="preserve">           - направленность на достижение конкретного значения.</w:t>
      </w:r>
    </w:p>
    <w:p w:rsidR="002F34B7" w:rsidRDefault="002F34B7"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Default="0067604E" w:rsidP="002F34B7">
      <w:pPr>
        <w:spacing w:after="0" w:line="240" w:lineRule="exact"/>
        <w:jc w:val="center"/>
        <w:rPr>
          <w:rFonts w:ascii="Times New Roman" w:eastAsia="Times New Roman" w:hAnsi="Times New Roman" w:cs="Times New Roman"/>
          <w:color w:val="000000"/>
          <w:sz w:val="24"/>
          <w:szCs w:val="24"/>
          <w:lang w:eastAsia="ru-RU"/>
        </w:rPr>
      </w:pPr>
    </w:p>
    <w:p w:rsidR="0067604E" w:rsidRPr="0067604E" w:rsidRDefault="0067604E" w:rsidP="0067604E">
      <w:pPr>
        <w:spacing w:after="0" w:line="240" w:lineRule="auto"/>
        <w:contextualSpacing/>
        <w:jc w:val="center"/>
        <w:rPr>
          <w:rFonts w:ascii="Times New Roman" w:eastAsia="Times New Roman" w:hAnsi="Times New Roman" w:cs="Times New Roman"/>
          <w:bCs/>
          <w:color w:val="000000"/>
          <w:sz w:val="24"/>
          <w:szCs w:val="24"/>
          <w:lang w:eastAsia="ru-RU"/>
        </w:rPr>
      </w:pPr>
    </w:p>
    <w:p w:rsidR="0067604E" w:rsidRPr="0067604E" w:rsidRDefault="0067604E" w:rsidP="0067604E">
      <w:pPr>
        <w:spacing w:after="0" w:line="240" w:lineRule="auto"/>
        <w:ind w:left="708"/>
        <w:jc w:val="center"/>
        <w:rPr>
          <w:rFonts w:ascii="Times New Roman" w:eastAsia="Times New Roman" w:hAnsi="Times New Roman" w:cs="Times New Roman"/>
          <w:b/>
          <w:sz w:val="24"/>
          <w:szCs w:val="24"/>
          <w:lang w:eastAsia="ru-RU"/>
        </w:rPr>
      </w:pPr>
      <w:r w:rsidRPr="0067604E">
        <w:rPr>
          <w:rFonts w:ascii="Times New Roman" w:eastAsia="Times New Roman" w:hAnsi="Times New Roman" w:cs="Times New Roman"/>
          <w:b/>
          <w:sz w:val="24"/>
          <w:szCs w:val="24"/>
          <w:lang w:eastAsia="ru-RU"/>
        </w:rPr>
        <w:t>3. Перечень мероприятий и сведения об объемах</w:t>
      </w:r>
    </w:p>
    <w:p w:rsidR="0067604E" w:rsidRPr="0067604E" w:rsidRDefault="0067604E" w:rsidP="0067604E">
      <w:pPr>
        <w:spacing w:after="0" w:line="240" w:lineRule="auto"/>
        <w:ind w:firstLine="567"/>
        <w:jc w:val="center"/>
        <w:rPr>
          <w:rFonts w:ascii="Times New Roman" w:eastAsia="Times New Roman" w:hAnsi="Times New Roman" w:cs="Times New Roman"/>
          <w:b/>
          <w:sz w:val="24"/>
          <w:szCs w:val="24"/>
          <w:lang w:eastAsia="ru-RU"/>
        </w:rPr>
      </w:pPr>
      <w:r w:rsidRPr="0067604E">
        <w:rPr>
          <w:rFonts w:ascii="Times New Roman" w:eastAsia="Times New Roman" w:hAnsi="Times New Roman" w:cs="Times New Roman"/>
          <w:b/>
          <w:sz w:val="24"/>
          <w:szCs w:val="24"/>
          <w:lang w:eastAsia="ru-RU"/>
        </w:rPr>
        <w:t>финансирования подпрограммы</w:t>
      </w:r>
    </w:p>
    <w:p w:rsidR="0067604E" w:rsidRPr="0067604E" w:rsidRDefault="0067604E" w:rsidP="0067604E">
      <w:pPr>
        <w:spacing w:after="0" w:line="240" w:lineRule="auto"/>
        <w:ind w:firstLine="567"/>
        <w:jc w:val="right"/>
        <w:rPr>
          <w:rFonts w:ascii="Times New Roman" w:eastAsia="Times New Roman" w:hAnsi="Times New Roman" w:cs="Times New Roman"/>
          <w:b/>
          <w:color w:val="000000"/>
          <w:sz w:val="24"/>
          <w:szCs w:val="24"/>
          <w:lang w:eastAsia="ru-RU"/>
        </w:rPr>
      </w:pPr>
      <w:r w:rsidRPr="0067604E">
        <w:rPr>
          <w:rFonts w:ascii="Times New Roman" w:eastAsia="Times New Roman" w:hAnsi="Times New Roman" w:cs="Times New Roman"/>
          <w:color w:val="000000"/>
          <w:sz w:val="24"/>
          <w:szCs w:val="24"/>
          <w:lang w:eastAsia="ru-RU"/>
        </w:rPr>
        <w:t>Таблица</w:t>
      </w:r>
    </w:p>
    <w:tbl>
      <w:tblPr>
        <w:tblW w:w="152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21"/>
        <w:gridCol w:w="1134"/>
        <w:gridCol w:w="709"/>
        <w:gridCol w:w="850"/>
        <w:gridCol w:w="1701"/>
        <w:gridCol w:w="1701"/>
        <w:gridCol w:w="708"/>
        <w:gridCol w:w="692"/>
        <w:gridCol w:w="17"/>
        <w:gridCol w:w="1684"/>
        <w:gridCol w:w="17"/>
        <w:gridCol w:w="692"/>
        <w:gridCol w:w="17"/>
        <w:gridCol w:w="1684"/>
        <w:gridCol w:w="22"/>
      </w:tblGrid>
      <w:tr w:rsidR="0067604E" w:rsidRPr="0067604E" w:rsidTr="00066722">
        <w:trPr>
          <w:trHeight w:val="641"/>
          <w:tblHeader/>
        </w:trPr>
        <w:tc>
          <w:tcPr>
            <w:tcW w:w="536" w:type="dxa"/>
            <w:vMerge w:val="restart"/>
            <w:vAlign w:val="center"/>
          </w:tcPr>
          <w:p w:rsidR="0067604E" w:rsidRPr="0067604E" w:rsidRDefault="0067604E" w:rsidP="0067604E">
            <w:pPr>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w:t>
            </w:r>
          </w:p>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п/п</w:t>
            </w:r>
          </w:p>
        </w:tc>
        <w:tc>
          <w:tcPr>
            <w:tcW w:w="3121" w:type="dxa"/>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Наименование мероприятия</w:t>
            </w:r>
          </w:p>
        </w:tc>
        <w:tc>
          <w:tcPr>
            <w:tcW w:w="1134" w:type="dxa"/>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Исполнители</w:t>
            </w:r>
          </w:p>
          <w:p w:rsidR="0067604E" w:rsidRPr="0067604E" w:rsidRDefault="0067604E" w:rsidP="0067604E">
            <w:pPr>
              <w:spacing w:after="0" w:line="240" w:lineRule="auto"/>
              <w:rPr>
                <w:rFonts w:ascii="Times New Roman" w:eastAsia="Times New Roman" w:hAnsi="Times New Roman" w:cs="Times New Roman"/>
                <w:color w:val="000000"/>
                <w:sz w:val="24"/>
                <w:szCs w:val="24"/>
                <w:lang w:eastAsia="ru-RU"/>
              </w:rPr>
            </w:pPr>
          </w:p>
        </w:tc>
        <w:tc>
          <w:tcPr>
            <w:tcW w:w="709" w:type="dxa"/>
            <w:vMerge w:val="restart"/>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Сроки выполнения</w:t>
            </w:r>
          </w:p>
        </w:tc>
        <w:tc>
          <w:tcPr>
            <w:tcW w:w="850" w:type="dxa"/>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pacing w:val="2"/>
                <w:sz w:val="24"/>
                <w:szCs w:val="24"/>
                <w:lang w:eastAsia="ru-RU"/>
              </w:rPr>
              <w:t>Годы реализации</w:t>
            </w:r>
          </w:p>
        </w:tc>
        <w:tc>
          <w:tcPr>
            <w:tcW w:w="4819" w:type="dxa"/>
            <w:gridSpan w:val="5"/>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Объём финансирования, руб.</w:t>
            </w:r>
          </w:p>
        </w:tc>
        <w:tc>
          <w:tcPr>
            <w:tcW w:w="1701" w:type="dxa"/>
            <w:gridSpan w:val="2"/>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Наименование показателей</w:t>
            </w:r>
          </w:p>
        </w:tc>
        <w:tc>
          <w:tcPr>
            <w:tcW w:w="709" w:type="dxa"/>
            <w:gridSpan w:val="2"/>
            <w:vMerge w:val="restart"/>
            <w:vAlign w:val="center"/>
          </w:tcPr>
          <w:p w:rsidR="0067604E" w:rsidRPr="0067604E" w:rsidRDefault="0067604E" w:rsidP="0067604E">
            <w:pPr>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Ед.</w:t>
            </w:r>
          </w:p>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изм.</w:t>
            </w:r>
          </w:p>
        </w:tc>
        <w:tc>
          <w:tcPr>
            <w:tcW w:w="1706" w:type="dxa"/>
            <w:gridSpan w:val="2"/>
            <w:vMerge w:val="restart"/>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Показатели результативности выполнения программных мероприятий</w:t>
            </w:r>
          </w:p>
        </w:tc>
      </w:tr>
      <w:tr w:rsidR="0067604E" w:rsidRPr="0067604E" w:rsidTr="00066722">
        <w:trPr>
          <w:trHeight w:val="921"/>
          <w:tblHeader/>
        </w:trPr>
        <w:tc>
          <w:tcPr>
            <w:tcW w:w="536" w:type="dxa"/>
            <w:vMerge/>
            <w:vAlign w:val="center"/>
          </w:tcPr>
          <w:p w:rsidR="0067604E" w:rsidRPr="0067604E" w:rsidRDefault="0067604E" w:rsidP="0067604E">
            <w:pPr>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3121" w:type="dxa"/>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1134" w:type="dxa"/>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709" w:type="dxa"/>
            <w:vMerge/>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850" w:type="dxa"/>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p>
        </w:tc>
        <w:tc>
          <w:tcPr>
            <w:tcW w:w="1701"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ВСЕГО</w:t>
            </w:r>
          </w:p>
        </w:tc>
        <w:tc>
          <w:tcPr>
            <w:tcW w:w="1701"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МБ</w:t>
            </w:r>
          </w:p>
        </w:tc>
        <w:tc>
          <w:tcPr>
            <w:tcW w:w="708"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ОБ (ФБ)</w:t>
            </w:r>
          </w:p>
        </w:tc>
        <w:tc>
          <w:tcPr>
            <w:tcW w:w="709" w:type="dxa"/>
            <w:gridSpan w:val="2"/>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ВБС</w:t>
            </w:r>
          </w:p>
        </w:tc>
        <w:tc>
          <w:tcPr>
            <w:tcW w:w="1701" w:type="dxa"/>
            <w:gridSpan w:val="2"/>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gridSpan w:val="2"/>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1706" w:type="dxa"/>
            <w:gridSpan w:val="2"/>
            <w:vMerge/>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67604E" w:rsidRPr="0067604E" w:rsidTr="00066722">
        <w:trPr>
          <w:trHeight w:val="312"/>
          <w:tblHeader/>
        </w:trPr>
        <w:tc>
          <w:tcPr>
            <w:tcW w:w="536"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w:t>
            </w:r>
          </w:p>
        </w:tc>
        <w:tc>
          <w:tcPr>
            <w:tcW w:w="3121"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2</w:t>
            </w:r>
          </w:p>
        </w:tc>
        <w:tc>
          <w:tcPr>
            <w:tcW w:w="1134"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3</w:t>
            </w:r>
          </w:p>
        </w:tc>
        <w:tc>
          <w:tcPr>
            <w:tcW w:w="709" w:type="dxa"/>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4</w:t>
            </w:r>
          </w:p>
        </w:tc>
        <w:tc>
          <w:tcPr>
            <w:tcW w:w="850"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5</w:t>
            </w:r>
          </w:p>
        </w:tc>
        <w:tc>
          <w:tcPr>
            <w:tcW w:w="1701"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6</w:t>
            </w:r>
          </w:p>
        </w:tc>
        <w:tc>
          <w:tcPr>
            <w:tcW w:w="1701"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7</w:t>
            </w:r>
          </w:p>
        </w:tc>
        <w:tc>
          <w:tcPr>
            <w:tcW w:w="708" w:type="dxa"/>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8</w:t>
            </w:r>
          </w:p>
        </w:tc>
        <w:tc>
          <w:tcPr>
            <w:tcW w:w="709" w:type="dxa"/>
            <w:gridSpan w:val="2"/>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9</w:t>
            </w:r>
          </w:p>
        </w:tc>
        <w:tc>
          <w:tcPr>
            <w:tcW w:w="1701" w:type="dxa"/>
            <w:gridSpan w:val="2"/>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10</w:t>
            </w:r>
          </w:p>
        </w:tc>
        <w:tc>
          <w:tcPr>
            <w:tcW w:w="709" w:type="dxa"/>
            <w:gridSpan w:val="2"/>
            <w:vAlign w:val="center"/>
            <w:hideMark/>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11</w:t>
            </w:r>
          </w:p>
        </w:tc>
        <w:tc>
          <w:tcPr>
            <w:tcW w:w="1706" w:type="dxa"/>
            <w:gridSpan w:val="2"/>
            <w:vAlign w:val="center"/>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12</w:t>
            </w:r>
          </w:p>
        </w:tc>
      </w:tr>
      <w:tr w:rsidR="0067604E" w:rsidRPr="0067604E" w:rsidTr="00066722">
        <w:tc>
          <w:tcPr>
            <w:tcW w:w="15285" w:type="dxa"/>
            <w:gridSpan w:val="16"/>
          </w:tcPr>
          <w:p w:rsidR="0067604E" w:rsidRPr="0067604E" w:rsidRDefault="0067604E" w:rsidP="0067604E">
            <w:pPr>
              <w:tabs>
                <w:tab w:val="center" w:pos="7284"/>
              </w:tabs>
              <w:spacing w:after="0" w:line="240" w:lineRule="auto"/>
              <w:ind w:right="-2"/>
              <w:jc w:val="center"/>
              <w:rPr>
                <w:rFonts w:ascii="Times New Roman" w:eastAsia="Times New Roman" w:hAnsi="Times New Roman" w:cs="Times New Roman"/>
                <w:bCs/>
                <w:color w:val="000000"/>
                <w:sz w:val="24"/>
                <w:szCs w:val="24"/>
                <w:lang w:eastAsia="ru-RU"/>
              </w:rPr>
            </w:pPr>
            <w:r w:rsidRPr="0067604E">
              <w:rPr>
                <w:rFonts w:ascii="Times New Roman" w:eastAsia="Times New Roman" w:hAnsi="Times New Roman" w:cs="Times New Roman"/>
                <w:bCs/>
                <w:color w:val="000000"/>
                <w:sz w:val="24"/>
                <w:szCs w:val="24"/>
                <w:lang w:eastAsia="ru-RU"/>
              </w:rPr>
              <w:t>Цель:</w:t>
            </w:r>
            <w:r w:rsidRPr="0067604E">
              <w:rPr>
                <w:rFonts w:ascii="Times New Roman" w:eastAsia="Times New Roman" w:hAnsi="Times New Roman" w:cs="Times New Roman"/>
                <w:color w:val="000000"/>
                <w:sz w:val="24"/>
                <w:szCs w:val="24"/>
                <w:lang w:eastAsia="ru-RU"/>
              </w:rPr>
              <w:t xml:space="preserve"> Повышение уровня безопасности транспортной системы, предупреждение детского дорожно-транспортного травматизма</w:t>
            </w:r>
          </w:p>
        </w:tc>
      </w:tr>
      <w:tr w:rsidR="0067604E" w:rsidRPr="0067604E" w:rsidTr="00066722">
        <w:tc>
          <w:tcPr>
            <w:tcW w:w="15285" w:type="dxa"/>
            <w:gridSpan w:val="16"/>
            <w:hideMark/>
          </w:tcPr>
          <w:p w:rsidR="0067604E" w:rsidRPr="0067604E" w:rsidRDefault="0067604E" w:rsidP="0067604E">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bCs/>
                <w:color w:val="000000"/>
                <w:sz w:val="24"/>
                <w:szCs w:val="24"/>
                <w:lang w:eastAsia="ru-RU"/>
              </w:rPr>
              <w:t xml:space="preserve">Задача 1: </w:t>
            </w:r>
            <w:r w:rsidRPr="0067604E">
              <w:rPr>
                <w:rFonts w:ascii="Times New Roman" w:eastAsia="Times New Roman" w:hAnsi="Times New Roman" w:cs="Times New Roman"/>
                <w:color w:val="000000"/>
                <w:sz w:val="24"/>
                <w:szCs w:val="24"/>
                <w:lang w:eastAsia="ru-RU"/>
              </w:rPr>
              <w:t>Формирование законопослушного поведения участников дорожного движения</w:t>
            </w:r>
          </w:p>
        </w:tc>
      </w:tr>
      <w:tr w:rsidR="00517B1B" w:rsidRPr="0067604E" w:rsidTr="00066722">
        <w:trPr>
          <w:trHeight w:val="562"/>
        </w:trPr>
        <w:tc>
          <w:tcPr>
            <w:tcW w:w="536" w:type="dxa"/>
            <w:vMerge w:val="restart"/>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1.1</w:t>
            </w:r>
          </w:p>
        </w:tc>
        <w:tc>
          <w:tcPr>
            <w:tcW w:w="3121" w:type="dxa"/>
            <w:vMerge w:val="restart"/>
            <w:vAlign w:val="center"/>
          </w:tcPr>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Основные мероприятие:</w:t>
            </w:r>
          </w:p>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Развитие системы предупреждения опасного поведения участников дорожного движения</w:t>
            </w:r>
          </w:p>
        </w:tc>
        <w:tc>
          <w:tcPr>
            <w:tcW w:w="1134" w:type="dxa"/>
            <w:vMerge w:val="restart"/>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709" w:type="dxa"/>
            <w:vMerge w:val="restart"/>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vAlign w:val="center"/>
          </w:tcPr>
          <w:p w:rsidR="00517B1B" w:rsidRPr="0067604E" w:rsidRDefault="00517B1B" w:rsidP="00517B1B">
            <w:pPr>
              <w:spacing w:after="0" w:line="240" w:lineRule="auto"/>
              <w:ind w:right="-2"/>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 xml:space="preserve">Количество </w:t>
            </w:r>
            <w:r>
              <w:rPr>
                <w:rFonts w:ascii="Times New Roman" w:eastAsia="Times New Roman" w:hAnsi="Times New Roman" w:cs="Times New Roman"/>
                <w:color w:val="332E2D"/>
                <w:spacing w:val="2"/>
                <w:sz w:val="24"/>
                <w:szCs w:val="24"/>
                <w:lang w:eastAsia="ru-RU"/>
              </w:rPr>
              <w:t xml:space="preserve">участников дорожного движения </w:t>
            </w:r>
            <w:r w:rsidRPr="0067604E">
              <w:rPr>
                <w:rFonts w:ascii="Times New Roman" w:eastAsia="Times New Roman" w:hAnsi="Times New Roman" w:cs="Times New Roman"/>
                <w:color w:val="332E2D"/>
                <w:spacing w:val="2"/>
                <w:sz w:val="24"/>
                <w:szCs w:val="24"/>
                <w:lang w:eastAsia="ru-RU"/>
              </w:rPr>
              <w:t xml:space="preserve">охваченных программой  </w:t>
            </w:r>
          </w:p>
        </w:tc>
        <w:tc>
          <w:tcPr>
            <w:tcW w:w="709" w:type="dxa"/>
            <w:gridSpan w:val="2"/>
            <w:vMerge w:val="restart"/>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Чел.</w:t>
            </w:r>
          </w:p>
        </w:tc>
        <w:tc>
          <w:tcPr>
            <w:tcW w:w="1706" w:type="dxa"/>
            <w:gridSpan w:val="2"/>
            <w:vAlign w:val="center"/>
          </w:tcPr>
          <w:p w:rsidR="00517B1B" w:rsidRPr="0067604E" w:rsidRDefault="00B278F5" w:rsidP="00517B1B">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26 020</w:t>
            </w:r>
          </w:p>
        </w:tc>
      </w:tr>
      <w:tr w:rsidR="00517B1B" w:rsidRPr="0067604E" w:rsidTr="00066722">
        <w:trPr>
          <w:trHeight w:val="562"/>
        </w:trPr>
        <w:tc>
          <w:tcPr>
            <w:tcW w:w="536"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517B1B" w:rsidRPr="0067604E" w:rsidRDefault="00517B1B" w:rsidP="00517B1B">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517B1B" w:rsidRPr="0067604E" w:rsidRDefault="00B278F5" w:rsidP="00517B1B">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26 020</w:t>
            </w:r>
          </w:p>
        </w:tc>
      </w:tr>
      <w:tr w:rsidR="00517B1B" w:rsidRPr="0067604E" w:rsidTr="00066722">
        <w:trPr>
          <w:trHeight w:val="562"/>
        </w:trPr>
        <w:tc>
          <w:tcPr>
            <w:tcW w:w="536"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517B1B" w:rsidRPr="0067604E" w:rsidRDefault="00517B1B" w:rsidP="00517B1B">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517B1B" w:rsidRPr="0067604E" w:rsidRDefault="00517B1B" w:rsidP="00517B1B">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517B1B" w:rsidRPr="0067604E" w:rsidRDefault="00B278F5" w:rsidP="00517B1B">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26 020</w:t>
            </w:r>
          </w:p>
        </w:tc>
      </w:tr>
      <w:tr w:rsidR="006C676C" w:rsidRPr="0067604E" w:rsidTr="00066722">
        <w:trPr>
          <w:trHeight w:val="990"/>
        </w:trPr>
        <w:tc>
          <w:tcPr>
            <w:tcW w:w="536" w:type="dxa"/>
            <w:vMerge w:val="restart"/>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1.1.1</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Приобретение и распространение флаеров,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709" w:type="dxa"/>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флаеров</w:t>
            </w:r>
          </w:p>
        </w:tc>
        <w:tc>
          <w:tcPr>
            <w:tcW w:w="709" w:type="dxa"/>
            <w:gridSpan w:val="2"/>
            <w:vMerge w:val="restart"/>
            <w:vAlign w:val="center"/>
            <w:hideMark/>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шт.</w:t>
            </w: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6C676C" w:rsidRPr="0067604E" w:rsidTr="00BE3576">
        <w:trPr>
          <w:trHeight w:val="990"/>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6C676C" w:rsidRPr="0067604E" w:rsidTr="00BE3576">
        <w:trPr>
          <w:trHeight w:val="562"/>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6C676C" w:rsidRPr="0067604E" w:rsidTr="00066722">
        <w:trPr>
          <w:trHeight w:val="56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Размещение информационно – </w:t>
            </w:r>
            <w:r w:rsidRPr="0067604E">
              <w:rPr>
                <w:rFonts w:ascii="Times New Roman" w:eastAsia="Times New Roman" w:hAnsi="Times New Roman" w:cs="Times New Roman"/>
                <w:color w:val="000000"/>
                <w:sz w:val="24"/>
                <w:szCs w:val="24"/>
                <w:lang w:eastAsia="ru-RU"/>
              </w:rPr>
              <w:lastRenderedPageBreak/>
              <w:t>пропагандистских роликов на светодиодном экране, расположенном на въезде в город Кировск, направленных на участников дорожного движения</w:t>
            </w:r>
          </w:p>
        </w:tc>
        <w:tc>
          <w:tcPr>
            <w:tcW w:w="1134"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 xml:space="preserve">ОГИБДД МО </w:t>
            </w:r>
            <w:r w:rsidRPr="0067604E">
              <w:rPr>
                <w:rFonts w:ascii="Times New Roman" w:eastAsia="Times New Roman" w:hAnsi="Times New Roman" w:cs="Times New Roman"/>
                <w:color w:val="000000"/>
                <w:sz w:val="24"/>
                <w:szCs w:val="24"/>
                <w:lang w:eastAsia="ru-RU"/>
              </w:rPr>
              <w:lastRenderedPageBreak/>
              <w:t>МВД России «Апатитский»</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2025-2027</w:t>
            </w:r>
          </w:p>
        </w:tc>
        <w:tc>
          <w:tcPr>
            <w:tcW w:w="850" w:type="dxa"/>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19" w:type="dxa"/>
            <w:gridSpan w:val="5"/>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BE3576">
              <w:rPr>
                <w:rFonts w:ascii="Times New Roman" w:eastAsia="Times New Roman" w:hAnsi="Times New Roman" w:cs="Times New Roman"/>
                <w:color w:val="000000"/>
                <w:spacing w:val="2"/>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роликов</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000000"/>
                <w:sz w:val="24"/>
                <w:szCs w:val="24"/>
                <w:lang w:eastAsia="ru-RU"/>
              </w:rPr>
              <w:t>шт.</w:t>
            </w:r>
          </w:p>
        </w:tc>
        <w:tc>
          <w:tcPr>
            <w:tcW w:w="1706" w:type="dxa"/>
            <w:gridSpan w:val="2"/>
            <w:vAlign w:val="center"/>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C676C" w:rsidRPr="0067604E" w:rsidTr="00066722">
        <w:trPr>
          <w:trHeight w:val="1750"/>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C676C" w:rsidRPr="0067604E" w:rsidTr="00066722">
        <w:trPr>
          <w:trHeight w:val="730"/>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C676C" w:rsidRPr="0067604E" w:rsidTr="00066722">
        <w:trPr>
          <w:trHeight w:val="56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w:t>
            </w:r>
          </w:p>
        </w:tc>
        <w:tc>
          <w:tcPr>
            <w:tcW w:w="1134"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ОГИБДД МО</w:t>
            </w:r>
          </w:p>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МВД России «Апатитский»</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19" w:type="dxa"/>
            <w:gridSpan w:val="5"/>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BE3576">
              <w:rPr>
                <w:rFonts w:ascii="Times New Roman" w:eastAsia="Times New Roman" w:hAnsi="Times New Roman" w:cs="Times New Roman"/>
                <w:color w:val="000000"/>
                <w:spacing w:val="2"/>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статей</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6" w:type="dxa"/>
            <w:gridSpan w:val="2"/>
            <w:vAlign w:val="center"/>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814"/>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632"/>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126ED2"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1408"/>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Организация повышения квалификации педагогических работников дошкольных образовательных и общеобразовательных учреждений, учреждений дополнительного </w:t>
            </w:r>
            <w:r w:rsidRPr="0067604E">
              <w:rPr>
                <w:rFonts w:ascii="Times New Roman" w:eastAsia="Times New Roman" w:hAnsi="Times New Roman" w:cs="Times New Roman"/>
                <w:color w:val="000000"/>
                <w:sz w:val="24"/>
                <w:szCs w:val="24"/>
                <w:lang w:eastAsia="ru-RU"/>
              </w:rPr>
              <w:lastRenderedPageBreak/>
              <w:t>образования по вопросам обучения учащихся, воспитанников навыкам безопасного участия в дорожном движении</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 xml:space="preserve">Комитет образования, культуры и спорта администрации </w:t>
            </w:r>
            <w:r w:rsidRPr="0067604E">
              <w:rPr>
                <w:rFonts w:ascii="Times New Roman" w:eastAsia="Times New Roman" w:hAnsi="Times New Roman" w:cs="Times New Roman"/>
                <w:color w:val="000000"/>
                <w:sz w:val="24"/>
                <w:szCs w:val="24"/>
                <w:lang w:eastAsia="ru-RU"/>
              </w:rPr>
              <w:lastRenderedPageBreak/>
              <w:t>города Кировска</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19" w:type="dxa"/>
            <w:gridSpan w:val="5"/>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работников повысивших квалификацию</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чел</w:t>
            </w: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C676C" w:rsidRPr="0067604E" w:rsidTr="00066722">
        <w:trPr>
          <w:trHeight w:val="91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6C676C" w:rsidP="006C67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C676C" w:rsidRPr="0067604E" w:rsidTr="00066722">
        <w:trPr>
          <w:trHeight w:val="96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19" w:type="dxa"/>
            <w:gridSpan w:val="5"/>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6" w:type="dxa"/>
            <w:gridSpan w:val="2"/>
          </w:tcPr>
          <w:p w:rsidR="006C676C" w:rsidRPr="0067604E" w:rsidRDefault="006C676C" w:rsidP="006C67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C676C" w:rsidRPr="0067604E" w:rsidTr="00066722">
        <w:trPr>
          <w:gridAfter w:val="1"/>
          <w:wAfter w:w="22" w:type="dxa"/>
          <w:trHeight w:val="56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1.1.5</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Оборудование стендов по правилам дорожного движения в дошкольных образовательных учреждениях, позволяющих формировать навыки безопасного поведения на улично-дорожной сети</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Комитет образования, культуры и спорта администрации города Кировска</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02" w:type="dxa"/>
            <w:gridSpan w:val="4"/>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оборудованных стендов</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1"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C676C" w:rsidRPr="0067604E" w:rsidTr="00066722">
        <w:trPr>
          <w:gridAfter w:val="1"/>
          <w:wAfter w:w="22" w:type="dxa"/>
          <w:trHeight w:val="1011"/>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C676C" w:rsidRPr="0067604E" w:rsidTr="00066722">
        <w:trPr>
          <w:gridAfter w:val="1"/>
          <w:wAfter w:w="22" w:type="dxa"/>
          <w:trHeight w:val="111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C676C" w:rsidRPr="0067604E" w:rsidTr="00066722">
        <w:trPr>
          <w:gridAfter w:val="1"/>
          <w:wAfter w:w="22" w:type="dxa"/>
          <w:trHeight w:val="1974"/>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Проведение тематических информационно – пропагандистских мероприятий с несовершеннолетними участниками дорожного движения</w:t>
            </w:r>
          </w:p>
        </w:tc>
        <w:tc>
          <w:tcPr>
            <w:tcW w:w="1134"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Комитет образования, культуры и спорта админис</w:t>
            </w:r>
            <w:r w:rsidRPr="0067604E">
              <w:rPr>
                <w:rFonts w:ascii="Times New Roman" w:eastAsia="Times New Roman" w:hAnsi="Times New Roman" w:cs="Times New Roman"/>
                <w:color w:val="000000"/>
                <w:sz w:val="24"/>
                <w:szCs w:val="24"/>
                <w:lang w:eastAsia="ru-RU"/>
              </w:rPr>
              <w:lastRenderedPageBreak/>
              <w:t xml:space="preserve">трации города </w:t>
            </w:r>
          </w:p>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Кировска, ОГИБДД МО</w:t>
            </w:r>
          </w:p>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МВД России «Апатитский»</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2025-2027</w:t>
            </w: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02" w:type="dxa"/>
            <w:gridSpan w:val="4"/>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встреч</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1"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6C676C" w:rsidRPr="0067604E" w:rsidTr="00066722">
        <w:trPr>
          <w:gridAfter w:val="1"/>
          <w:wAfter w:w="22" w:type="dxa"/>
          <w:trHeight w:val="1753"/>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6C676C" w:rsidRPr="0067604E" w:rsidTr="00066722">
        <w:trPr>
          <w:gridAfter w:val="1"/>
          <w:wAfter w:w="22" w:type="dxa"/>
          <w:trHeight w:val="73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6C676C" w:rsidRPr="0067604E" w:rsidTr="008F00F8">
        <w:trPr>
          <w:gridAfter w:val="1"/>
          <w:wAfter w:w="22" w:type="dxa"/>
          <w:trHeight w:val="1122"/>
        </w:trPr>
        <w:tc>
          <w:tcPr>
            <w:tcW w:w="536" w:type="dxa"/>
            <w:vMerge w:val="restart"/>
            <w:vAlign w:val="center"/>
            <w:hideMark/>
          </w:tcPr>
          <w:p w:rsidR="006C676C" w:rsidRPr="0067604E" w:rsidRDefault="00517B1B"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3121" w:type="dxa"/>
            <w:vMerge w:val="restart"/>
            <w:vAlign w:val="center"/>
            <w:hideMark/>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Проведение общегородского массового мероприятия «Безопасное колесо» с детьми  по профилактике детского дорожного транспортного травматизма и обучению безопасному участию в дорожном движении</w:t>
            </w:r>
          </w:p>
        </w:tc>
        <w:tc>
          <w:tcPr>
            <w:tcW w:w="1134" w:type="dxa"/>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Комитет образования, культуры и спорта администрации города Кировска</w:t>
            </w:r>
          </w:p>
        </w:tc>
        <w:tc>
          <w:tcPr>
            <w:tcW w:w="709" w:type="dxa"/>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2025</w:t>
            </w:r>
          </w:p>
        </w:tc>
        <w:tc>
          <w:tcPr>
            <w:tcW w:w="4802" w:type="dxa"/>
            <w:gridSpan w:val="4"/>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z w:val="24"/>
                <w:szCs w:val="24"/>
                <w:lang w:eastAsia="ru-RU"/>
              </w:rPr>
              <w:t>не требуется финансирование</w:t>
            </w:r>
          </w:p>
        </w:tc>
        <w:tc>
          <w:tcPr>
            <w:tcW w:w="1701"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r w:rsidRPr="0067604E">
              <w:rPr>
                <w:rFonts w:ascii="Times New Roman" w:eastAsia="Times New Roman" w:hAnsi="Times New Roman" w:cs="Times New Roman"/>
                <w:color w:val="000000"/>
                <w:spacing w:val="2"/>
                <w:sz w:val="24"/>
                <w:szCs w:val="24"/>
                <w:lang w:eastAsia="ru-RU"/>
              </w:rPr>
              <w:t>Количество участников мероприятия «Безопасное колесо»</w:t>
            </w:r>
          </w:p>
        </w:tc>
        <w:tc>
          <w:tcPr>
            <w:tcW w:w="709" w:type="dxa"/>
            <w:gridSpan w:val="2"/>
            <w:vMerge w:val="restart"/>
            <w:vAlign w:val="center"/>
            <w:hideMark/>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ед.</w:t>
            </w:r>
          </w:p>
        </w:tc>
        <w:tc>
          <w:tcPr>
            <w:tcW w:w="1701" w:type="dxa"/>
            <w:gridSpan w:val="2"/>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C676C" w:rsidRPr="0067604E" w:rsidTr="00066722">
        <w:trPr>
          <w:gridAfter w:val="1"/>
          <w:wAfter w:w="22" w:type="dxa"/>
          <w:trHeight w:val="276"/>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vMerge w:val="restart"/>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C676C" w:rsidRPr="0067604E" w:rsidTr="00E33B3A">
        <w:trPr>
          <w:gridAfter w:val="1"/>
          <w:wAfter w:w="22" w:type="dxa"/>
          <w:trHeight w:val="1007"/>
        </w:trPr>
        <w:tc>
          <w:tcPr>
            <w:tcW w:w="536" w:type="dxa"/>
            <w:vMerge/>
            <w:tcBorders>
              <w:bottom w:val="single" w:sz="4" w:space="0" w:color="auto"/>
            </w:tcBorders>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tcBorders>
              <w:bottom w:val="single" w:sz="4" w:space="0" w:color="auto"/>
            </w:tcBorders>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tcBorders>
              <w:bottom w:val="single" w:sz="4" w:space="0" w:color="auto"/>
            </w:tcBorders>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4802" w:type="dxa"/>
            <w:gridSpan w:val="4"/>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tcBorders>
              <w:bottom w:val="single" w:sz="4" w:space="0" w:color="auto"/>
            </w:tcBorders>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vMerge/>
            <w:tcBorders>
              <w:bottom w:val="single" w:sz="4" w:space="0" w:color="auto"/>
            </w:tcBorders>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r>
      <w:tr w:rsidR="006C676C" w:rsidRPr="0067604E" w:rsidTr="00066722">
        <w:trPr>
          <w:gridAfter w:val="1"/>
          <w:wAfter w:w="22" w:type="dxa"/>
          <w:trHeight w:val="294"/>
        </w:trPr>
        <w:tc>
          <w:tcPr>
            <w:tcW w:w="536"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4802" w:type="dxa"/>
            <w:gridSpan w:val="4"/>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332E2D"/>
                <w:spacing w:val="2"/>
                <w:sz w:val="24"/>
                <w:szCs w:val="24"/>
                <w:lang w:eastAsia="ru-RU"/>
              </w:rPr>
            </w:pPr>
          </w:p>
        </w:tc>
        <w:tc>
          <w:tcPr>
            <w:tcW w:w="1701" w:type="dxa"/>
            <w:gridSpan w:val="2"/>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C676C" w:rsidRPr="0067604E" w:rsidTr="00066722">
        <w:trPr>
          <w:trHeight w:val="361"/>
        </w:trPr>
        <w:tc>
          <w:tcPr>
            <w:tcW w:w="536" w:type="dxa"/>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2</w:t>
            </w:r>
          </w:p>
        </w:tc>
        <w:tc>
          <w:tcPr>
            <w:tcW w:w="14749" w:type="dxa"/>
            <w:gridSpan w:val="15"/>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Задача 2: Предотвращение дорожно-транспортных происшествий, обеспечение безопасных условий для пешеходов</w:t>
            </w:r>
          </w:p>
        </w:tc>
      </w:tr>
      <w:tr w:rsidR="006C676C" w:rsidRPr="0067604E" w:rsidTr="00227410">
        <w:trPr>
          <w:trHeight w:val="1614"/>
        </w:trPr>
        <w:tc>
          <w:tcPr>
            <w:tcW w:w="536" w:type="dxa"/>
            <w:vMerge w:val="restart"/>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lastRenderedPageBreak/>
              <w:t>2.1</w:t>
            </w:r>
          </w:p>
        </w:tc>
        <w:tc>
          <w:tcPr>
            <w:tcW w:w="3121" w:type="dxa"/>
            <w:vMerge w:val="restart"/>
          </w:tcPr>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Основное мероприятие:</w:t>
            </w:r>
          </w:p>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Обеспечение мероприятий по сокращению дорожно-транспортных происшествий и тяжести их последствий</w:t>
            </w:r>
          </w:p>
        </w:tc>
        <w:tc>
          <w:tcPr>
            <w:tcW w:w="1134" w:type="dxa"/>
            <w:vMerge w:val="restart"/>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w:t>
            </w: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«УКГХ»</w:t>
            </w:r>
          </w:p>
        </w:tc>
        <w:tc>
          <w:tcPr>
            <w:tcW w:w="709" w:type="dxa"/>
            <w:vMerge w:val="restart"/>
          </w:tcPr>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   -</w:t>
            </w:r>
          </w:p>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850" w:type="dxa"/>
          </w:tcPr>
          <w:p w:rsidR="006C676C" w:rsidRDefault="006C676C" w:rsidP="006C676C">
            <w:pPr>
              <w:spacing w:after="0" w:line="240" w:lineRule="auto"/>
              <w:rPr>
                <w:rFonts w:ascii="Times New Roman" w:eastAsia="Times New Roman" w:hAnsi="Times New Roman" w:cs="Times New Roman"/>
                <w:color w:val="000000"/>
                <w:sz w:val="24"/>
                <w:szCs w:val="24"/>
                <w:lang w:eastAsia="ru-RU"/>
              </w:rPr>
            </w:pPr>
          </w:p>
          <w:p w:rsidR="006C676C" w:rsidRDefault="006C676C" w:rsidP="006C676C">
            <w:pPr>
              <w:rPr>
                <w:rFonts w:ascii="Times New Roman" w:eastAsia="Times New Roman" w:hAnsi="Times New Roman" w:cs="Times New Roman"/>
                <w:sz w:val="24"/>
                <w:szCs w:val="24"/>
                <w:lang w:eastAsia="ru-RU"/>
              </w:rPr>
            </w:pPr>
          </w:p>
          <w:p w:rsidR="006C676C" w:rsidRPr="008F00F8" w:rsidRDefault="006C676C" w:rsidP="006C67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Доля выполненных мероприятий по сокращению дорожно-транспортных происшествий и тяжести их последствий</w:t>
            </w:r>
          </w:p>
        </w:tc>
        <w:tc>
          <w:tcPr>
            <w:tcW w:w="709" w:type="dxa"/>
            <w:gridSpan w:val="2"/>
            <w:vMerge w:val="restart"/>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w:t>
            </w:r>
          </w:p>
        </w:tc>
        <w:tc>
          <w:tcPr>
            <w:tcW w:w="1706" w:type="dxa"/>
            <w:gridSpan w:val="2"/>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8E4804">
        <w:trPr>
          <w:trHeight w:val="1002"/>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tcPr>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p>
        </w:tc>
        <w:tc>
          <w:tcPr>
            <w:tcW w:w="1134" w:type="dxa"/>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p>
        </w:tc>
        <w:tc>
          <w:tcPr>
            <w:tcW w:w="850" w:type="dxa"/>
          </w:tcPr>
          <w:p w:rsidR="006C676C" w:rsidRDefault="006C676C" w:rsidP="006C676C">
            <w:pPr>
              <w:spacing w:after="0" w:line="240" w:lineRule="auto"/>
              <w:rPr>
                <w:rFonts w:ascii="Times New Roman" w:eastAsia="Times New Roman" w:hAnsi="Times New Roman" w:cs="Times New Roman"/>
                <w:color w:val="000000"/>
                <w:sz w:val="24"/>
                <w:szCs w:val="24"/>
                <w:lang w:eastAsia="ru-RU"/>
              </w:rPr>
            </w:pPr>
          </w:p>
          <w:p w:rsidR="006C676C" w:rsidRPr="008F00F8" w:rsidRDefault="006C676C" w:rsidP="006C67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8E4804">
        <w:trPr>
          <w:trHeight w:val="925"/>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tcPr>
          <w:p w:rsidR="006C676C" w:rsidRPr="0067604E" w:rsidRDefault="006C676C" w:rsidP="006C676C">
            <w:pPr>
              <w:spacing w:after="0" w:line="240" w:lineRule="auto"/>
              <w:ind w:left="72"/>
              <w:rPr>
                <w:rFonts w:ascii="Times New Roman" w:eastAsia="Times New Roman" w:hAnsi="Times New Roman" w:cs="Times New Roman"/>
                <w:color w:val="000000"/>
                <w:sz w:val="24"/>
                <w:szCs w:val="24"/>
                <w:lang w:eastAsia="ru-RU"/>
              </w:rPr>
            </w:pPr>
          </w:p>
        </w:tc>
        <w:tc>
          <w:tcPr>
            <w:tcW w:w="1134" w:type="dxa"/>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spacing w:after="0" w:line="240" w:lineRule="auto"/>
              <w:rPr>
                <w:rFonts w:ascii="Times New Roman" w:eastAsia="Times New Roman" w:hAnsi="Times New Roman" w:cs="Times New Roman"/>
                <w:color w:val="000000"/>
                <w:sz w:val="24"/>
                <w:szCs w:val="24"/>
                <w:lang w:eastAsia="ru-RU"/>
              </w:rPr>
            </w:pPr>
          </w:p>
        </w:tc>
        <w:tc>
          <w:tcPr>
            <w:tcW w:w="850" w:type="dxa"/>
          </w:tcPr>
          <w:p w:rsidR="006C676C" w:rsidRDefault="006C676C" w:rsidP="006C676C">
            <w:pPr>
              <w:spacing w:after="0" w:line="240" w:lineRule="auto"/>
              <w:rPr>
                <w:rFonts w:ascii="Times New Roman" w:eastAsia="Times New Roman" w:hAnsi="Times New Roman" w:cs="Times New Roman"/>
                <w:color w:val="000000"/>
                <w:sz w:val="24"/>
                <w:szCs w:val="24"/>
                <w:lang w:eastAsia="ru-RU"/>
              </w:rPr>
            </w:pPr>
          </w:p>
          <w:p w:rsidR="006C676C" w:rsidRPr="008F00F8" w:rsidRDefault="006C676C" w:rsidP="006C67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709" w:type="dxa"/>
            <w:gridSpan w:val="2"/>
            <w:vMerge/>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p>
        </w:tc>
        <w:tc>
          <w:tcPr>
            <w:tcW w:w="1706" w:type="dxa"/>
            <w:gridSpan w:val="2"/>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E33B3A">
        <w:trPr>
          <w:trHeight w:val="767"/>
        </w:trPr>
        <w:tc>
          <w:tcPr>
            <w:tcW w:w="536" w:type="dxa"/>
            <w:vMerge w:val="restart"/>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2.1.1</w:t>
            </w:r>
          </w:p>
        </w:tc>
        <w:tc>
          <w:tcPr>
            <w:tcW w:w="3121" w:type="dxa"/>
            <w:vMerge w:val="restart"/>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Совершенствование организации дорожного движения транспорта и пешеходов на улично-дорожной сети города и автомобильных дорогах</w:t>
            </w:r>
          </w:p>
        </w:tc>
        <w:tc>
          <w:tcPr>
            <w:tcW w:w="1134" w:type="dxa"/>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МКУ «УКГХ»</w:t>
            </w:r>
          </w:p>
        </w:tc>
        <w:tc>
          <w:tcPr>
            <w:tcW w:w="709" w:type="dxa"/>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2025-2027</w:t>
            </w: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1701" w:type="dxa"/>
            <w:vAlign w:val="center"/>
          </w:tcPr>
          <w:p w:rsidR="006C676C" w:rsidRPr="0067604E" w:rsidRDefault="006C676C" w:rsidP="006C67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1 331 000,00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restart"/>
            <w:vAlign w:val="center"/>
          </w:tcPr>
          <w:p w:rsidR="006C676C" w:rsidRPr="0067604E" w:rsidRDefault="006C676C" w:rsidP="006C676C">
            <w:pPr>
              <w:spacing w:after="0" w:line="240" w:lineRule="auto"/>
              <w:ind w:right="-2"/>
              <w:jc w:val="center"/>
              <w:rPr>
                <w:rFonts w:ascii="Times New Roman" w:eastAsia="Times New Roman" w:hAnsi="Times New Roman" w:cs="Times New Roman"/>
                <w:color w:val="332E2D"/>
                <w:spacing w:val="2"/>
                <w:sz w:val="24"/>
                <w:szCs w:val="24"/>
                <w:lang w:eastAsia="ru-RU"/>
              </w:rPr>
            </w:pPr>
            <w:r w:rsidRPr="0067604E">
              <w:rPr>
                <w:rFonts w:ascii="Times New Roman" w:eastAsia="Times New Roman" w:hAnsi="Times New Roman" w:cs="Times New Roman"/>
                <w:color w:val="332E2D"/>
                <w:spacing w:val="2"/>
                <w:sz w:val="24"/>
                <w:szCs w:val="24"/>
                <w:lang w:eastAsia="ru-RU"/>
              </w:rPr>
              <w:t xml:space="preserve">Доля реализованных мероприятий </w:t>
            </w:r>
            <w:r w:rsidR="00517B1B" w:rsidRPr="0067604E">
              <w:rPr>
                <w:rFonts w:ascii="Times New Roman" w:eastAsia="Times New Roman" w:hAnsi="Times New Roman" w:cs="Times New Roman"/>
                <w:color w:val="332E2D"/>
                <w:spacing w:val="2"/>
                <w:sz w:val="24"/>
                <w:szCs w:val="24"/>
                <w:lang w:eastAsia="ru-RU"/>
              </w:rPr>
              <w:t>по улучшению</w:t>
            </w:r>
            <w:r w:rsidRPr="0067604E">
              <w:rPr>
                <w:rFonts w:ascii="Times New Roman" w:eastAsia="Times New Roman" w:hAnsi="Times New Roman" w:cs="Times New Roman"/>
                <w:color w:val="332E2D"/>
                <w:spacing w:val="2"/>
                <w:sz w:val="24"/>
                <w:szCs w:val="24"/>
                <w:lang w:eastAsia="ru-RU"/>
              </w:rPr>
              <w:t xml:space="preserve"> доро</w:t>
            </w:r>
            <w:r>
              <w:rPr>
                <w:rFonts w:ascii="Times New Roman" w:eastAsia="Times New Roman" w:hAnsi="Times New Roman" w:cs="Times New Roman"/>
                <w:color w:val="332E2D"/>
                <w:spacing w:val="2"/>
                <w:sz w:val="24"/>
                <w:szCs w:val="24"/>
                <w:lang w:eastAsia="ru-RU"/>
              </w:rPr>
              <w:t>жных условий от запланированных</w:t>
            </w:r>
          </w:p>
          <w:p w:rsidR="006C676C" w:rsidRPr="0067604E" w:rsidRDefault="006C676C" w:rsidP="006C676C">
            <w:pPr>
              <w:spacing w:after="0" w:line="240" w:lineRule="auto"/>
              <w:ind w:right="-2"/>
              <w:rPr>
                <w:rFonts w:ascii="Times New Roman" w:eastAsia="Times New Roman" w:hAnsi="Times New Roman" w:cs="Times New Roman"/>
                <w:color w:val="FF0000"/>
                <w:spacing w:val="2"/>
                <w:sz w:val="24"/>
                <w:szCs w:val="24"/>
                <w:lang w:eastAsia="ru-RU"/>
              </w:rPr>
            </w:pPr>
          </w:p>
        </w:tc>
        <w:tc>
          <w:tcPr>
            <w:tcW w:w="709" w:type="dxa"/>
            <w:gridSpan w:val="2"/>
            <w:vMerge w:val="restart"/>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 xml:space="preserve"> %</w:t>
            </w: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570316">
        <w:trPr>
          <w:trHeight w:val="1541"/>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570316">
        <w:trPr>
          <w:trHeight w:val="553"/>
        </w:trPr>
        <w:tc>
          <w:tcPr>
            <w:tcW w:w="536"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3121" w:type="dxa"/>
            <w:vMerge/>
            <w:vAlign w:val="center"/>
          </w:tcPr>
          <w:p w:rsidR="006C676C" w:rsidRPr="0067604E" w:rsidRDefault="006C676C" w:rsidP="006C676C">
            <w:pPr>
              <w:tabs>
                <w:tab w:val="center" w:pos="7284"/>
              </w:tabs>
              <w:spacing w:after="0" w:line="240" w:lineRule="auto"/>
              <w:ind w:right="-2"/>
              <w:rPr>
                <w:rFonts w:ascii="Times New Roman" w:eastAsia="Times New Roman" w:hAnsi="Times New Roman" w:cs="Times New Roman"/>
                <w:color w:val="000000"/>
                <w:sz w:val="24"/>
                <w:szCs w:val="24"/>
                <w:lang w:eastAsia="ru-RU"/>
              </w:rPr>
            </w:pPr>
          </w:p>
        </w:tc>
        <w:tc>
          <w:tcPr>
            <w:tcW w:w="1134" w:type="dxa"/>
            <w:vMerge/>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709" w:type="dxa"/>
            <w:vMerge/>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1701" w:type="dxa"/>
            <w:vAlign w:val="center"/>
          </w:tcPr>
          <w:p w:rsidR="006C676C" w:rsidRPr="0067604E" w:rsidRDefault="006C676C" w:rsidP="006C676C">
            <w:pPr>
              <w:spacing w:after="0" w:line="240" w:lineRule="auto"/>
              <w:ind w:left="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780 000,00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701" w:type="dxa"/>
            <w:gridSpan w:val="2"/>
            <w:vMerge/>
            <w:vAlign w:val="center"/>
          </w:tcPr>
          <w:p w:rsidR="006C676C" w:rsidRPr="0067604E" w:rsidRDefault="006C676C" w:rsidP="006C676C">
            <w:pPr>
              <w:spacing w:after="0" w:line="240" w:lineRule="auto"/>
              <w:ind w:right="-2"/>
              <w:jc w:val="center"/>
              <w:rPr>
                <w:rFonts w:ascii="Times New Roman" w:eastAsia="Times New Roman" w:hAnsi="Times New Roman" w:cs="Times New Roman"/>
                <w:color w:val="332E2D"/>
                <w:spacing w:val="2"/>
                <w:sz w:val="24"/>
                <w:szCs w:val="24"/>
                <w:lang w:eastAsia="ru-RU"/>
              </w:rPr>
            </w:pPr>
          </w:p>
        </w:tc>
        <w:tc>
          <w:tcPr>
            <w:tcW w:w="709" w:type="dxa"/>
            <w:gridSpan w:val="2"/>
            <w:vMerge/>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p>
        </w:tc>
        <w:tc>
          <w:tcPr>
            <w:tcW w:w="1706"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C676C" w:rsidRPr="0067604E" w:rsidTr="00066722">
        <w:trPr>
          <w:trHeight w:val="215"/>
        </w:trPr>
        <w:tc>
          <w:tcPr>
            <w:tcW w:w="5500" w:type="dxa"/>
            <w:gridSpan w:val="4"/>
            <w:vMerge w:val="restart"/>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Итого по подпрограмме</w:t>
            </w:r>
          </w:p>
        </w:tc>
        <w:tc>
          <w:tcPr>
            <w:tcW w:w="850" w:type="dxa"/>
            <w:vAlign w:val="center"/>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sidRPr="0067604E">
              <w:rPr>
                <w:rFonts w:ascii="Times New Roman" w:eastAsia="Times New Roman" w:hAnsi="Times New Roman" w:cs="Times New Roman"/>
                <w:color w:val="000000"/>
                <w:sz w:val="24"/>
                <w:szCs w:val="24"/>
                <w:lang w:eastAsia="ru-RU"/>
              </w:rPr>
              <w:t>Всего</w:t>
            </w:r>
          </w:p>
        </w:tc>
        <w:tc>
          <w:tcPr>
            <w:tcW w:w="1701" w:type="dxa"/>
            <w:vAlign w:val="center"/>
          </w:tcPr>
          <w:p w:rsidR="006C676C" w:rsidRPr="0067604E" w:rsidRDefault="00517B1B" w:rsidP="007078A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7078A7">
              <w:rPr>
                <w:rFonts w:ascii="Times New Roman" w:eastAsia="Times New Roman" w:hAnsi="Times New Roman" w:cs="Times New Roman"/>
                <w:sz w:val="24"/>
                <w:szCs w:val="24"/>
                <w:lang w:eastAsia="ru-RU"/>
              </w:rPr>
              <w:t>942</w:t>
            </w:r>
            <w:r>
              <w:rPr>
                <w:rFonts w:ascii="Times New Roman" w:eastAsia="Times New Roman" w:hAnsi="Times New Roman" w:cs="Times New Roman"/>
                <w:sz w:val="24"/>
                <w:szCs w:val="24"/>
                <w:lang w:eastAsia="ru-RU"/>
              </w:rPr>
              <w:t> 000,00</w:t>
            </w:r>
          </w:p>
        </w:tc>
        <w:tc>
          <w:tcPr>
            <w:tcW w:w="1701" w:type="dxa"/>
            <w:vAlign w:val="center"/>
          </w:tcPr>
          <w:p w:rsidR="006C676C" w:rsidRPr="0067604E" w:rsidRDefault="00517B1B" w:rsidP="007078A7">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7078A7">
              <w:rPr>
                <w:rFonts w:ascii="Times New Roman" w:eastAsia="Times New Roman" w:hAnsi="Times New Roman" w:cs="Times New Roman"/>
                <w:sz w:val="24"/>
                <w:szCs w:val="24"/>
                <w:lang w:eastAsia="ru-RU"/>
              </w:rPr>
              <w:t>942</w:t>
            </w:r>
            <w:r>
              <w:rPr>
                <w:rFonts w:ascii="Times New Roman" w:eastAsia="Times New Roman" w:hAnsi="Times New Roman" w:cs="Times New Roman"/>
                <w:sz w:val="24"/>
                <w:szCs w:val="24"/>
                <w:lang w:eastAsia="ru-RU"/>
              </w:rPr>
              <w:t> 000,00</w:t>
            </w:r>
          </w:p>
        </w:tc>
        <w:tc>
          <w:tcPr>
            <w:tcW w:w="708" w:type="dxa"/>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6C676C" w:rsidRPr="0067604E" w:rsidRDefault="006C676C" w:rsidP="006C67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restart"/>
            <w:vAlign w:val="center"/>
            <w:hideMark/>
          </w:tcPr>
          <w:p w:rsidR="006C676C" w:rsidRPr="0067604E" w:rsidRDefault="006C676C" w:rsidP="006C676C">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517B1B" w:rsidRPr="0067604E" w:rsidTr="00066722">
        <w:trPr>
          <w:trHeight w:val="215"/>
        </w:trPr>
        <w:tc>
          <w:tcPr>
            <w:tcW w:w="5500" w:type="dxa"/>
            <w:gridSpan w:val="4"/>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701"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1 348 000,00</w:t>
            </w:r>
          </w:p>
        </w:tc>
        <w:tc>
          <w:tcPr>
            <w:tcW w:w="1701"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1 348 000,00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517B1B" w:rsidRPr="0067604E" w:rsidTr="00E33B3A">
        <w:trPr>
          <w:trHeight w:val="848"/>
        </w:trPr>
        <w:tc>
          <w:tcPr>
            <w:tcW w:w="5500" w:type="dxa"/>
            <w:gridSpan w:val="4"/>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r w:rsidR="00517B1B" w:rsidRPr="0067604E" w:rsidTr="00E33B3A">
        <w:trPr>
          <w:trHeight w:val="562"/>
        </w:trPr>
        <w:tc>
          <w:tcPr>
            <w:tcW w:w="5500" w:type="dxa"/>
            <w:gridSpan w:val="4"/>
            <w:vMerge/>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c>
          <w:tcPr>
            <w:tcW w:w="850" w:type="dxa"/>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1701" w:type="dxa"/>
            <w:vAlign w:val="center"/>
          </w:tcPr>
          <w:p w:rsidR="00517B1B" w:rsidRPr="0067604E" w:rsidRDefault="00517B1B" w:rsidP="00517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797 000,00</w:t>
            </w:r>
          </w:p>
        </w:tc>
        <w:tc>
          <w:tcPr>
            <w:tcW w:w="708" w:type="dxa"/>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09" w:type="dxa"/>
            <w:gridSpan w:val="2"/>
            <w:vAlign w:val="center"/>
          </w:tcPr>
          <w:p w:rsidR="00517B1B" w:rsidRPr="0067604E" w:rsidRDefault="00517B1B" w:rsidP="00517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4116" w:type="dxa"/>
            <w:gridSpan w:val="6"/>
            <w:vMerge/>
            <w:vAlign w:val="center"/>
          </w:tcPr>
          <w:p w:rsidR="00517B1B" w:rsidRPr="0067604E" w:rsidRDefault="00517B1B" w:rsidP="00517B1B">
            <w:pPr>
              <w:tabs>
                <w:tab w:val="center" w:pos="7284"/>
              </w:tabs>
              <w:spacing w:after="0" w:line="240" w:lineRule="auto"/>
              <w:ind w:right="-2"/>
              <w:jc w:val="center"/>
              <w:rPr>
                <w:rFonts w:ascii="Times New Roman" w:eastAsia="Times New Roman" w:hAnsi="Times New Roman" w:cs="Times New Roman"/>
                <w:color w:val="000000"/>
                <w:sz w:val="24"/>
                <w:szCs w:val="24"/>
                <w:lang w:eastAsia="ru-RU"/>
              </w:rPr>
            </w:pPr>
          </w:p>
        </w:tc>
      </w:tr>
    </w:tbl>
    <w:p w:rsidR="0084076D" w:rsidRDefault="0084076D" w:rsidP="00C0292A">
      <w:pPr>
        <w:rPr>
          <w:rFonts w:ascii="Times New Roman" w:hAnsi="Times New Roman" w:cs="Times New Roman"/>
          <w:sz w:val="24"/>
          <w:szCs w:val="24"/>
        </w:rPr>
        <w:sectPr w:rsidR="0084076D" w:rsidSect="00A61A78">
          <w:pgSz w:w="16838" w:h="11906" w:orient="landscape"/>
          <w:pgMar w:top="851" w:right="1134" w:bottom="1701" w:left="1134" w:header="709" w:footer="709" w:gutter="0"/>
          <w:cols w:space="708"/>
          <w:docGrid w:linePitch="360"/>
        </w:sectPr>
      </w:pPr>
    </w:p>
    <w:p w:rsidR="0084076D" w:rsidRPr="0084076D" w:rsidRDefault="00AF4552" w:rsidP="00AF4552">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4. </w:t>
      </w:r>
      <w:r w:rsidR="0084076D" w:rsidRPr="0084076D">
        <w:rPr>
          <w:rFonts w:ascii="Times New Roman" w:eastAsia="Times New Roman" w:hAnsi="Times New Roman" w:cs="Times New Roman"/>
          <w:b/>
          <w:bCs/>
          <w:color w:val="000000"/>
          <w:sz w:val="24"/>
          <w:szCs w:val="24"/>
          <w:lang w:eastAsia="ru-RU"/>
        </w:rPr>
        <w:t>Описание механизмов управления рисками.</w:t>
      </w:r>
    </w:p>
    <w:p w:rsidR="0084076D" w:rsidRPr="0084076D" w:rsidRDefault="0084076D" w:rsidP="0084076D">
      <w:pPr>
        <w:spacing w:after="0" w:line="240" w:lineRule="auto"/>
        <w:jc w:val="both"/>
        <w:rPr>
          <w:rFonts w:ascii="Times New Roman" w:eastAsia="Times New Roman" w:hAnsi="Times New Roman" w:cs="Times New Roman"/>
          <w:sz w:val="24"/>
          <w:szCs w:val="24"/>
        </w:rPr>
      </w:pP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На достижение долгосрочной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К внешним рискам следует отнести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К внутренним рискам следует отнести:</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xml:space="preserve">- риск неисполнения условий гражданско-правовых договоров; </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риск несостоявшегося аукциона на оказание услуг (выполнение работ);</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риск отклонения сроков реализации мероприятий от установленных сроков по вине исполнителя услуг (работ).</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В целях минимизации указанных рисков в процессе реализации подпрограммы</w:t>
      </w:r>
    </w:p>
    <w:p w:rsidR="0084076D" w:rsidRPr="0084076D" w:rsidRDefault="0084076D" w:rsidP="0084076D">
      <w:pPr>
        <w:spacing w:after="0" w:line="240" w:lineRule="auto"/>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предусматривается:</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подпрограммы;</w:t>
      </w:r>
    </w:p>
    <w:p w:rsidR="0084076D" w:rsidRPr="0084076D" w:rsidRDefault="0084076D" w:rsidP="0084076D">
      <w:pPr>
        <w:spacing w:after="0" w:line="240" w:lineRule="auto"/>
        <w:ind w:firstLine="720"/>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84076D" w:rsidRPr="0084076D" w:rsidRDefault="0084076D" w:rsidP="0084076D">
      <w:pPr>
        <w:spacing w:after="0" w:line="240" w:lineRule="auto"/>
        <w:ind w:firstLine="709"/>
        <w:jc w:val="both"/>
        <w:rPr>
          <w:rFonts w:ascii="Times New Roman" w:eastAsia="Times New Roman" w:hAnsi="Times New Roman" w:cs="Times New Roman"/>
          <w:sz w:val="24"/>
          <w:szCs w:val="24"/>
        </w:rPr>
      </w:pPr>
      <w:r w:rsidRPr="0084076D">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84076D" w:rsidRPr="0084076D" w:rsidRDefault="0084076D" w:rsidP="0084076D">
      <w:pPr>
        <w:spacing w:after="0" w:line="240" w:lineRule="auto"/>
        <w:jc w:val="both"/>
        <w:rPr>
          <w:rFonts w:ascii="Times New Roman" w:eastAsia="Times New Roman" w:hAnsi="Times New Roman" w:cs="Times New Roman"/>
          <w:sz w:val="24"/>
          <w:szCs w:val="24"/>
        </w:rPr>
      </w:pPr>
    </w:p>
    <w:p w:rsidR="0084076D" w:rsidRPr="0084076D" w:rsidRDefault="0084076D" w:rsidP="0084076D">
      <w:pPr>
        <w:spacing w:after="0" w:line="240" w:lineRule="auto"/>
        <w:contextualSpacing/>
        <w:jc w:val="center"/>
        <w:rPr>
          <w:rFonts w:ascii="Times New Roman" w:eastAsia="Times New Roman" w:hAnsi="Times New Roman" w:cs="Times New Roman"/>
          <w:b/>
          <w:bCs/>
          <w:color w:val="000000"/>
          <w:sz w:val="24"/>
          <w:szCs w:val="24"/>
          <w:lang w:eastAsia="ru-RU"/>
        </w:rPr>
      </w:pPr>
      <w:r w:rsidRPr="0084076D">
        <w:rPr>
          <w:rFonts w:ascii="Times New Roman" w:eastAsia="Times New Roman" w:hAnsi="Times New Roman" w:cs="Times New Roman"/>
          <w:b/>
          <w:bCs/>
          <w:color w:val="000000"/>
          <w:sz w:val="24"/>
          <w:szCs w:val="24"/>
          <w:lang w:eastAsia="ru-RU"/>
        </w:rPr>
        <w:t>5.Прогноз социально-экономических результатов реализации подпрограммы и методика оценки эффективности её реализации</w:t>
      </w:r>
    </w:p>
    <w:p w:rsidR="0084076D" w:rsidRPr="0084076D" w:rsidRDefault="0084076D" w:rsidP="0084076D">
      <w:pPr>
        <w:spacing w:after="0" w:line="240" w:lineRule="auto"/>
        <w:ind w:left="709"/>
        <w:contextualSpacing/>
        <w:jc w:val="center"/>
        <w:rPr>
          <w:rFonts w:ascii="Times New Roman" w:eastAsia="Times New Roman" w:hAnsi="Times New Roman" w:cs="Times New Roman"/>
          <w:bCs/>
          <w:color w:val="000000"/>
          <w:sz w:val="24"/>
          <w:szCs w:val="24"/>
          <w:lang w:eastAsia="ru-RU"/>
        </w:rPr>
      </w:pPr>
    </w:p>
    <w:p w:rsidR="0084076D" w:rsidRPr="0084076D" w:rsidRDefault="0084076D" w:rsidP="0084076D">
      <w:pPr>
        <w:spacing w:after="0" w:line="240" w:lineRule="auto"/>
        <w:ind w:firstLine="709"/>
        <w:jc w:val="both"/>
        <w:rPr>
          <w:rFonts w:ascii="Times New Roman" w:eastAsia="Times New Roman" w:hAnsi="Times New Roman" w:cs="Times New Roman"/>
          <w:bCs/>
          <w:color w:val="000000"/>
          <w:sz w:val="24"/>
          <w:szCs w:val="24"/>
          <w:lang w:eastAsia="ru-RU"/>
        </w:rPr>
      </w:pPr>
      <w:r w:rsidRPr="0084076D">
        <w:rPr>
          <w:rFonts w:ascii="Times New Roman" w:eastAsia="Times New Roman" w:hAnsi="Times New Roman" w:cs="Times New Roman"/>
          <w:bCs/>
          <w:color w:val="000000"/>
          <w:sz w:val="24"/>
          <w:szCs w:val="24"/>
          <w:lang w:eastAsia="ru-RU"/>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целевых программ города Кировска»</w:t>
      </w:r>
    </w:p>
    <w:p w:rsidR="0084076D" w:rsidRPr="0084076D" w:rsidRDefault="0084076D" w:rsidP="0084076D">
      <w:pPr>
        <w:tabs>
          <w:tab w:val="left" w:pos="1185"/>
        </w:tabs>
        <w:spacing w:after="0" w:line="240" w:lineRule="auto"/>
        <w:ind w:firstLine="709"/>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Прогноз социальных и экономических результатов реализации Подпрограммы:</w:t>
      </w:r>
    </w:p>
    <w:p w:rsidR="0084076D" w:rsidRPr="0084076D" w:rsidRDefault="0084076D" w:rsidP="0084076D">
      <w:pPr>
        <w:autoSpaceDE w:val="0"/>
        <w:autoSpaceDN w:val="0"/>
        <w:adjustRightInd w:val="0"/>
        <w:spacing w:after="0" w:line="240" w:lineRule="auto"/>
        <w:ind w:right="-2" w:firstLine="708"/>
        <w:jc w:val="both"/>
        <w:outlineLvl w:val="0"/>
        <w:rPr>
          <w:rFonts w:ascii="Times New Roman" w:eastAsia="Times New Roman" w:hAnsi="Times New Roman" w:cs="Times New Roman"/>
          <w:bCs/>
          <w:color w:val="000000"/>
          <w:sz w:val="24"/>
          <w:szCs w:val="24"/>
          <w:lang w:eastAsia="ru-RU"/>
        </w:rPr>
      </w:pPr>
      <w:r w:rsidRPr="0084076D">
        <w:rPr>
          <w:rFonts w:ascii="Times New Roman" w:eastAsia="Times New Roman" w:hAnsi="Times New Roman" w:cs="Times New Roman"/>
          <w:color w:val="000000"/>
          <w:sz w:val="24"/>
          <w:szCs w:val="24"/>
          <w:lang w:eastAsia="ru-RU"/>
        </w:rPr>
        <w:t>- отсутствие лиц, погибших и пострадавших в результате дорожно-транспортных происшествий</w:t>
      </w:r>
      <w:r w:rsidRPr="0084076D">
        <w:rPr>
          <w:rFonts w:ascii="Times New Roman" w:eastAsia="Times New Roman" w:hAnsi="Times New Roman" w:cs="Times New Roman"/>
          <w:bCs/>
          <w:color w:val="000000"/>
          <w:sz w:val="24"/>
          <w:szCs w:val="24"/>
          <w:lang w:eastAsia="ru-RU"/>
        </w:rPr>
        <w:t>.</w:t>
      </w:r>
    </w:p>
    <w:p w:rsidR="0084076D" w:rsidRPr="0084076D" w:rsidRDefault="0084076D" w:rsidP="0084076D">
      <w:pPr>
        <w:spacing w:after="0" w:line="240" w:lineRule="auto"/>
        <w:ind w:firstLine="567"/>
        <w:jc w:val="center"/>
        <w:rPr>
          <w:rFonts w:ascii="Times New Roman" w:eastAsia="Times New Roman" w:hAnsi="Times New Roman" w:cs="Times New Roman"/>
          <w:b/>
          <w:color w:val="000000"/>
          <w:sz w:val="24"/>
          <w:szCs w:val="24"/>
          <w:lang w:eastAsia="ru-RU"/>
        </w:rPr>
      </w:pPr>
    </w:p>
    <w:p w:rsidR="0084076D" w:rsidRPr="0084076D" w:rsidRDefault="0084076D" w:rsidP="0084076D">
      <w:pPr>
        <w:spacing w:after="0" w:line="240" w:lineRule="auto"/>
        <w:ind w:firstLine="567"/>
        <w:jc w:val="center"/>
        <w:rPr>
          <w:rFonts w:ascii="Times New Roman" w:eastAsia="Times New Roman" w:hAnsi="Times New Roman" w:cs="Times New Roman"/>
          <w:b/>
          <w:color w:val="000000"/>
          <w:sz w:val="24"/>
          <w:szCs w:val="24"/>
          <w:lang w:eastAsia="ru-RU"/>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84076D" w:rsidRDefault="0084076D" w:rsidP="00C0292A">
      <w:pPr>
        <w:rPr>
          <w:rFonts w:ascii="Times New Roman" w:hAnsi="Times New Roman" w:cs="Times New Roman"/>
          <w:sz w:val="24"/>
          <w:szCs w:val="24"/>
        </w:rPr>
      </w:pPr>
    </w:p>
    <w:p w:rsidR="00517B1B" w:rsidRPr="0084076D" w:rsidRDefault="00517B1B" w:rsidP="00517B1B">
      <w:pPr>
        <w:spacing w:after="0" w:line="240" w:lineRule="auto"/>
        <w:jc w:val="center"/>
        <w:rPr>
          <w:rFonts w:ascii="Times New Roman" w:eastAsia="Times New Roman" w:hAnsi="Times New Roman" w:cs="Times New Roman"/>
          <w:b/>
          <w:color w:val="000000"/>
          <w:sz w:val="24"/>
          <w:szCs w:val="24"/>
          <w:lang w:eastAsia="ru-RU"/>
        </w:rPr>
      </w:pPr>
      <w:r w:rsidRPr="0084076D">
        <w:rPr>
          <w:rFonts w:ascii="Times New Roman" w:eastAsia="Times New Roman" w:hAnsi="Times New Roman" w:cs="Times New Roman"/>
          <w:b/>
          <w:color w:val="000000"/>
          <w:sz w:val="24"/>
          <w:szCs w:val="24"/>
          <w:lang w:eastAsia="ru-RU"/>
        </w:rPr>
        <w:lastRenderedPageBreak/>
        <w:t>Паспорт подпрограммы</w:t>
      </w:r>
    </w:p>
    <w:p w:rsidR="00517B1B" w:rsidRPr="0084076D" w:rsidRDefault="00517B1B" w:rsidP="00517B1B">
      <w:pPr>
        <w:spacing w:after="0" w:line="240" w:lineRule="auto"/>
        <w:jc w:val="center"/>
        <w:rPr>
          <w:rFonts w:ascii="Times New Roman" w:eastAsia="Times New Roman" w:hAnsi="Times New Roman" w:cs="Times New Roman"/>
          <w:b/>
          <w:color w:val="000000"/>
          <w:sz w:val="24"/>
          <w:szCs w:val="24"/>
          <w:lang w:eastAsia="ru-RU"/>
        </w:rPr>
      </w:pPr>
    </w:p>
    <w:p w:rsidR="00517B1B" w:rsidRPr="00E76AC4" w:rsidRDefault="00517B1B" w:rsidP="00517B1B">
      <w:pPr>
        <w:jc w:val="center"/>
        <w:rPr>
          <w:rFonts w:ascii="Times New Roman" w:cs="Times New Roman"/>
          <w:b/>
        </w:rPr>
      </w:pPr>
      <w:r w:rsidRPr="0084076D">
        <w:rPr>
          <w:rFonts w:ascii="Times New Roman" w:eastAsia="Times New Roman" w:hAnsi="Times New Roman" w:cs="Times New Roman"/>
          <w:b/>
          <w:color w:val="000000"/>
          <w:sz w:val="24"/>
          <w:szCs w:val="24"/>
          <w:lang w:eastAsia="ru-RU"/>
        </w:rPr>
        <w:t xml:space="preserve">«Транспортное обслуживание населения </w:t>
      </w:r>
      <w:r w:rsidRPr="006027E2">
        <w:rPr>
          <w:rFonts w:ascii="Times New Roman" w:eastAsia="Times New Roman" w:hAnsi="Times New Roman" w:cs="Times New Roman"/>
          <w:b/>
          <w:sz w:val="24"/>
          <w:szCs w:val="24"/>
          <w:lang w:eastAsia="ru-RU"/>
        </w:rPr>
        <w:t xml:space="preserve">муниципального </w:t>
      </w:r>
      <w:r w:rsidRPr="006027E2">
        <w:rPr>
          <w:rFonts w:ascii="Times New Roman" w:hAnsi="Times New Roman" w:cs="Times New Roman"/>
          <w:b/>
          <w:sz w:val="24"/>
          <w:szCs w:val="24"/>
        </w:rPr>
        <w:t>образования город Кировск с подведомственной территорией</w:t>
      </w:r>
      <w:r w:rsidRPr="00B126DD">
        <w:rPr>
          <w:rFonts w:ascii="Times New Roman" w:eastAsia="Times New Roman" w:hAnsi="Times New Roman" w:cs="Times New Roman"/>
          <w:b/>
          <w:color w:val="000000"/>
          <w:sz w:val="24"/>
          <w:szCs w:val="24"/>
          <w:lang w:eastAsia="ru-RU"/>
        </w:rPr>
        <w:t>»</w:t>
      </w:r>
      <w:r w:rsidRPr="0084076D">
        <w:rPr>
          <w:rFonts w:ascii="Arial Unicode MS" w:eastAsia="Times New Roman" w:hAnsi="Times New Roman" w:cs="Arial Unicode MS"/>
          <w:b/>
          <w:color w:val="000000"/>
          <w:sz w:val="24"/>
          <w:szCs w:val="24"/>
          <w:lang w:eastAsia="ru-RU"/>
        </w:rPr>
        <w:t xml:space="preserve"> </w:t>
      </w:r>
      <w:r w:rsidRPr="0084076D">
        <w:rPr>
          <w:rFonts w:ascii="Times New Roman" w:eastAsia="Times New Roman" w:hAnsi="Times New Roman" w:cs="Times New Roman"/>
          <w:b/>
          <w:color w:val="000000"/>
          <w:sz w:val="24"/>
          <w:szCs w:val="24"/>
          <w:lang w:eastAsia="ru-RU"/>
        </w:rPr>
        <w:t>(далее – подпрограмма</w:t>
      </w:r>
      <w:r>
        <w:rPr>
          <w:rFonts w:ascii="Times New Roman" w:eastAsia="Times New Roman" w:hAnsi="Times New Roman" w:cs="Times New Roman"/>
          <w:b/>
          <w:color w:val="000000"/>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663"/>
      </w:tblGrid>
      <w:tr w:rsidR="00517B1B" w:rsidRPr="00E14A6B" w:rsidTr="00434F87">
        <w:trPr>
          <w:trHeight w:val="289"/>
        </w:trPr>
        <w:tc>
          <w:tcPr>
            <w:tcW w:w="2835" w:type="dxa"/>
            <w:vMerge w:val="restart"/>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Ответственный исполнитель подпрограммы, соисполнитель, участники</w:t>
            </w: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Основной исполнитель: Муниципальное казённое учреждение «Управление Кировским городским хозяйством» </w:t>
            </w:r>
            <w:r w:rsidRPr="00E14A6B">
              <w:rPr>
                <w:rFonts w:ascii="Times New Roman" w:eastAsia="Times New Roman" w:hAnsi="Times New Roman" w:cs="Times New Roman"/>
                <w:color w:val="000000"/>
                <w:sz w:val="24"/>
                <w:szCs w:val="24"/>
                <w:lang w:eastAsia="ru-RU"/>
              </w:rPr>
              <w:br/>
              <w:t>(далее – МКУ «УКГХ»)</w:t>
            </w:r>
          </w:p>
        </w:tc>
      </w:tr>
      <w:tr w:rsidR="00517B1B" w:rsidRPr="00E14A6B" w:rsidTr="00434F87">
        <w:trPr>
          <w:trHeight w:val="70"/>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Соисполнитель: отсутствует</w:t>
            </w:r>
          </w:p>
        </w:tc>
      </w:tr>
      <w:tr w:rsidR="00517B1B" w:rsidRPr="00E14A6B" w:rsidTr="00434F87">
        <w:trPr>
          <w:trHeight w:val="263"/>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sidRPr="00E14A6B">
              <w:rPr>
                <w:rFonts w:ascii="Times New Roman" w:eastAsia="Times New Roman" w:hAnsi="Times New Roman" w:cs="Times New Roman"/>
                <w:color w:val="000000"/>
                <w:sz w:val="24"/>
                <w:szCs w:val="24"/>
                <w:lang w:eastAsia="ru-RU"/>
              </w:rPr>
              <w:t xml:space="preserve">Участники подпрограммы определяются в соответствии с Федеральным законом № 44-ФЗ от 5 апреля 2013 года </w:t>
            </w:r>
            <w:r>
              <w:rPr>
                <w:rFonts w:ascii="Times New Roman" w:eastAsia="Times New Roman" w:hAnsi="Times New Roman" w:cs="Times New Roman"/>
                <w:color w:val="000000"/>
                <w:sz w:val="24"/>
                <w:szCs w:val="24"/>
                <w:lang w:eastAsia="ru-RU"/>
              </w:rPr>
              <w:br/>
            </w:r>
            <w:r w:rsidRPr="00E14A6B">
              <w:rPr>
                <w:rFonts w:ascii="Times New Roman" w:eastAsia="Times New Roman" w:hAnsi="Times New Roman" w:cs="Times New Roman"/>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p>
        </w:tc>
      </w:tr>
      <w:tr w:rsidR="00517B1B" w:rsidRPr="00E14A6B" w:rsidTr="00434F87">
        <w:trPr>
          <w:trHeight w:val="475"/>
        </w:trPr>
        <w:tc>
          <w:tcPr>
            <w:tcW w:w="2835" w:type="dxa"/>
            <w:vMerge w:val="restart"/>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Цель и задачи подпрограммы</w:t>
            </w: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Цель: Создание условий для эффективного транспортного обслуживания. </w:t>
            </w:r>
          </w:p>
        </w:tc>
      </w:tr>
      <w:tr w:rsidR="00517B1B" w:rsidRPr="00E14A6B" w:rsidTr="00434F87">
        <w:trPr>
          <w:trHeight w:val="263"/>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Задача: Повышение доступности и качества транспортного обслуживания.</w:t>
            </w:r>
          </w:p>
        </w:tc>
      </w:tr>
      <w:tr w:rsidR="00517B1B" w:rsidRPr="00E14A6B" w:rsidTr="00434F87">
        <w:trPr>
          <w:trHeight w:val="228"/>
        </w:trPr>
        <w:tc>
          <w:tcPr>
            <w:tcW w:w="2835" w:type="dxa"/>
            <w:vMerge w:val="restart"/>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Основные показатели, отражающие достижение целей и задач подпрограммы</w:t>
            </w: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Показатели цели: </w:t>
            </w:r>
          </w:p>
        </w:tc>
      </w:tr>
      <w:tr w:rsidR="00517B1B" w:rsidRPr="00E14A6B" w:rsidTr="00434F87">
        <w:trPr>
          <w:trHeight w:val="645"/>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Количество социально значимых маршрутов регулярных перевозок автомобильным транспортом на территории муниципального </w:t>
            </w:r>
            <w:r w:rsidRPr="00E14A6B">
              <w:rPr>
                <w:rFonts w:ascii="Times New Roman" w:hAnsi="Times New Roman" w:cs="Times New Roman"/>
                <w:sz w:val="24"/>
                <w:szCs w:val="24"/>
              </w:rPr>
              <w:t>округа город Кировск с подведомственной территорией Мурманской области</w:t>
            </w:r>
            <w:r w:rsidRPr="00E14A6B">
              <w:rPr>
                <w:rFonts w:ascii="Times New Roman" w:eastAsia="Times New Roman" w:hAnsi="Times New Roman" w:cs="Times New Roman"/>
                <w:color w:val="000000"/>
                <w:sz w:val="24"/>
                <w:szCs w:val="24"/>
                <w:lang w:eastAsia="ru-RU"/>
              </w:rPr>
              <w:t>, необходимых для удовлетворения потребности населения</w:t>
            </w:r>
          </w:p>
        </w:tc>
      </w:tr>
      <w:tr w:rsidR="00517B1B" w:rsidRPr="00E14A6B" w:rsidTr="00434F87">
        <w:trPr>
          <w:trHeight w:val="285"/>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Показатель задачи: </w:t>
            </w:r>
          </w:p>
        </w:tc>
      </w:tr>
      <w:tr w:rsidR="00517B1B" w:rsidRPr="00E14A6B" w:rsidTr="00434F87">
        <w:trPr>
          <w:trHeight w:val="1217"/>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Доступность транспортных услуг для населения на территории муниципального </w:t>
            </w:r>
            <w:r w:rsidRPr="00E14A6B">
              <w:rPr>
                <w:rFonts w:ascii="Times New Roman" w:hAnsi="Times New Roman" w:cs="Times New Roman"/>
                <w:sz w:val="24"/>
                <w:szCs w:val="24"/>
              </w:rPr>
              <w:t>округа город Кировск с подведомственной территорией Мурманской области</w:t>
            </w:r>
            <w:r w:rsidRPr="00E14A6B">
              <w:rPr>
                <w:rFonts w:ascii="Times New Roman" w:eastAsia="Times New Roman" w:hAnsi="Times New Roman" w:cs="Times New Roman"/>
                <w:color w:val="000000"/>
                <w:sz w:val="24"/>
                <w:szCs w:val="24"/>
                <w:lang w:eastAsia="ru-RU"/>
              </w:rPr>
              <w:t>, в том числе предоставление льготного проезда обучающимся;</w:t>
            </w:r>
          </w:p>
        </w:tc>
      </w:tr>
      <w:tr w:rsidR="00517B1B" w:rsidRPr="00E14A6B" w:rsidTr="00434F87">
        <w:trPr>
          <w:trHeight w:val="555"/>
        </w:trPr>
        <w:tc>
          <w:tcPr>
            <w:tcW w:w="2835" w:type="dxa"/>
            <w:vMerge/>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p>
        </w:tc>
        <w:tc>
          <w:tcPr>
            <w:tcW w:w="6663" w:type="dxa"/>
            <w:vAlign w:val="center"/>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Удовлетворение заявленной потребности населения в пассажирских перевозках.</w:t>
            </w:r>
          </w:p>
        </w:tc>
      </w:tr>
      <w:tr w:rsidR="00517B1B" w:rsidRPr="00E14A6B" w:rsidTr="00434F87">
        <w:trPr>
          <w:trHeight w:val="639"/>
        </w:trPr>
        <w:tc>
          <w:tcPr>
            <w:tcW w:w="2835"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Сроки и этапы реализации подпрограммы</w:t>
            </w: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2025 – 20</w:t>
            </w:r>
            <w:r w:rsidRPr="00E14A6B">
              <w:rPr>
                <w:rFonts w:ascii="Times New Roman" w:eastAsia="Times New Roman" w:hAnsi="Times New Roman" w:cs="Times New Roman"/>
                <w:sz w:val="24"/>
                <w:szCs w:val="24"/>
                <w:lang w:eastAsia="ru-RU"/>
              </w:rPr>
              <w:t xml:space="preserve">27 </w:t>
            </w:r>
            <w:r w:rsidRPr="00E14A6B">
              <w:rPr>
                <w:rFonts w:ascii="Times New Roman" w:eastAsia="Times New Roman" w:hAnsi="Times New Roman" w:cs="Times New Roman"/>
                <w:color w:val="000000"/>
                <w:sz w:val="24"/>
                <w:szCs w:val="24"/>
                <w:lang w:eastAsia="ru-RU"/>
              </w:rPr>
              <w:t>годы</w:t>
            </w:r>
          </w:p>
        </w:tc>
      </w:tr>
      <w:tr w:rsidR="00517B1B" w:rsidRPr="00E14A6B" w:rsidTr="00434F87">
        <w:trPr>
          <w:trHeight w:val="2542"/>
        </w:trPr>
        <w:tc>
          <w:tcPr>
            <w:tcW w:w="2835"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Объёмы и источники финансирования по годам (руб.) подпрограммы</w:t>
            </w:r>
          </w:p>
        </w:tc>
        <w:tc>
          <w:tcPr>
            <w:tcW w:w="6663" w:type="dxa"/>
          </w:tcPr>
          <w:p w:rsidR="00517B1B" w:rsidRPr="00E14A6B" w:rsidRDefault="00517B1B" w:rsidP="00434F87">
            <w:pPr>
              <w:spacing w:after="0" w:line="240" w:lineRule="auto"/>
              <w:rPr>
                <w:rFonts w:ascii="Times New Roman" w:eastAsia="Times New Roman" w:hAnsi="Times New Roman" w:cs="Times New Roman"/>
                <w:sz w:val="24"/>
                <w:szCs w:val="24"/>
              </w:rPr>
            </w:pPr>
            <w:r w:rsidRPr="00E14A6B">
              <w:rPr>
                <w:rFonts w:ascii="Times New Roman" w:eastAsia="Times New Roman" w:hAnsi="Times New Roman" w:cs="Times New Roman"/>
                <w:sz w:val="24"/>
                <w:szCs w:val="24"/>
              </w:rPr>
              <w:t>Общий объем финансирования подпрограммы составляет 1 655 217,00 руб., в том числе:</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2025 год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местный бюджет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областной бюджет (ФБ)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внебюджетные источники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2026 год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местный бюджет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областной бюджет (ФБ)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внебюджетные источники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2027 год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местный бюджет – 551 739,00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областной бюджет (ФБ) – 0,00 руб.;</w:t>
            </w:r>
          </w:p>
          <w:p w:rsidR="00517B1B" w:rsidRPr="00E14A6B" w:rsidRDefault="00517B1B" w:rsidP="00434F87">
            <w:pPr>
              <w:spacing w:after="0" w:line="240" w:lineRule="auto"/>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внебюджетные источники – 0,00 руб.</w:t>
            </w:r>
          </w:p>
        </w:tc>
      </w:tr>
      <w:tr w:rsidR="00517B1B" w:rsidRPr="00E14A6B" w:rsidTr="00434F87">
        <w:trPr>
          <w:trHeight w:val="565"/>
        </w:trPr>
        <w:tc>
          <w:tcPr>
            <w:tcW w:w="2835"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Ожидаемые результаты реализации подпрограммы</w:t>
            </w:r>
          </w:p>
        </w:tc>
        <w:tc>
          <w:tcPr>
            <w:tcW w:w="6663" w:type="dxa"/>
          </w:tcPr>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Реализация программных мероприятий позволит обеспечить:</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 транспортным обслуживанием население муниципального </w:t>
            </w:r>
            <w:r w:rsidRPr="00E14A6B">
              <w:rPr>
                <w:rFonts w:ascii="Times New Roman" w:hAnsi="Times New Roman" w:cs="Times New Roman"/>
                <w:sz w:val="24"/>
                <w:szCs w:val="24"/>
              </w:rPr>
              <w:t xml:space="preserve">округа город Кировск с подведомственной территорией </w:t>
            </w:r>
            <w:r w:rsidRPr="00E14A6B">
              <w:rPr>
                <w:rFonts w:ascii="Times New Roman" w:hAnsi="Times New Roman" w:cs="Times New Roman"/>
                <w:sz w:val="24"/>
                <w:szCs w:val="24"/>
              </w:rPr>
              <w:lastRenderedPageBreak/>
              <w:t>Мурманской области</w:t>
            </w:r>
            <w:r w:rsidRPr="00E14A6B">
              <w:rPr>
                <w:rFonts w:ascii="Times New Roman" w:eastAsia="Times New Roman" w:hAnsi="Times New Roman" w:cs="Times New Roman"/>
                <w:color w:val="000000"/>
                <w:sz w:val="24"/>
                <w:szCs w:val="24"/>
                <w:lang w:eastAsia="ru-RU"/>
              </w:rPr>
              <w:t xml:space="preserve"> по </w:t>
            </w:r>
            <w:r w:rsidR="006E7AB4">
              <w:rPr>
                <w:rFonts w:ascii="Times New Roman" w:eastAsia="Times New Roman" w:hAnsi="Times New Roman" w:cs="Times New Roman"/>
                <w:color w:val="000000"/>
                <w:sz w:val="24"/>
                <w:szCs w:val="24"/>
                <w:lang w:eastAsia="ru-RU"/>
              </w:rPr>
              <w:t>2</w:t>
            </w:r>
            <w:r w:rsidRPr="00E14A6B">
              <w:rPr>
                <w:rFonts w:ascii="Times New Roman" w:eastAsia="Times New Roman" w:hAnsi="Times New Roman" w:cs="Times New Roman"/>
                <w:color w:val="000000"/>
                <w:sz w:val="24"/>
                <w:szCs w:val="24"/>
                <w:lang w:eastAsia="ru-RU"/>
              </w:rPr>
              <w:t xml:space="preserve"> социально значимым муниципальным маршрутам;</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 реализацию решения Совета депутатов города Кировска </w:t>
            </w:r>
            <w:r w:rsidRPr="00E14A6B">
              <w:rPr>
                <w:rFonts w:ascii="Times New Roman" w:eastAsia="Times New Roman" w:hAnsi="Times New Roman" w:cs="Times New Roman"/>
                <w:color w:val="000000"/>
                <w:sz w:val="24"/>
                <w:szCs w:val="24"/>
                <w:lang w:eastAsia="ru-RU"/>
              </w:rPr>
              <w:br/>
              <w:t>от 28.11.2017 № 99 «Об отдельных мерах дополнительной социальной поддержки в муниципальном образовании город Кировск с подведомственной территорией»;</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реализацию решения Совета депутатов города Кировска от 24.09.2009 № 56 «О бесплатном проезде учащихся общеобразовательных организаций, проживающих в н.п. Титан и н.п. Коашва»;</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xml:space="preserve">- реализацию Закона Мурманской области от 26.10.2007 </w:t>
            </w:r>
            <w:r w:rsidRPr="00E14A6B">
              <w:rPr>
                <w:rFonts w:ascii="Times New Roman" w:eastAsia="Times New Roman" w:hAnsi="Times New Roman" w:cs="Times New Roman"/>
                <w:color w:val="000000"/>
                <w:sz w:val="24"/>
                <w:szCs w:val="24"/>
                <w:lang w:eastAsia="ru-RU"/>
              </w:rPr>
              <w:br/>
              <w:t>№ 901-01-ЗМО «О предоставлении льготного проезда на автомобильном транспорте и городском наземном электрическом транспорте общего пользования обучающимся на территории Мурманской области»;</w:t>
            </w:r>
          </w:p>
          <w:p w:rsidR="00517B1B" w:rsidRPr="00E14A6B" w:rsidRDefault="00517B1B" w:rsidP="00434F87">
            <w:pPr>
              <w:spacing w:after="0" w:line="240" w:lineRule="auto"/>
              <w:jc w:val="both"/>
              <w:rPr>
                <w:rFonts w:ascii="Times New Roman" w:eastAsia="Times New Roman" w:hAnsi="Times New Roman" w:cs="Times New Roman"/>
                <w:color w:val="000000"/>
                <w:sz w:val="24"/>
                <w:szCs w:val="24"/>
                <w:lang w:eastAsia="ru-RU"/>
              </w:rPr>
            </w:pPr>
            <w:r w:rsidRPr="00E14A6B">
              <w:rPr>
                <w:rFonts w:ascii="Times New Roman" w:eastAsia="Times New Roman" w:hAnsi="Times New Roman" w:cs="Times New Roman"/>
                <w:color w:val="000000"/>
                <w:sz w:val="24"/>
                <w:szCs w:val="24"/>
                <w:lang w:eastAsia="ru-RU"/>
              </w:rPr>
              <w:t>- реализацию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bl>
    <w:p w:rsidR="00517B1B"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Default="00517B1B" w:rsidP="00517B1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17B1B" w:rsidRPr="00BF401C" w:rsidRDefault="00517B1B" w:rsidP="00517B1B">
      <w:pPr>
        <w:pStyle w:val="a3"/>
        <w:numPr>
          <w:ilvl w:val="0"/>
          <w:numId w:val="45"/>
        </w:numPr>
        <w:contextualSpacing/>
        <w:jc w:val="center"/>
        <w:rPr>
          <w:rFonts w:ascii="Times New Roman" w:cs="Times New Roman"/>
          <w:b/>
        </w:rPr>
      </w:pPr>
      <w:r w:rsidRPr="00BF401C">
        <w:rPr>
          <w:rFonts w:ascii="Times New Roman" w:cs="Times New Roman"/>
          <w:b/>
        </w:rPr>
        <w:lastRenderedPageBreak/>
        <w:t>Приоритеты муниципальной политики в сфере реализации подпрограммы</w:t>
      </w:r>
    </w:p>
    <w:p w:rsidR="00517B1B" w:rsidRPr="0084076D" w:rsidRDefault="00517B1B" w:rsidP="00517B1B">
      <w:pPr>
        <w:spacing w:after="0" w:line="240" w:lineRule="auto"/>
        <w:ind w:left="142" w:firstLine="567"/>
        <w:contextualSpacing/>
        <w:jc w:val="center"/>
        <w:rPr>
          <w:rFonts w:ascii="Times New Roman" w:eastAsia="Times New Roman" w:hAnsi="Times New Roman" w:cs="Times New Roman"/>
          <w:color w:val="000000"/>
          <w:sz w:val="24"/>
          <w:szCs w:val="24"/>
          <w:lang w:eastAsia="ru-RU"/>
        </w:rPr>
      </w:pP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Автомобильный пассажирский транспорт общего пользования – один из важных факторов обеспечения жизнедеятельности населения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84076D">
        <w:rPr>
          <w:rFonts w:ascii="Times New Roman" w:eastAsia="Times New Roman" w:hAnsi="Times New Roman" w:cs="Times New Roman"/>
          <w:color w:val="000000"/>
          <w:sz w:val="24"/>
          <w:szCs w:val="24"/>
          <w:lang w:eastAsia="ru-RU"/>
        </w:rPr>
        <w:t>. Общественный транспорт по существу является приоритетным видом пассажирского транспорта для населения города.</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Целью данной подпрограммы является создание условий для эффективного транспортного обслуживания, задачей – повышение доступности и качества транспортного обслуживания.</w:t>
      </w:r>
    </w:p>
    <w:p w:rsidR="00517B1B" w:rsidRPr="0084076D" w:rsidRDefault="00517B1B" w:rsidP="00517B1B">
      <w:pPr>
        <w:spacing w:after="0" w:line="240" w:lineRule="auto"/>
        <w:ind w:firstLine="567"/>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В настоящее время в муниципальном образовании город Кировск с подведомственной территорией Мурманской области функционирует развитая маршрутная сеть из </w:t>
      </w:r>
      <w:r w:rsidR="006E7AB4">
        <w:rPr>
          <w:rFonts w:ascii="Times New Roman" w:eastAsia="Times New Roman" w:hAnsi="Times New Roman" w:cs="Times New Roman"/>
          <w:color w:val="000000"/>
          <w:sz w:val="24"/>
          <w:szCs w:val="24"/>
          <w:lang w:eastAsia="ru-RU"/>
        </w:rPr>
        <w:t>2</w:t>
      </w:r>
      <w:r w:rsidRPr="0084076D">
        <w:rPr>
          <w:rFonts w:ascii="Times New Roman" w:eastAsia="Times New Roman" w:hAnsi="Times New Roman" w:cs="Times New Roman"/>
          <w:color w:val="000000"/>
          <w:sz w:val="24"/>
          <w:szCs w:val="24"/>
          <w:lang w:eastAsia="ru-RU"/>
        </w:rPr>
        <w:t>-х социально значимых муниципальных маршрутов.</w:t>
      </w:r>
    </w:p>
    <w:p w:rsidR="00517B1B" w:rsidRPr="0084076D" w:rsidRDefault="00517B1B" w:rsidP="00517B1B">
      <w:pPr>
        <w:spacing w:after="0" w:line="240" w:lineRule="auto"/>
        <w:ind w:firstLine="567"/>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В условиях все увеличивающейся транспортной подвижности населения одним из основных факторов стабильности в обеспечении жизнедеятельности города является пассажирский транспорт. Его устойчивое и эффективное функционирование является необходимым условием повышения уровня жизни населения.</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Активный рост количества индивидуальных предпринимателей в сфере пассажирского транспорта, характерный для города, не в состоянии значительно смягчить остроту проблем транспортного обслуживания населения и компенсировать снижение провозных возможностей пассажирского транспорта. </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Кроме того, частные перевозчики не решают проблему транспортного обслуживания граждан, имеющих льготы по оплате за проезд согласно действующему законодательству. Для обеспечения прав граждан на льготный проезд организованы социально значимые маршруты, на которых осуществляется перевозка граждан, в том числе льготных категорий граждан. </w:t>
      </w:r>
    </w:p>
    <w:p w:rsidR="00517B1B" w:rsidRPr="0084076D" w:rsidRDefault="00517B1B" w:rsidP="00517B1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Деятельность </w:t>
      </w:r>
      <w:r w:rsidRPr="0084076D">
        <w:rPr>
          <w:rFonts w:ascii="Times New Roman" w:eastAsia="Times New Roman" w:hAnsi="Times New Roman" w:cs="Times New Roman"/>
          <w:iCs/>
          <w:color w:val="000000"/>
          <w:sz w:val="24"/>
          <w:szCs w:val="24"/>
          <w:lang w:eastAsia="ru-RU"/>
        </w:rPr>
        <w:t>транспортной организации,</w:t>
      </w:r>
      <w:r w:rsidRPr="0084076D">
        <w:rPr>
          <w:rFonts w:ascii="Times New Roman" w:eastAsia="Times New Roman" w:hAnsi="Times New Roman" w:cs="Times New Roman"/>
          <w:color w:val="000000"/>
          <w:sz w:val="24"/>
          <w:szCs w:val="24"/>
          <w:lang w:eastAsia="ru-RU"/>
        </w:rPr>
        <w:t xml:space="preserve"> осуществляющей перевозку льготной категории граждан, носит социальный характер. </w:t>
      </w:r>
    </w:p>
    <w:p w:rsidR="00517B1B" w:rsidRPr="0084076D" w:rsidRDefault="00517B1B" w:rsidP="00517B1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Недополученные доходы, возникающие у </w:t>
      </w:r>
      <w:r w:rsidRPr="0084076D">
        <w:rPr>
          <w:rFonts w:ascii="Times New Roman" w:eastAsia="Times New Roman" w:hAnsi="Times New Roman" w:cs="Times New Roman"/>
          <w:iCs/>
          <w:color w:val="000000"/>
          <w:sz w:val="24"/>
          <w:szCs w:val="24"/>
          <w:lang w:eastAsia="ru-RU"/>
        </w:rPr>
        <w:t>транспортной организации</w:t>
      </w:r>
      <w:r w:rsidRPr="0084076D">
        <w:rPr>
          <w:rFonts w:ascii="Times New Roman" w:eastAsia="Times New Roman" w:hAnsi="Times New Roman" w:cs="Times New Roman"/>
          <w:color w:val="000000"/>
          <w:sz w:val="24"/>
          <w:szCs w:val="24"/>
          <w:lang w:eastAsia="ru-RU"/>
        </w:rPr>
        <w:t xml:space="preserve"> в связи с предоставлением социальных услуг по освобождению от оплаты стоимости проезда, возмещаются за счет средств местного и областного бюджетов в соответствии действующими порядками и методиками предоставления субсидий (субвенций).</w:t>
      </w:r>
    </w:p>
    <w:p w:rsidR="00517B1B" w:rsidRPr="0084076D" w:rsidRDefault="00517B1B" w:rsidP="00517B1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Подпрограмма включает мероприятия по:</w:t>
      </w:r>
    </w:p>
    <w:p w:rsidR="00517B1B" w:rsidRPr="0084076D" w:rsidRDefault="00517B1B" w:rsidP="00517B1B">
      <w:pPr>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частичному возмещению затрат перевозчиков, осуществляющих регулярные пассажирские перевозки по социально значимым маршрутам, в порядке, установленном администрацией города Кировска;</w:t>
      </w: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 возмещению перевозчикам, осуществляющим регулярные пассажирские перевозки по социально значимым маршрутам, недополученных доходов, в связи с реализацией решения Совета депутатов города Кировска от 24.09.2009 № 56 </w:t>
      </w:r>
      <w:r>
        <w:rPr>
          <w:rFonts w:ascii="Times New Roman" w:eastAsia="Times New Roman" w:hAnsi="Times New Roman" w:cs="Times New Roman"/>
          <w:color w:val="000000"/>
          <w:sz w:val="24"/>
          <w:szCs w:val="24"/>
          <w:lang w:eastAsia="ru-RU"/>
        </w:rPr>
        <w:br/>
      </w:r>
      <w:r w:rsidRPr="0084076D">
        <w:rPr>
          <w:rFonts w:ascii="Times New Roman" w:eastAsia="Times New Roman" w:hAnsi="Times New Roman" w:cs="Times New Roman"/>
          <w:color w:val="000000"/>
          <w:sz w:val="24"/>
          <w:szCs w:val="24"/>
          <w:lang w:eastAsia="ru-RU"/>
        </w:rPr>
        <w:t>«О бесплатном проезде учащихся общеобразовательных организаций, проживающих в н.п. Титан и н.п. Коашва», а также с решением Совета депутатов города Кировска от 28.11.2017 № 99 «Об отдельных мерах дополнительной социальной поддержки в муниципальном образовании город Кировск с подведомственной территорией»;</w:t>
      </w: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4076D">
        <w:rPr>
          <w:rFonts w:ascii="Times New Roman" w:eastAsia="Times New Roman" w:hAnsi="Times New Roman" w:cs="Times New Roman"/>
          <w:color w:val="000000"/>
          <w:sz w:val="24"/>
          <w:szCs w:val="24"/>
          <w:lang w:eastAsia="ru-RU"/>
        </w:rPr>
        <w:t xml:space="preserve">- реализации Закона Мурманской области от 26.10.2007 № 901-01-ЗМО </w:t>
      </w:r>
      <w:r>
        <w:rPr>
          <w:rFonts w:ascii="Times New Roman" w:eastAsia="Times New Roman" w:hAnsi="Times New Roman" w:cs="Times New Roman"/>
          <w:color w:val="000000"/>
          <w:sz w:val="24"/>
          <w:szCs w:val="24"/>
          <w:lang w:eastAsia="ru-RU"/>
        </w:rPr>
        <w:br/>
      </w:r>
      <w:r w:rsidRPr="0084076D">
        <w:rPr>
          <w:rFonts w:ascii="Times New Roman" w:eastAsia="Times New Roman" w:hAnsi="Times New Roman" w:cs="Times New Roman"/>
          <w:color w:val="000000"/>
          <w:sz w:val="24"/>
          <w:szCs w:val="24"/>
          <w:lang w:eastAsia="ru-RU"/>
        </w:rPr>
        <w:t>«О предоставлении льготного проезда на автомобильном транспорте и городском наземном электрическом транспорте общего пользования обучающимся на территории Мурманской области».</w:t>
      </w: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Pr="0084076D" w:rsidRDefault="00517B1B" w:rsidP="00517B1B">
      <w:pPr>
        <w:tabs>
          <w:tab w:val="left" w:pos="99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p>
    <w:p w:rsidR="00517B1B" w:rsidRDefault="00517B1B" w:rsidP="00517B1B">
      <w:pPr>
        <w:rPr>
          <w:rFonts w:ascii="Times New Roman" w:hAnsi="Times New Roman" w:cs="Times New Roman"/>
          <w:sz w:val="24"/>
          <w:szCs w:val="24"/>
        </w:rPr>
      </w:pPr>
    </w:p>
    <w:p w:rsidR="00517B1B" w:rsidRDefault="00517B1B" w:rsidP="00517B1B">
      <w:pPr>
        <w:autoSpaceDE w:val="0"/>
        <w:autoSpaceDN w:val="0"/>
        <w:adjustRightInd w:val="0"/>
        <w:spacing w:after="0" w:line="240" w:lineRule="auto"/>
        <w:outlineLvl w:val="1"/>
        <w:rPr>
          <w:rFonts w:ascii="Times New Roman" w:eastAsia="Times New Roman" w:hAnsi="Times New Roman" w:cs="Times New Roman"/>
          <w:b/>
          <w:color w:val="000000"/>
          <w:sz w:val="24"/>
          <w:szCs w:val="24"/>
          <w:lang w:eastAsia="ru-RU"/>
        </w:rPr>
        <w:sectPr w:rsidR="00517B1B" w:rsidSect="0084076D">
          <w:pgSz w:w="11906" w:h="16838"/>
          <w:pgMar w:top="1134" w:right="851" w:bottom="1134" w:left="1701" w:header="709" w:footer="709" w:gutter="0"/>
          <w:cols w:space="708"/>
          <w:docGrid w:linePitch="360"/>
        </w:sectPr>
      </w:pPr>
    </w:p>
    <w:p w:rsidR="00517B1B" w:rsidRDefault="00517B1B" w:rsidP="00517B1B">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r w:rsidRPr="008A2573">
        <w:rPr>
          <w:rFonts w:ascii="Times New Roman" w:eastAsia="Times New Roman" w:hAnsi="Times New Roman" w:cs="Times New Roman"/>
          <w:b/>
          <w:color w:val="000000"/>
          <w:sz w:val="24"/>
          <w:szCs w:val="24"/>
          <w:lang w:eastAsia="ru-RU"/>
        </w:rPr>
        <w:t>2. Перечень показателей цели и задач подпрограммы</w:t>
      </w:r>
    </w:p>
    <w:p w:rsidR="00517B1B" w:rsidRPr="008A2573" w:rsidRDefault="00517B1B" w:rsidP="00517B1B">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Таблица №1</w:t>
      </w:r>
    </w:p>
    <w:p w:rsidR="00517B1B" w:rsidRPr="008A2573" w:rsidRDefault="00517B1B" w:rsidP="00517B1B">
      <w:pPr>
        <w:autoSpaceDE w:val="0"/>
        <w:autoSpaceDN w:val="0"/>
        <w:adjustRightInd w:val="0"/>
        <w:spacing w:after="0" w:line="240" w:lineRule="auto"/>
        <w:jc w:val="right"/>
        <w:outlineLvl w:val="1"/>
        <w:rPr>
          <w:rFonts w:ascii="Times New Roman" w:eastAsia="Times New Roman" w:hAnsi="Times New Roman" w:cs="Times New Roman"/>
          <w:b/>
          <w:color w:val="000000"/>
          <w:sz w:val="24"/>
          <w:szCs w:val="24"/>
          <w:lang w:eastAsia="ru-RU"/>
        </w:rPr>
      </w:pPr>
    </w:p>
    <w:tbl>
      <w:tblPr>
        <w:tblpPr w:leftFromText="180" w:rightFromText="180" w:vertAnchor="text" w:tblpX="-318" w:tblpY="1"/>
        <w:tblOverlap w:val="neve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2127"/>
        <w:gridCol w:w="1328"/>
        <w:gridCol w:w="1224"/>
        <w:gridCol w:w="1276"/>
        <w:gridCol w:w="2835"/>
        <w:gridCol w:w="1276"/>
      </w:tblGrid>
      <w:tr w:rsidR="00517B1B" w:rsidRPr="008A2573" w:rsidTr="00434F87">
        <w:trPr>
          <w:tblHeader/>
        </w:trPr>
        <w:tc>
          <w:tcPr>
            <w:tcW w:w="675"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 п/п</w:t>
            </w:r>
          </w:p>
        </w:tc>
        <w:tc>
          <w:tcPr>
            <w:tcW w:w="2977"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Наименование показателя</w:t>
            </w:r>
          </w:p>
        </w:tc>
        <w:tc>
          <w:tcPr>
            <w:tcW w:w="992"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Ед. изм.</w:t>
            </w:r>
          </w:p>
        </w:tc>
        <w:tc>
          <w:tcPr>
            <w:tcW w:w="2127" w:type="dxa"/>
            <w:vMerge w:val="restart"/>
          </w:tcPr>
          <w:p w:rsidR="00517B1B" w:rsidRPr="008A2573" w:rsidRDefault="00517B1B" w:rsidP="00434F87">
            <w:pPr>
              <w:widowControl w:val="0"/>
              <w:autoSpaceDE w:val="0"/>
              <w:autoSpaceDN w:val="0"/>
              <w:adjustRightInd w:val="0"/>
              <w:spacing w:after="0" w:line="240" w:lineRule="auto"/>
              <w:ind w:left="-57" w:right="-57" w:firstLine="38"/>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Направленность *</w:t>
            </w:r>
          </w:p>
          <w:p w:rsidR="00517B1B" w:rsidRPr="008A2573" w:rsidRDefault="00517B1B" w:rsidP="00434F87">
            <w:pPr>
              <w:widowControl w:val="0"/>
              <w:autoSpaceDE w:val="0"/>
              <w:autoSpaceDN w:val="0"/>
              <w:adjustRightInd w:val="0"/>
              <w:spacing w:after="0" w:line="240" w:lineRule="auto"/>
              <w:ind w:left="-57" w:right="-57" w:firstLine="720"/>
              <w:contextualSpacing/>
              <w:jc w:val="center"/>
              <w:rPr>
                <w:rFonts w:ascii="Times New Roman" w:eastAsia="Times New Roman" w:hAnsi="Times New Roman" w:cs="Times New Roman"/>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3120" behindDoc="0" locked="0" layoutInCell="1" allowOverlap="1" wp14:anchorId="3A4718CF" wp14:editId="548F8EF2">
                      <wp:simplePos x="0" y="0"/>
                      <wp:positionH relativeFrom="column">
                        <wp:posOffset>751518</wp:posOffset>
                      </wp:positionH>
                      <wp:positionV relativeFrom="paragraph">
                        <wp:posOffset>107277</wp:posOffset>
                      </wp:positionV>
                      <wp:extent cx="285750" cy="219075"/>
                      <wp:effectExtent l="0" t="0" r="0" b="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E6B025" id="Полилиния 15" o:spid="_x0000_s1026" style="position:absolute;margin-left:59.15pt;margin-top:8.45pt;width:22.5pt;height:17.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" path="m37876,27470r209998,l247874,58834r-209998,l37876,27470xm37876,74516r209998,l247874,105880r-209998,l37876,74516xe" fillcolor="black" strokeweight="1pt">
                      <v:stroke joinstyle="miter"/>
                      <v:path arrowok="t" o:connecttype="custom" o:connectlocs="37876,45129;247874,45129;247874,96656;37876,96656;37876,45129;37876,122419;247874,122419;247874,173946;37876,173946;37876,122419" o:connectangles="0,0,0,0,0,0,0,0,0,0" textboxrect="3163,3163,18437,18437"/>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0288" behindDoc="0" locked="0" layoutInCell="1" allowOverlap="1" wp14:anchorId="226BBA46" wp14:editId="19D5D989">
                      <wp:simplePos x="0" y="0"/>
                      <wp:positionH relativeFrom="column">
                        <wp:posOffset>457518</wp:posOffset>
                      </wp:positionH>
                      <wp:positionV relativeFrom="paragraph">
                        <wp:posOffset>117803</wp:posOffset>
                      </wp:positionV>
                      <wp:extent cx="123825" cy="171450"/>
                      <wp:effectExtent l="0" t="4762" r="61912" b="42863"/>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11A8194" id="Прямая со стрелкой 17" o:spid="_x0000_s1026" type="#_x0000_t32" style="position:absolute;margin-left:36.05pt;margin-top:9.3pt;width:9.75pt;height:13.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" strokeweight=".5pt">
                      <v:stroke endarrow="block" joinstyle="miter"/>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58240" behindDoc="0" locked="0" layoutInCell="1" allowOverlap="1" wp14:anchorId="3C0728E6" wp14:editId="79B8C802">
                      <wp:simplePos x="0" y="0"/>
                      <wp:positionH relativeFrom="column">
                        <wp:posOffset>149860</wp:posOffset>
                      </wp:positionH>
                      <wp:positionV relativeFrom="paragraph">
                        <wp:posOffset>121285</wp:posOffset>
                      </wp:positionV>
                      <wp:extent cx="123825" cy="171450"/>
                      <wp:effectExtent l="0" t="38100" r="4762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409084" id="Прямая со стрелкой 16" o:spid="_x0000_s1026" type="#_x0000_t32" style="position:absolute;margin-left:11.8pt;margin-top:9.55pt;width:9.75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" strokecolor="windowText" strokeweight=".5pt">
                      <v:stroke endarrow="block" joinstyle="miter"/>
                      <o:lock v:ext="edit" shapetype="f"/>
                    </v:shape>
                  </w:pict>
                </mc:Fallback>
              </mc:AlternateContent>
            </w:r>
          </w:p>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3828" w:type="dxa"/>
            <w:gridSpan w:val="3"/>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Значение показателя</w:t>
            </w:r>
          </w:p>
        </w:tc>
        <w:tc>
          <w:tcPr>
            <w:tcW w:w="2835"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Источник данных</w:t>
            </w:r>
          </w:p>
        </w:tc>
        <w:tc>
          <w:tcPr>
            <w:tcW w:w="1276" w:type="dxa"/>
            <w:vMerge w:val="restart"/>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Ответ</w:t>
            </w:r>
            <w:r>
              <w:rPr>
                <w:rFonts w:ascii="Times New Roman" w:eastAsia="Times New Roman" w:hAnsi="Times New Roman" w:cs="Times New Roman"/>
                <w:color w:val="000000"/>
                <w:sz w:val="24"/>
                <w:szCs w:val="24"/>
                <w:lang w:eastAsia="ru-RU"/>
              </w:rPr>
              <w:softHyphen/>
            </w:r>
            <w:r w:rsidRPr="008A2573">
              <w:rPr>
                <w:rFonts w:ascii="Times New Roman" w:eastAsia="Times New Roman" w:hAnsi="Times New Roman" w:cs="Times New Roman"/>
                <w:color w:val="000000"/>
                <w:sz w:val="24"/>
                <w:szCs w:val="24"/>
                <w:lang w:eastAsia="ru-RU"/>
              </w:rPr>
              <w:t>ственный за выпол</w:t>
            </w:r>
            <w:r>
              <w:rPr>
                <w:rFonts w:ascii="Times New Roman" w:eastAsia="Times New Roman" w:hAnsi="Times New Roman" w:cs="Times New Roman"/>
                <w:color w:val="000000"/>
                <w:sz w:val="24"/>
                <w:szCs w:val="24"/>
                <w:lang w:eastAsia="ru-RU"/>
              </w:rPr>
              <w:softHyphen/>
            </w:r>
            <w:r w:rsidRPr="008A2573">
              <w:rPr>
                <w:rFonts w:ascii="Times New Roman" w:eastAsia="Times New Roman" w:hAnsi="Times New Roman" w:cs="Times New Roman"/>
                <w:color w:val="000000"/>
                <w:sz w:val="24"/>
                <w:szCs w:val="24"/>
                <w:lang w:eastAsia="ru-RU"/>
              </w:rPr>
              <w:t>нение по</w:t>
            </w:r>
            <w:r>
              <w:rPr>
                <w:rFonts w:ascii="Times New Roman" w:eastAsia="Times New Roman" w:hAnsi="Times New Roman" w:cs="Times New Roman"/>
                <w:color w:val="000000"/>
                <w:sz w:val="24"/>
                <w:szCs w:val="24"/>
                <w:lang w:eastAsia="ru-RU"/>
              </w:rPr>
              <w:softHyphen/>
            </w:r>
            <w:r w:rsidRPr="008A2573">
              <w:rPr>
                <w:rFonts w:ascii="Times New Roman" w:eastAsia="Times New Roman" w:hAnsi="Times New Roman" w:cs="Times New Roman"/>
                <w:color w:val="000000"/>
                <w:sz w:val="24"/>
                <w:szCs w:val="24"/>
                <w:lang w:eastAsia="ru-RU"/>
              </w:rPr>
              <w:t>казателя</w:t>
            </w:r>
          </w:p>
        </w:tc>
      </w:tr>
      <w:tr w:rsidR="00517B1B" w:rsidRPr="008A2573" w:rsidTr="00434F87">
        <w:trPr>
          <w:tblHeader/>
        </w:trPr>
        <w:tc>
          <w:tcPr>
            <w:tcW w:w="67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97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992"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12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3828" w:type="dxa"/>
            <w:gridSpan w:val="3"/>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Годы реализации подпрограммы</w:t>
            </w:r>
          </w:p>
        </w:tc>
        <w:tc>
          <w:tcPr>
            <w:tcW w:w="283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r>
      <w:tr w:rsidR="00517B1B" w:rsidRPr="008A2573" w:rsidTr="00434F87">
        <w:trPr>
          <w:tblHeader/>
        </w:trPr>
        <w:tc>
          <w:tcPr>
            <w:tcW w:w="67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97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992"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12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328"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24"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2026</w:t>
            </w: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2027</w:t>
            </w:r>
          </w:p>
        </w:tc>
        <w:tc>
          <w:tcPr>
            <w:tcW w:w="283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r>
      <w:tr w:rsidR="00517B1B" w:rsidRPr="008A2573" w:rsidTr="00434F87">
        <w:trPr>
          <w:tblHeader/>
        </w:trPr>
        <w:tc>
          <w:tcPr>
            <w:tcW w:w="67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97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992"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127"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328"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План</w:t>
            </w:r>
          </w:p>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p>
        </w:tc>
        <w:tc>
          <w:tcPr>
            <w:tcW w:w="1224"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План</w:t>
            </w:r>
          </w:p>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План</w:t>
            </w:r>
          </w:p>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2835"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c>
          <w:tcPr>
            <w:tcW w:w="1276" w:type="dxa"/>
            <w:vMerge/>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p>
        </w:tc>
      </w:tr>
      <w:tr w:rsidR="00517B1B" w:rsidRPr="008A2573" w:rsidTr="00434F87">
        <w:trPr>
          <w:trHeight w:val="316"/>
          <w:tblHeader/>
        </w:trPr>
        <w:tc>
          <w:tcPr>
            <w:tcW w:w="675"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1</w:t>
            </w:r>
          </w:p>
        </w:tc>
        <w:tc>
          <w:tcPr>
            <w:tcW w:w="2977" w:type="dxa"/>
          </w:tcPr>
          <w:p w:rsidR="00517B1B" w:rsidRPr="008A2573" w:rsidRDefault="00517B1B" w:rsidP="00434F87">
            <w:pPr>
              <w:tabs>
                <w:tab w:val="left" w:pos="2280"/>
              </w:tabs>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2</w:t>
            </w:r>
          </w:p>
        </w:tc>
        <w:tc>
          <w:tcPr>
            <w:tcW w:w="992"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3</w:t>
            </w:r>
          </w:p>
        </w:tc>
        <w:tc>
          <w:tcPr>
            <w:tcW w:w="2127"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4</w:t>
            </w:r>
          </w:p>
        </w:tc>
        <w:tc>
          <w:tcPr>
            <w:tcW w:w="1328" w:type="dxa"/>
          </w:tcPr>
          <w:p w:rsidR="00517B1B" w:rsidRPr="008A2573" w:rsidRDefault="00517B1B" w:rsidP="00434F87">
            <w:pPr>
              <w:widowControl w:val="0"/>
              <w:autoSpaceDE w:val="0"/>
              <w:autoSpaceDN w:val="0"/>
              <w:adjustRightInd w:val="0"/>
              <w:spacing w:after="0" w:line="240" w:lineRule="auto"/>
              <w:ind w:left="-57" w:right="-57" w:firstLine="25"/>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24"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6</w:t>
            </w: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7</w:t>
            </w:r>
          </w:p>
        </w:tc>
        <w:tc>
          <w:tcPr>
            <w:tcW w:w="2835"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6" w:type="dxa"/>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517B1B" w:rsidRPr="008A2573" w:rsidTr="00434F87">
        <w:tc>
          <w:tcPr>
            <w:tcW w:w="14710" w:type="dxa"/>
            <w:gridSpan w:val="9"/>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8A2573">
              <w:rPr>
                <w:rFonts w:ascii="Times New Roman" w:eastAsia="Times New Roman" w:hAnsi="Times New Roman" w:cs="Times New Roman"/>
                <w:b/>
                <w:color w:val="000000"/>
                <w:sz w:val="24"/>
                <w:szCs w:val="24"/>
                <w:lang w:eastAsia="ru-RU"/>
              </w:rPr>
              <w:t>Создание условий для эффективного транспортного обслуживания</w:t>
            </w:r>
          </w:p>
        </w:tc>
      </w:tr>
      <w:tr w:rsidR="00517B1B" w:rsidRPr="008A2573" w:rsidTr="00434F87">
        <w:trPr>
          <w:trHeight w:val="1804"/>
        </w:trPr>
        <w:tc>
          <w:tcPr>
            <w:tcW w:w="675" w:type="dxa"/>
            <w:vAlign w:val="center"/>
          </w:tcPr>
          <w:p w:rsidR="00517B1B" w:rsidRPr="008A2573" w:rsidRDefault="00517B1B" w:rsidP="00434F87">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1</w:t>
            </w:r>
          </w:p>
        </w:tc>
        <w:tc>
          <w:tcPr>
            <w:tcW w:w="2977" w:type="dxa"/>
          </w:tcPr>
          <w:p w:rsidR="00517B1B" w:rsidRPr="008A2573" w:rsidRDefault="00517B1B" w:rsidP="00434F87">
            <w:pPr>
              <w:widowControl w:val="0"/>
              <w:autoSpaceDE w:val="0"/>
              <w:autoSpaceDN w:val="0"/>
              <w:adjustRightInd w:val="0"/>
              <w:spacing w:after="0" w:line="240" w:lineRule="auto"/>
              <w:ind w:left="-57" w:right="-57" w:firstLine="5"/>
              <w:contextualSpacing/>
              <w:jc w:val="both"/>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Количество социально значимых маршрутов регулярных перевозок автомобильным транспортом на территори</w:t>
            </w:r>
            <w:r>
              <w:rPr>
                <w:rFonts w:ascii="Times New Roman" w:eastAsia="Times New Roman" w:hAnsi="Times New Roman" w:cs="Times New Roman"/>
                <w:sz w:val="24"/>
                <w:szCs w:val="24"/>
                <w:lang w:eastAsia="ru-RU"/>
              </w:rPr>
              <w:t>и муниципального</w:t>
            </w:r>
            <w:r>
              <w:rPr>
                <w:rFonts w:ascii="Times New Roman" w:hAnsi="Times New Roman" w:cs="Times New Roman"/>
                <w:sz w:val="24"/>
                <w:szCs w:val="24"/>
              </w:rPr>
              <w:t xml:space="preserve"> 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8A2573">
              <w:rPr>
                <w:rFonts w:ascii="Times New Roman" w:eastAsia="Times New Roman" w:hAnsi="Times New Roman" w:cs="Times New Roman"/>
                <w:sz w:val="24"/>
                <w:szCs w:val="24"/>
                <w:lang w:eastAsia="ru-RU"/>
              </w:rPr>
              <w:t>, необходимых для удовлетворения потребности населения</w:t>
            </w:r>
          </w:p>
        </w:tc>
        <w:tc>
          <w:tcPr>
            <w:tcW w:w="992" w:type="dxa"/>
            <w:vAlign w:val="center"/>
          </w:tcPr>
          <w:p w:rsidR="00517B1B" w:rsidRPr="008A2573" w:rsidRDefault="00517B1B" w:rsidP="006E7AB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ед.</w:t>
            </w:r>
          </w:p>
        </w:tc>
        <w:tc>
          <w:tcPr>
            <w:tcW w:w="2127" w:type="dxa"/>
          </w:tcPr>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51072" behindDoc="0" locked="0" layoutInCell="1" allowOverlap="1" wp14:anchorId="40DDE75E" wp14:editId="1C01D7B1">
                      <wp:simplePos x="0" y="0"/>
                      <wp:positionH relativeFrom="column">
                        <wp:posOffset>496570</wp:posOffset>
                      </wp:positionH>
                      <wp:positionV relativeFrom="paragraph">
                        <wp:posOffset>167005</wp:posOffset>
                      </wp:positionV>
                      <wp:extent cx="285750" cy="171450"/>
                      <wp:effectExtent l="0" t="0" r="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B05F47" id="Полилиния 14" o:spid="_x0000_s1026" style="position:absolute;margin-left:39.1pt;margin-top:13.15pt;width:22.5pt;height:13.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" path="m37876,27470r209998,l247874,58834r-209998,l37876,27470xm37876,74516r209998,l247874,105880r-209998,l37876,74516xe" fillcolor="black" strokeweight="1pt">
                      <v:stroke joinstyle="miter"/>
                      <v:path arrowok="t" o:connecttype="custom" o:connectlocs="37876,35319;247874,35319;247874,75644;37876,75644;37876,35319;37876,95806;247874,95806;247874,136131;37876,136131;37876,95806" o:connectangles="0,0,0,0,0,0,0,0,0,0" textboxrect="3163,3163,18437,18437"/>
                    </v:shape>
                  </w:pict>
                </mc:Fallback>
              </mc:AlternateContent>
            </w: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p>
        </w:tc>
        <w:tc>
          <w:tcPr>
            <w:tcW w:w="1328" w:type="dxa"/>
            <w:vAlign w:val="center"/>
          </w:tcPr>
          <w:p w:rsidR="00517B1B" w:rsidRPr="008A2573" w:rsidRDefault="006E7AB4" w:rsidP="00434F87">
            <w:pPr>
              <w:widowControl w:val="0"/>
              <w:autoSpaceDE w:val="0"/>
              <w:autoSpaceDN w:val="0"/>
              <w:adjustRightInd w:val="0"/>
              <w:spacing w:after="0" w:line="240" w:lineRule="auto"/>
              <w:ind w:left="-57" w:right="-57" w:hanging="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4" w:type="dxa"/>
            <w:vAlign w:val="center"/>
          </w:tcPr>
          <w:p w:rsidR="00517B1B" w:rsidRPr="008A2573" w:rsidRDefault="006E7AB4"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vAlign w:val="center"/>
          </w:tcPr>
          <w:p w:rsidR="00517B1B" w:rsidRPr="00AF4552" w:rsidRDefault="006E7AB4"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35" w:type="dxa"/>
            <w:vAlign w:val="center"/>
          </w:tcPr>
          <w:p w:rsidR="00517B1B" w:rsidRPr="008A2573" w:rsidRDefault="00126ED2"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Ведомственный мониторинг</w:t>
            </w:r>
          </w:p>
        </w:tc>
        <w:tc>
          <w:tcPr>
            <w:tcW w:w="1276"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МКУ «УКГХ»</w:t>
            </w:r>
          </w:p>
        </w:tc>
      </w:tr>
      <w:tr w:rsidR="00517B1B" w:rsidRPr="008A2573" w:rsidTr="00434F87">
        <w:tc>
          <w:tcPr>
            <w:tcW w:w="14710" w:type="dxa"/>
            <w:gridSpan w:val="9"/>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sz w:val="24"/>
                <w:szCs w:val="24"/>
                <w:lang w:eastAsia="ru-RU"/>
              </w:rPr>
            </w:pPr>
            <w:r w:rsidRPr="008A2573">
              <w:rPr>
                <w:rFonts w:ascii="Times New Roman" w:eastAsia="Times New Roman" w:hAnsi="Times New Roman" w:cs="Times New Roman"/>
                <w:b/>
                <w:sz w:val="24"/>
                <w:szCs w:val="24"/>
                <w:lang w:eastAsia="ru-RU"/>
              </w:rPr>
              <w:t>Задача: Повышение доступности и качества транспортного обслуживания.</w:t>
            </w:r>
          </w:p>
        </w:tc>
      </w:tr>
      <w:tr w:rsidR="00517B1B" w:rsidRPr="008A2573" w:rsidTr="00434F87">
        <w:tc>
          <w:tcPr>
            <w:tcW w:w="675" w:type="dxa"/>
            <w:vAlign w:val="center"/>
          </w:tcPr>
          <w:p w:rsidR="00517B1B" w:rsidRPr="008A2573" w:rsidRDefault="00517B1B" w:rsidP="00434F87">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1.1</w:t>
            </w:r>
          </w:p>
        </w:tc>
        <w:tc>
          <w:tcPr>
            <w:tcW w:w="2977" w:type="dxa"/>
            <w:vAlign w:val="center"/>
          </w:tcPr>
          <w:p w:rsidR="00517B1B" w:rsidRPr="008A2573" w:rsidRDefault="00517B1B" w:rsidP="00434F87">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 xml:space="preserve">Доступность транспортных услуг для населения на территории муниципального </w:t>
            </w:r>
            <w:r>
              <w:rPr>
                <w:rFonts w:ascii="Times New Roman" w:hAnsi="Times New Roman" w:cs="Times New Roman"/>
                <w:sz w:val="24"/>
                <w:szCs w:val="24"/>
              </w:rPr>
              <w:t>округа</w:t>
            </w:r>
            <w:r w:rsidRPr="00C02753">
              <w:rPr>
                <w:rFonts w:ascii="Times New Roman" w:hAnsi="Times New Roman" w:cs="Times New Roman"/>
                <w:sz w:val="24"/>
                <w:szCs w:val="24"/>
              </w:rPr>
              <w:t xml:space="preserve"> город Кировск с подведомственной территорией</w:t>
            </w:r>
            <w:r>
              <w:rPr>
                <w:rFonts w:ascii="Times New Roman" w:hAnsi="Times New Roman" w:cs="Times New Roman"/>
                <w:sz w:val="24"/>
                <w:szCs w:val="24"/>
              </w:rPr>
              <w:t xml:space="preserve"> Мурманской области</w:t>
            </w:r>
            <w:r w:rsidRPr="008A2573">
              <w:rPr>
                <w:rFonts w:ascii="Times New Roman" w:eastAsia="Times New Roman" w:hAnsi="Times New Roman" w:cs="Times New Roman"/>
                <w:sz w:val="24"/>
                <w:szCs w:val="24"/>
                <w:lang w:eastAsia="ru-RU"/>
              </w:rPr>
              <w:t>, в том числе предоставление льготного проезда обучающимся</w:t>
            </w:r>
          </w:p>
        </w:tc>
        <w:tc>
          <w:tcPr>
            <w:tcW w:w="992" w:type="dxa"/>
            <w:vAlign w:val="center"/>
          </w:tcPr>
          <w:p w:rsidR="00517B1B" w:rsidRPr="008A2573" w:rsidRDefault="00517B1B" w:rsidP="00434F87">
            <w:pPr>
              <w:widowControl w:val="0"/>
              <w:autoSpaceDE w:val="0"/>
              <w:autoSpaceDN w:val="0"/>
              <w:adjustRightInd w:val="0"/>
              <w:spacing w:after="0" w:line="240" w:lineRule="auto"/>
              <w:ind w:left="-57" w:right="-57" w:hanging="51"/>
              <w:contextualSpacing/>
              <w:jc w:val="center"/>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t>%</w:t>
            </w:r>
          </w:p>
        </w:tc>
        <w:tc>
          <w:tcPr>
            <w:tcW w:w="2127" w:type="dxa"/>
            <w:vAlign w:val="center"/>
          </w:tcPr>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firstLine="2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DBC7347" wp14:editId="119F1355">
                  <wp:extent cx="238125" cy="1333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pic:spPr>
                      </pic:pic>
                    </a:graphicData>
                  </a:graphic>
                </wp:inline>
              </w:drawing>
            </w:r>
          </w:p>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328" w:type="dxa"/>
            <w:vAlign w:val="center"/>
          </w:tcPr>
          <w:p w:rsidR="00517B1B" w:rsidRPr="008A2573" w:rsidRDefault="00517B1B" w:rsidP="00434F87">
            <w:pPr>
              <w:widowControl w:val="0"/>
              <w:autoSpaceDE w:val="0"/>
              <w:autoSpaceDN w:val="0"/>
              <w:adjustRightInd w:val="0"/>
              <w:spacing w:after="0" w:line="240" w:lineRule="auto"/>
              <w:ind w:left="-57" w:right="-57" w:hanging="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24"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6" w:type="dxa"/>
            <w:vAlign w:val="center"/>
          </w:tcPr>
          <w:p w:rsidR="00517B1B" w:rsidRPr="00AF4552"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835"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sidRPr="008A2573">
              <w:rPr>
                <w:rFonts w:ascii="Times New Roman" w:eastAsia="Times New Roman" w:hAnsi="Times New Roman" w:cs="Times New Roman"/>
                <w:color w:val="000000"/>
                <w:sz w:val="24"/>
                <w:szCs w:val="24"/>
                <w:lang w:eastAsia="ru-RU"/>
              </w:rPr>
              <w:t>Ведомственный мониторинг</w:t>
            </w:r>
          </w:p>
        </w:tc>
        <w:tc>
          <w:tcPr>
            <w:tcW w:w="1276"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МКУ «УКГХ»</w:t>
            </w:r>
          </w:p>
        </w:tc>
      </w:tr>
      <w:tr w:rsidR="00517B1B" w:rsidRPr="008A2573" w:rsidTr="00434F87">
        <w:tc>
          <w:tcPr>
            <w:tcW w:w="675" w:type="dxa"/>
            <w:vAlign w:val="center"/>
          </w:tcPr>
          <w:p w:rsidR="00517B1B" w:rsidRPr="008A2573" w:rsidRDefault="00517B1B" w:rsidP="00434F87">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r w:rsidRPr="008A2573">
              <w:rPr>
                <w:rFonts w:ascii="Times New Roman" w:eastAsia="Times New Roman" w:hAnsi="Times New Roman" w:cs="Times New Roman"/>
                <w:sz w:val="24"/>
                <w:szCs w:val="24"/>
                <w:lang w:eastAsia="ru-RU"/>
              </w:rPr>
              <w:lastRenderedPageBreak/>
              <w:t>1.2</w:t>
            </w:r>
          </w:p>
        </w:tc>
        <w:tc>
          <w:tcPr>
            <w:tcW w:w="2977" w:type="dxa"/>
            <w:vAlign w:val="center"/>
          </w:tcPr>
          <w:p w:rsidR="00517B1B" w:rsidRPr="008A2573" w:rsidRDefault="00517B1B" w:rsidP="00434F87">
            <w:pPr>
              <w:shd w:val="clear" w:color="auto" w:fill="FFFFFF"/>
              <w:spacing w:after="0" w:line="240" w:lineRule="auto"/>
              <w:ind w:left="-57" w:right="-57"/>
              <w:jc w:val="both"/>
              <w:rPr>
                <w:rFonts w:ascii="Times New Roman" w:eastAsia="Times New Roman" w:hAnsi="Times New Roman" w:cs="Times New Roman"/>
                <w:color w:val="FF0000"/>
                <w:sz w:val="24"/>
                <w:szCs w:val="24"/>
                <w:lang w:eastAsia="ru-RU"/>
              </w:rPr>
            </w:pPr>
            <w:r w:rsidRPr="008A2573">
              <w:rPr>
                <w:rFonts w:ascii="Times New Roman" w:eastAsia="Times New Roman" w:hAnsi="Times New Roman" w:cs="Times New Roman"/>
                <w:sz w:val="24"/>
                <w:szCs w:val="24"/>
                <w:lang w:eastAsia="ru-RU"/>
              </w:rPr>
              <w:t>Удовлетворение заявленной потребности населения в пассажирских перевозках</w:t>
            </w:r>
          </w:p>
        </w:tc>
        <w:tc>
          <w:tcPr>
            <w:tcW w:w="992" w:type="dxa"/>
            <w:vAlign w:val="center"/>
          </w:tcPr>
          <w:p w:rsidR="00517B1B" w:rsidRPr="008A2573" w:rsidRDefault="006E7AB4" w:rsidP="006E7AB4">
            <w:pPr>
              <w:widowControl w:val="0"/>
              <w:autoSpaceDE w:val="0"/>
              <w:autoSpaceDN w:val="0"/>
              <w:adjustRightInd w:val="0"/>
              <w:spacing w:after="0" w:line="240" w:lineRule="auto"/>
              <w:ind w:right="-5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7" w:type="dxa"/>
            <w:vAlign w:val="center"/>
          </w:tcPr>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p w:rsidR="00517B1B" w:rsidRPr="008A2573" w:rsidRDefault="00517B1B" w:rsidP="00434F87">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EB5619F" wp14:editId="2F6EDE04">
                  <wp:extent cx="238125" cy="1333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pic:spPr>
                      </pic:pic>
                    </a:graphicData>
                  </a:graphic>
                </wp:inline>
              </w:drawing>
            </w:r>
          </w:p>
        </w:tc>
        <w:tc>
          <w:tcPr>
            <w:tcW w:w="1328" w:type="dxa"/>
            <w:vAlign w:val="center"/>
          </w:tcPr>
          <w:p w:rsidR="00517B1B" w:rsidRPr="008A2573" w:rsidRDefault="00517B1B" w:rsidP="00434F87">
            <w:pPr>
              <w:widowControl w:val="0"/>
              <w:autoSpaceDE w:val="0"/>
              <w:autoSpaceDN w:val="0"/>
              <w:adjustRightInd w:val="0"/>
              <w:spacing w:after="0" w:line="240" w:lineRule="auto"/>
              <w:ind w:left="-57" w:right="-57" w:hanging="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24"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6" w:type="dxa"/>
            <w:vAlign w:val="center"/>
          </w:tcPr>
          <w:p w:rsidR="00517B1B" w:rsidRPr="00AF4552"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835"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b/>
                <w:color w:val="000000"/>
                <w:sz w:val="24"/>
                <w:szCs w:val="24"/>
                <w:lang w:eastAsia="ru-RU"/>
              </w:rPr>
            </w:pPr>
            <w:r w:rsidRPr="008A2573">
              <w:rPr>
                <w:rFonts w:ascii="Times New Roman" w:eastAsia="Times New Roman" w:hAnsi="Times New Roman" w:cs="Times New Roman"/>
                <w:color w:val="000000"/>
                <w:sz w:val="24"/>
                <w:szCs w:val="24"/>
                <w:lang w:eastAsia="ru-RU"/>
              </w:rPr>
              <w:t>Ведомственный мониторинг</w:t>
            </w:r>
          </w:p>
        </w:tc>
        <w:tc>
          <w:tcPr>
            <w:tcW w:w="1276" w:type="dxa"/>
            <w:vAlign w:val="center"/>
          </w:tcPr>
          <w:p w:rsidR="00517B1B" w:rsidRPr="008A2573" w:rsidRDefault="00517B1B" w:rsidP="00434F87">
            <w:pPr>
              <w:autoSpaceDE w:val="0"/>
              <w:autoSpaceDN w:val="0"/>
              <w:adjustRightInd w:val="0"/>
              <w:spacing w:after="0" w:line="240" w:lineRule="auto"/>
              <w:ind w:left="-57" w:right="-57"/>
              <w:jc w:val="center"/>
              <w:outlineLvl w:val="1"/>
              <w:rPr>
                <w:rFonts w:ascii="Times New Roman" w:eastAsia="Times New Roman" w:hAnsi="Times New Roman" w:cs="Times New Roman"/>
                <w:color w:val="000000"/>
                <w:sz w:val="24"/>
                <w:szCs w:val="24"/>
                <w:lang w:eastAsia="ru-RU"/>
              </w:rPr>
            </w:pPr>
            <w:r w:rsidRPr="008A2573">
              <w:rPr>
                <w:rFonts w:ascii="Times New Roman" w:eastAsia="Times New Roman" w:hAnsi="Times New Roman" w:cs="Times New Roman"/>
                <w:color w:val="000000"/>
                <w:sz w:val="24"/>
                <w:szCs w:val="24"/>
                <w:lang w:eastAsia="ru-RU"/>
              </w:rPr>
              <w:t>МКУ «УКГХ»</w:t>
            </w:r>
          </w:p>
        </w:tc>
      </w:tr>
    </w:tbl>
    <w:p w:rsidR="00517B1B" w:rsidRPr="00436CA8" w:rsidRDefault="00517B1B" w:rsidP="00517B1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517B1B" w:rsidRDefault="00517B1B" w:rsidP="00517B1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436CA8">
        <w:rPr>
          <w:rFonts w:ascii="Times New Roman" w:eastAsia="Times New Roman" w:hAnsi="Times New Roman" w:cs="Times New Roman"/>
          <w:color w:val="000000"/>
          <w:sz w:val="24"/>
          <w:szCs w:val="24"/>
          <w:lang w:eastAsia="ru-RU"/>
        </w:rPr>
        <w:t>* Направленность показателя обозначается:</w:t>
      </w:r>
    </w:p>
    <w:p w:rsidR="00517B1B" w:rsidRPr="00436CA8" w:rsidRDefault="00517B1B" w:rsidP="00517B1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5168" behindDoc="0" locked="0" layoutInCell="1" allowOverlap="1" wp14:anchorId="4B47FD58" wp14:editId="23CEF429">
                <wp:simplePos x="0" y="0"/>
                <wp:positionH relativeFrom="column">
                  <wp:posOffset>135767</wp:posOffset>
                </wp:positionH>
                <wp:positionV relativeFrom="paragraph">
                  <wp:posOffset>5080</wp:posOffset>
                </wp:positionV>
                <wp:extent cx="123825" cy="171450"/>
                <wp:effectExtent l="0" t="38100" r="4762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0091E8" id="Прямая со стрелкой 20" o:spid="_x0000_s1026" type="#_x0000_t32" style="position:absolute;margin-left:10.7pt;margin-top:.4pt;width:9.75pt;height:13.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" strokecolor="windowText" strokeweight=".5pt">
                <v:stroke endarrow="block" joinstyle="miter"/>
                <o:lock v:ext="edit" shapetype="f"/>
              </v:shape>
            </w:pict>
          </mc:Fallback>
        </mc:AlternateContent>
      </w:r>
      <w:r w:rsidRPr="00436CA8">
        <w:rPr>
          <w:rFonts w:ascii="Times New Roman" w:eastAsia="Times New Roman" w:hAnsi="Times New Roman" w:cs="Times New Roman"/>
          <w:color w:val="000000"/>
          <w:sz w:val="24"/>
          <w:szCs w:val="24"/>
          <w:lang w:eastAsia="ru-RU"/>
        </w:rPr>
        <w:tab/>
        <w:t>- направленность на рост;</w:t>
      </w: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56192" behindDoc="0" locked="0" layoutInCell="1" allowOverlap="1" wp14:anchorId="55797E8B" wp14:editId="30F8766F">
                <wp:simplePos x="0" y="0"/>
                <wp:positionH relativeFrom="column">
                  <wp:posOffset>137658</wp:posOffset>
                </wp:positionH>
                <wp:positionV relativeFrom="paragraph">
                  <wp:posOffset>170499</wp:posOffset>
                </wp:positionV>
                <wp:extent cx="123825" cy="171450"/>
                <wp:effectExtent l="13970" t="9525" r="4318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FC7BF8" id="Прямая со стрелкой 19" o:spid="_x0000_s1026" type="#_x0000_t32" style="position:absolute;margin-left:10.85pt;margin-top:13.45pt;width:9.75pt;height:13.5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" strokeweight=".5pt">
                <v:stroke endarrow="block" joinstyle="miter"/>
              </v:shape>
            </w:pict>
          </mc:Fallback>
        </mc:AlternateContent>
      </w: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436CA8">
        <w:rPr>
          <w:rFonts w:ascii="Times New Roman" w:eastAsia="Times New Roman" w:hAnsi="Times New Roman" w:cs="Times New Roman"/>
          <w:color w:val="000000"/>
          <w:sz w:val="24"/>
          <w:szCs w:val="24"/>
          <w:lang w:eastAsia="ru-RU"/>
        </w:rPr>
        <w:tab/>
        <w:t>- направленность на снижение;</w:t>
      </w:r>
    </w:p>
    <w:p w:rsidR="00517B1B" w:rsidRPr="00436CA8" w:rsidRDefault="00517B1B" w:rsidP="00517B1B">
      <w:pPr>
        <w:tabs>
          <w:tab w:val="left" w:pos="668"/>
          <w:tab w:val="center" w:pos="7285"/>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517B1B" w:rsidRPr="00436CA8" w:rsidRDefault="00517B1B" w:rsidP="00517B1B">
      <w:pPr>
        <w:tabs>
          <w:tab w:val="left" w:pos="1129"/>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Pr>
          <w:rFonts w:ascii="Arial Unicode MS" w:eastAsia="Times New Roman" w:hAnsi="Times New Roman" w:cs="Arial Unicode MS"/>
          <w:noProof/>
          <w:color w:val="000000"/>
          <w:sz w:val="24"/>
          <w:szCs w:val="24"/>
          <w:lang w:eastAsia="ru-RU"/>
        </w:rPr>
        <mc:AlternateContent>
          <mc:Choice Requires="wps">
            <w:drawing>
              <wp:anchor distT="0" distB="0" distL="114300" distR="114300" simplePos="0" relativeHeight="251662336" behindDoc="0" locked="0" layoutInCell="1" allowOverlap="1" wp14:anchorId="46E4554B" wp14:editId="40A8F756">
                <wp:simplePos x="0" y="0"/>
                <wp:positionH relativeFrom="column">
                  <wp:posOffset>34290</wp:posOffset>
                </wp:positionH>
                <wp:positionV relativeFrom="paragraph">
                  <wp:posOffset>14605</wp:posOffset>
                </wp:positionV>
                <wp:extent cx="285750" cy="133350"/>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876 w 285750"/>
                            <a:gd name="T5" fmla="*/ 27470 h 133350"/>
                            <a:gd name="T6" fmla="*/ 247874 w 285750"/>
                            <a:gd name="T7" fmla="*/ 27470 h 133350"/>
                            <a:gd name="T8" fmla="*/ 247874 w 285750"/>
                            <a:gd name="T9" fmla="*/ 58834 h 133350"/>
                            <a:gd name="T10" fmla="*/ 37876 w 285750"/>
                            <a:gd name="T11" fmla="*/ 58834 h 133350"/>
                            <a:gd name="T12" fmla="*/ 37876 w 285750"/>
                            <a:gd name="T13" fmla="*/ 27470 h 133350"/>
                            <a:gd name="T14" fmla="*/ 37876 w 285750"/>
                            <a:gd name="T15" fmla="*/ 74516 h 133350"/>
                            <a:gd name="T16" fmla="*/ 247874 w 285750"/>
                            <a:gd name="T17" fmla="*/ 74516 h 133350"/>
                            <a:gd name="T18" fmla="*/ 247874 w 285750"/>
                            <a:gd name="T19" fmla="*/ 105880 h 133350"/>
                            <a:gd name="T20" fmla="*/ 37876 w 285750"/>
                            <a:gd name="T21" fmla="*/ 105880 h 133350"/>
                            <a:gd name="T22" fmla="*/ 37876 w 285750"/>
                            <a:gd name="T23" fmla="*/ 74516 h 1333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3163 w 285750"/>
                            <a:gd name="T35" fmla="*/ 3163 h 133350"/>
                            <a:gd name="T36" fmla="*/ 18437 w 285750"/>
                            <a:gd name="T37" fmla="*/ 18437 h 133350"/>
                          </a:gdLst>
                          <a:ahLst/>
                          <a:cxnLst>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 ang="T33">
                              <a:pos x="T22" y="T23"/>
                            </a:cxn>
                          </a:cxnLst>
                          <a:rect l="T34" t="T35" r="T36" b="T37"/>
                          <a:pathLst>
                            <a:path w="285750" h="133350">
                              <a:moveTo>
                                <a:pt x="37876" y="27470"/>
                              </a:moveTo>
                              <a:lnTo>
                                <a:pt x="247874" y="27470"/>
                              </a:lnTo>
                              <a:lnTo>
                                <a:pt x="247874" y="58834"/>
                              </a:lnTo>
                              <a:lnTo>
                                <a:pt x="37876" y="58834"/>
                              </a:lnTo>
                              <a:lnTo>
                                <a:pt x="37876" y="27470"/>
                              </a:lnTo>
                              <a:close/>
                              <a:moveTo>
                                <a:pt x="37876" y="74516"/>
                              </a:moveTo>
                              <a:lnTo>
                                <a:pt x="247874" y="74516"/>
                              </a:lnTo>
                              <a:lnTo>
                                <a:pt x="247874" y="105880"/>
                              </a:lnTo>
                              <a:lnTo>
                                <a:pt x="37876" y="105880"/>
                              </a:lnTo>
                              <a:lnTo>
                                <a:pt x="37876" y="74516"/>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753A74" id="Полилиния 18" o:spid="_x0000_s1026" style="position:absolute;margin-left:2.7pt;margin-top:1.15pt;width:2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857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" path="m37876,27470r209998,l247874,58834r-209998,l37876,27470xm37876,74516r209998,l247874,105880r-209998,l37876,74516xe" fillcolor="black" strokeweight="1pt">
                <v:stroke joinstyle="miter"/>
                <v:path arrowok="t" o:connecttype="custom" o:connectlocs="37876,27470;247874,27470;247874,58834;37876,58834;37876,27470;37876,74516;247874,74516;247874,105880;37876,105880;37876,74516" o:connectangles="0,0,0,0,0,0,0,0,0,0" textboxrect="3163,3163,18437,18437"/>
              </v:shape>
            </w:pict>
          </mc:Fallback>
        </mc:AlternateContent>
      </w:r>
      <w:r w:rsidRPr="00436CA8">
        <w:rPr>
          <w:rFonts w:ascii="Times New Roman" w:eastAsia="Times New Roman" w:hAnsi="Times New Roman" w:cs="Times New Roman"/>
          <w:color w:val="000000"/>
          <w:sz w:val="24"/>
          <w:szCs w:val="24"/>
          <w:lang w:eastAsia="ru-RU"/>
        </w:rPr>
        <w:t xml:space="preserve">           - направленность на достижение конкретного значения.</w:t>
      </w:r>
    </w:p>
    <w:p w:rsidR="00517B1B" w:rsidRDefault="00517B1B" w:rsidP="00517B1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17B1B" w:rsidRPr="00184085"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r w:rsidRPr="00184085">
        <w:rPr>
          <w:rFonts w:ascii="Times New Roman" w:eastAsia="Times New Roman" w:hAnsi="Times New Roman" w:cs="Times New Roman"/>
          <w:b/>
          <w:color w:val="000000"/>
          <w:sz w:val="24"/>
          <w:szCs w:val="24"/>
          <w:lang w:eastAsia="ru-RU"/>
        </w:rPr>
        <w:lastRenderedPageBreak/>
        <w:t>3. Перечень мероприятий и сведения об объемах финансирования подпрограммы</w:t>
      </w:r>
    </w:p>
    <w:p w:rsidR="00517B1B" w:rsidRPr="00184085" w:rsidRDefault="00517B1B" w:rsidP="00517B1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517B1B" w:rsidRDefault="00517B1B" w:rsidP="00517B1B">
      <w:pPr>
        <w:spacing w:after="0" w:line="240" w:lineRule="auto"/>
        <w:ind w:right="-173"/>
        <w:jc w:val="right"/>
        <w:rPr>
          <w:rFonts w:ascii="Times New Roman" w:eastAsia="Times New Roman" w:hAnsi="Times New Roman" w:cs="Times New Roman"/>
          <w:color w:val="000000"/>
          <w:sz w:val="24"/>
          <w:szCs w:val="24"/>
          <w:lang w:eastAsia="ru-RU"/>
        </w:rPr>
      </w:pPr>
      <w:r w:rsidRPr="00184085">
        <w:rPr>
          <w:rFonts w:ascii="Times New Roman" w:eastAsia="Times New Roman" w:hAnsi="Times New Roman" w:cs="Times New Roman"/>
          <w:color w:val="000000"/>
          <w:sz w:val="24"/>
          <w:szCs w:val="24"/>
          <w:lang w:eastAsia="ru-RU"/>
        </w:rPr>
        <w:t>Таблица №2</w:t>
      </w:r>
    </w:p>
    <w:p w:rsidR="00517B1B" w:rsidRPr="00184085" w:rsidRDefault="00517B1B" w:rsidP="00517B1B">
      <w:pPr>
        <w:spacing w:after="0" w:line="240" w:lineRule="auto"/>
        <w:ind w:right="-173"/>
        <w:jc w:val="right"/>
        <w:rPr>
          <w:rFonts w:ascii="Times New Roman" w:eastAsia="Times New Roman" w:hAnsi="Times New Roman" w:cs="Times New Roman"/>
          <w:color w:val="000000"/>
          <w:sz w:val="24"/>
          <w:szCs w:val="24"/>
          <w:lang w:eastAsia="ru-RU"/>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693"/>
        <w:gridCol w:w="993"/>
        <w:gridCol w:w="850"/>
        <w:gridCol w:w="709"/>
        <w:gridCol w:w="1417"/>
        <w:gridCol w:w="1418"/>
        <w:gridCol w:w="850"/>
        <w:gridCol w:w="851"/>
        <w:gridCol w:w="850"/>
        <w:gridCol w:w="1985"/>
        <w:gridCol w:w="850"/>
        <w:gridCol w:w="993"/>
      </w:tblGrid>
      <w:tr w:rsidR="00517B1B" w:rsidRPr="00C62163" w:rsidTr="00434F87">
        <w:trPr>
          <w:trHeight w:val="70"/>
        </w:trPr>
        <w:tc>
          <w:tcPr>
            <w:tcW w:w="681" w:type="dxa"/>
            <w:vMerge w:val="restart"/>
          </w:tcPr>
          <w:p w:rsidR="00517B1B"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w:t>
            </w:r>
            <w:r>
              <w:rPr>
                <w:rFonts w:ascii="Times New Roman" w:hAnsi="Times New Roman" w:cs="Times New Roman"/>
              </w:rPr>
              <w:t xml:space="preserve"> </w:t>
            </w:r>
          </w:p>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п/п</w:t>
            </w:r>
          </w:p>
        </w:tc>
        <w:tc>
          <w:tcPr>
            <w:tcW w:w="2693"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Наименование мероприятия</w:t>
            </w:r>
          </w:p>
        </w:tc>
        <w:tc>
          <w:tcPr>
            <w:tcW w:w="993"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Ответ</w:t>
            </w:r>
            <w:r>
              <w:rPr>
                <w:rFonts w:ascii="Times New Roman" w:hAnsi="Times New Roman" w:cs="Times New Roman"/>
              </w:rPr>
              <w:softHyphen/>
            </w:r>
            <w:r w:rsidRPr="00C62163">
              <w:rPr>
                <w:rFonts w:ascii="Times New Roman" w:hAnsi="Times New Roman" w:cs="Times New Roman"/>
              </w:rPr>
              <w:t>ствен</w:t>
            </w:r>
            <w:r>
              <w:rPr>
                <w:rFonts w:ascii="Times New Roman" w:hAnsi="Times New Roman" w:cs="Times New Roman"/>
              </w:rPr>
              <w:softHyphen/>
            </w:r>
            <w:r w:rsidRPr="00C62163">
              <w:rPr>
                <w:rFonts w:ascii="Times New Roman" w:hAnsi="Times New Roman" w:cs="Times New Roman"/>
              </w:rPr>
              <w:t>ный ис</w:t>
            </w:r>
            <w:r>
              <w:rPr>
                <w:rFonts w:ascii="Times New Roman" w:hAnsi="Times New Roman" w:cs="Times New Roman"/>
              </w:rPr>
              <w:softHyphen/>
            </w:r>
            <w:r w:rsidRPr="00C62163">
              <w:rPr>
                <w:rFonts w:ascii="Times New Roman" w:hAnsi="Times New Roman" w:cs="Times New Roman"/>
              </w:rPr>
              <w:t>полни</w:t>
            </w:r>
            <w:r>
              <w:rPr>
                <w:rFonts w:ascii="Times New Roman" w:hAnsi="Times New Roman" w:cs="Times New Roman"/>
              </w:rPr>
              <w:softHyphen/>
            </w:r>
            <w:r w:rsidRPr="00C62163">
              <w:rPr>
                <w:rFonts w:ascii="Times New Roman" w:hAnsi="Times New Roman" w:cs="Times New Roman"/>
              </w:rPr>
              <w:t>тель</w:t>
            </w:r>
          </w:p>
        </w:tc>
        <w:tc>
          <w:tcPr>
            <w:tcW w:w="850"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Сроки выпол</w:t>
            </w:r>
            <w:r>
              <w:rPr>
                <w:rFonts w:ascii="Times New Roman" w:hAnsi="Times New Roman" w:cs="Times New Roman"/>
              </w:rPr>
              <w:softHyphen/>
            </w:r>
            <w:r w:rsidRPr="00C62163">
              <w:rPr>
                <w:rFonts w:ascii="Times New Roman" w:hAnsi="Times New Roman" w:cs="Times New Roman"/>
              </w:rPr>
              <w:t>нения</w:t>
            </w:r>
          </w:p>
        </w:tc>
        <w:tc>
          <w:tcPr>
            <w:tcW w:w="709" w:type="dxa"/>
            <w:vMerge w:val="restart"/>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Годы реа</w:t>
            </w:r>
            <w:r>
              <w:rPr>
                <w:rFonts w:ascii="Times New Roman" w:hAnsi="Times New Roman" w:cs="Times New Roman"/>
              </w:rPr>
              <w:softHyphen/>
            </w:r>
            <w:r w:rsidRPr="00C62163">
              <w:rPr>
                <w:rFonts w:ascii="Times New Roman" w:hAnsi="Times New Roman" w:cs="Times New Roman"/>
              </w:rPr>
              <w:t>лиза</w:t>
            </w:r>
            <w:r>
              <w:rPr>
                <w:rFonts w:ascii="Times New Roman" w:hAnsi="Times New Roman" w:cs="Times New Roman"/>
              </w:rPr>
              <w:softHyphen/>
            </w:r>
            <w:r w:rsidRPr="00C62163">
              <w:rPr>
                <w:rFonts w:ascii="Times New Roman" w:hAnsi="Times New Roman" w:cs="Times New Roman"/>
              </w:rPr>
              <w:t>ции</w:t>
            </w:r>
          </w:p>
        </w:tc>
        <w:tc>
          <w:tcPr>
            <w:tcW w:w="5386" w:type="dxa"/>
            <w:gridSpan w:val="5"/>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Объём финансирования, руб.</w:t>
            </w:r>
          </w:p>
        </w:tc>
        <w:tc>
          <w:tcPr>
            <w:tcW w:w="1985" w:type="dxa"/>
            <w:vMerge w:val="restart"/>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Наименование показателей</w:t>
            </w:r>
          </w:p>
        </w:tc>
        <w:tc>
          <w:tcPr>
            <w:tcW w:w="850" w:type="dxa"/>
            <w:vMerge w:val="restart"/>
          </w:tcPr>
          <w:p w:rsidR="00517B1B" w:rsidRPr="00C62163" w:rsidRDefault="00517B1B" w:rsidP="00434F87">
            <w:pPr>
              <w:spacing w:after="0" w:line="240" w:lineRule="auto"/>
              <w:ind w:left="-57" w:right="-57"/>
              <w:jc w:val="center"/>
              <w:rPr>
                <w:rFonts w:ascii="Times New Roman" w:hAnsi="Times New Roman" w:cs="Times New Roman"/>
              </w:rPr>
            </w:pPr>
            <w:r>
              <w:rPr>
                <w:rFonts w:ascii="Times New Roman" w:hAnsi="Times New Roman" w:cs="Times New Roman"/>
              </w:rPr>
              <w:t>Е</w:t>
            </w:r>
            <w:r w:rsidRPr="00C62163">
              <w:rPr>
                <w:rFonts w:ascii="Times New Roman" w:hAnsi="Times New Roman" w:cs="Times New Roman"/>
              </w:rPr>
              <w:t>д.</w:t>
            </w:r>
          </w:p>
        </w:tc>
        <w:tc>
          <w:tcPr>
            <w:tcW w:w="993" w:type="dxa"/>
            <w:vMerge w:val="restart"/>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Показа</w:t>
            </w:r>
            <w:r>
              <w:rPr>
                <w:rFonts w:ascii="Times New Roman" w:hAnsi="Times New Roman" w:cs="Times New Roman"/>
              </w:rPr>
              <w:softHyphen/>
            </w:r>
            <w:r w:rsidRPr="00C62163">
              <w:rPr>
                <w:rFonts w:ascii="Times New Roman" w:hAnsi="Times New Roman" w:cs="Times New Roman"/>
              </w:rPr>
              <w:t>тель ре</w:t>
            </w:r>
            <w:r>
              <w:rPr>
                <w:rFonts w:ascii="Times New Roman" w:hAnsi="Times New Roman" w:cs="Times New Roman"/>
              </w:rPr>
              <w:softHyphen/>
            </w:r>
            <w:r w:rsidRPr="00C62163">
              <w:rPr>
                <w:rFonts w:ascii="Times New Roman" w:hAnsi="Times New Roman" w:cs="Times New Roman"/>
              </w:rPr>
              <w:t>зульта</w:t>
            </w:r>
            <w:r>
              <w:rPr>
                <w:rFonts w:ascii="Times New Roman" w:hAnsi="Times New Roman" w:cs="Times New Roman"/>
              </w:rPr>
              <w:softHyphen/>
            </w:r>
            <w:r w:rsidRPr="00C62163">
              <w:rPr>
                <w:rFonts w:ascii="Times New Roman" w:hAnsi="Times New Roman" w:cs="Times New Roman"/>
              </w:rPr>
              <w:t>тивности про</w:t>
            </w:r>
            <w:r>
              <w:rPr>
                <w:rFonts w:ascii="Times New Roman" w:hAnsi="Times New Roman" w:cs="Times New Roman"/>
              </w:rPr>
              <w:softHyphen/>
            </w:r>
            <w:r w:rsidRPr="00C62163">
              <w:rPr>
                <w:rFonts w:ascii="Times New Roman" w:hAnsi="Times New Roman" w:cs="Times New Roman"/>
              </w:rPr>
              <w:t>грамм</w:t>
            </w:r>
            <w:r>
              <w:rPr>
                <w:rFonts w:ascii="Times New Roman" w:hAnsi="Times New Roman" w:cs="Times New Roman"/>
              </w:rPr>
              <w:softHyphen/>
            </w:r>
            <w:r w:rsidRPr="00C62163">
              <w:rPr>
                <w:rFonts w:ascii="Times New Roman" w:hAnsi="Times New Roman" w:cs="Times New Roman"/>
              </w:rPr>
              <w:t>ных ме</w:t>
            </w:r>
            <w:r>
              <w:rPr>
                <w:rFonts w:ascii="Times New Roman" w:hAnsi="Times New Roman" w:cs="Times New Roman"/>
              </w:rPr>
              <w:softHyphen/>
            </w:r>
            <w:r w:rsidRPr="00C62163">
              <w:rPr>
                <w:rFonts w:ascii="Times New Roman" w:hAnsi="Times New Roman" w:cs="Times New Roman"/>
              </w:rPr>
              <w:t>роприя</w:t>
            </w:r>
            <w:r>
              <w:rPr>
                <w:rFonts w:ascii="Times New Roman" w:hAnsi="Times New Roman" w:cs="Times New Roman"/>
              </w:rPr>
              <w:softHyphen/>
            </w:r>
            <w:r w:rsidRPr="00C62163">
              <w:rPr>
                <w:rFonts w:ascii="Times New Roman" w:hAnsi="Times New Roman" w:cs="Times New Roman"/>
              </w:rPr>
              <w:t>тий</w:t>
            </w:r>
          </w:p>
        </w:tc>
      </w:tr>
      <w:tr w:rsidR="00517B1B" w:rsidRPr="00C62163" w:rsidTr="00434F87">
        <w:trPr>
          <w:trHeight w:val="151"/>
        </w:trPr>
        <w:tc>
          <w:tcPr>
            <w:tcW w:w="681"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2693" w:type="dxa"/>
            <w:vMerge/>
            <w:tcBorders>
              <w:bottom w:val="nil"/>
            </w:tcBorders>
            <w:vAlign w:val="center"/>
          </w:tcPr>
          <w:p w:rsidR="00517B1B" w:rsidRPr="00C62163" w:rsidRDefault="00517B1B" w:rsidP="00434F87">
            <w:pPr>
              <w:spacing w:after="0" w:line="240" w:lineRule="auto"/>
              <w:ind w:left="-57" w:right="-57"/>
              <w:rPr>
                <w:rFonts w:ascii="Times New Roman" w:hAnsi="Times New Roman" w:cs="Times New Roman"/>
              </w:rPr>
            </w:pPr>
          </w:p>
        </w:tc>
        <w:tc>
          <w:tcPr>
            <w:tcW w:w="993" w:type="dxa"/>
            <w:vMerge/>
            <w:tcBorders>
              <w:bottom w:val="nil"/>
            </w:tcBorders>
            <w:vAlign w:val="center"/>
          </w:tcPr>
          <w:p w:rsidR="00517B1B" w:rsidRPr="00C62163" w:rsidRDefault="00517B1B" w:rsidP="00434F87">
            <w:pPr>
              <w:spacing w:after="0" w:line="240" w:lineRule="auto"/>
              <w:ind w:left="-57" w:right="-57"/>
              <w:rPr>
                <w:rFonts w:ascii="Times New Roman" w:hAnsi="Times New Roman" w:cs="Times New Roman"/>
              </w:rPr>
            </w:pPr>
          </w:p>
        </w:tc>
        <w:tc>
          <w:tcPr>
            <w:tcW w:w="850" w:type="dxa"/>
            <w:vMerge/>
            <w:vAlign w:val="center"/>
          </w:tcPr>
          <w:p w:rsidR="00517B1B" w:rsidRPr="00C62163" w:rsidRDefault="00517B1B" w:rsidP="00434F87">
            <w:pPr>
              <w:spacing w:after="0" w:line="240" w:lineRule="auto"/>
              <w:ind w:left="-57" w:right="-57"/>
              <w:rPr>
                <w:rFonts w:ascii="Times New Roman" w:hAnsi="Times New Roman" w:cs="Times New Roman"/>
              </w:rPr>
            </w:pPr>
          </w:p>
        </w:tc>
        <w:tc>
          <w:tcPr>
            <w:tcW w:w="709" w:type="dxa"/>
            <w:vMerge/>
            <w:tcBorders>
              <w:bottom w:val="nil"/>
            </w:tcBorders>
            <w:vAlign w:val="center"/>
          </w:tcPr>
          <w:p w:rsidR="00517B1B" w:rsidRPr="00C62163" w:rsidRDefault="00517B1B" w:rsidP="00434F87">
            <w:pPr>
              <w:spacing w:after="0" w:line="240" w:lineRule="auto"/>
              <w:ind w:left="-57" w:right="-57"/>
              <w:rPr>
                <w:rFonts w:ascii="Times New Roman" w:hAnsi="Times New Roman" w:cs="Times New Roman"/>
              </w:rPr>
            </w:pPr>
          </w:p>
        </w:tc>
        <w:tc>
          <w:tcPr>
            <w:tcW w:w="1417" w:type="dxa"/>
            <w:vMerge w:val="restart"/>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ВСЕГО</w:t>
            </w:r>
          </w:p>
        </w:tc>
        <w:tc>
          <w:tcPr>
            <w:tcW w:w="3969" w:type="dxa"/>
            <w:gridSpan w:val="4"/>
            <w:vAlign w:val="center"/>
          </w:tcPr>
          <w:p w:rsidR="00517B1B" w:rsidRPr="00C62163" w:rsidRDefault="00517B1B" w:rsidP="00434F87">
            <w:pPr>
              <w:spacing w:after="0" w:line="240" w:lineRule="auto"/>
              <w:ind w:left="-57" w:right="-57"/>
              <w:jc w:val="center"/>
              <w:rPr>
                <w:rFonts w:ascii="Times New Roman" w:hAnsi="Times New Roman" w:cs="Times New Roman"/>
              </w:rPr>
            </w:pPr>
          </w:p>
        </w:tc>
        <w:tc>
          <w:tcPr>
            <w:tcW w:w="1985" w:type="dxa"/>
            <w:vMerge/>
            <w:vAlign w:val="center"/>
          </w:tcPr>
          <w:p w:rsidR="00517B1B" w:rsidRPr="00C62163" w:rsidRDefault="00517B1B" w:rsidP="00434F87">
            <w:pPr>
              <w:spacing w:after="0" w:line="240" w:lineRule="auto"/>
              <w:ind w:left="-57" w:right="-57"/>
              <w:rPr>
                <w:rFonts w:ascii="Times New Roman" w:hAnsi="Times New Roman" w:cs="Times New Roman"/>
              </w:rPr>
            </w:pPr>
          </w:p>
        </w:tc>
        <w:tc>
          <w:tcPr>
            <w:tcW w:w="850" w:type="dxa"/>
            <w:vMerge/>
            <w:vAlign w:val="center"/>
          </w:tcPr>
          <w:p w:rsidR="00517B1B" w:rsidRPr="00C62163" w:rsidRDefault="00517B1B" w:rsidP="00434F87">
            <w:pPr>
              <w:spacing w:after="0" w:line="240" w:lineRule="auto"/>
              <w:ind w:left="-57" w:right="-57"/>
              <w:rPr>
                <w:rFonts w:ascii="Times New Roman" w:hAnsi="Times New Roman" w:cs="Times New Roman"/>
              </w:rPr>
            </w:pPr>
          </w:p>
        </w:tc>
        <w:tc>
          <w:tcPr>
            <w:tcW w:w="993" w:type="dxa"/>
            <w:vMerge/>
            <w:vAlign w:val="center"/>
          </w:tcPr>
          <w:p w:rsidR="00517B1B" w:rsidRPr="00C62163" w:rsidRDefault="00517B1B" w:rsidP="00434F87">
            <w:pPr>
              <w:spacing w:after="0" w:line="240" w:lineRule="auto"/>
              <w:ind w:left="-57" w:right="-57"/>
              <w:rPr>
                <w:rFonts w:ascii="Times New Roman" w:hAnsi="Times New Roman" w:cs="Times New Roman"/>
              </w:rPr>
            </w:pPr>
          </w:p>
        </w:tc>
      </w:tr>
      <w:tr w:rsidR="00517B1B" w:rsidRPr="00C62163" w:rsidTr="00434F87">
        <w:trPr>
          <w:trHeight w:val="150"/>
        </w:trPr>
        <w:tc>
          <w:tcPr>
            <w:tcW w:w="681"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2693"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993"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850"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709" w:type="dxa"/>
            <w:vMerge/>
            <w:tcBorders>
              <w:top w:val="nil"/>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1417" w:type="dxa"/>
            <w:vMerge/>
            <w:tcBorders>
              <w:top w:val="nil"/>
              <w:bottom w:val="nil"/>
            </w:tcBorders>
          </w:tcPr>
          <w:p w:rsidR="00517B1B" w:rsidRPr="00C62163" w:rsidRDefault="00517B1B" w:rsidP="00434F87">
            <w:pPr>
              <w:spacing w:after="0" w:line="240" w:lineRule="auto"/>
              <w:ind w:left="-57" w:right="-57"/>
              <w:jc w:val="center"/>
              <w:rPr>
                <w:rFonts w:ascii="Times New Roman" w:hAnsi="Times New Roman" w:cs="Times New Roman"/>
              </w:rPr>
            </w:pPr>
          </w:p>
        </w:tc>
        <w:tc>
          <w:tcPr>
            <w:tcW w:w="1418"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МБ</w:t>
            </w:r>
          </w:p>
        </w:tc>
        <w:tc>
          <w:tcPr>
            <w:tcW w:w="850"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ОБ</w:t>
            </w:r>
          </w:p>
        </w:tc>
        <w:tc>
          <w:tcPr>
            <w:tcW w:w="851"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ФБ</w:t>
            </w:r>
          </w:p>
        </w:tc>
        <w:tc>
          <w:tcPr>
            <w:tcW w:w="850" w:type="dxa"/>
            <w:tcBorders>
              <w:bottom w:val="nil"/>
            </w:tcBorders>
            <w:vAlign w:val="center"/>
          </w:tcPr>
          <w:p w:rsidR="00517B1B" w:rsidRPr="00C62163" w:rsidRDefault="00517B1B" w:rsidP="00434F87">
            <w:pPr>
              <w:spacing w:after="0" w:line="240" w:lineRule="auto"/>
              <w:ind w:left="-57" w:right="-57"/>
              <w:jc w:val="center"/>
              <w:rPr>
                <w:rFonts w:ascii="Times New Roman" w:hAnsi="Times New Roman" w:cs="Times New Roman"/>
              </w:rPr>
            </w:pPr>
            <w:r w:rsidRPr="00C62163">
              <w:rPr>
                <w:rFonts w:ascii="Times New Roman" w:hAnsi="Times New Roman" w:cs="Times New Roman"/>
              </w:rPr>
              <w:t>ВБС</w:t>
            </w:r>
          </w:p>
        </w:tc>
        <w:tc>
          <w:tcPr>
            <w:tcW w:w="1985"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850"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c>
          <w:tcPr>
            <w:tcW w:w="993" w:type="dxa"/>
            <w:vMerge/>
            <w:tcBorders>
              <w:bottom w:val="nil"/>
            </w:tcBorders>
          </w:tcPr>
          <w:p w:rsidR="00517B1B" w:rsidRPr="00C62163" w:rsidRDefault="00517B1B" w:rsidP="00434F87">
            <w:pPr>
              <w:spacing w:after="0" w:line="240" w:lineRule="auto"/>
              <w:ind w:left="-57" w:right="-57"/>
              <w:rPr>
                <w:rFonts w:ascii="Times New Roman" w:hAnsi="Times New Roman" w:cs="Times New Roman"/>
              </w:rPr>
            </w:pPr>
          </w:p>
        </w:tc>
      </w:tr>
    </w:tbl>
    <w:p w:rsidR="00517B1B" w:rsidRPr="00184085" w:rsidRDefault="00517B1B" w:rsidP="00517B1B">
      <w:pPr>
        <w:spacing w:after="0" w:line="14" w:lineRule="auto"/>
        <w:ind w:left="357" w:hanging="357"/>
        <w:rPr>
          <w:rFonts w:ascii="Times New Roman" w:eastAsia="Times New Roman" w:hAnsi="Times New Roman" w:cs="Times New Roman"/>
          <w:color w:val="000000"/>
          <w:lang w:eastAsia="ru-RU"/>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693"/>
        <w:gridCol w:w="993"/>
        <w:gridCol w:w="851"/>
        <w:gridCol w:w="708"/>
        <w:gridCol w:w="1417"/>
        <w:gridCol w:w="1418"/>
        <w:gridCol w:w="850"/>
        <w:gridCol w:w="851"/>
        <w:gridCol w:w="850"/>
        <w:gridCol w:w="1985"/>
        <w:gridCol w:w="850"/>
        <w:gridCol w:w="993"/>
      </w:tblGrid>
      <w:tr w:rsidR="00517B1B" w:rsidRPr="006C5A64" w:rsidTr="00434F87">
        <w:trPr>
          <w:trHeight w:val="165"/>
          <w:tblHeader/>
        </w:trPr>
        <w:tc>
          <w:tcPr>
            <w:tcW w:w="68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c>
          <w:tcPr>
            <w:tcW w:w="26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3</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4</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5</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7</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8</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9</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10</w:t>
            </w:r>
          </w:p>
        </w:tc>
        <w:tc>
          <w:tcPr>
            <w:tcW w:w="1985"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11</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12</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13</w:t>
            </w:r>
          </w:p>
        </w:tc>
      </w:tr>
      <w:tr w:rsidR="00517B1B" w:rsidRPr="006C5A64" w:rsidTr="00434F87">
        <w:trPr>
          <w:trHeight w:val="165"/>
        </w:trPr>
        <w:tc>
          <w:tcPr>
            <w:tcW w:w="15140" w:type="dxa"/>
            <w:gridSpan w:val="13"/>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 xml:space="preserve">Цель: </w:t>
            </w:r>
            <w:r w:rsidRPr="006C5A64">
              <w:rPr>
                <w:rFonts w:ascii="Times New Roman" w:eastAsia="Times New Roman" w:hAnsi="Times New Roman" w:cs="Times New Roman"/>
                <w:color w:val="000000"/>
                <w:lang w:eastAsia="ru-RU"/>
              </w:rPr>
              <w:t>Создание условий для эффективного транспортного обслуживания.</w:t>
            </w:r>
          </w:p>
        </w:tc>
      </w:tr>
      <w:tr w:rsidR="00517B1B" w:rsidRPr="006C5A64" w:rsidTr="00434F87">
        <w:trPr>
          <w:trHeight w:val="165"/>
        </w:trPr>
        <w:tc>
          <w:tcPr>
            <w:tcW w:w="68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c>
          <w:tcPr>
            <w:tcW w:w="14459" w:type="dxa"/>
            <w:gridSpan w:val="12"/>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 xml:space="preserve">Задача: </w:t>
            </w:r>
            <w:r w:rsidRPr="006C5A64">
              <w:rPr>
                <w:rFonts w:ascii="Times New Roman" w:eastAsia="Times New Roman" w:hAnsi="Times New Roman" w:cs="Times New Roman"/>
                <w:color w:val="000000"/>
                <w:lang w:eastAsia="ru-RU"/>
              </w:rPr>
              <w:t>Повышение доступности и качества транспортного обслуживания.</w:t>
            </w:r>
          </w:p>
        </w:tc>
      </w:tr>
      <w:tr w:rsidR="00517B1B" w:rsidRPr="006C5A64" w:rsidTr="00434F87">
        <w:trPr>
          <w:trHeight w:val="1168"/>
        </w:trPr>
        <w:tc>
          <w:tcPr>
            <w:tcW w:w="68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1.1</w:t>
            </w:r>
          </w:p>
        </w:tc>
        <w:tc>
          <w:tcPr>
            <w:tcW w:w="2693" w:type="dxa"/>
            <w:vMerge w:val="restart"/>
            <w:vAlign w:val="center"/>
          </w:tcPr>
          <w:p w:rsidR="00517B1B" w:rsidRPr="006C5A64" w:rsidRDefault="00517B1B" w:rsidP="00434F87">
            <w:pPr>
              <w:spacing w:after="0" w:line="240" w:lineRule="auto"/>
              <w:ind w:left="-57" w:right="-57"/>
              <w:rPr>
                <w:rFonts w:ascii="Times New Roman" w:hAnsi="Times New Roman" w:cs="Times New Roman"/>
              </w:rPr>
            </w:pPr>
            <w:r w:rsidRPr="006C5A64">
              <w:rPr>
                <w:rFonts w:ascii="Times New Roman" w:hAnsi="Times New Roman" w:cs="Times New Roman"/>
              </w:rPr>
              <w:t xml:space="preserve">Мероприятие: </w:t>
            </w:r>
          </w:p>
          <w:p w:rsidR="00517B1B" w:rsidRPr="006C5A64" w:rsidRDefault="00517B1B" w:rsidP="00434F87">
            <w:pPr>
              <w:spacing w:after="0" w:line="240" w:lineRule="auto"/>
              <w:ind w:left="-57" w:right="-57"/>
              <w:jc w:val="both"/>
              <w:rPr>
                <w:rFonts w:ascii="Times New Roman" w:hAnsi="Times New Roman" w:cs="Times New Roman"/>
                <w:lang w:eastAsia="ru-RU"/>
              </w:rPr>
            </w:pPr>
            <w:r w:rsidRPr="006C5A64">
              <w:rPr>
                <w:rFonts w:ascii="Times New Roman" w:hAnsi="Times New Roman" w:cs="Times New Roman"/>
              </w:rPr>
              <w:t>Организация гарантированного и качественного удовлетворения потребностей населения в транспортных услугах на территории муниципального образования город Кировск с подведомственной территорией</w:t>
            </w:r>
            <w:r w:rsidRPr="006C5A64">
              <w:rPr>
                <w:rFonts w:ascii="Times New Roman" w:hAnsi="Times New Roman" w:cs="Times New Roman"/>
                <w:lang w:eastAsia="ru-RU"/>
              </w:rPr>
              <w:t xml:space="preserve"> </w:t>
            </w:r>
          </w:p>
        </w:tc>
        <w:tc>
          <w:tcPr>
            <w:tcW w:w="993"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bCs/>
                <w:i/>
                <w:color w:val="000000"/>
                <w:lang w:eastAsia="ru-RU"/>
              </w:rPr>
            </w:pPr>
            <w:r w:rsidRPr="006C5A64">
              <w:rPr>
                <w:rFonts w:ascii="Times New Roman" w:eastAsia="Times New Roman" w:hAnsi="Times New Roman" w:cs="Times New Roman"/>
                <w:color w:val="000000"/>
                <w:lang w:eastAsia="ru-RU"/>
              </w:rPr>
              <w:t>МКУ «УКГХ»</w:t>
            </w:r>
          </w:p>
        </w:tc>
        <w:tc>
          <w:tcPr>
            <w:tcW w:w="85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2025-2027 </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restart"/>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Организация транспортного обслуживания населения</w:t>
            </w:r>
          </w:p>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p>
        </w:tc>
        <w:tc>
          <w:tcPr>
            <w:tcW w:w="850" w:type="dxa"/>
            <w:vMerge w:val="restart"/>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1-да/0-нет</w:t>
            </w:r>
          </w:p>
        </w:tc>
        <w:tc>
          <w:tcPr>
            <w:tcW w:w="993"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1</w:t>
            </w:r>
          </w:p>
        </w:tc>
      </w:tr>
      <w:tr w:rsidR="00517B1B" w:rsidRPr="006C5A64" w:rsidTr="00434F87">
        <w:trPr>
          <w:trHeight w:val="986"/>
        </w:trPr>
        <w:tc>
          <w:tcPr>
            <w:tcW w:w="68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b/>
                <w:bCs/>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b/>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r>
      <w:tr w:rsidR="00517B1B" w:rsidRPr="006C5A64" w:rsidTr="00434F87">
        <w:trPr>
          <w:trHeight w:val="1074"/>
        </w:trPr>
        <w:tc>
          <w:tcPr>
            <w:tcW w:w="68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b/>
                <w:bCs/>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b/>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w:t>
            </w:r>
          </w:p>
        </w:tc>
      </w:tr>
      <w:tr w:rsidR="00517B1B" w:rsidRPr="006C5A64" w:rsidTr="00434F87">
        <w:trPr>
          <w:trHeight w:val="913"/>
        </w:trPr>
        <w:tc>
          <w:tcPr>
            <w:tcW w:w="681" w:type="dxa"/>
            <w:vMerge w:val="restart"/>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1.1.1</w:t>
            </w:r>
          </w:p>
        </w:tc>
        <w:tc>
          <w:tcPr>
            <w:tcW w:w="2693" w:type="dxa"/>
            <w:vMerge w:val="restart"/>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Субсидии перевозчикам, осуществляющим регулярные пассажирские перевозки на территории муниципального </w:t>
            </w:r>
            <w:r w:rsidRPr="006C5A64">
              <w:rPr>
                <w:rFonts w:ascii="Times New Roman" w:eastAsia="Times New Roman" w:hAnsi="Times New Roman" w:cs="Times New Roman"/>
                <w:color w:val="000000"/>
                <w:lang w:eastAsia="ru-RU"/>
              </w:rPr>
              <w:lastRenderedPageBreak/>
              <w:t xml:space="preserve">образования город Кировск с подведомственной территорией, на частичное возмещение затрат в связи с предоставлением проживающим в н.п.Титан и н.п.Коашва обучающимся очной формы обучения общеобразовательных организаций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образования город Кировск с подведомственной территорией </w:t>
            </w:r>
          </w:p>
        </w:tc>
        <w:tc>
          <w:tcPr>
            <w:tcW w:w="993"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МКУ «УКГХ»</w:t>
            </w:r>
          </w:p>
        </w:tc>
        <w:tc>
          <w:tcPr>
            <w:tcW w:w="85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2025-2027 </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Количество</w:t>
            </w:r>
            <w:r w:rsidRPr="006C5A64">
              <w:rPr>
                <w:rFonts w:ascii="Times New Roman" w:eastAsia="Times New Roman" w:hAnsi="Times New Roman" w:cs="Times New Roman"/>
                <w:color w:val="FF0000"/>
                <w:lang w:eastAsia="ru-RU"/>
              </w:rPr>
              <w:t xml:space="preserve"> </w:t>
            </w:r>
            <w:r w:rsidRPr="006C5A64">
              <w:rPr>
                <w:rFonts w:ascii="Times New Roman" w:eastAsia="Times New Roman" w:hAnsi="Times New Roman" w:cs="Times New Roman"/>
                <w:color w:val="000000"/>
                <w:lang w:eastAsia="ru-RU"/>
              </w:rPr>
              <w:t xml:space="preserve">муниципальных маршрутов регулярных перевозок для </w:t>
            </w:r>
            <w:r w:rsidRPr="006C5A64">
              <w:rPr>
                <w:rFonts w:ascii="Times New Roman" w:eastAsia="Times New Roman" w:hAnsi="Times New Roman" w:cs="Times New Roman"/>
                <w:color w:val="000000"/>
                <w:lang w:eastAsia="ru-RU"/>
              </w:rPr>
              <w:lastRenderedPageBreak/>
              <w:t xml:space="preserve">учащихся, проживающих </w:t>
            </w:r>
          </w:p>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в н.п. Титан и </w:t>
            </w:r>
          </w:p>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н.п. Коашва</w:t>
            </w:r>
          </w:p>
        </w:tc>
        <w:tc>
          <w:tcPr>
            <w:tcW w:w="850"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шт.</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593"/>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5711"/>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482 920,00</w:t>
            </w:r>
          </w:p>
        </w:tc>
        <w:tc>
          <w:tcPr>
            <w:tcW w:w="1418" w:type="dxa"/>
            <w:vAlign w:val="center"/>
          </w:tcPr>
          <w:p w:rsidR="00517B1B" w:rsidRPr="006C5A64" w:rsidRDefault="00517B1B" w:rsidP="00434F87">
            <w:pPr>
              <w:spacing w:after="0" w:line="240" w:lineRule="auto"/>
              <w:ind w:left="-57" w:right="-57"/>
              <w:jc w:val="center"/>
              <w:rPr>
                <w:rFonts w:ascii="Times New Roman" w:hAnsi="Times New Roman" w:cs="Times New Roman"/>
              </w:rPr>
            </w:pPr>
            <w:r w:rsidRPr="006C5A64">
              <w:rPr>
                <w:rFonts w:ascii="Times New Roman" w:eastAsia="Times New Roman" w:hAnsi="Times New Roman" w:cs="Times New Roman"/>
                <w:bCs/>
                <w:color w:val="000000"/>
                <w:lang w:eastAsia="ru-RU"/>
              </w:rPr>
              <w:t>482 920,00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tabs>
                <w:tab w:val="center" w:pos="7284"/>
              </w:tabs>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716"/>
        </w:trPr>
        <w:tc>
          <w:tcPr>
            <w:tcW w:w="681" w:type="dxa"/>
            <w:vMerge w:val="restart"/>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1.1.2</w:t>
            </w:r>
          </w:p>
        </w:tc>
        <w:tc>
          <w:tcPr>
            <w:tcW w:w="2693" w:type="dxa"/>
            <w:vMerge w:val="restart"/>
            <w:vAlign w:val="center"/>
          </w:tcPr>
          <w:p w:rsidR="00517B1B" w:rsidRPr="00E14A6B" w:rsidRDefault="00517B1B" w:rsidP="00434F87">
            <w:pPr>
              <w:spacing w:after="0" w:line="240" w:lineRule="auto"/>
              <w:ind w:left="-57" w:right="-57"/>
              <w:jc w:val="both"/>
              <w:rPr>
                <w:rFonts w:ascii="Times New Roman" w:hAnsi="Times New Roman" w:cs="Times New Roman"/>
              </w:rPr>
            </w:pPr>
            <w:r w:rsidRPr="00E14A6B">
              <w:rPr>
                <w:rFonts w:ascii="Times New Roman" w:hAnsi="Times New Roman" w:cs="Times New Roman"/>
              </w:rPr>
              <w:t xml:space="preserve">Субсидии перевозчиком, осуществляющим регулярные пассажирские перевозки на территории муниципального образования город Кировск с подведомственной территорией, на частичное </w:t>
            </w:r>
            <w:r w:rsidRPr="00E14A6B">
              <w:rPr>
                <w:rFonts w:ascii="Times New Roman" w:hAnsi="Times New Roman" w:cs="Times New Roman"/>
              </w:rPr>
              <w:lastRenderedPageBreak/>
              <w:t>возмещение затрат в связи с предоставлением проживающим в административном центре муниципального образования- населенном пункте город Кировск обучающимся очной формы обучения общеобразовательных организаций, расположенных в н.п. Титан и н.п. Коашва,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образования город Кировск с подведомственной территорией Мурманской области</w:t>
            </w:r>
          </w:p>
        </w:tc>
        <w:tc>
          <w:tcPr>
            <w:tcW w:w="993"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МКУ «УКГХ»</w:t>
            </w:r>
          </w:p>
        </w:tc>
        <w:tc>
          <w:tcPr>
            <w:tcW w:w="851"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 xml:space="preserve">2025-2027 </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restart"/>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Количество</w:t>
            </w:r>
            <w:r w:rsidRPr="006C5A64">
              <w:rPr>
                <w:rFonts w:ascii="Times New Roman" w:eastAsia="Times New Roman" w:hAnsi="Times New Roman" w:cs="Times New Roman"/>
                <w:color w:val="FF0000"/>
                <w:lang w:eastAsia="ru-RU"/>
              </w:rPr>
              <w:t xml:space="preserve"> </w:t>
            </w:r>
            <w:r w:rsidRPr="006C5A64">
              <w:rPr>
                <w:rFonts w:ascii="Times New Roman" w:eastAsia="Times New Roman" w:hAnsi="Times New Roman" w:cs="Times New Roman"/>
                <w:color w:val="000000"/>
                <w:lang w:eastAsia="ru-RU"/>
              </w:rPr>
              <w:t xml:space="preserve">муниципальных маршрутов регулярных перевозок для учащихся, </w:t>
            </w:r>
            <w:r w:rsidRPr="006C5A64">
              <w:rPr>
                <w:rFonts w:ascii="Times New Roman" w:eastAsia="Times New Roman" w:hAnsi="Times New Roman" w:cs="Times New Roman"/>
                <w:bCs/>
                <w:color w:val="000000"/>
                <w:lang w:eastAsia="ru-RU"/>
              </w:rPr>
              <w:t xml:space="preserve">проживающим в административном </w:t>
            </w:r>
            <w:r w:rsidRPr="006C5A64">
              <w:rPr>
                <w:rFonts w:ascii="Times New Roman" w:eastAsia="Times New Roman" w:hAnsi="Times New Roman" w:cs="Times New Roman"/>
                <w:bCs/>
                <w:color w:val="000000"/>
                <w:lang w:eastAsia="ru-RU"/>
              </w:rPr>
              <w:lastRenderedPageBreak/>
              <w:t>центре городского образования - населенном пункте город Кировск обучающимся очной формы обучения общеобразовательных организаций, расположенных в н.п. Титан и н.п. Коашва</w:t>
            </w:r>
          </w:p>
        </w:tc>
        <w:tc>
          <w:tcPr>
            <w:tcW w:w="850" w:type="dxa"/>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шт.</w:t>
            </w: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1343"/>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5316"/>
        </w:trPr>
        <w:tc>
          <w:tcPr>
            <w:tcW w:w="681" w:type="dxa"/>
            <w:vMerge/>
            <w:vAlign w:val="center"/>
          </w:tcPr>
          <w:p w:rsidR="00517B1B" w:rsidRPr="006C5A64" w:rsidRDefault="00517B1B" w:rsidP="00434F87">
            <w:pPr>
              <w:tabs>
                <w:tab w:val="center" w:pos="7284"/>
              </w:tabs>
              <w:spacing w:after="0" w:line="240" w:lineRule="auto"/>
              <w:ind w:left="-57" w:right="-57"/>
              <w:jc w:val="both"/>
              <w:rPr>
                <w:rFonts w:ascii="Times New Roman" w:eastAsia="Times New Roman" w:hAnsi="Times New Roman" w:cs="Times New Roman"/>
                <w:color w:val="000000"/>
                <w:lang w:eastAsia="ru-RU"/>
              </w:rPr>
            </w:pPr>
          </w:p>
        </w:tc>
        <w:tc>
          <w:tcPr>
            <w:tcW w:w="2693"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993"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851"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68 819,00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1985" w:type="dxa"/>
            <w:vMerge/>
            <w:vAlign w:val="center"/>
          </w:tcPr>
          <w:p w:rsidR="00517B1B" w:rsidRPr="006C5A64" w:rsidRDefault="00517B1B" w:rsidP="00434F87">
            <w:pPr>
              <w:autoSpaceDE w:val="0"/>
              <w:autoSpaceDN w:val="0"/>
              <w:adjustRightInd w:val="0"/>
              <w:spacing w:after="0" w:line="240" w:lineRule="auto"/>
              <w:ind w:left="-57" w:right="-57"/>
              <w:rPr>
                <w:rFonts w:ascii="Times New Roman" w:eastAsia="Times New Roman" w:hAnsi="Times New Roman" w:cs="Times New Roman"/>
                <w:color w:val="000000"/>
                <w:lang w:eastAsia="ru-RU"/>
              </w:rPr>
            </w:pPr>
          </w:p>
        </w:tc>
        <w:tc>
          <w:tcPr>
            <w:tcW w:w="850" w:type="dxa"/>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993"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w:t>
            </w:r>
          </w:p>
        </w:tc>
      </w:tr>
      <w:tr w:rsidR="00517B1B" w:rsidRPr="006C5A64" w:rsidTr="00434F87">
        <w:trPr>
          <w:trHeight w:val="85"/>
        </w:trPr>
        <w:tc>
          <w:tcPr>
            <w:tcW w:w="5218" w:type="dxa"/>
            <w:gridSpan w:val="4"/>
            <w:vMerge w:val="restart"/>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lastRenderedPageBreak/>
              <w:t>Итого по подпрограмме</w:t>
            </w: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Всего</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1 655 217,00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1 655 217,00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val="restart"/>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Х</w:t>
            </w:r>
          </w:p>
        </w:tc>
      </w:tr>
      <w:tr w:rsidR="00517B1B" w:rsidRPr="006C5A64" w:rsidTr="00434F87">
        <w:trPr>
          <w:trHeight w:val="85"/>
        </w:trPr>
        <w:tc>
          <w:tcPr>
            <w:tcW w:w="5218" w:type="dxa"/>
            <w:gridSpan w:val="4"/>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2025</w:t>
            </w:r>
          </w:p>
        </w:tc>
        <w:tc>
          <w:tcPr>
            <w:tcW w:w="1417"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bCs/>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tcPr>
          <w:p w:rsidR="00517B1B" w:rsidRPr="006C5A64" w:rsidRDefault="00517B1B" w:rsidP="00434F87">
            <w:pPr>
              <w:spacing w:after="0" w:line="240" w:lineRule="auto"/>
              <w:ind w:left="-57" w:right="-57"/>
              <w:rPr>
                <w:rFonts w:ascii="Times New Roman" w:eastAsia="Times New Roman" w:hAnsi="Times New Roman" w:cs="Times New Roman"/>
                <w:color w:val="000000"/>
                <w:lang w:eastAsia="ru-RU"/>
              </w:rPr>
            </w:pPr>
          </w:p>
        </w:tc>
      </w:tr>
      <w:tr w:rsidR="00517B1B" w:rsidRPr="006C5A64" w:rsidTr="00434F87">
        <w:trPr>
          <w:trHeight w:val="31"/>
        </w:trPr>
        <w:tc>
          <w:tcPr>
            <w:tcW w:w="5218" w:type="dxa"/>
            <w:gridSpan w:val="4"/>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2026</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tcPr>
          <w:p w:rsidR="00517B1B" w:rsidRPr="006C5A64" w:rsidRDefault="00517B1B" w:rsidP="00434F87">
            <w:pPr>
              <w:spacing w:after="0" w:line="240" w:lineRule="auto"/>
              <w:ind w:left="-57" w:right="-57"/>
              <w:rPr>
                <w:rFonts w:ascii="Times New Roman" w:eastAsia="Times New Roman" w:hAnsi="Times New Roman" w:cs="Times New Roman"/>
                <w:color w:val="000000"/>
                <w:lang w:eastAsia="ru-RU"/>
              </w:rPr>
            </w:pPr>
          </w:p>
        </w:tc>
      </w:tr>
      <w:tr w:rsidR="00517B1B" w:rsidRPr="006C5A64" w:rsidTr="00434F87">
        <w:trPr>
          <w:trHeight w:val="430"/>
        </w:trPr>
        <w:tc>
          <w:tcPr>
            <w:tcW w:w="5218" w:type="dxa"/>
            <w:gridSpan w:val="4"/>
            <w:vMerge/>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p>
        </w:tc>
        <w:tc>
          <w:tcPr>
            <w:tcW w:w="70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2027</w:t>
            </w:r>
          </w:p>
        </w:tc>
        <w:tc>
          <w:tcPr>
            <w:tcW w:w="1417"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1418"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bCs/>
                <w:color w:val="000000"/>
                <w:lang w:eastAsia="ru-RU"/>
              </w:rPr>
              <w:t>551 739,00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1"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850" w:type="dxa"/>
            <w:vAlign w:val="center"/>
          </w:tcPr>
          <w:p w:rsidR="00517B1B" w:rsidRPr="006C5A64" w:rsidRDefault="00517B1B" w:rsidP="00434F87">
            <w:pPr>
              <w:tabs>
                <w:tab w:val="center" w:pos="7284"/>
              </w:tabs>
              <w:spacing w:after="0" w:line="240" w:lineRule="auto"/>
              <w:ind w:left="-57" w:right="-57"/>
              <w:jc w:val="center"/>
              <w:rPr>
                <w:rFonts w:ascii="Times New Roman" w:eastAsia="Times New Roman" w:hAnsi="Times New Roman" w:cs="Times New Roman"/>
                <w:color w:val="000000"/>
                <w:lang w:eastAsia="ru-RU"/>
              </w:rPr>
            </w:pPr>
            <w:r w:rsidRPr="006C5A64">
              <w:rPr>
                <w:rFonts w:ascii="Times New Roman" w:eastAsia="Times New Roman" w:hAnsi="Times New Roman" w:cs="Times New Roman"/>
                <w:color w:val="000000"/>
                <w:lang w:eastAsia="ru-RU"/>
              </w:rPr>
              <w:t>0,00</w:t>
            </w:r>
          </w:p>
        </w:tc>
        <w:tc>
          <w:tcPr>
            <w:tcW w:w="3828" w:type="dxa"/>
            <w:gridSpan w:val="3"/>
            <w:vMerge/>
          </w:tcPr>
          <w:p w:rsidR="00517B1B" w:rsidRPr="006C5A64" w:rsidRDefault="00517B1B" w:rsidP="00434F87">
            <w:pPr>
              <w:spacing w:after="0" w:line="240" w:lineRule="auto"/>
              <w:ind w:left="-57" w:right="-57"/>
              <w:rPr>
                <w:rFonts w:ascii="Times New Roman" w:eastAsia="Times New Roman" w:hAnsi="Times New Roman" w:cs="Times New Roman"/>
                <w:color w:val="000000"/>
                <w:lang w:eastAsia="ru-RU"/>
              </w:rPr>
            </w:pPr>
          </w:p>
        </w:tc>
      </w:tr>
    </w:tbl>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Default="00517B1B" w:rsidP="00517B1B">
      <w:pPr>
        <w:autoSpaceDE w:val="0"/>
        <w:autoSpaceDN w:val="0"/>
        <w:adjustRightInd w:val="0"/>
        <w:spacing w:after="0" w:line="240" w:lineRule="auto"/>
        <w:ind w:left="360"/>
        <w:jc w:val="center"/>
        <w:outlineLvl w:val="1"/>
        <w:rPr>
          <w:rFonts w:ascii="Times New Roman" w:eastAsia="Times New Roman" w:hAnsi="Times New Roman" w:cs="Times New Roman"/>
          <w:b/>
          <w:color w:val="000000"/>
          <w:sz w:val="24"/>
          <w:szCs w:val="24"/>
          <w:lang w:eastAsia="ru-RU"/>
        </w:rPr>
      </w:pPr>
    </w:p>
    <w:p w:rsidR="00517B1B" w:rsidRPr="00184085" w:rsidRDefault="00517B1B" w:rsidP="00517B1B">
      <w:pPr>
        <w:autoSpaceDE w:val="0"/>
        <w:autoSpaceDN w:val="0"/>
        <w:adjustRightInd w:val="0"/>
        <w:spacing w:after="0" w:line="240" w:lineRule="auto"/>
        <w:jc w:val="center"/>
        <w:rPr>
          <w:rFonts w:ascii="Times New Roman" w:eastAsia="Times New Roman" w:hAnsi="Times New Roman" w:cs="Times New Roman"/>
          <w:b/>
          <w:bCs/>
          <w:color w:val="000000"/>
          <w:lang w:eastAsia="ru-RU"/>
        </w:rPr>
        <w:sectPr w:rsidR="00517B1B" w:rsidRPr="00184085" w:rsidSect="003A6F5B">
          <w:headerReference w:type="first" r:id="rId12"/>
          <w:pgSz w:w="16838" w:h="11906" w:orient="landscape" w:code="9"/>
          <w:pgMar w:top="1134" w:right="851" w:bottom="1134" w:left="1701" w:header="709" w:footer="709" w:gutter="0"/>
          <w:cols w:space="708"/>
          <w:docGrid w:linePitch="360"/>
        </w:sectPr>
      </w:pPr>
    </w:p>
    <w:p w:rsidR="00517B1B" w:rsidRPr="00184085" w:rsidRDefault="00517B1B" w:rsidP="00517B1B">
      <w:pPr>
        <w:spacing w:after="0" w:line="240" w:lineRule="auto"/>
        <w:ind w:left="720" w:right="849"/>
        <w:contextualSpacing/>
        <w:jc w:val="center"/>
        <w:rPr>
          <w:rFonts w:ascii="Times New Roman" w:eastAsia="Times New Roman" w:hAnsi="Times New Roman" w:cs="Times New Roman"/>
          <w:b/>
          <w:bCs/>
          <w:color w:val="000000"/>
          <w:sz w:val="24"/>
          <w:szCs w:val="24"/>
          <w:lang w:eastAsia="ru-RU"/>
        </w:rPr>
      </w:pPr>
      <w:r w:rsidRPr="00184085">
        <w:rPr>
          <w:rFonts w:ascii="Times New Roman" w:eastAsia="Times New Roman" w:hAnsi="Times New Roman" w:cs="Times New Roman"/>
          <w:b/>
          <w:bCs/>
          <w:color w:val="000000"/>
          <w:sz w:val="24"/>
          <w:szCs w:val="24"/>
          <w:lang w:eastAsia="ru-RU"/>
        </w:rPr>
        <w:lastRenderedPageBreak/>
        <w:t>4.</w:t>
      </w:r>
      <w:r>
        <w:rPr>
          <w:rFonts w:ascii="Times New Roman" w:eastAsia="Times New Roman" w:hAnsi="Times New Roman" w:cs="Times New Roman"/>
          <w:b/>
          <w:bCs/>
          <w:color w:val="000000"/>
          <w:sz w:val="24"/>
          <w:szCs w:val="24"/>
          <w:lang w:eastAsia="ru-RU"/>
        </w:rPr>
        <w:t xml:space="preserve"> </w:t>
      </w:r>
      <w:r w:rsidRPr="00184085">
        <w:rPr>
          <w:rFonts w:ascii="Times New Roman" w:eastAsia="Times New Roman" w:hAnsi="Times New Roman" w:cs="Times New Roman"/>
          <w:b/>
          <w:bCs/>
          <w:color w:val="000000"/>
          <w:sz w:val="24"/>
          <w:szCs w:val="24"/>
          <w:lang w:eastAsia="ru-RU"/>
        </w:rPr>
        <w:t>Описани</w:t>
      </w:r>
      <w:r>
        <w:rPr>
          <w:rFonts w:ascii="Times New Roman" w:eastAsia="Times New Roman" w:hAnsi="Times New Roman" w:cs="Times New Roman"/>
          <w:b/>
          <w:bCs/>
          <w:color w:val="000000"/>
          <w:sz w:val="24"/>
          <w:szCs w:val="24"/>
          <w:lang w:eastAsia="ru-RU"/>
        </w:rPr>
        <w:t>е механизмов управления рисками</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Однако при реализации подпрограммы существуют определенные внешние и внутренние риски:</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1. Внешние риски:</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увеличение стоимости энергоресурсов (электроэнергия, горюче-смазочные материалы), увеличение стоимости транспортных средств может привести к значительному увеличению расходов перевозчика, что может поставить под угрозу реализацию мероприятий подпрограммы;</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2. Внутренние риски:</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расторжение по инициативе перевозчика в одностороннем порядке договора на перевозку пассажиров транспортом общего пользования (автобусы, троллейбусы) по отдельным муниципальным маршрутам регулярных перевозок по причине снижения пассажиропотока;</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величина убытков, полученных перевозчиком, может поставить его в ситуацию, при которой перевозчик не сможет выполнять обязательства по своевременным платежам в бюджетные и внебюджетные фонды, производить расчеты с поставщиками товаров (горюче-смазочных материалов, запчастей) и услуг, выплачивать заработную плату, что может привести к расторжению перевозчиком в одностороннем порядке договоров на перевозку пассажиров транспортом общего пользования (автобусы, троллейбусы) по отдельным муниципальным маршрутам регулярных перевозок и частичному невыполнению мероприятий подпрограммы;</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риск неисполнения условий контракта. В процессе конкурсного отбора победителем открытого аукциона на оказание услуг (работ) может стать организация, с которой в дальнейшем возможно расторжение контракта из-за неисполнения (ненадлежащего исполнения) условий контракта;</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риск несостоявшегося аукциона на оказание услуг (работ);</w:t>
      </w:r>
    </w:p>
    <w:p w:rsidR="00517B1B" w:rsidRPr="00184085" w:rsidRDefault="00517B1B" w:rsidP="00517B1B">
      <w:pPr>
        <w:spacing w:after="0" w:line="240" w:lineRule="auto"/>
        <w:ind w:right="849" w:firstLine="708"/>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риск отклонения сроков реализации мероприятий от установленных сроков по вине исполнителя услуг (работ).</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В целях минимизации указанных рисков в процессе реализации подпрограммы</w:t>
      </w:r>
      <w:r>
        <w:rPr>
          <w:rFonts w:ascii="Times New Roman" w:eastAsia="Times New Roman" w:hAnsi="Times New Roman" w:cs="Times New Roman"/>
          <w:sz w:val="24"/>
          <w:szCs w:val="24"/>
        </w:rPr>
        <w:t xml:space="preserve"> </w:t>
      </w:r>
      <w:r w:rsidRPr="00184085">
        <w:rPr>
          <w:rFonts w:ascii="Times New Roman" w:eastAsia="Times New Roman" w:hAnsi="Times New Roman" w:cs="Times New Roman"/>
          <w:sz w:val="24"/>
          <w:szCs w:val="24"/>
        </w:rPr>
        <w:t>предусматривается:</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ежегодное уточнение объемов финансовых средств, предусмотренных на реализацию подпрограммы;</w:t>
      </w:r>
    </w:p>
    <w:p w:rsidR="00517B1B" w:rsidRPr="00184085" w:rsidRDefault="00517B1B" w:rsidP="00517B1B">
      <w:pPr>
        <w:spacing w:after="0" w:line="240" w:lineRule="auto"/>
        <w:ind w:right="849" w:firstLine="720"/>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517B1B" w:rsidRPr="00184085" w:rsidRDefault="00517B1B" w:rsidP="00517B1B">
      <w:pPr>
        <w:spacing w:after="0" w:line="240" w:lineRule="auto"/>
        <w:ind w:right="849" w:firstLine="709"/>
        <w:jc w:val="both"/>
        <w:rPr>
          <w:rFonts w:ascii="Times New Roman" w:eastAsia="Times New Roman" w:hAnsi="Times New Roman" w:cs="Times New Roman"/>
          <w:sz w:val="24"/>
          <w:szCs w:val="24"/>
        </w:rPr>
      </w:pPr>
      <w:r w:rsidRPr="00184085">
        <w:rPr>
          <w:rFonts w:ascii="Times New Roman" w:eastAsia="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исполнителей подпрограммы</w:t>
      </w:r>
      <w:r>
        <w:rPr>
          <w:rFonts w:ascii="Times New Roman" w:eastAsia="Times New Roman" w:hAnsi="Times New Roman" w:cs="Times New Roman"/>
          <w:sz w:val="24"/>
          <w:szCs w:val="24"/>
        </w:rPr>
        <w:t>.</w:t>
      </w:r>
    </w:p>
    <w:p w:rsidR="00517B1B" w:rsidRDefault="00517B1B" w:rsidP="00517B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7B1B" w:rsidRDefault="00517B1B" w:rsidP="00517B1B">
      <w:pPr>
        <w:spacing w:after="0" w:line="240" w:lineRule="auto"/>
        <w:ind w:left="720" w:right="849"/>
        <w:contextualSpacing/>
        <w:jc w:val="center"/>
        <w:rPr>
          <w:rFonts w:ascii="Times New Roman" w:eastAsia="Times New Roman" w:hAnsi="Times New Roman" w:cs="Times New Roman"/>
          <w:b/>
          <w:color w:val="000000"/>
          <w:sz w:val="24"/>
          <w:szCs w:val="24"/>
          <w:lang w:eastAsia="ru-RU"/>
        </w:rPr>
      </w:pPr>
      <w:r w:rsidRPr="00184085">
        <w:rPr>
          <w:rFonts w:ascii="Times New Roman" w:eastAsia="Times New Roman" w:hAnsi="Times New Roman" w:cs="Times New Roman"/>
          <w:b/>
          <w:color w:val="000000"/>
          <w:sz w:val="24"/>
          <w:szCs w:val="24"/>
          <w:lang w:eastAsia="ru-RU"/>
        </w:rPr>
        <w:lastRenderedPageBreak/>
        <w:t>5.</w:t>
      </w:r>
      <w:r>
        <w:rPr>
          <w:rFonts w:ascii="Times New Roman" w:eastAsia="Times New Roman" w:hAnsi="Times New Roman" w:cs="Times New Roman"/>
          <w:b/>
          <w:color w:val="000000"/>
          <w:sz w:val="24"/>
          <w:szCs w:val="24"/>
          <w:lang w:eastAsia="ru-RU"/>
        </w:rPr>
        <w:t xml:space="preserve"> </w:t>
      </w:r>
      <w:r w:rsidRPr="00184085">
        <w:rPr>
          <w:rFonts w:ascii="Times New Roman" w:eastAsia="Times New Roman" w:hAnsi="Times New Roman" w:cs="Times New Roman"/>
          <w:b/>
          <w:color w:val="000000"/>
          <w:sz w:val="24"/>
          <w:szCs w:val="24"/>
          <w:lang w:eastAsia="ru-RU"/>
        </w:rPr>
        <w:t>Прогноз социально-экономических результатов</w:t>
      </w:r>
      <w:r>
        <w:rPr>
          <w:rFonts w:ascii="Times New Roman" w:eastAsia="Times New Roman" w:hAnsi="Times New Roman" w:cs="Times New Roman"/>
          <w:b/>
          <w:color w:val="000000"/>
          <w:sz w:val="24"/>
          <w:szCs w:val="24"/>
          <w:lang w:eastAsia="ru-RU"/>
        </w:rPr>
        <w:t xml:space="preserve"> </w:t>
      </w:r>
      <w:r w:rsidRPr="00184085">
        <w:rPr>
          <w:rFonts w:ascii="Times New Roman" w:eastAsia="Times New Roman" w:hAnsi="Times New Roman" w:cs="Times New Roman"/>
          <w:b/>
          <w:color w:val="000000"/>
          <w:sz w:val="24"/>
          <w:szCs w:val="24"/>
          <w:lang w:eastAsia="ru-RU"/>
        </w:rPr>
        <w:t>реализации подпрограммы и методика оценки эффективности её реализации</w:t>
      </w:r>
    </w:p>
    <w:p w:rsidR="00517B1B" w:rsidRPr="00184085" w:rsidRDefault="00517B1B" w:rsidP="00517B1B">
      <w:pPr>
        <w:spacing w:after="0" w:line="240" w:lineRule="auto"/>
        <w:ind w:right="849"/>
        <w:contextualSpacing/>
        <w:jc w:val="center"/>
        <w:rPr>
          <w:rFonts w:ascii="Times New Roman" w:eastAsia="Times New Roman" w:hAnsi="Times New Roman" w:cs="Times New Roman"/>
          <w:b/>
          <w:color w:val="000000"/>
          <w:sz w:val="24"/>
          <w:szCs w:val="24"/>
          <w:lang w:eastAsia="ru-RU"/>
        </w:rPr>
      </w:pPr>
    </w:p>
    <w:p w:rsidR="00517B1B" w:rsidRPr="00184085" w:rsidRDefault="00517B1B" w:rsidP="00517B1B">
      <w:pPr>
        <w:autoSpaceDE w:val="0"/>
        <w:autoSpaceDN w:val="0"/>
        <w:adjustRightInd w:val="0"/>
        <w:spacing w:after="0" w:line="240" w:lineRule="auto"/>
        <w:ind w:right="849" w:firstLine="708"/>
        <w:contextualSpacing/>
        <w:jc w:val="both"/>
        <w:outlineLvl w:val="0"/>
        <w:rPr>
          <w:rFonts w:ascii="Times New Roman" w:eastAsia="Times New Roman" w:hAnsi="Times New Roman" w:cs="Times New Roman"/>
          <w:bCs/>
          <w:color w:val="000000"/>
          <w:sz w:val="24"/>
          <w:szCs w:val="24"/>
          <w:lang w:eastAsia="ru-RU"/>
        </w:rPr>
      </w:pPr>
      <w:r w:rsidRPr="00184085">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ценка эффективности реализации п</w:t>
      </w:r>
      <w:r w:rsidRPr="00184085">
        <w:rPr>
          <w:rFonts w:ascii="Times New Roman" w:eastAsia="Times New Roman" w:hAnsi="Times New Roman" w:cs="Times New Roman"/>
          <w:color w:val="000000"/>
          <w:sz w:val="24"/>
          <w:szCs w:val="24"/>
          <w:lang w:eastAsia="ru-RU"/>
        </w:rPr>
        <w:t>одпрограммы проводится в соответствии с Порядком раз</w:t>
      </w:r>
      <w:r w:rsidRPr="00184085">
        <w:rPr>
          <w:rFonts w:ascii="Times New Roman" w:eastAsia="Times New Roman" w:hAnsi="Times New Roman" w:cs="Times New Roman"/>
          <w:bCs/>
          <w:color w:val="000000"/>
          <w:sz w:val="24"/>
          <w:szCs w:val="24"/>
          <w:lang w:eastAsia="ru-RU"/>
        </w:rPr>
        <w:t>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p>
    <w:p w:rsidR="00517B1B" w:rsidRPr="00184085" w:rsidRDefault="00517B1B" w:rsidP="00517B1B">
      <w:pPr>
        <w:autoSpaceDE w:val="0"/>
        <w:autoSpaceDN w:val="0"/>
        <w:adjustRightInd w:val="0"/>
        <w:spacing w:after="0" w:line="240" w:lineRule="auto"/>
        <w:ind w:right="849" w:firstLine="708"/>
        <w:jc w:val="both"/>
        <w:outlineLvl w:val="0"/>
        <w:rPr>
          <w:rFonts w:ascii="Times New Roman" w:eastAsia="Times New Roman" w:hAnsi="Times New Roman" w:cs="Times New Roman"/>
          <w:bCs/>
          <w:color w:val="000000"/>
          <w:sz w:val="24"/>
          <w:szCs w:val="24"/>
          <w:lang w:eastAsia="ru-RU"/>
        </w:rPr>
      </w:pPr>
      <w:r w:rsidRPr="00184085">
        <w:rPr>
          <w:rFonts w:ascii="Times New Roman" w:eastAsia="Times New Roman" w:hAnsi="Times New Roman" w:cs="Times New Roman"/>
          <w:bCs/>
          <w:color w:val="000000"/>
          <w:sz w:val="24"/>
          <w:szCs w:val="24"/>
          <w:lang w:eastAsia="ru-RU"/>
        </w:rPr>
        <w:t>Реализация подпрограммы позволит обеспечить транспортным обслуживанием население муниципального образования город Кировск с п</w:t>
      </w:r>
      <w:r w:rsidR="006E7AB4">
        <w:rPr>
          <w:rFonts w:ascii="Times New Roman" w:eastAsia="Times New Roman" w:hAnsi="Times New Roman" w:cs="Times New Roman"/>
          <w:bCs/>
          <w:color w:val="000000"/>
          <w:sz w:val="24"/>
          <w:szCs w:val="24"/>
          <w:lang w:eastAsia="ru-RU"/>
        </w:rPr>
        <w:t>одведомственной территорией по 2</w:t>
      </w:r>
      <w:r w:rsidRPr="00184085">
        <w:rPr>
          <w:rFonts w:ascii="Times New Roman" w:eastAsia="Times New Roman" w:hAnsi="Times New Roman" w:cs="Times New Roman"/>
          <w:bCs/>
          <w:color w:val="000000"/>
          <w:sz w:val="24"/>
          <w:szCs w:val="24"/>
          <w:lang w:eastAsia="ru-RU"/>
        </w:rPr>
        <w:t>-м муниципальным маршрутам регулярных перевозок с предоставлением права льготного проезда отдельным категориям граждан, а также осуществить практическую реализацию мер муниципальной поддержки предприятий, осуществляющих транспортное обслуживание населения города Кировска, на маршрутах регулярных перевозок вышеупомянутыми видами общественного транспорта.</w:t>
      </w:r>
    </w:p>
    <w:p w:rsidR="00517B1B" w:rsidRDefault="00517B1B" w:rsidP="00C0292A">
      <w:pPr>
        <w:rPr>
          <w:rFonts w:ascii="Times New Roman" w:hAnsi="Times New Roman" w:cs="Times New Roman"/>
          <w:sz w:val="24"/>
          <w:szCs w:val="24"/>
        </w:rPr>
      </w:pPr>
    </w:p>
    <w:sectPr w:rsidR="00517B1B" w:rsidSect="00517B1B">
      <w:headerReference w:type="default" r:id="rId13"/>
      <w:head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9CC" w:rsidRDefault="00E429CC" w:rsidP="00047F67">
      <w:pPr>
        <w:spacing w:after="0" w:line="240" w:lineRule="auto"/>
      </w:pPr>
      <w:r>
        <w:separator/>
      </w:r>
    </w:p>
  </w:endnote>
  <w:endnote w:type="continuationSeparator" w:id="0">
    <w:p w:rsidR="00E429CC" w:rsidRDefault="00E429CC" w:rsidP="0004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9CC" w:rsidRDefault="00E429CC" w:rsidP="00047F67">
      <w:pPr>
        <w:spacing w:after="0" w:line="240" w:lineRule="auto"/>
      </w:pPr>
      <w:r>
        <w:separator/>
      </w:r>
    </w:p>
  </w:footnote>
  <w:footnote w:type="continuationSeparator" w:id="0">
    <w:p w:rsidR="00E429CC" w:rsidRDefault="00E429CC" w:rsidP="0004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63" w:rsidRDefault="00A03663">
    <w:pPr>
      <w:pStyle w:val="a9"/>
      <w:jc w:val="center"/>
    </w:pPr>
    <w:r>
      <w:fldChar w:fldCharType="begin"/>
    </w:r>
    <w:r>
      <w:instrText>PAGE   \* MERGEFORMAT</w:instrText>
    </w:r>
    <w:r>
      <w:fldChar w:fldCharType="separate"/>
    </w:r>
    <w:r>
      <w:rPr>
        <w:noProof/>
      </w:rPr>
      <w:t>11</w:t>
    </w:r>
    <w:r>
      <w:fldChar w:fldCharType="end"/>
    </w:r>
  </w:p>
  <w:p w:rsidR="00A03663" w:rsidRDefault="00A036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63" w:rsidRDefault="00A03663">
    <w:pPr>
      <w:pStyle w:val="a9"/>
      <w:jc w:val="center"/>
    </w:pPr>
  </w:p>
  <w:p w:rsidR="00A03663" w:rsidRPr="00E24050" w:rsidRDefault="00A03663" w:rsidP="003A6F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663" w:rsidRDefault="00A03663">
    <w:pPr>
      <w:pStyle w:val="a9"/>
      <w:jc w:val="center"/>
    </w:pPr>
  </w:p>
  <w:p w:rsidR="00A03663" w:rsidRDefault="00A036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nsid w:val="06D55C2E"/>
    <w:multiLevelType w:val="hybridMultilevel"/>
    <w:tmpl w:val="4A96C1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D4192"/>
    <w:multiLevelType w:val="hybridMultilevel"/>
    <w:tmpl w:val="465C8E9A"/>
    <w:lvl w:ilvl="0" w:tplc="ACA23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1437084"/>
    <w:multiLevelType w:val="hybridMultilevel"/>
    <w:tmpl w:val="A9EE9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45D6D30"/>
    <w:multiLevelType w:val="hybridMultilevel"/>
    <w:tmpl w:val="AADE9862"/>
    <w:lvl w:ilvl="0" w:tplc="566E176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A439C"/>
    <w:multiLevelType w:val="hybridMultilevel"/>
    <w:tmpl w:val="11184024"/>
    <w:lvl w:ilvl="0" w:tplc="0B24E1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7C47366"/>
    <w:multiLevelType w:val="hybridMultilevel"/>
    <w:tmpl w:val="A476B08E"/>
    <w:lvl w:ilvl="0" w:tplc="392CB142">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13">
    <w:nsid w:val="187279F9"/>
    <w:multiLevelType w:val="hybridMultilevel"/>
    <w:tmpl w:val="18362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2645F5"/>
    <w:multiLevelType w:val="hybridMultilevel"/>
    <w:tmpl w:val="AEEAF9EE"/>
    <w:lvl w:ilvl="0" w:tplc="87E4C010">
      <w:start w:val="2"/>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1DAF6DDE"/>
    <w:multiLevelType w:val="hybridMultilevel"/>
    <w:tmpl w:val="1F36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EE0340"/>
    <w:multiLevelType w:val="hybridMultilevel"/>
    <w:tmpl w:val="388EF7A4"/>
    <w:lvl w:ilvl="0" w:tplc="3D3A31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1A31D6E"/>
    <w:multiLevelType w:val="hybridMultilevel"/>
    <w:tmpl w:val="A814B66A"/>
    <w:lvl w:ilvl="0" w:tplc="AF9457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23616F77"/>
    <w:multiLevelType w:val="hybridMultilevel"/>
    <w:tmpl w:val="1B9E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9967CE"/>
    <w:multiLevelType w:val="hybridMultilevel"/>
    <w:tmpl w:val="44165C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9B7E18"/>
    <w:multiLevelType w:val="hybridMultilevel"/>
    <w:tmpl w:val="F8A6B630"/>
    <w:lvl w:ilvl="0" w:tplc="E3F033BA">
      <w:start w:val="4"/>
      <w:numFmt w:val="decimal"/>
      <w:lvlText w:val="%1."/>
      <w:lvlJc w:val="left"/>
      <w:pPr>
        <w:ind w:left="2820" w:hanging="360"/>
      </w:pPr>
      <w:rPr>
        <w:rFonts w:cs="Times New Roman" w:hint="default"/>
      </w:rPr>
    </w:lvl>
    <w:lvl w:ilvl="1" w:tplc="04190019" w:tentative="1">
      <w:start w:val="1"/>
      <w:numFmt w:val="lowerLetter"/>
      <w:lvlText w:val="%2."/>
      <w:lvlJc w:val="left"/>
      <w:pPr>
        <w:ind w:left="3540" w:hanging="360"/>
      </w:pPr>
      <w:rPr>
        <w:rFonts w:cs="Times New Roman"/>
      </w:rPr>
    </w:lvl>
    <w:lvl w:ilvl="2" w:tplc="0419001B" w:tentative="1">
      <w:start w:val="1"/>
      <w:numFmt w:val="lowerRoman"/>
      <w:lvlText w:val="%3."/>
      <w:lvlJc w:val="right"/>
      <w:pPr>
        <w:ind w:left="4260" w:hanging="180"/>
      </w:pPr>
      <w:rPr>
        <w:rFonts w:cs="Times New Roman"/>
      </w:rPr>
    </w:lvl>
    <w:lvl w:ilvl="3" w:tplc="0419000F" w:tentative="1">
      <w:start w:val="1"/>
      <w:numFmt w:val="decimal"/>
      <w:lvlText w:val="%4."/>
      <w:lvlJc w:val="left"/>
      <w:pPr>
        <w:ind w:left="4980" w:hanging="360"/>
      </w:pPr>
      <w:rPr>
        <w:rFonts w:cs="Times New Roman"/>
      </w:rPr>
    </w:lvl>
    <w:lvl w:ilvl="4" w:tplc="04190019" w:tentative="1">
      <w:start w:val="1"/>
      <w:numFmt w:val="lowerLetter"/>
      <w:lvlText w:val="%5."/>
      <w:lvlJc w:val="left"/>
      <w:pPr>
        <w:ind w:left="5700" w:hanging="360"/>
      </w:pPr>
      <w:rPr>
        <w:rFonts w:cs="Times New Roman"/>
      </w:rPr>
    </w:lvl>
    <w:lvl w:ilvl="5" w:tplc="0419001B" w:tentative="1">
      <w:start w:val="1"/>
      <w:numFmt w:val="lowerRoman"/>
      <w:lvlText w:val="%6."/>
      <w:lvlJc w:val="right"/>
      <w:pPr>
        <w:ind w:left="6420" w:hanging="180"/>
      </w:pPr>
      <w:rPr>
        <w:rFonts w:cs="Times New Roman"/>
      </w:rPr>
    </w:lvl>
    <w:lvl w:ilvl="6" w:tplc="0419000F" w:tentative="1">
      <w:start w:val="1"/>
      <w:numFmt w:val="decimal"/>
      <w:lvlText w:val="%7."/>
      <w:lvlJc w:val="left"/>
      <w:pPr>
        <w:ind w:left="7140" w:hanging="360"/>
      </w:pPr>
      <w:rPr>
        <w:rFonts w:cs="Times New Roman"/>
      </w:rPr>
    </w:lvl>
    <w:lvl w:ilvl="7" w:tplc="04190019" w:tentative="1">
      <w:start w:val="1"/>
      <w:numFmt w:val="lowerLetter"/>
      <w:lvlText w:val="%8."/>
      <w:lvlJc w:val="left"/>
      <w:pPr>
        <w:ind w:left="7860" w:hanging="360"/>
      </w:pPr>
      <w:rPr>
        <w:rFonts w:cs="Times New Roman"/>
      </w:rPr>
    </w:lvl>
    <w:lvl w:ilvl="8" w:tplc="0419001B" w:tentative="1">
      <w:start w:val="1"/>
      <w:numFmt w:val="lowerRoman"/>
      <w:lvlText w:val="%9."/>
      <w:lvlJc w:val="right"/>
      <w:pPr>
        <w:ind w:left="8580" w:hanging="180"/>
      </w:pPr>
      <w:rPr>
        <w:rFonts w:cs="Times New Roman"/>
      </w:rPr>
    </w:lvl>
  </w:abstractNum>
  <w:abstractNum w:abstractNumId="21">
    <w:nsid w:val="269D7DB6"/>
    <w:multiLevelType w:val="hybridMultilevel"/>
    <w:tmpl w:val="A094EE26"/>
    <w:lvl w:ilvl="0" w:tplc="4C8E32A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26C8124C"/>
    <w:multiLevelType w:val="hybridMultilevel"/>
    <w:tmpl w:val="DA1AA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9D16E83"/>
    <w:multiLevelType w:val="hybridMultilevel"/>
    <w:tmpl w:val="31528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BD1F61"/>
    <w:multiLevelType w:val="hybridMultilevel"/>
    <w:tmpl w:val="F53831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FC432DF"/>
    <w:multiLevelType w:val="hybridMultilevel"/>
    <w:tmpl w:val="589E3880"/>
    <w:lvl w:ilvl="0" w:tplc="4634A7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37957DBB"/>
    <w:multiLevelType w:val="hybridMultilevel"/>
    <w:tmpl w:val="87AE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2470E5"/>
    <w:multiLevelType w:val="hybridMultilevel"/>
    <w:tmpl w:val="1ED41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8800F7"/>
    <w:multiLevelType w:val="hybridMultilevel"/>
    <w:tmpl w:val="1C3C8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B3C1D5D"/>
    <w:multiLevelType w:val="hybridMultilevel"/>
    <w:tmpl w:val="31CE1BB2"/>
    <w:lvl w:ilvl="0" w:tplc="ACA231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3B5A1D99"/>
    <w:multiLevelType w:val="hybridMultilevel"/>
    <w:tmpl w:val="5E50995E"/>
    <w:lvl w:ilvl="0" w:tplc="349A43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CD912EF"/>
    <w:multiLevelType w:val="hybridMultilevel"/>
    <w:tmpl w:val="9E6AE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124A0F"/>
    <w:multiLevelType w:val="hybridMultilevel"/>
    <w:tmpl w:val="6E26FF8A"/>
    <w:lvl w:ilvl="0" w:tplc="56A8DB2E">
      <w:start w:val="3"/>
      <w:numFmt w:val="decimal"/>
      <w:lvlText w:val="%1."/>
      <w:lvlJc w:val="left"/>
      <w:pPr>
        <w:ind w:left="2820" w:hanging="360"/>
      </w:pPr>
      <w:rPr>
        <w:rFonts w:cs="Times New Roman" w:hint="default"/>
      </w:rPr>
    </w:lvl>
    <w:lvl w:ilvl="1" w:tplc="04190019" w:tentative="1">
      <w:start w:val="1"/>
      <w:numFmt w:val="lowerLetter"/>
      <w:lvlText w:val="%2."/>
      <w:lvlJc w:val="left"/>
      <w:pPr>
        <w:ind w:left="3540" w:hanging="360"/>
      </w:pPr>
      <w:rPr>
        <w:rFonts w:cs="Times New Roman"/>
      </w:rPr>
    </w:lvl>
    <w:lvl w:ilvl="2" w:tplc="0419001B" w:tentative="1">
      <w:start w:val="1"/>
      <w:numFmt w:val="lowerRoman"/>
      <w:lvlText w:val="%3."/>
      <w:lvlJc w:val="right"/>
      <w:pPr>
        <w:ind w:left="4260" w:hanging="180"/>
      </w:pPr>
      <w:rPr>
        <w:rFonts w:cs="Times New Roman"/>
      </w:rPr>
    </w:lvl>
    <w:lvl w:ilvl="3" w:tplc="0419000F" w:tentative="1">
      <w:start w:val="1"/>
      <w:numFmt w:val="decimal"/>
      <w:lvlText w:val="%4."/>
      <w:lvlJc w:val="left"/>
      <w:pPr>
        <w:ind w:left="4980" w:hanging="360"/>
      </w:pPr>
      <w:rPr>
        <w:rFonts w:cs="Times New Roman"/>
      </w:rPr>
    </w:lvl>
    <w:lvl w:ilvl="4" w:tplc="04190019" w:tentative="1">
      <w:start w:val="1"/>
      <w:numFmt w:val="lowerLetter"/>
      <w:lvlText w:val="%5."/>
      <w:lvlJc w:val="left"/>
      <w:pPr>
        <w:ind w:left="5700" w:hanging="360"/>
      </w:pPr>
      <w:rPr>
        <w:rFonts w:cs="Times New Roman"/>
      </w:rPr>
    </w:lvl>
    <w:lvl w:ilvl="5" w:tplc="0419001B" w:tentative="1">
      <w:start w:val="1"/>
      <w:numFmt w:val="lowerRoman"/>
      <w:lvlText w:val="%6."/>
      <w:lvlJc w:val="right"/>
      <w:pPr>
        <w:ind w:left="6420" w:hanging="180"/>
      </w:pPr>
      <w:rPr>
        <w:rFonts w:cs="Times New Roman"/>
      </w:rPr>
    </w:lvl>
    <w:lvl w:ilvl="6" w:tplc="0419000F" w:tentative="1">
      <w:start w:val="1"/>
      <w:numFmt w:val="decimal"/>
      <w:lvlText w:val="%7."/>
      <w:lvlJc w:val="left"/>
      <w:pPr>
        <w:ind w:left="7140" w:hanging="360"/>
      </w:pPr>
      <w:rPr>
        <w:rFonts w:cs="Times New Roman"/>
      </w:rPr>
    </w:lvl>
    <w:lvl w:ilvl="7" w:tplc="04190019" w:tentative="1">
      <w:start w:val="1"/>
      <w:numFmt w:val="lowerLetter"/>
      <w:lvlText w:val="%8."/>
      <w:lvlJc w:val="left"/>
      <w:pPr>
        <w:ind w:left="7860" w:hanging="360"/>
      </w:pPr>
      <w:rPr>
        <w:rFonts w:cs="Times New Roman"/>
      </w:rPr>
    </w:lvl>
    <w:lvl w:ilvl="8" w:tplc="0419001B" w:tentative="1">
      <w:start w:val="1"/>
      <w:numFmt w:val="lowerRoman"/>
      <w:lvlText w:val="%9."/>
      <w:lvlJc w:val="right"/>
      <w:pPr>
        <w:ind w:left="8580" w:hanging="180"/>
      </w:pPr>
      <w:rPr>
        <w:rFonts w:cs="Times New Roman"/>
      </w:rPr>
    </w:lvl>
  </w:abstractNum>
  <w:abstractNum w:abstractNumId="33">
    <w:nsid w:val="484671F1"/>
    <w:multiLevelType w:val="hybridMultilevel"/>
    <w:tmpl w:val="77B4B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2C5DDD"/>
    <w:multiLevelType w:val="hybridMultilevel"/>
    <w:tmpl w:val="50427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566849"/>
    <w:multiLevelType w:val="hybridMultilevel"/>
    <w:tmpl w:val="E6306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A5113D9"/>
    <w:multiLevelType w:val="hybridMultilevel"/>
    <w:tmpl w:val="C47C4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AE83320"/>
    <w:multiLevelType w:val="hybridMultilevel"/>
    <w:tmpl w:val="075A6E0C"/>
    <w:lvl w:ilvl="0" w:tplc="73DE8BF6">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CD46EB5"/>
    <w:multiLevelType w:val="hybridMultilevel"/>
    <w:tmpl w:val="C5BA2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0F0FBA"/>
    <w:multiLevelType w:val="hybridMultilevel"/>
    <w:tmpl w:val="4E1866A6"/>
    <w:lvl w:ilvl="0" w:tplc="D8B64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E4E79BA"/>
    <w:multiLevelType w:val="hybridMultilevel"/>
    <w:tmpl w:val="F4483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7A7525"/>
    <w:multiLevelType w:val="hybridMultilevel"/>
    <w:tmpl w:val="D4206CDA"/>
    <w:lvl w:ilvl="0" w:tplc="E92CCCDC">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2">
    <w:nsid w:val="74E679DE"/>
    <w:multiLevelType w:val="hybridMultilevel"/>
    <w:tmpl w:val="16CE3300"/>
    <w:lvl w:ilvl="0" w:tplc="6A38438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nsid w:val="75C60B69"/>
    <w:multiLevelType w:val="hybridMultilevel"/>
    <w:tmpl w:val="211476CA"/>
    <w:lvl w:ilvl="0" w:tplc="4912B750">
      <w:start w:val="1"/>
      <w:numFmt w:val="decimal"/>
      <w:lvlText w:val="%1."/>
      <w:lvlJc w:val="left"/>
      <w:pPr>
        <w:ind w:left="3196" w:hanging="360"/>
      </w:pPr>
      <w:rPr>
        <w:rFonts w:cs="Times New Roman" w:hint="default"/>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44">
    <w:nsid w:val="7A1E32D8"/>
    <w:multiLevelType w:val="hybridMultilevel"/>
    <w:tmpl w:val="DC229E00"/>
    <w:lvl w:ilvl="0" w:tplc="ACA231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1"/>
  </w:num>
  <w:num w:numId="2">
    <w:abstractNumId w:val="27"/>
  </w:num>
  <w:num w:numId="3">
    <w:abstractNumId w:val="23"/>
  </w:num>
  <w:num w:numId="4">
    <w:abstractNumId w:val="34"/>
  </w:num>
  <w:num w:numId="5">
    <w:abstractNumId w:val="10"/>
  </w:num>
  <w:num w:numId="6">
    <w:abstractNumId w:val="18"/>
  </w:num>
  <w:num w:numId="7">
    <w:abstractNumId w:val="33"/>
  </w:num>
  <w:num w:numId="8">
    <w:abstractNumId w:val="37"/>
  </w:num>
  <w:num w:numId="9">
    <w:abstractNumId w:val="11"/>
  </w:num>
  <w:num w:numId="10">
    <w:abstractNumId w:val="19"/>
  </w:num>
  <w:num w:numId="11">
    <w:abstractNumId w:val="40"/>
  </w:num>
  <w:num w:numId="12">
    <w:abstractNumId w:val="17"/>
  </w:num>
  <w:num w:numId="13">
    <w:abstractNumId w:val="16"/>
  </w:num>
  <w:num w:numId="14">
    <w:abstractNumId w:val="3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30"/>
  </w:num>
  <w:num w:numId="23">
    <w:abstractNumId w:val="35"/>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4"/>
  </w:num>
  <w:num w:numId="28">
    <w:abstractNumId w:val="8"/>
  </w:num>
  <w:num w:numId="29">
    <w:abstractNumId w:val="29"/>
  </w:num>
  <w:num w:numId="30">
    <w:abstractNumId w:val="28"/>
  </w:num>
  <w:num w:numId="31">
    <w:abstractNumId w:val="43"/>
  </w:num>
  <w:num w:numId="32">
    <w:abstractNumId w:val="9"/>
  </w:num>
  <w:num w:numId="33">
    <w:abstractNumId w:val="14"/>
  </w:num>
  <w:num w:numId="34">
    <w:abstractNumId w:val="13"/>
  </w:num>
  <w:num w:numId="35">
    <w:abstractNumId w:val="24"/>
  </w:num>
  <w:num w:numId="36">
    <w:abstractNumId w:val="26"/>
  </w:num>
  <w:num w:numId="37">
    <w:abstractNumId w:val="7"/>
  </w:num>
  <w:num w:numId="38">
    <w:abstractNumId w:val="25"/>
  </w:num>
  <w:num w:numId="39">
    <w:abstractNumId w:val="21"/>
  </w:num>
  <w:num w:numId="40">
    <w:abstractNumId w:val="38"/>
  </w:num>
  <w:num w:numId="41">
    <w:abstractNumId w:val="32"/>
  </w:num>
  <w:num w:numId="42">
    <w:abstractNumId w:val="41"/>
  </w:num>
  <w:num w:numId="43">
    <w:abstractNumId w:val="36"/>
  </w:num>
  <w:num w:numId="44">
    <w:abstractNumId w:val="2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45"/>
    <w:rsid w:val="00005F36"/>
    <w:rsid w:val="00036233"/>
    <w:rsid w:val="000420BD"/>
    <w:rsid w:val="00042AA4"/>
    <w:rsid w:val="000435D9"/>
    <w:rsid w:val="00047F67"/>
    <w:rsid w:val="00052E46"/>
    <w:rsid w:val="00066722"/>
    <w:rsid w:val="00082E47"/>
    <w:rsid w:val="00096C1F"/>
    <w:rsid w:val="000A0D36"/>
    <w:rsid w:val="000B1D10"/>
    <w:rsid w:val="000B34C6"/>
    <w:rsid w:val="000B6400"/>
    <w:rsid w:val="000D040E"/>
    <w:rsid w:val="000F0EE4"/>
    <w:rsid w:val="00113D4C"/>
    <w:rsid w:val="00126E8A"/>
    <w:rsid w:val="00126ED2"/>
    <w:rsid w:val="001520BB"/>
    <w:rsid w:val="00184085"/>
    <w:rsid w:val="001C235B"/>
    <w:rsid w:val="001C744A"/>
    <w:rsid w:val="001D43A0"/>
    <w:rsid w:val="001D729C"/>
    <w:rsid w:val="001F12F5"/>
    <w:rsid w:val="00227410"/>
    <w:rsid w:val="00254AFF"/>
    <w:rsid w:val="00282263"/>
    <w:rsid w:val="0028681C"/>
    <w:rsid w:val="00292F87"/>
    <w:rsid w:val="002E6B48"/>
    <w:rsid w:val="002F34B7"/>
    <w:rsid w:val="0030247B"/>
    <w:rsid w:val="00335989"/>
    <w:rsid w:val="00365680"/>
    <w:rsid w:val="003668B2"/>
    <w:rsid w:val="0037673C"/>
    <w:rsid w:val="003923BD"/>
    <w:rsid w:val="0039417C"/>
    <w:rsid w:val="003A6F5B"/>
    <w:rsid w:val="003B0392"/>
    <w:rsid w:val="003C1D97"/>
    <w:rsid w:val="003D0610"/>
    <w:rsid w:val="003D1613"/>
    <w:rsid w:val="003E7FFC"/>
    <w:rsid w:val="003F0AF6"/>
    <w:rsid w:val="003F6D62"/>
    <w:rsid w:val="004100B7"/>
    <w:rsid w:val="00430F73"/>
    <w:rsid w:val="004313E8"/>
    <w:rsid w:val="00431716"/>
    <w:rsid w:val="004323B1"/>
    <w:rsid w:val="00434F87"/>
    <w:rsid w:val="00436CA8"/>
    <w:rsid w:val="00436D72"/>
    <w:rsid w:val="00471CC2"/>
    <w:rsid w:val="00480A29"/>
    <w:rsid w:val="00481DF1"/>
    <w:rsid w:val="00497F50"/>
    <w:rsid w:val="004C7F8A"/>
    <w:rsid w:val="004D593B"/>
    <w:rsid w:val="004D7A6D"/>
    <w:rsid w:val="004E5E67"/>
    <w:rsid w:val="00505D41"/>
    <w:rsid w:val="005073BA"/>
    <w:rsid w:val="0051737E"/>
    <w:rsid w:val="00517B1B"/>
    <w:rsid w:val="0055258F"/>
    <w:rsid w:val="005677CE"/>
    <w:rsid w:val="00570316"/>
    <w:rsid w:val="005B0982"/>
    <w:rsid w:val="005B1C64"/>
    <w:rsid w:val="005D3600"/>
    <w:rsid w:val="005E1ACD"/>
    <w:rsid w:val="006077B4"/>
    <w:rsid w:val="006205C6"/>
    <w:rsid w:val="006213D3"/>
    <w:rsid w:val="0062166A"/>
    <w:rsid w:val="00622C22"/>
    <w:rsid w:val="006274E4"/>
    <w:rsid w:val="006306D8"/>
    <w:rsid w:val="006566EF"/>
    <w:rsid w:val="00660F45"/>
    <w:rsid w:val="006658AB"/>
    <w:rsid w:val="00673784"/>
    <w:rsid w:val="0067604E"/>
    <w:rsid w:val="00677A59"/>
    <w:rsid w:val="006A3FE7"/>
    <w:rsid w:val="006B0961"/>
    <w:rsid w:val="006C177C"/>
    <w:rsid w:val="006C676C"/>
    <w:rsid w:val="006E7AB4"/>
    <w:rsid w:val="007078A7"/>
    <w:rsid w:val="00741D73"/>
    <w:rsid w:val="00745210"/>
    <w:rsid w:val="00783A1B"/>
    <w:rsid w:val="007A5465"/>
    <w:rsid w:val="007B79EF"/>
    <w:rsid w:val="007D25ED"/>
    <w:rsid w:val="007F6C43"/>
    <w:rsid w:val="0081219F"/>
    <w:rsid w:val="008145AB"/>
    <w:rsid w:val="00825FBA"/>
    <w:rsid w:val="0084076D"/>
    <w:rsid w:val="008414F6"/>
    <w:rsid w:val="00842D83"/>
    <w:rsid w:val="008520D4"/>
    <w:rsid w:val="00853630"/>
    <w:rsid w:val="00867AA9"/>
    <w:rsid w:val="008764F8"/>
    <w:rsid w:val="00894130"/>
    <w:rsid w:val="00897487"/>
    <w:rsid w:val="008A2573"/>
    <w:rsid w:val="008A6BCB"/>
    <w:rsid w:val="008E2249"/>
    <w:rsid w:val="008E4804"/>
    <w:rsid w:val="008E6C24"/>
    <w:rsid w:val="008F00F8"/>
    <w:rsid w:val="008F4FA8"/>
    <w:rsid w:val="0091294F"/>
    <w:rsid w:val="00916D40"/>
    <w:rsid w:val="009367F7"/>
    <w:rsid w:val="009569F9"/>
    <w:rsid w:val="009736E5"/>
    <w:rsid w:val="00981377"/>
    <w:rsid w:val="009C436A"/>
    <w:rsid w:val="009C7DD8"/>
    <w:rsid w:val="009D4BBC"/>
    <w:rsid w:val="009F5567"/>
    <w:rsid w:val="00A03663"/>
    <w:rsid w:val="00A272BB"/>
    <w:rsid w:val="00A4106B"/>
    <w:rsid w:val="00A43B32"/>
    <w:rsid w:val="00A61A78"/>
    <w:rsid w:val="00A74E8B"/>
    <w:rsid w:val="00A835F0"/>
    <w:rsid w:val="00A919C7"/>
    <w:rsid w:val="00AA5635"/>
    <w:rsid w:val="00AE185E"/>
    <w:rsid w:val="00AF4552"/>
    <w:rsid w:val="00B126DD"/>
    <w:rsid w:val="00B13520"/>
    <w:rsid w:val="00B278F5"/>
    <w:rsid w:val="00B32BA1"/>
    <w:rsid w:val="00B32CE8"/>
    <w:rsid w:val="00B51BCA"/>
    <w:rsid w:val="00BE3576"/>
    <w:rsid w:val="00BE642A"/>
    <w:rsid w:val="00C02753"/>
    <w:rsid w:val="00C0292A"/>
    <w:rsid w:val="00C15479"/>
    <w:rsid w:val="00C20180"/>
    <w:rsid w:val="00C33305"/>
    <w:rsid w:val="00C33F75"/>
    <w:rsid w:val="00C35ED9"/>
    <w:rsid w:val="00C60CB8"/>
    <w:rsid w:val="00C65378"/>
    <w:rsid w:val="00C73C94"/>
    <w:rsid w:val="00C96E05"/>
    <w:rsid w:val="00CA3E2D"/>
    <w:rsid w:val="00CC64D9"/>
    <w:rsid w:val="00CE590F"/>
    <w:rsid w:val="00CF16DB"/>
    <w:rsid w:val="00D36585"/>
    <w:rsid w:val="00D42E32"/>
    <w:rsid w:val="00D63EB3"/>
    <w:rsid w:val="00D84F8B"/>
    <w:rsid w:val="00DC406F"/>
    <w:rsid w:val="00DE61D3"/>
    <w:rsid w:val="00DE69DE"/>
    <w:rsid w:val="00DE6F35"/>
    <w:rsid w:val="00E20C43"/>
    <w:rsid w:val="00E237AA"/>
    <w:rsid w:val="00E3150F"/>
    <w:rsid w:val="00E33B3A"/>
    <w:rsid w:val="00E429CC"/>
    <w:rsid w:val="00E44082"/>
    <w:rsid w:val="00E75919"/>
    <w:rsid w:val="00E8659B"/>
    <w:rsid w:val="00E944A9"/>
    <w:rsid w:val="00EA06B3"/>
    <w:rsid w:val="00EA2B7D"/>
    <w:rsid w:val="00EB0612"/>
    <w:rsid w:val="00EB6D8E"/>
    <w:rsid w:val="00F043DD"/>
    <w:rsid w:val="00F2722C"/>
    <w:rsid w:val="00F30C1D"/>
    <w:rsid w:val="00F60AB7"/>
    <w:rsid w:val="00F63160"/>
    <w:rsid w:val="00F76BC9"/>
    <w:rsid w:val="00FA7155"/>
    <w:rsid w:val="00FB6FD2"/>
    <w:rsid w:val="00FB7968"/>
    <w:rsid w:val="00FC73EC"/>
    <w:rsid w:val="00FD6119"/>
    <w:rsid w:val="00FF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7EA7E-B656-4C8B-8AA7-88A97407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1D10"/>
    <w:pPr>
      <w:keepNext/>
      <w:spacing w:before="240" w:after="60" w:line="240" w:lineRule="auto"/>
      <w:outlineLvl w:val="0"/>
    </w:pPr>
    <w:rPr>
      <w:rFonts w:ascii="Calibri Light" w:eastAsia="Times New Roman" w:hAnsi="Calibri Light" w:cs="Times New Roman"/>
      <w:b/>
      <w:bCs/>
      <w:color w:val="000000"/>
      <w:kern w:val="32"/>
      <w:sz w:val="32"/>
      <w:szCs w:val="32"/>
      <w:lang w:eastAsia="ru-RU"/>
    </w:rPr>
  </w:style>
  <w:style w:type="paragraph" w:styleId="2">
    <w:name w:val="heading 2"/>
    <w:basedOn w:val="a"/>
    <w:next w:val="a"/>
    <w:link w:val="20"/>
    <w:uiPriority w:val="9"/>
    <w:unhideWhenUsed/>
    <w:qFormat/>
    <w:rsid w:val="008E6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B1D10"/>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uiPriority w:val="99"/>
    <w:locked/>
    <w:rsid w:val="00471CC2"/>
    <w:rPr>
      <w:rFonts w:ascii="Times New Roman"/>
      <w:sz w:val="23"/>
      <w:shd w:val="clear" w:color="auto" w:fill="FFFFFF"/>
    </w:rPr>
  </w:style>
  <w:style w:type="character" w:customStyle="1" w:styleId="31">
    <w:name w:val="Основной текст (3)_"/>
    <w:link w:val="32"/>
    <w:uiPriority w:val="99"/>
    <w:locked/>
    <w:rsid w:val="00471CC2"/>
    <w:rPr>
      <w:rFonts w:ascii="Times New Roman"/>
      <w:b/>
      <w:sz w:val="32"/>
      <w:shd w:val="clear" w:color="auto" w:fill="FFFFFF"/>
    </w:rPr>
  </w:style>
  <w:style w:type="paragraph" w:customStyle="1" w:styleId="22">
    <w:name w:val="Основной текст (2)"/>
    <w:basedOn w:val="a"/>
    <w:link w:val="21"/>
    <w:uiPriority w:val="99"/>
    <w:rsid w:val="00471CC2"/>
    <w:pPr>
      <w:shd w:val="clear" w:color="auto" w:fill="FFFFFF"/>
      <w:spacing w:after="120" w:line="240" w:lineRule="atLeast"/>
      <w:jc w:val="center"/>
    </w:pPr>
    <w:rPr>
      <w:rFonts w:ascii="Times New Roman"/>
      <w:sz w:val="23"/>
    </w:rPr>
  </w:style>
  <w:style w:type="paragraph" w:customStyle="1" w:styleId="32">
    <w:name w:val="Основной текст (3)"/>
    <w:basedOn w:val="a"/>
    <w:link w:val="31"/>
    <w:uiPriority w:val="99"/>
    <w:rsid w:val="00471CC2"/>
    <w:pPr>
      <w:shd w:val="clear" w:color="auto" w:fill="FFFFFF"/>
      <w:spacing w:before="3360" w:after="7020" w:line="365" w:lineRule="exact"/>
      <w:jc w:val="center"/>
    </w:pPr>
    <w:rPr>
      <w:rFonts w:ascii="Times New Roman"/>
      <w:b/>
      <w:sz w:val="32"/>
    </w:rPr>
  </w:style>
  <w:style w:type="paragraph" w:styleId="a3">
    <w:name w:val="List Paragraph"/>
    <w:basedOn w:val="a"/>
    <w:uiPriority w:val="34"/>
    <w:qFormat/>
    <w:rsid w:val="00471CC2"/>
    <w:pPr>
      <w:spacing w:after="0" w:line="240" w:lineRule="auto"/>
      <w:ind w:left="708"/>
    </w:pPr>
    <w:rPr>
      <w:rFonts w:ascii="Arial Unicode MS" w:eastAsia="Times New Roman" w:hAnsi="Times New Roman" w:cs="Arial Unicode MS"/>
      <w:color w:val="000000"/>
      <w:sz w:val="24"/>
      <w:szCs w:val="24"/>
      <w:lang w:eastAsia="ru-RU"/>
    </w:rPr>
  </w:style>
  <w:style w:type="paragraph" w:styleId="a4">
    <w:name w:val="Body Text"/>
    <w:basedOn w:val="a"/>
    <w:link w:val="a5"/>
    <w:uiPriority w:val="99"/>
    <w:rsid w:val="00F30C1D"/>
    <w:pPr>
      <w:shd w:val="clear" w:color="auto" w:fill="FFFFFF"/>
      <w:spacing w:after="0" w:line="245" w:lineRule="exact"/>
    </w:pPr>
    <w:rPr>
      <w:rFonts w:ascii="Times New Roman" w:eastAsia="Times New Roman" w:hAnsi="Times New Roman" w:cs="Times New Roman"/>
      <w:sz w:val="21"/>
      <w:szCs w:val="21"/>
      <w:lang w:eastAsia="ru-RU"/>
    </w:rPr>
  </w:style>
  <w:style w:type="character" w:customStyle="1" w:styleId="a5">
    <w:name w:val="Основной текст Знак"/>
    <w:basedOn w:val="a0"/>
    <w:link w:val="a4"/>
    <w:uiPriority w:val="99"/>
    <w:rsid w:val="00F30C1D"/>
    <w:rPr>
      <w:rFonts w:ascii="Times New Roman" w:eastAsia="Times New Roman" w:hAnsi="Times New Roman" w:cs="Times New Roman"/>
      <w:sz w:val="21"/>
      <w:szCs w:val="21"/>
      <w:shd w:val="clear" w:color="auto" w:fill="FFFFFF"/>
      <w:lang w:eastAsia="ru-RU"/>
    </w:rPr>
  </w:style>
  <w:style w:type="table" w:styleId="a6">
    <w:name w:val="Table Grid"/>
    <w:basedOn w:val="a1"/>
    <w:uiPriority w:val="59"/>
    <w:rsid w:val="00F3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DE69DE"/>
    <w:pPr>
      <w:spacing w:after="0" w:line="240" w:lineRule="auto"/>
    </w:pPr>
  </w:style>
  <w:style w:type="paragraph" w:styleId="a9">
    <w:name w:val="header"/>
    <w:basedOn w:val="a"/>
    <w:link w:val="aa"/>
    <w:uiPriority w:val="99"/>
    <w:unhideWhenUsed/>
    <w:rsid w:val="00047F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7F67"/>
  </w:style>
  <w:style w:type="paragraph" w:styleId="ab">
    <w:name w:val="footer"/>
    <w:basedOn w:val="a"/>
    <w:link w:val="ac"/>
    <w:uiPriority w:val="99"/>
    <w:unhideWhenUsed/>
    <w:rsid w:val="00047F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7F67"/>
  </w:style>
  <w:style w:type="paragraph" w:styleId="ad">
    <w:name w:val="Balloon Text"/>
    <w:basedOn w:val="a"/>
    <w:link w:val="ae"/>
    <w:uiPriority w:val="99"/>
    <w:unhideWhenUsed/>
    <w:rsid w:val="00481DF1"/>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481DF1"/>
    <w:rPr>
      <w:rFonts w:ascii="Tahoma" w:hAnsi="Tahoma" w:cs="Tahoma"/>
      <w:sz w:val="16"/>
      <w:szCs w:val="16"/>
    </w:rPr>
  </w:style>
  <w:style w:type="character" w:customStyle="1" w:styleId="20">
    <w:name w:val="Заголовок 2 Знак"/>
    <w:basedOn w:val="a0"/>
    <w:link w:val="2"/>
    <w:uiPriority w:val="9"/>
    <w:rsid w:val="008E6C2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B1D10"/>
    <w:rPr>
      <w:rFonts w:ascii="Calibri Light" w:eastAsia="Times New Roman" w:hAnsi="Calibri Light" w:cs="Times New Roman"/>
      <w:b/>
      <w:bCs/>
      <w:color w:val="000000"/>
      <w:kern w:val="32"/>
      <w:sz w:val="32"/>
      <w:szCs w:val="32"/>
      <w:lang w:eastAsia="ru-RU"/>
    </w:rPr>
  </w:style>
  <w:style w:type="character" w:customStyle="1" w:styleId="30">
    <w:name w:val="Заголовок 3 Знак"/>
    <w:basedOn w:val="a0"/>
    <w:link w:val="3"/>
    <w:uiPriority w:val="9"/>
    <w:rsid w:val="000B1D10"/>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0B1D10"/>
  </w:style>
  <w:style w:type="character" w:styleId="af">
    <w:name w:val="Hyperlink"/>
    <w:basedOn w:val="a0"/>
    <w:uiPriority w:val="99"/>
    <w:rsid w:val="000B1D10"/>
    <w:rPr>
      <w:rFonts w:cs="Times New Roman"/>
      <w:color w:val="0066CC"/>
      <w:u w:val="single"/>
    </w:rPr>
  </w:style>
  <w:style w:type="character" w:customStyle="1" w:styleId="12">
    <w:name w:val="Заголовок №1_"/>
    <w:link w:val="13"/>
    <w:uiPriority w:val="99"/>
    <w:locked/>
    <w:rsid w:val="000B1D10"/>
    <w:rPr>
      <w:rFonts w:ascii="Times New Roman" w:hAnsi="Times New Roman"/>
      <w:b/>
      <w:sz w:val="24"/>
      <w:shd w:val="clear" w:color="auto" w:fill="FFFFFF"/>
    </w:rPr>
  </w:style>
  <w:style w:type="character" w:customStyle="1" w:styleId="af0">
    <w:name w:val="Сноска_"/>
    <w:link w:val="af1"/>
    <w:uiPriority w:val="99"/>
    <w:locked/>
    <w:rsid w:val="000B1D10"/>
    <w:rPr>
      <w:rFonts w:ascii="Times New Roman" w:hAnsi="Times New Roman"/>
      <w:sz w:val="25"/>
      <w:shd w:val="clear" w:color="auto" w:fill="FFFFFF"/>
    </w:rPr>
  </w:style>
  <w:style w:type="character" w:customStyle="1" w:styleId="23">
    <w:name w:val="Подпись к таблице (2)_"/>
    <w:link w:val="210"/>
    <w:uiPriority w:val="99"/>
    <w:locked/>
    <w:rsid w:val="000B1D10"/>
    <w:rPr>
      <w:rFonts w:ascii="Times New Roman" w:hAnsi="Times New Roman"/>
      <w:sz w:val="23"/>
      <w:shd w:val="clear" w:color="auto" w:fill="FFFFFF"/>
    </w:rPr>
  </w:style>
  <w:style w:type="character" w:customStyle="1" w:styleId="24">
    <w:name w:val="Подпись к таблице (2)"/>
    <w:uiPriority w:val="99"/>
    <w:rsid w:val="000B1D10"/>
    <w:rPr>
      <w:rFonts w:ascii="Times New Roman" w:hAnsi="Times New Roman"/>
      <w:spacing w:val="0"/>
      <w:sz w:val="23"/>
      <w:u w:val="single"/>
    </w:rPr>
  </w:style>
  <w:style w:type="character" w:customStyle="1" w:styleId="87">
    <w:name w:val="Основной текст Знак87"/>
    <w:uiPriority w:val="99"/>
    <w:semiHidden/>
    <w:rsid w:val="000B1D10"/>
    <w:rPr>
      <w:color w:val="000000"/>
      <w:sz w:val="24"/>
    </w:rPr>
  </w:style>
  <w:style w:type="character" w:customStyle="1" w:styleId="4">
    <w:name w:val="Основной текст (4)_"/>
    <w:link w:val="40"/>
    <w:uiPriority w:val="99"/>
    <w:locked/>
    <w:rsid w:val="000B1D10"/>
    <w:rPr>
      <w:rFonts w:ascii="Times New Roman" w:hAnsi="Times New Roman"/>
      <w:sz w:val="25"/>
      <w:shd w:val="clear" w:color="auto" w:fill="FFFFFF"/>
    </w:rPr>
  </w:style>
  <w:style w:type="character" w:customStyle="1" w:styleId="af2">
    <w:name w:val="Подпись к таблице_"/>
    <w:link w:val="af3"/>
    <w:uiPriority w:val="99"/>
    <w:locked/>
    <w:rsid w:val="000B1D10"/>
    <w:rPr>
      <w:rFonts w:ascii="Times New Roman" w:hAnsi="Times New Roman"/>
      <w:sz w:val="21"/>
      <w:shd w:val="clear" w:color="auto" w:fill="FFFFFF"/>
    </w:rPr>
  </w:style>
  <w:style w:type="character" w:customStyle="1" w:styleId="5">
    <w:name w:val="Основной текст (5)_"/>
    <w:link w:val="50"/>
    <w:uiPriority w:val="99"/>
    <w:locked/>
    <w:rsid w:val="000B1D10"/>
    <w:rPr>
      <w:rFonts w:ascii="Times New Roman" w:hAnsi="Times New Roman"/>
      <w:sz w:val="23"/>
      <w:shd w:val="clear" w:color="auto" w:fill="FFFFFF"/>
    </w:rPr>
  </w:style>
  <w:style w:type="character" w:customStyle="1" w:styleId="6">
    <w:name w:val="Основной текст (6)_"/>
    <w:link w:val="60"/>
    <w:uiPriority w:val="99"/>
    <w:locked/>
    <w:rsid w:val="000B1D10"/>
    <w:rPr>
      <w:rFonts w:ascii="Times New Roman" w:hAnsi="Times New Roman"/>
      <w:noProof/>
      <w:sz w:val="20"/>
      <w:shd w:val="clear" w:color="auto" w:fill="FFFFFF"/>
    </w:rPr>
  </w:style>
  <w:style w:type="character" w:customStyle="1" w:styleId="7">
    <w:name w:val="Основной текст (7)_"/>
    <w:link w:val="70"/>
    <w:uiPriority w:val="99"/>
    <w:locked/>
    <w:rsid w:val="000B1D10"/>
    <w:rPr>
      <w:rFonts w:ascii="Times New Roman" w:hAnsi="Times New Roman"/>
      <w:b/>
      <w:sz w:val="21"/>
      <w:shd w:val="clear" w:color="auto" w:fill="FFFFFF"/>
    </w:rPr>
  </w:style>
  <w:style w:type="character" w:customStyle="1" w:styleId="8">
    <w:name w:val="Основной текст (8)_"/>
    <w:link w:val="80"/>
    <w:uiPriority w:val="99"/>
    <w:locked/>
    <w:rsid w:val="000B1D10"/>
    <w:rPr>
      <w:rFonts w:ascii="Times New Roman" w:hAnsi="Times New Roman"/>
      <w:b/>
      <w:sz w:val="24"/>
      <w:shd w:val="clear" w:color="auto" w:fill="FFFFFF"/>
    </w:rPr>
  </w:style>
  <w:style w:type="paragraph" w:customStyle="1" w:styleId="13">
    <w:name w:val="Заголовок №1"/>
    <w:basedOn w:val="a"/>
    <w:link w:val="12"/>
    <w:uiPriority w:val="99"/>
    <w:rsid w:val="000B1D10"/>
    <w:pPr>
      <w:shd w:val="clear" w:color="auto" w:fill="FFFFFF"/>
      <w:spacing w:after="360" w:line="240" w:lineRule="atLeast"/>
      <w:outlineLvl w:val="0"/>
    </w:pPr>
    <w:rPr>
      <w:rFonts w:ascii="Times New Roman" w:hAnsi="Times New Roman"/>
      <w:b/>
      <w:sz w:val="24"/>
    </w:rPr>
  </w:style>
  <w:style w:type="paragraph" w:customStyle="1" w:styleId="af1">
    <w:name w:val="Сноска"/>
    <w:basedOn w:val="a"/>
    <w:link w:val="af0"/>
    <w:uiPriority w:val="99"/>
    <w:rsid w:val="000B1D10"/>
    <w:pPr>
      <w:shd w:val="clear" w:color="auto" w:fill="FFFFFF"/>
      <w:spacing w:after="0" w:line="298" w:lineRule="exact"/>
    </w:pPr>
    <w:rPr>
      <w:rFonts w:ascii="Times New Roman" w:hAnsi="Times New Roman"/>
      <w:sz w:val="25"/>
    </w:rPr>
  </w:style>
  <w:style w:type="paragraph" w:customStyle="1" w:styleId="210">
    <w:name w:val="Подпись к таблице (2)1"/>
    <w:basedOn w:val="a"/>
    <w:link w:val="23"/>
    <w:uiPriority w:val="99"/>
    <w:rsid w:val="000B1D10"/>
    <w:pPr>
      <w:shd w:val="clear" w:color="auto" w:fill="FFFFFF"/>
      <w:spacing w:after="0" w:line="274" w:lineRule="exact"/>
      <w:jc w:val="both"/>
    </w:pPr>
    <w:rPr>
      <w:rFonts w:ascii="Times New Roman" w:hAnsi="Times New Roman"/>
      <w:sz w:val="23"/>
    </w:rPr>
  </w:style>
  <w:style w:type="character" w:customStyle="1" w:styleId="86">
    <w:name w:val="Основной текст Знак86"/>
    <w:uiPriority w:val="99"/>
    <w:semiHidden/>
    <w:rsid w:val="000B1D10"/>
    <w:rPr>
      <w:color w:val="000000"/>
      <w:sz w:val="24"/>
    </w:rPr>
  </w:style>
  <w:style w:type="character" w:customStyle="1" w:styleId="85">
    <w:name w:val="Основной текст Знак85"/>
    <w:uiPriority w:val="99"/>
    <w:semiHidden/>
    <w:rsid w:val="000B1D10"/>
    <w:rPr>
      <w:color w:val="000000"/>
      <w:sz w:val="24"/>
    </w:rPr>
  </w:style>
  <w:style w:type="character" w:customStyle="1" w:styleId="84">
    <w:name w:val="Основной текст Знак84"/>
    <w:uiPriority w:val="99"/>
    <w:semiHidden/>
    <w:rsid w:val="000B1D10"/>
    <w:rPr>
      <w:color w:val="000000"/>
      <w:sz w:val="24"/>
    </w:rPr>
  </w:style>
  <w:style w:type="character" w:customStyle="1" w:styleId="83">
    <w:name w:val="Основной текст Знак83"/>
    <w:uiPriority w:val="99"/>
    <w:semiHidden/>
    <w:rsid w:val="000B1D10"/>
    <w:rPr>
      <w:color w:val="000000"/>
      <w:sz w:val="24"/>
    </w:rPr>
  </w:style>
  <w:style w:type="character" w:customStyle="1" w:styleId="82">
    <w:name w:val="Основной текст Знак82"/>
    <w:uiPriority w:val="99"/>
    <w:semiHidden/>
    <w:rsid w:val="000B1D10"/>
    <w:rPr>
      <w:color w:val="000000"/>
      <w:sz w:val="24"/>
    </w:rPr>
  </w:style>
  <w:style w:type="character" w:customStyle="1" w:styleId="81">
    <w:name w:val="Основной текст Знак81"/>
    <w:uiPriority w:val="99"/>
    <w:semiHidden/>
    <w:rsid w:val="000B1D10"/>
    <w:rPr>
      <w:color w:val="000000"/>
      <w:sz w:val="24"/>
    </w:rPr>
  </w:style>
  <w:style w:type="character" w:customStyle="1" w:styleId="800">
    <w:name w:val="Основной текст Знак80"/>
    <w:uiPriority w:val="99"/>
    <w:semiHidden/>
    <w:rsid w:val="000B1D10"/>
    <w:rPr>
      <w:color w:val="000000"/>
      <w:sz w:val="24"/>
    </w:rPr>
  </w:style>
  <w:style w:type="character" w:customStyle="1" w:styleId="79">
    <w:name w:val="Основной текст Знак79"/>
    <w:uiPriority w:val="99"/>
    <w:semiHidden/>
    <w:rsid w:val="000B1D10"/>
    <w:rPr>
      <w:color w:val="000000"/>
      <w:sz w:val="24"/>
    </w:rPr>
  </w:style>
  <w:style w:type="character" w:customStyle="1" w:styleId="78">
    <w:name w:val="Основной текст Знак78"/>
    <w:uiPriority w:val="99"/>
    <w:semiHidden/>
    <w:rsid w:val="000B1D10"/>
    <w:rPr>
      <w:color w:val="000000"/>
      <w:sz w:val="24"/>
    </w:rPr>
  </w:style>
  <w:style w:type="character" w:customStyle="1" w:styleId="77">
    <w:name w:val="Основной текст Знак77"/>
    <w:uiPriority w:val="99"/>
    <w:semiHidden/>
    <w:rsid w:val="000B1D10"/>
    <w:rPr>
      <w:color w:val="000000"/>
      <w:sz w:val="24"/>
    </w:rPr>
  </w:style>
  <w:style w:type="character" w:customStyle="1" w:styleId="76">
    <w:name w:val="Основной текст Знак76"/>
    <w:uiPriority w:val="99"/>
    <w:semiHidden/>
    <w:rsid w:val="000B1D10"/>
    <w:rPr>
      <w:color w:val="000000"/>
      <w:sz w:val="24"/>
    </w:rPr>
  </w:style>
  <w:style w:type="character" w:customStyle="1" w:styleId="75">
    <w:name w:val="Основной текст Знак75"/>
    <w:uiPriority w:val="99"/>
    <w:semiHidden/>
    <w:rsid w:val="000B1D10"/>
    <w:rPr>
      <w:color w:val="000000"/>
      <w:sz w:val="24"/>
    </w:rPr>
  </w:style>
  <w:style w:type="character" w:customStyle="1" w:styleId="74">
    <w:name w:val="Основной текст Знак74"/>
    <w:uiPriority w:val="99"/>
    <w:semiHidden/>
    <w:rsid w:val="000B1D10"/>
    <w:rPr>
      <w:color w:val="000000"/>
      <w:sz w:val="24"/>
    </w:rPr>
  </w:style>
  <w:style w:type="character" w:customStyle="1" w:styleId="73">
    <w:name w:val="Основной текст Знак73"/>
    <w:uiPriority w:val="99"/>
    <w:semiHidden/>
    <w:rsid w:val="000B1D10"/>
    <w:rPr>
      <w:color w:val="000000"/>
      <w:sz w:val="24"/>
    </w:rPr>
  </w:style>
  <w:style w:type="character" w:customStyle="1" w:styleId="72">
    <w:name w:val="Основной текст Знак72"/>
    <w:uiPriority w:val="99"/>
    <w:semiHidden/>
    <w:rsid w:val="000B1D10"/>
    <w:rPr>
      <w:color w:val="000000"/>
      <w:sz w:val="24"/>
    </w:rPr>
  </w:style>
  <w:style w:type="character" w:customStyle="1" w:styleId="71">
    <w:name w:val="Основной текст Знак71"/>
    <w:uiPriority w:val="99"/>
    <w:semiHidden/>
    <w:rsid w:val="000B1D10"/>
    <w:rPr>
      <w:color w:val="000000"/>
      <w:sz w:val="24"/>
    </w:rPr>
  </w:style>
  <w:style w:type="character" w:customStyle="1" w:styleId="700">
    <w:name w:val="Основной текст Знак70"/>
    <w:uiPriority w:val="99"/>
    <w:semiHidden/>
    <w:rsid w:val="000B1D10"/>
    <w:rPr>
      <w:color w:val="000000"/>
      <w:sz w:val="24"/>
    </w:rPr>
  </w:style>
  <w:style w:type="character" w:customStyle="1" w:styleId="69">
    <w:name w:val="Основной текст Знак69"/>
    <w:uiPriority w:val="99"/>
    <w:semiHidden/>
    <w:rsid w:val="000B1D10"/>
    <w:rPr>
      <w:color w:val="000000"/>
      <w:sz w:val="24"/>
    </w:rPr>
  </w:style>
  <w:style w:type="character" w:customStyle="1" w:styleId="68">
    <w:name w:val="Основной текст Знак68"/>
    <w:uiPriority w:val="99"/>
    <w:semiHidden/>
    <w:rsid w:val="000B1D10"/>
    <w:rPr>
      <w:color w:val="000000"/>
      <w:sz w:val="24"/>
    </w:rPr>
  </w:style>
  <w:style w:type="character" w:customStyle="1" w:styleId="67">
    <w:name w:val="Основной текст Знак67"/>
    <w:uiPriority w:val="99"/>
    <w:semiHidden/>
    <w:rsid w:val="000B1D10"/>
    <w:rPr>
      <w:color w:val="000000"/>
      <w:sz w:val="24"/>
    </w:rPr>
  </w:style>
  <w:style w:type="character" w:customStyle="1" w:styleId="66">
    <w:name w:val="Основной текст Знак66"/>
    <w:uiPriority w:val="99"/>
    <w:semiHidden/>
    <w:rsid w:val="000B1D10"/>
    <w:rPr>
      <w:color w:val="000000"/>
      <w:sz w:val="24"/>
    </w:rPr>
  </w:style>
  <w:style w:type="character" w:customStyle="1" w:styleId="65">
    <w:name w:val="Основной текст Знак65"/>
    <w:uiPriority w:val="99"/>
    <w:semiHidden/>
    <w:rsid w:val="000B1D10"/>
    <w:rPr>
      <w:color w:val="000000"/>
      <w:sz w:val="24"/>
    </w:rPr>
  </w:style>
  <w:style w:type="character" w:customStyle="1" w:styleId="64">
    <w:name w:val="Основной текст Знак64"/>
    <w:uiPriority w:val="99"/>
    <w:semiHidden/>
    <w:rsid w:val="000B1D10"/>
    <w:rPr>
      <w:color w:val="000000"/>
      <w:sz w:val="24"/>
    </w:rPr>
  </w:style>
  <w:style w:type="character" w:customStyle="1" w:styleId="63">
    <w:name w:val="Основной текст Знак63"/>
    <w:uiPriority w:val="99"/>
    <w:semiHidden/>
    <w:rsid w:val="000B1D10"/>
    <w:rPr>
      <w:color w:val="000000"/>
      <w:sz w:val="24"/>
    </w:rPr>
  </w:style>
  <w:style w:type="character" w:customStyle="1" w:styleId="62">
    <w:name w:val="Основной текст Знак62"/>
    <w:uiPriority w:val="99"/>
    <w:semiHidden/>
    <w:rsid w:val="000B1D10"/>
    <w:rPr>
      <w:color w:val="000000"/>
      <w:sz w:val="24"/>
    </w:rPr>
  </w:style>
  <w:style w:type="character" w:customStyle="1" w:styleId="61">
    <w:name w:val="Основной текст Знак61"/>
    <w:uiPriority w:val="99"/>
    <w:semiHidden/>
    <w:rsid w:val="000B1D10"/>
    <w:rPr>
      <w:color w:val="000000"/>
      <w:sz w:val="24"/>
    </w:rPr>
  </w:style>
  <w:style w:type="character" w:customStyle="1" w:styleId="600">
    <w:name w:val="Основной текст Знак60"/>
    <w:uiPriority w:val="99"/>
    <w:semiHidden/>
    <w:rsid w:val="000B1D10"/>
    <w:rPr>
      <w:color w:val="000000"/>
      <w:sz w:val="24"/>
    </w:rPr>
  </w:style>
  <w:style w:type="character" w:customStyle="1" w:styleId="59">
    <w:name w:val="Основной текст Знак59"/>
    <w:uiPriority w:val="99"/>
    <w:semiHidden/>
    <w:rsid w:val="000B1D10"/>
    <w:rPr>
      <w:color w:val="000000"/>
      <w:sz w:val="24"/>
    </w:rPr>
  </w:style>
  <w:style w:type="character" w:customStyle="1" w:styleId="58">
    <w:name w:val="Основной текст Знак58"/>
    <w:uiPriority w:val="99"/>
    <w:semiHidden/>
    <w:rsid w:val="000B1D10"/>
    <w:rPr>
      <w:color w:val="000000"/>
      <w:sz w:val="24"/>
    </w:rPr>
  </w:style>
  <w:style w:type="character" w:customStyle="1" w:styleId="57">
    <w:name w:val="Основной текст Знак57"/>
    <w:uiPriority w:val="99"/>
    <w:semiHidden/>
    <w:rsid w:val="000B1D10"/>
    <w:rPr>
      <w:color w:val="000000"/>
      <w:sz w:val="24"/>
    </w:rPr>
  </w:style>
  <w:style w:type="character" w:customStyle="1" w:styleId="56">
    <w:name w:val="Основной текст Знак56"/>
    <w:uiPriority w:val="99"/>
    <w:semiHidden/>
    <w:rsid w:val="000B1D10"/>
    <w:rPr>
      <w:color w:val="000000"/>
      <w:sz w:val="24"/>
    </w:rPr>
  </w:style>
  <w:style w:type="character" w:customStyle="1" w:styleId="55">
    <w:name w:val="Основной текст Знак55"/>
    <w:uiPriority w:val="99"/>
    <w:semiHidden/>
    <w:rsid w:val="000B1D10"/>
    <w:rPr>
      <w:color w:val="000000"/>
      <w:sz w:val="24"/>
    </w:rPr>
  </w:style>
  <w:style w:type="character" w:customStyle="1" w:styleId="54">
    <w:name w:val="Основной текст Знак54"/>
    <w:uiPriority w:val="99"/>
    <w:semiHidden/>
    <w:rsid w:val="000B1D10"/>
    <w:rPr>
      <w:color w:val="000000"/>
      <w:sz w:val="24"/>
    </w:rPr>
  </w:style>
  <w:style w:type="character" w:customStyle="1" w:styleId="53">
    <w:name w:val="Основной текст Знак53"/>
    <w:uiPriority w:val="99"/>
    <w:semiHidden/>
    <w:rsid w:val="000B1D10"/>
    <w:rPr>
      <w:color w:val="000000"/>
      <w:sz w:val="24"/>
    </w:rPr>
  </w:style>
  <w:style w:type="character" w:customStyle="1" w:styleId="52">
    <w:name w:val="Основной текст Знак52"/>
    <w:uiPriority w:val="99"/>
    <w:semiHidden/>
    <w:rsid w:val="000B1D10"/>
    <w:rPr>
      <w:color w:val="000000"/>
      <w:sz w:val="24"/>
    </w:rPr>
  </w:style>
  <w:style w:type="character" w:customStyle="1" w:styleId="51">
    <w:name w:val="Основной текст Знак51"/>
    <w:uiPriority w:val="99"/>
    <w:semiHidden/>
    <w:rsid w:val="000B1D10"/>
    <w:rPr>
      <w:color w:val="000000"/>
      <w:sz w:val="24"/>
    </w:rPr>
  </w:style>
  <w:style w:type="character" w:customStyle="1" w:styleId="500">
    <w:name w:val="Основной текст Знак50"/>
    <w:uiPriority w:val="99"/>
    <w:semiHidden/>
    <w:rsid w:val="000B1D10"/>
    <w:rPr>
      <w:color w:val="000000"/>
      <w:sz w:val="24"/>
    </w:rPr>
  </w:style>
  <w:style w:type="character" w:customStyle="1" w:styleId="49">
    <w:name w:val="Основной текст Знак49"/>
    <w:uiPriority w:val="99"/>
    <w:semiHidden/>
    <w:rsid w:val="000B1D10"/>
    <w:rPr>
      <w:color w:val="000000"/>
      <w:sz w:val="24"/>
    </w:rPr>
  </w:style>
  <w:style w:type="character" w:customStyle="1" w:styleId="48">
    <w:name w:val="Основной текст Знак48"/>
    <w:uiPriority w:val="99"/>
    <w:semiHidden/>
    <w:rsid w:val="000B1D10"/>
    <w:rPr>
      <w:color w:val="000000"/>
      <w:sz w:val="24"/>
    </w:rPr>
  </w:style>
  <w:style w:type="character" w:customStyle="1" w:styleId="47">
    <w:name w:val="Основной текст Знак47"/>
    <w:uiPriority w:val="99"/>
    <w:semiHidden/>
    <w:rsid w:val="000B1D10"/>
    <w:rPr>
      <w:color w:val="000000"/>
      <w:sz w:val="24"/>
    </w:rPr>
  </w:style>
  <w:style w:type="character" w:customStyle="1" w:styleId="46">
    <w:name w:val="Основной текст Знак46"/>
    <w:uiPriority w:val="99"/>
    <w:semiHidden/>
    <w:rsid w:val="000B1D10"/>
    <w:rPr>
      <w:color w:val="000000"/>
      <w:sz w:val="24"/>
    </w:rPr>
  </w:style>
  <w:style w:type="character" w:customStyle="1" w:styleId="45">
    <w:name w:val="Основной текст Знак45"/>
    <w:uiPriority w:val="99"/>
    <w:semiHidden/>
    <w:rsid w:val="000B1D10"/>
    <w:rPr>
      <w:color w:val="000000"/>
      <w:sz w:val="24"/>
    </w:rPr>
  </w:style>
  <w:style w:type="character" w:customStyle="1" w:styleId="44">
    <w:name w:val="Основной текст Знак44"/>
    <w:uiPriority w:val="99"/>
    <w:semiHidden/>
    <w:rsid w:val="000B1D10"/>
    <w:rPr>
      <w:color w:val="000000"/>
      <w:sz w:val="24"/>
    </w:rPr>
  </w:style>
  <w:style w:type="character" w:customStyle="1" w:styleId="43">
    <w:name w:val="Основной текст Знак43"/>
    <w:uiPriority w:val="99"/>
    <w:semiHidden/>
    <w:rsid w:val="000B1D10"/>
    <w:rPr>
      <w:color w:val="000000"/>
      <w:sz w:val="24"/>
    </w:rPr>
  </w:style>
  <w:style w:type="character" w:customStyle="1" w:styleId="42">
    <w:name w:val="Основной текст Знак42"/>
    <w:uiPriority w:val="99"/>
    <w:semiHidden/>
    <w:rsid w:val="000B1D10"/>
    <w:rPr>
      <w:color w:val="000000"/>
      <w:sz w:val="24"/>
    </w:rPr>
  </w:style>
  <w:style w:type="character" w:customStyle="1" w:styleId="41">
    <w:name w:val="Основной текст Знак41"/>
    <w:uiPriority w:val="99"/>
    <w:semiHidden/>
    <w:rsid w:val="000B1D10"/>
    <w:rPr>
      <w:color w:val="000000"/>
      <w:sz w:val="24"/>
    </w:rPr>
  </w:style>
  <w:style w:type="character" w:customStyle="1" w:styleId="400">
    <w:name w:val="Основной текст Знак40"/>
    <w:uiPriority w:val="99"/>
    <w:semiHidden/>
    <w:rsid w:val="000B1D10"/>
    <w:rPr>
      <w:color w:val="000000"/>
      <w:sz w:val="24"/>
    </w:rPr>
  </w:style>
  <w:style w:type="character" w:customStyle="1" w:styleId="39">
    <w:name w:val="Основной текст Знак39"/>
    <w:uiPriority w:val="99"/>
    <w:semiHidden/>
    <w:rsid w:val="000B1D10"/>
    <w:rPr>
      <w:color w:val="000000"/>
      <w:sz w:val="24"/>
    </w:rPr>
  </w:style>
  <w:style w:type="character" w:customStyle="1" w:styleId="38">
    <w:name w:val="Основной текст Знак38"/>
    <w:uiPriority w:val="99"/>
    <w:semiHidden/>
    <w:rsid w:val="000B1D10"/>
    <w:rPr>
      <w:color w:val="000000"/>
      <w:sz w:val="24"/>
    </w:rPr>
  </w:style>
  <w:style w:type="character" w:customStyle="1" w:styleId="37">
    <w:name w:val="Основной текст Знак37"/>
    <w:uiPriority w:val="99"/>
    <w:semiHidden/>
    <w:rsid w:val="000B1D10"/>
    <w:rPr>
      <w:color w:val="000000"/>
      <w:sz w:val="24"/>
    </w:rPr>
  </w:style>
  <w:style w:type="character" w:customStyle="1" w:styleId="36">
    <w:name w:val="Основной текст Знак36"/>
    <w:uiPriority w:val="99"/>
    <w:semiHidden/>
    <w:rsid w:val="000B1D10"/>
    <w:rPr>
      <w:color w:val="000000"/>
      <w:sz w:val="24"/>
    </w:rPr>
  </w:style>
  <w:style w:type="character" w:customStyle="1" w:styleId="35">
    <w:name w:val="Основной текст Знак35"/>
    <w:uiPriority w:val="99"/>
    <w:semiHidden/>
    <w:rsid w:val="000B1D10"/>
    <w:rPr>
      <w:color w:val="000000"/>
      <w:sz w:val="24"/>
    </w:rPr>
  </w:style>
  <w:style w:type="character" w:customStyle="1" w:styleId="34">
    <w:name w:val="Основной текст Знак34"/>
    <w:uiPriority w:val="99"/>
    <w:semiHidden/>
    <w:rsid w:val="000B1D10"/>
    <w:rPr>
      <w:color w:val="000000"/>
      <w:sz w:val="24"/>
    </w:rPr>
  </w:style>
  <w:style w:type="character" w:customStyle="1" w:styleId="33">
    <w:name w:val="Основной текст Знак33"/>
    <w:uiPriority w:val="99"/>
    <w:semiHidden/>
    <w:rsid w:val="000B1D10"/>
    <w:rPr>
      <w:color w:val="000000"/>
      <w:sz w:val="24"/>
    </w:rPr>
  </w:style>
  <w:style w:type="character" w:customStyle="1" w:styleId="320">
    <w:name w:val="Основной текст Знак32"/>
    <w:uiPriority w:val="99"/>
    <w:semiHidden/>
    <w:rsid w:val="000B1D10"/>
    <w:rPr>
      <w:color w:val="000000"/>
      <w:sz w:val="24"/>
    </w:rPr>
  </w:style>
  <w:style w:type="character" w:customStyle="1" w:styleId="310">
    <w:name w:val="Основной текст Знак31"/>
    <w:uiPriority w:val="99"/>
    <w:semiHidden/>
    <w:rsid w:val="000B1D10"/>
    <w:rPr>
      <w:color w:val="000000"/>
      <w:sz w:val="24"/>
    </w:rPr>
  </w:style>
  <w:style w:type="character" w:customStyle="1" w:styleId="300">
    <w:name w:val="Основной текст Знак30"/>
    <w:uiPriority w:val="99"/>
    <w:semiHidden/>
    <w:rsid w:val="000B1D10"/>
    <w:rPr>
      <w:color w:val="000000"/>
      <w:sz w:val="24"/>
    </w:rPr>
  </w:style>
  <w:style w:type="character" w:customStyle="1" w:styleId="29">
    <w:name w:val="Основной текст Знак29"/>
    <w:uiPriority w:val="99"/>
    <w:semiHidden/>
    <w:rsid w:val="000B1D10"/>
    <w:rPr>
      <w:color w:val="000000"/>
      <w:sz w:val="24"/>
    </w:rPr>
  </w:style>
  <w:style w:type="character" w:customStyle="1" w:styleId="28">
    <w:name w:val="Основной текст Знак28"/>
    <w:uiPriority w:val="99"/>
    <w:semiHidden/>
    <w:rsid w:val="000B1D10"/>
    <w:rPr>
      <w:color w:val="000000"/>
      <w:sz w:val="24"/>
    </w:rPr>
  </w:style>
  <w:style w:type="character" w:customStyle="1" w:styleId="27">
    <w:name w:val="Основной текст Знак27"/>
    <w:uiPriority w:val="99"/>
    <w:semiHidden/>
    <w:rsid w:val="000B1D10"/>
    <w:rPr>
      <w:color w:val="000000"/>
      <w:sz w:val="24"/>
    </w:rPr>
  </w:style>
  <w:style w:type="character" w:customStyle="1" w:styleId="26">
    <w:name w:val="Основной текст Знак26"/>
    <w:uiPriority w:val="99"/>
    <w:semiHidden/>
    <w:rsid w:val="000B1D10"/>
    <w:rPr>
      <w:color w:val="000000"/>
      <w:sz w:val="24"/>
    </w:rPr>
  </w:style>
  <w:style w:type="character" w:customStyle="1" w:styleId="25">
    <w:name w:val="Основной текст Знак25"/>
    <w:uiPriority w:val="99"/>
    <w:semiHidden/>
    <w:rsid w:val="000B1D10"/>
    <w:rPr>
      <w:color w:val="000000"/>
      <w:sz w:val="24"/>
    </w:rPr>
  </w:style>
  <w:style w:type="character" w:customStyle="1" w:styleId="240">
    <w:name w:val="Основной текст Знак24"/>
    <w:uiPriority w:val="99"/>
    <w:semiHidden/>
    <w:rsid w:val="000B1D10"/>
    <w:rPr>
      <w:color w:val="000000"/>
      <w:sz w:val="24"/>
    </w:rPr>
  </w:style>
  <w:style w:type="character" w:customStyle="1" w:styleId="230">
    <w:name w:val="Основной текст Знак23"/>
    <w:uiPriority w:val="99"/>
    <w:semiHidden/>
    <w:rsid w:val="000B1D10"/>
    <w:rPr>
      <w:color w:val="000000"/>
      <w:sz w:val="24"/>
    </w:rPr>
  </w:style>
  <w:style w:type="character" w:customStyle="1" w:styleId="220">
    <w:name w:val="Основной текст Знак22"/>
    <w:uiPriority w:val="99"/>
    <w:semiHidden/>
    <w:rsid w:val="000B1D10"/>
    <w:rPr>
      <w:color w:val="000000"/>
      <w:sz w:val="24"/>
    </w:rPr>
  </w:style>
  <w:style w:type="character" w:customStyle="1" w:styleId="211">
    <w:name w:val="Основной текст Знак21"/>
    <w:uiPriority w:val="99"/>
    <w:semiHidden/>
    <w:rsid w:val="000B1D10"/>
    <w:rPr>
      <w:color w:val="000000"/>
      <w:sz w:val="24"/>
    </w:rPr>
  </w:style>
  <w:style w:type="character" w:customStyle="1" w:styleId="200">
    <w:name w:val="Основной текст Знак20"/>
    <w:uiPriority w:val="99"/>
    <w:semiHidden/>
    <w:rsid w:val="000B1D10"/>
    <w:rPr>
      <w:color w:val="000000"/>
      <w:sz w:val="24"/>
    </w:rPr>
  </w:style>
  <w:style w:type="character" w:customStyle="1" w:styleId="19">
    <w:name w:val="Основной текст Знак19"/>
    <w:uiPriority w:val="99"/>
    <w:semiHidden/>
    <w:rsid w:val="000B1D10"/>
    <w:rPr>
      <w:color w:val="000000"/>
      <w:sz w:val="24"/>
    </w:rPr>
  </w:style>
  <w:style w:type="character" w:customStyle="1" w:styleId="18">
    <w:name w:val="Основной текст Знак18"/>
    <w:uiPriority w:val="99"/>
    <w:semiHidden/>
    <w:rsid w:val="000B1D10"/>
    <w:rPr>
      <w:color w:val="000000"/>
      <w:sz w:val="24"/>
    </w:rPr>
  </w:style>
  <w:style w:type="character" w:customStyle="1" w:styleId="17">
    <w:name w:val="Основной текст Знак17"/>
    <w:uiPriority w:val="99"/>
    <w:semiHidden/>
    <w:rsid w:val="000B1D10"/>
    <w:rPr>
      <w:color w:val="000000"/>
      <w:sz w:val="24"/>
    </w:rPr>
  </w:style>
  <w:style w:type="character" w:customStyle="1" w:styleId="16">
    <w:name w:val="Основной текст Знак16"/>
    <w:uiPriority w:val="99"/>
    <w:semiHidden/>
    <w:rsid w:val="000B1D10"/>
    <w:rPr>
      <w:color w:val="000000"/>
      <w:sz w:val="24"/>
    </w:rPr>
  </w:style>
  <w:style w:type="character" w:customStyle="1" w:styleId="15">
    <w:name w:val="Основной текст Знак15"/>
    <w:uiPriority w:val="99"/>
    <w:semiHidden/>
    <w:rsid w:val="000B1D10"/>
    <w:rPr>
      <w:color w:val="000000"/>
      <w:sz w:val="24"/>
    </w:rPr>
  </w:style>
  <w:style w:type="character" w:customStyle="1" w:styleId="14">
    <w:name w:val="Основной текст Знак14"/>
    <w:uiPriority w:val="99"/>
    <w:semiHidden/>
    <w:rsid w:val="000B1D10"/>
    <w:rPr>
      <w:color w:val="000000"/>
      <w:sz w:val="24"/>
    </w:rPr>
  </w:style>
  <w:style w:type="character" w:customStyle="1" w:styleId="130">
    <w:name w:val="Основной текст Знак13"/>
    <w:uiPriority w:val="99"/>
    <w:semiHidden/>
    <w:rsid w:val="000B1D10"/>
    <w:rPr>
      <w:color w:val="000000"/>
      <w:sz w:val="24"/>
    </w:rPr>
  </w:style>
  <w:style w:type="character" w:customStyle="1" w:styleId="120">
    <w:name w:val="Основной текст Знак12"/>
    <w:uiPriority w:val="99"/>
    <w:semiHidden/>
    <w:rsid w:val="000B1D10"/>
    <w:rPr>
      <w:color w:val="000000"/>
      <w:sz w:val="24"/>
    </w:rPr>
  </w:style>
  <w:style w:type="character" w:customStyle="1" w:styleId="110">
    <w:name w:val="Основной текст Знак11"/>
    <w:uiPriority w:val="99"/>
    <w:semiHidden/>
    <w:rsid w:val="000B1D10"/>
    <w:rPr>
      <w:color w:val="000000"/>
      <w:sz w:val="24"/>
    </w:rPr>
  </w:style>
  <w:style w:type="character" w:customStyle="1" w:styleId="100">
    <w:name w:val="Основной текст Знак10"/>
    <w:uiPriority w:val="99"/>
    <w:semiHidden/>
    <w:rsid w:val="000B1D10"/>
    <w:rPr>
      <w:color w:val="000000"/>
      <w:sz w:val="24"/>
    </w:rPr>
  </w:style>
  <w:style w:type="character" w:customStyle="1" w:styleId="9">
    <w:name w:val="Основной текст Знак9"/>
    <w:uiPriority w:val="99"/>
    <w:semiHidden/>
    <w:rsid w:val="000B1D10"/>
    <w:rPr>
      <w:color w:val="000000"/>
      <w:sz w:val="24"/>
    </w:rPr>
  </w:style>
  <w:style w:type="character" w:customStyle="1" w:styleId="88">
    <w:name w:val="Основной текст Знак8"/>
    <w:uiPriority w:val="99"/>
    <w:semiHidden/>
    <w:rsid w:val="000B1D10"/>
    <w:rPr>
      <w:color w:val="000000"/>
      <w:sz w:val="24"/>
    </w:rPr>
  </w:style>
  <w:style w:type="character" w:customStyle="1" w:styleId="7a">
    <w:name w:val="Основной текст Знак7"/>
    <w:uiPriority w:val="99"/>
    <w:semiHidden/>
    <w:rsid w:val="000B1D10"/>
    <w:rPr>
      <w:color w:val="000000"/>
      <w:sz w:val="24"/>
    </w:rPr>
  </w:style>
  <w:style w:type="character" w:customStyle="1" w:styleId="6a">
    <w:name w:val="Основной текст Знак6"/>
    <w:uiPriority w:val="99"/>
    <w:semiHidden/>
    <w:rsid w:val="000B1D10"/>
    <w:rPr>
      <w:color w:val="000000"/>
      <w:sz w:val="24"/>
    </w:rPr>
  </w:style>
  <w:style w:type="character" w:customStyle="1" w:styleId="5a">
    <w:name w:val="Основной текст Знак5"/>
    <w:uiPriority w:val="99"/>
    <w:semiHidden/>
    <w:rsid w:val="000B1D10"/>
    <w:rPr>
      <w:color w:val="000000"/>
      <w:sz w:val="24"/>
    </w:rPr>
  </w:style>
  <w:style w:type="character" w:customStyle="1" w:styleId="4a">
    <w:name w:val="Основной текст Знак4"/>
    <w:uiPriority w:val="99"/>
    <w:semiHidden/>
    <w:rsid w:val="000B1D10"/>
    <w:rPr>
      <w:color w:val="000000"/>
      <w:sz w:val="24"/>
    </w:rPr>
  </w:style>
  <w:style w:type="character" w:customStyle="1" w:styleId="3a">
    <w:name w:val="Основной текст Знак3"/>
    <w:uiPriority w:val="99"/>
    <w:semiHidden/>
    <w:rsid w:val="000B1D10"/>
    <w:rPr>
      <w:color w:val="000000"/>
      <w:sz w:val="24"/>
    </w:rPr>
  </w:style>
  <w:style w:type="character" w:customStyle="1" w:styleId="2a">
    <w:name w:val="Основной текст Знак2"/>
    <w:uiPriority w:val="99"/>
    <w:semiHidden/>
    <w:rsid w:val="000B1D10"/>
    <w:rPr>
      <w:color w:val="000000"/>
    </w:rPr>
  </w:style>
  <w:style w:type="paragraph" w:customStyle="1" w:styleId="40">
    <w:name w:val="Основной текст (4)"/>
    <w:basedOn w:val="a"/>
    <w:link w:val="4"/>
    <w:uiPriority w:val="99"/>
    <w:rsid w:val="000B1D10"/>
    <w:pPr>
      <w:shd w:val="clear" w:color="auto" w:fill="FFFFFF"/>
      <w:spacing w:before="360" w:after="0" w:line="298" w:lineRule="exact"/>
      <w:jc w:val="both"/>
    </w:pPr>
    <w:rPr>
      <w:rFonts w:ascii="Times New Roman" w:hAnsi="Times New Roman"/>
      <w:sz w:val="25"/>
    </w:rPr>
  </w:style>
  <w:style w:type="paragraph" w:customStyle="1" w:styleId="af3">
    <w:name w:val="Подпись к таблице"/>
    <w:basedOn w:val="a"/>
    <w:link w:val="af2"/>
    <w:uiPriority w:val="99"/>
    <w:rsid w:val="000B1D10"/>
    <w:pPr>
      <w:shd w:val="clear" w:color="auto" w:fill="FFFFFF"/>
      <w:spacing w:after="0" w:line="240" w:lineRule="atLeast"/>
    </w:pPr>
    <w:rPr>
      <w:rFonts w:ascii="Times New Roman" w:hAnsi="Times New Roman"/>
      <w:sz w:val="21"/>
    </w:rPr>
  </w:style>
  <w:style w:type="paragraph" w:customStyle="1" w:styleId="50">
    <w:name w:val="Основной текст (5)"/>
    <w:basedOn w:val="a"/>
    <w:link w:val="5"/>
    <w:uiPriority w:val="99"/>
    <w:rsid w:val="000B1D10"/>
    <w:pPr>
      <w:shd w:val="clear" w:color="auto" w:fill="FFFFFF"/>
      <w:spacing w:after="0" w:line="240" w:lineRule="atLeast"/>
    </w:pPr>
    <w:rPr>
      <w:rFonts w:ascii="Times New Roman" w:hAnsi="Times New Roman"/>
      <w:sz w:val="23"/>
    </w:rPr>
  </w:style>
  <w:style w:type="paragraph" w:customStyle="1" w:styleId="60">
    <w:name w:val="Основной текст (6)"/>
    <w:basedOn w:val="a"/>
    <w:link w:val="6"/>
    <w:uiPriority w:val="99"/>
    <w:rsid w:val="000B1D10"/>
    <w:pPr>
      <w:shd w:val="clear" w:color="auto" w:fill="FFFFFF"/>
      <w:spacing w:after="0" w:line="240" w:lineRule="atLeast"/>
    </w:pPr>
    <w:rPr>
      <w:rFonts w:ascii="Times New Roman" w:hAnsi="Times New Roman"/>
      <w:noProof/>
      <w:sz w:val="20"/>
    </w:rPr>
  </w:style>
  <w:style w:type="paragraph" w:customStyle="1" w:styleId="70">
    <w:name w:val="Основной текст (7)"/>
    <w:basedOn w:val="a"/>
    <w:link w:val="7"/>
    <w:uiPriority w:val="99"/>
    <w:rsid w:val="000B1D10"/>
    <w:pPr>
      <w:shd w:val="clear" w:color="auto" w:fill="FFFFFF"/>
      <w:spacing w:after="0" w:line="240" w:lineRule="atLeast"/>
    </w:pPr>
    <w:rPr>
      <w:rFonts w:ascii="Times New Roman" w:hAnsi="Times New Roman"/>
      <w:b/>
      <w:sz w:val="21"/>
    </w:rPr>
  </w:style>
  <w:style w:type="paragraph" w:customStyle="1" w:styleId="80">
    <w:name w:val="Основной текст (8)"/>
    <w:basedOn w:val="a"/>
    <w:link w:val="8"/>
    <w:uiPriority w:val="99"/>
    <w:rsid w:val="000B1D10"/>
    <w:pPr>
      <w:shd w:val="clear" w:color="auto" w:fill="FFFFFF"/>
      <w:spacing w:before="240" w:after="360" w:line="240" w:lineRule="atLeast"/>
      <w:jc w:val="both"/>
    </w:pPr>
    <w:rPr>
      <w:rFonts w:ascii="Times New Roman" w:hAnsi="Times New Roman"/>
      <w:b/>
      <w:sz w:val="24"/>
    </w:rPr>
  </w:style>
  <w:style w:type="paragraph" w:customStyle="1" w:styleId="ConsPlusCell">
    <w:name w:val="ConsPlusCell"/>
    <w:rsid w:val="000B1D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0B1D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annotation reference"/>
    <w:basedOn w:val="a0"/>
    <w:uiPriority w:val="99"/>
    <w:semiHidden/>
    <w:unhideWhenUsed/>
    <w:rsid w:val="000B1D10"/>
    <w:rPr>
      <w:rFonts w:cs="Times New Roman"/>
      <w:sz w:val="16"/>
    </w:rPr>
  </w:style>
  <w:style w:type="paragraph" w:styleId="af5">
    <w:name w:val="annotation text"/>
    <w:basedOn w:val="a"/>
    <w:link w:val="af6"/>
    <w:uiPriority w:val="99"/>
    <w:semiHidden/>
    <w:unhideWhenUsed/>
    <w:rsid w:val="000B1D10"/>
    <w:pPr>
      <w:spacing w:after="0" w:line="240" w:lineRule="auto"/>
    </w:pPr>
    <w:rPr>
      <w:rFonts w:ascii="Arial Unicode MS" w:eastAsia="Times New Roman" w:hAnsi="Times New Roman" w:cs="Arial Unicode MS"/>
      <w:color w:val="000000"/>
      <w:sz w:val="20"/>
      <w:szCs w:val="20"/>
      <w:lang w:eastAsia="ru-RU"/>
    </w:rPr>
  </w:style>
  <w:style w:type="character" w:customStyle="1" w:styleId="af6">
    <w:name w:val="Текст примечания Знак"/>
    <w:basedOn w:val="a0"/>
    <w:link w:val="af5"/>
    <w:uiPriority w:val="99"/>
    <w:semiHidden/>
    <w:rsid w:val="000B1D10"/>
    <w:rPr>
      <w:rFonts w:ascii="Arial Unicode MS" w:eastAsia="Times New Roman" w:hAnsi="Times New Roman" w:cs="Arial Unicode MS"/>
      <w:color w:val="000000"/>
      <w:sz w:val="20"/>
      <w:szCs w:val="20"/>
      <w:lang w:eastAsia="ru-RU"/>
    </w:rPr>
  </w:style>
  <w:style w:type="paragraph" w:styleId="af7">
    <w:name w:val="annotation subject"/>
    <w:basedOn w:val="af5"/>
    <w:next w:val="af5"/>
    <w:link w:val="af8"/>
    <w:uiPriority w:val="99"/>
    <w:semiHidden/>
    <w:unhideWhenUsed/>
    <w:rsid w:val="000B1D10"/>
    <w:rPr>
      <w:b/>
      <w:bCs/>
    </w:rPr>
  </w:style>
  <w:style w:type="character" w:customStyle="1" w:styleId="af8">
    <w:name w:val="Тема примечания Знак"/>
    <w:basedOn w:val="af6"/>
    <w:link w:val="af7"/>
    <w:uiPriority w:val="99"/>
    <w:semiHidden/>
    <w:rsid w:val="000B1D10"/>
    <w:rPr>
      <w:rFonts w:ascii="Arial Unicode MS" w:eastAsia="Times New Roman" w:hAnsi="Times New Roman" w:cs="Arial Unicode MS"/>
      <w:b/>
      <w:bCs/>
      <w:color w:val="000000"/>
      <w:sz w:val="20"/>
      <w:szCs w:val="20"/>
      <w:lang w:eastAsia="ru-RU"/>
    </w:rPr>
  </w:style>
  <w:style w:type="table" w:customStyle="1" w:styleId="1a">
    <w:name w:val="Сетка таблицы1"/>
    <w:basedOn w:val="a1"/>
    <w:next w:val="a6"/>
    <w:rsid w:val="000B1D10"/>
    <w:pPr>
      <w:spacing w:after="0" w:line="240" w:lineRule="auto"/>
    </w:pPr>
    <w:rPr>
      <w:rFonts w:ascii="Arial Unicode MS"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Постановление"/>
    <w:uiPriority w:val="1"/>
    <w:qFormat/>
    <w:rsid w:val="000B1D10"/>
    <w:rPr>
      <w:rFonts w:ascii="Times New Roman" w:hAnsi="Times New Roman"/>
      <w:sz w:val="26"/>
    </w:rPr>
  </w:style>
  <w:style w:type="paragraph" w:styleId="afa">
    <w:name w:val="Normal (Web)"/>
    <w:basedOn w:val="a"/>
    <w:uiPriority w:val="99"/>
    <w:unhideWhenUsed/>
    <w:rsid w:val="000B1D10"/>
    <w:pPr>
      <w:spacing w:before="30" w:after="30" w:line="240" w:lineRule="auto"/>
    </w:pPr>
    <w:rPr>
      <w:rFonts w:ascii="Arial" w:eastAsia="Times New Roman" w:hAnsi="Arial" w:cs="Arial"/>
      <w:color w:val="332E2D"/>
      <w:spacing w:val="2"/>
      <w:sz w:val="24"/>
      <w:szCs w:val="24"/>
      <w:lang w:eastAsia="ru-RU"/>
    </w:rPr>
  </w:style>
  <w:style w:type="character" w:customStyle="1" w:styleId="apple-converted-space">
    <w:name w:val="apple-converted-space"/>
    <w:rsid w:val="000B1D10"/>
  </w:style>
  <w:style w:type="character" w:customStyle="1" w:styleId="ConsPlusNormal0">
    <w:name w:val="ConsPlusNormal Знак"/>
    <w:link w:val="ConsPlusNormal"/>
    <w:locked/>
    <w:rsid w:val="000B1D10"/>
    <w:rPr>
      <w:rFonts w:ascii="Arial" w:eastAsia="Times New Roman" w:hAnsi="Arial" w:cs="Arial"/>
      <w:sz w:val="20"/>
      <w:szCs w:val="20"/>
      <w:lang w:eastAsia="ru-RU"/>
    </w:rPr>
  </w:style>
  <w:style w:type="table" w:customStyle="1" w:styleId="1b">
    <w:name w:val="Светлый список1"/>
    <w:basedOn w:val="a1"/>
    <w:next w:val="afb"/>
    <w:uiPriority w:val="61"/>
    <w:rsid w:val="000B1D10"/>
    <w:pPr>
      <w:spacing w:after="0" w:line="240" w:lineRule="auto"/>
    </w:pPr>
    <w:rPr>
      <w:rFonts w:ascii="Arial Unicode MS"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afb">
    <w:name w:val="Light List"/>
    <w:basedOn w:val="a1"/>
    <w:uiPriority w:val="61"/>
    <w:rsid w:val="000B1D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b">
    <w:name w:val="Нет списка2"/>
    <w:next w:val="a2"/>
    <w:uiPriority w:val="99"/>
    <w:semiHidden/>
    <w:unhideWhenUsed/>
    <w:rsid w:val="00184085"/>
  </w:style>
  <w:style w:type="table" w:customStyle="1" w:styleId="2c">
    <w:name w:val="Сетка таблицы2"/>
    <w:basedOn w:val="a1"/>
    <w:next w:val="a6"/>
    <w:uiPriority w:val="59"/>
    <w:rsid w:val="00184085"/>
    <w:pPr>
      <w:spacing w:after="0" w:line="240" w:lineRule="auto"/>
    </w:pPr>
    <w:rPr>
      <w:rFonts w:ascii="Arial Unicode MS"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6"/>
    <w:rsid w:val="00184085"/>
    <w:pPr>
      <w:spacing w:after="0" w:line="240" w:lineRule="auto"/>
    </w:pPr>
    <w:rPr>
      <w:rFonts w:ascii="Arial Unicode MS"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ветлый список2"/>
    <w:basedOn w:val="a1"/>
    <w:next w:val="afb"/>
    <w:uiPriority w:val="61"/>
    <w:rsid w:val="00184085"/>
    <w:pPr>
      <w:spacing w:after="0" w:line="240" w:lineRule="auto"/>
    </w:pPr>
    <w:rPr>
      <w:rFonts w:ascii="Arial Unicode MS"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8">
    <w:name w:val="Без интервала Знак"/>
    <w:link w:val="a7"/>
    <w:uiPriority w:val="1"/>
    <w:locked/>
    <w:rsid w:val="0039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1A9F-24A0-4443-A224-C05354E8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9313</Words>
  <Characters>53085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Ломаова Анастасия Алексеевна</dc:creator>
  <cp:keywords/>
  <dc:description/>
  <cp:lastModifiedBy>Образцова Елена Геннадьевна</cp:lastModifiedBy>
  <cp:revision>2</cp:revision>
  <cp:lastPrinted>2024-12-02T11:38:00Z</cp:lastPrinted>
  <dcterms:created xsi:type="dcterms:W3CDTF">2025-01-27T11:27:00Z</dcterms:created>
  <dcterms:modified xsi:type="dcterms:W3CDTF">2025-01-27T11:27:00Z</dcterms:modified>
</cp:coreProperties>
</file>