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66" w:rsidRPr="003A3F97" w:rsidRDefault="000B6F66" w:rsidP="000B6F66">
      <w:pPr>
        <w:jc w:val="both"/>
        <w:rPr>
          <w:sz w:val="24"/>
          <w:szCs w:val="24"/>
        </w:rPr>
      </w:pPr>
    </w:p>
    <w:tbl>
      <w:tblPr>
        <w:tblStyle w:val="a3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0B6F66" w:rsidRPr="003A3F97" w:rsidTr="001969F8">
        <w:tc>
          <w:tcPr>
            <w:tcW w:w="5387" w:type="dxa"/>
          </w:tcPr>
          <w:p w:rsidR="000B6F66" w:rsidRPr="003A3F97" w:rsidRDefault="000B6F66" w:rsidP="001969F8">
            <w:pPr>
              <w:pStyle w:val="ConsPlusNormal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6F66" w:rsidRPr="003A3F97" w:rsidRDefault="000B6F66" w:rsidP="001969F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B6F66" w:rsidRPr="003A3F97" w:rsidRDefault="000B6F66" w:rsidP="001969F8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3F97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proofErr w:type="gramEnd"/>
            <w:r w:rsidRPr="003A3F9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 город </w:t>
            </w:r>
          </w:p>
          <w:p w:rsidR="000B6F66" w:rsidRPr="003A3F97" w:rsidRDefault="000B6F66" w:rsidP="001969F8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7">
              <w:rPr>
                <w:rFonts w:ascii="Times New Roman" w:hAnsi="Times New Roman" w:cs="Times New Roman"/>
                <w:sz w:val="24"/>
                <w:szCs w:val="24"/>
              </w:rPr>
              <w:t xml:space="preserve">Кировск Мурманской области </w:t>
            </w:r>
          </w:p>
          <w:p w:rsidR="000B6F66" w:rsidRPr="003A3F97" w:rsidRDefault="000B6F66" w:rsidP="001969F8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F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A3F97">
              <w:rPr>
                <w:rFonts w:ascii="Times New Roman" w:hAnsi="Times New Roman" w:cs="Times New Roman"/>
                <w:sz w:val="24"/>
                <w:szCs w:val="24"/>
              </w:rPr>
              <w:t xml:space="preserve"> _____________ № ________</w:t>
            </w:r>
          </w:p>
        </w:tc>
      </w:tr>
    </w:tbl>
    <w:p w:rsidR="000B6F66" w:rsidRPr="003A3F97" w:rsidRDefault="000B6F66" w:rsidP="000B6F6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Start w:id="1" w:name="Par37"/>
      <w:bookmarkEnd w:id="0"/>
      <w:bookmarkEnd w:id="1"/>
    </w:p>
    <w:p w:rsidR="000B6F66" w:rsidRPr="003A3F97" w:rsidRDefault="000B6F66" w:rsidP="000B6F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F9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B6F66" w:rsidRPr="003A3F97" w:rsidRDefault="000B6F66" w:rsidP="000B6F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3F97">
        <w:rPr>
          <w:rFonts w:ascii="Times New Roman" w:hAnsi="Times New Roman" w:cs="Times New Roman"/>
          <w:b/>
          <w:bCs/>
          <w:sz w:val="24"/>
          <w:szCs w:val="24"/>
        </w:rPr>
        <w:t>об</w:t>
      </w:r>
      <w:proofErr w:type="gramEnd"/>
      <w:r w:rsidRPr="003A3F97">
        <w:rPr>
          <w:rFonts w:ascii="Times New Roman" w:hAnsi="Times New Roman" w:cs="Times New Roman"/>
          <w:b/>
          <w:bCs/>
          <w:sz w:val="24"/>
          <w:szCs w:val="24"/>
        </w:rPr>
        <w:t xml:space="preserve"> отделе муниципальной службы и противодействия коррупции</w:t>
      </w:r>
    </w:p>
    <w:p w:rsidR="000B6F66" w:rsidRPr="003A3F97" w:rsidRDefault="000B6F66" w:rsidP="000B6F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3F97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proofErr w:type="gramEnd"/>
      <w:r w:rsidRPr="003A3F9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город Кировск Мурманской области</w:t>
      </w:r>
    </w:p>
    <w:p w:rsidR="000B6F66" w:rsidRPr="003A3F97" w:rsidRDefault="000B6F66" w:rsidP="000B6F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</w:p>
    <w:p w:rsidR="000B6F66" w:rsidRPr="003A3F97" w:rsidRDefault="000B6F66" w:rsidP="000B6F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6F66" w:rsidRPr="003A3F97" w:rsidRDefault="000B6F66" w:rsidP="000B6F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 xml:space="preserve">1.1. Отдел муниципальной службы и противодействия коррупции администрации муниципального округа город Кировск Мурманской области (далее – Отдел) является структурным подразделением администрации муниципального округа город Кировск Мурманской области (далее – Администрация). 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1.2. Отдел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Мурманской области,  законами Мурманской области, актами Губернатора Мурманской области и Правительства Мурманской области, нормативными правовыми актами министерств Мурманской области, муниципальными правовыми актами органов местного самоуправления муниципального округа город Кировск Мурманской области, иными правовыми актами, а также настоящим Положением.</w:t>
      </w:r>
    </w:p>
    <w:p w:rsidR="000B6F66" w:rsidRPr="003A3F97" w:rsidRDefault="000B6F66" w:rsidP="000B6F66">
      <w:pPr>
        <w:pStyle w:val="Default"/>
        <w:ind w:firstLine="709"/>
        <w:jc w:val="both"/>
      </w:pPr>
      <w:r w:rsidRPr="003A3F97">
        <w:t xml:space="preserve">1.3. Деятельность Отдела непосредственно координирует и контролирует управляющий делами Администрации. 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1.4. Отдел в пределах своей компетенции взаимодействует с исполнительными и законодательными органами государственной власти Мурманской области, территориальными органами федеральных исполнительных органов государственной власти, органами местного самоуправления муниципального округа город Кировск Мурманской области, структурными подразделениями Администрации, организациями и гражданами.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1.5. Отдел не является юридическим лицом, имеет печать со своим наименованием.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1.6. Местонахождение Отдела: 184250, город Кировск Мурманской области, пр. Ленина, дом 16.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1.7. Финансирование расходов на содержание Отдела осуществляется за счет средств местного бюджета.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6F66" w:rsidRPr="003A3F97" w:rsidRDefault="000B6F66" w:rsidP="000B6F66">
      <w:pPr>
        <w:pStyle w:val="Default"/>
        <w:jc w:val="center"/>
      </w:pPr>
      <w:r w:rsidRPr="003A3F97">
        <w:t>2. Задачи Отдела</w:t>
      </w:r>
    </w:p>
    <w:p w:rsidR="000B6F66" w:rsidRPr="003A3F97" w:rsidRDefault="000B6F66" w:rsidP="000B6F66">
      <w:pPr>
        <w:pStyle w:val="Default"/>
        <w:ind w:firstLine="709"/>
        <w:jc w:val="center"/>
      </w:pPr>
    </w:p>
    <w:p w:rsidR="000B6F66" w:rsidRPr="003A3F97" w:rsidRDefault="000B6F66" w:rsidP="000B6F66">
      <w:pPr>
        <w:pStyle w:val="Default"/>
        <w:ind w:firstLine="709"/>
        <w:jc w:val="both"/>
      </w:pPr>
      <w:r w:rsidRPr="003A3F97">
        <w:t xml:space="preserve">Основными задачами Отдела являются: </w:t>
      </w:r>
    </w:p>
    <w:p w:rsidR="000B6F66" w:rsidRPr="003A3F97" w:rsidRDefault="000B6F66" w:rsidP="000B6F66">
      <w:pPr>
        <w:pStyle w:val="Default"/>
        <w:ind w:firstLine="709"/>
        <w:jc w:val="both"/>
      </w:pPr>
      <w:r w:rsidRPr="003A3F97">
        <w:t xml:space="preserve">2.1. Обеспечение реализации законодательства о муниципальной службе и противодействии коррупции, трудового законодательства в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t>2.2. К</w:t>
      </w:r>
      <w:r w:rsidRPr="003A3F97">
        <w:rPr>
          <w:color w:val="auto"/>
        </w:rPr>
        <w:t xml:space="preserve">адровое и организационно-штатное обеспечение деятельности Администрации. </w:t>
      </w:r>
    </w:p>
    <w:p w:rsidR="000B6F66" w:rsidRPr="003A3F97" w:rsidRDefault="000B6F66" w:rsidP="000B6F66">
      <w:pPr>
        <w:pStyle w:val="Default"/>
        <w:ind w:firstLine="709"/>
        <w:jc w:val="both"/>
      </w:pPr>
      <w:r w:rsidRPr="003A3F97">
        <w:t xml:space="preserve">2.3. Правовое обеспечение нормотворческой и правоприменительной деятельности Администрации, обеспечение единообразия в применении законов и подзаконных актов структурными подразделениями Администрации и муниципальными организациями и организация мониторинга </w:t>
      </w:r>
      <w:proofErr w:type="spellStart"/>
      <w:r w:rsidRPr="003A3F97">
        <w:t>правоприменения</w:t>
      </w:r>
      <w:proofErr w:type="spellEnd"/>
      <w:r w:rsidRPr="003A3F97">
        <w:t>.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lastRenderedPageBreak/>
        <w:t xml:space="preserve">2.4. Реализация мероприятий по воинскому учету и бронированию граждан, пребывающих в запасе, работающих в Администрации. </w:t>
      </w:r>
    </w:p>
    <w:p w:rsidR="000B6F66" w:rsidRPr="003A3F97" w:rsidRDefault="000B6F66" w:rsidP="000B6F6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2.5. Реализация переданных государственных полномочий по составлению списков кандидатов в присяжные заседатели федеральных судов общей юрисдикции в Российской Федерации.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2.6.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округа город Кировск Мурманской области.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6F66" w:rsidRPr="003A3F97" w:rsidRDefault="000B6F66" w:rsidP="000B6F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8"/>
      <w:bookmarkEnd w:id="3"/>
      <w:r w:rsidRPr="003A3F97">
        <w:rPr>
          <w:rFonts w:ascii="Times New Roman" w:hAnsi="Times New Roman" w:cs="Times New Roman"/>
          <w:sz w:val="24"/>
          <w:szCs w:val="24"/>
        </w:rPr>
        <w:t>3. Функции Отдела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Основными функциями Отдела являются: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3.1. В сфере реализации законодательства о муниципальной службе: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3.1.1. Подготовка предложений по реализации законодательства о муниципальной службе, разработка соответствующих проектов муниципальных правовых актов.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3.1.2. Анализ практики применения законодательства по вопросам муниципальной службы, подготовка докладов, аналитических и информационных материалов по вопросам развития муниципальной службы.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3.1.3. Осуществление мониторинга развития муниципальной службы, а также кадровой ситуации в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3.1.4. Разработка методических материалов по вопросам прохождения муниципальной службы в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>3.1.5. Подготовка предложений о направлении на дополнительное профессиональное образование муниципальных служащих, а также учет муниципальных служащих, прошедших обучение по программам дополнительного профессионального образования.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3.1.6. Организация работы и обеспечение эффективного использования кадрового резерва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3.1.7. Участие в работе комиссий, образованных в Администрации для проведения аттестации, квалификационного экзамена, конкурса, и комиссии по соблюдению требований к служебному поведению и урегулированию конфликта интересов.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3.1.8. Консультирование муниципальных служащих и граждан, по вопросам прохождения муниципальной службы, кадровым вопросам, вопросам послевузовского и дополнительного профессионального образования муниципальных служащих, иным вопросам муниципальной службы. 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3.2. В сфере реализации законодательства о противодействии коррупции: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3.2.1. Обеспечение соблюдения муниципальными служащими Администрации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25.12.2008 № 273-ФЗ «О противодействии коррупции», другими федеральными законами, нормативными правовыми актами Мурманской области и муниципальными правовыми актами (далее – требования к служебному поведению).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3.2.2.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3.2.3. Обеспечение деятельности комиссии по соблюдению требований к служебному поведению и урегулированию конфликта интересов.</w:t>
      </w:r>
    </w:p>
    <w:p w:rsidR="000B6F66" w:rsidRPr="003A3F97" w:rsidRDefault="000B6F66" w:rsidP="000B6F66">
      <w:pPr>
        <w:pStyle w:val="Default"/>
        <w:ind w:firstLine="709"/>
        <w:jc w:val="both"/>
      </w:pPr>
      <w:r w:rsidRPr="003A3F97">
        <w:t>3.2.4. Осуществление антикоррупционной экспертизы проектов нормативных правовых актов Администрации и антикоррупционной экспертизы нормативных правовых актов Администрации;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lastRenderedPageBreak/>
        <w:t>3.2.5. Оказание муниципальным служащим Администрации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в Мурманской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3.2.6. Обеспечение реализации муниципальными служащими Администрации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3.2.7. Организация правового просвещения муниципальных служащих Администрации.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3.2.8. Проведение служебных проверок.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3.2.9.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Администрации, и муниципальными служащими Администрации, сведений, представляемых гражданами, претендующими на замещение должностей муниципальной службы в Администрации, в соответствии с нормативными правовыми актами Российской Федерации, проверки соблюдения муниципальными служащими Администрации требований к служебному поведению, а также проверки соблюдения гражданами, замещавшими должности муниципальной службы в Администрации,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 сведений, представляемых гражданами при поступлении на муниципальную службу и в период ее прохождения муниципальными служащими.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 xml:space="preserve">3.2.10. Направление сведений о доходах, расходах, об имуществе и обязательствах имущественного характера, представляемых главой администрации, в Управление по реализации антикоррупционной политики Мурманской области. 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3.2.11.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учреждений, проверки соблюдения руководителями муниципальных учреждений, предъявляемых требований по урегулированию конфликта интересов.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3.2.12. Подготовка в соответствии с компетенцией проектов муниципальных правовых актов о противодействии коррупции.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3.2.13. Взаимодействие с правоохранительными органами в установленной сфере деятельности.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3.2.14.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 Администрации на официальном сайте органов местного самоуправления муниципального округа город Кировск Мурманской области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3.2.15.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включенных в перечни, и муниципальными служащими Администрации, замещающими такие должности, сведений о соблюдении муниципальными служащими Администрации требований к служебному поведению, о </w:t>
      </w:r>
      <w:r w:rsidRPr="003A3F97">
        <w:rPr>
          <w:sz w:val="24"/>
          <w:szCs w:val="24"/>
        </w:rPr>
        <w:lastRenderedPageBreak/>
        <w:t>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 в Администрации,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3.2.16. Анализ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руководителями муниципальных учреждений, сведений о предотвращении или урегулировании конфликта интересов руководителями муниципальных учреждений.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3.2.17. Осуществление приема </w:t>
      </w:r>
      <w:bookmarkStart w:id="4" w:name="Par0"/>
      <w:bookmarkEnd w:id="4"/>
      <w:r w:rsidRPr="003A3F97">
        <w:rPr>
          <w:sz w:val="24"/>
          <w:szCs w:val="24"/>
        </w:rPr>
        <w:t>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3.2.18. Проведение антикоррупционного мониторинга, анализа эффективности антикоррупционных мероприятий, подготовка главе администрации информационных материалов о состоянии коррупции в Администрации.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3.3. В сфере правового обеспечения и координации нормотворческой деятельности Администрации: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3.3.1. Осуществляет правовое (юридическое) обеспечение кадровой работы и формирования кадрового состава муниципальной службы в Администрации.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3.3.2. Осуществляет методическое руководство по вопросам применения федерального и областного законодательства, муниципальных правовых актов, а также правил юридико-технического оформления документов, и нормативно-правовое регулирование по вопросам, входящим в компетенцию Отдела.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3.3.4. Информирует управляющего делами о нарушениях федерального или областного законодательства, муниципальных правовых актов, выявленных в ходе выполнения функций Отдела.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3.3.5. Проводит правовую экспертизу муниципальных правовых актов (проектов муниципальных правовых актов), представляемых в Отдел на согласование, на предмет их соответствия законодательству, Правилам юридической техники и требованиям к оформлению.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3.3.6. Вносит предложения об изменении, приостановлении действия или отмене муниципальных правовых актов, противоречащих законодательству.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3.3.7. </w:t>
      </w:r>
      <w:r w:rsidRPr="003A3F97">
        <w:rPr>
          <w:color w:val="000000"/>
          <w:sz w:val="24"/>
          <w:szCs w:val="24"/>
        </w:rPr>
        <w:t xml:space="preserve">Организует рассмотрение </w:t>
      </w:r>
      <w:r w:rsidRPr="003A3F97">
        <w:rPr>
          <w:sz w:val="24"/>
          <w:szCs w:val="24"/>
        </w:rPr>
        <w:t>протестов прокуратуры на муниципальные правовые акты Администрации, представлений и требований прокуратуры по вопросам нарушения законодательства о муниципальной службе и противодействии коррупции.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 xml:space="preserve">3.3.8. В пределах своей компетенции осуществляет мониторинг </w:t>
      </w:r>
      <w:proofErr w:type="spellStart"/>
      <w:r w:rsidRPr="003A3F97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3A3F97">
        <w:rPr>
          <w:rFonts w:ascii="Times New Roman" w:hAnsi="Times New Roman" w:cs="Times New Roman"/>
          <w:sz w:val="24"/>
          <w:szCs w:val="24"/>
        </w:rPr>
        <w:t>, в том числе рассматривает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ее должностных лиц в целях выработки и принятия мер по предупреждению и устранению причин выявленных нарушений.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3.3.9. Осуществляет подготовку предложений по совершенствованию организации правового обеспечения деятельности Администрации.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3.3.10. Формирует ежегодный план нормотворческой деятельности по разработке проектов муниципальных нормативных правовых актов Администрации в связи с изменениями федерального и регионального законодательства.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3.4. В сфере кадрового и организационно-штатного обеспечения деятельности Администрации: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lastRenderedPageBreak/>
        <w:t xml:space="preserve">3.4.1. Осуществление обработки персональных данных субъектов персональных данных в соответствии с нормативным правовым актом Администрации, определяющим цели и порядок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3.4.2. Подготовка проектов муниципальных правовых актов Администрации, связанных: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- </w:t>
      </w:r>
      <w:r w:rsidRPr="003A3F97">
        <w:t>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</w:t>
      </w:r>
      <w:r w:rsidRPr="003A3F97">
        <w:rPr>
          <w:color w:val="auto"/>
        </w:rPr>
        <w:t>;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- с оформлением трудовых отношений с лицами, замещающими должности, не являющиеся должностями муниципальной службы в Администрации (далее – работники Администрации).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3.4.3. </w:t>
      </w:r>
      <w:r w:rsidRPr="003A3F97">
        <w:t>Ведение трудовых книжек муниципальных служащих и работников Администрации (при наличии), формирование сведений о трудовой деятельности за период работы (службы)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3.4.4. Ведение личных дел муниципальных служащих и работников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3.4.5. Ведение реестра лиц, замещающих должности муниципальной службы в органах местного самоуправления муниципального округа город Кировск Мурманской области.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3.4.6. Осуществление контроля за соблюдением служебного и трудового распорядка в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3.4.7. Организация и обеспечение проведения конкурсов на замещение вакантных должностей муниципальной службы и включение муниципальных служащих в кадровый резерв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3.4.8. Организация и обеспечение проведения аттестации и квалификационных экзаменов муниципальных служащих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3.4.9. Обеспечение деятельности комиссии по установлению трудового стажа Администрации. </w:t>
      </w:r>
    </w:p>
    <w:p w:rsidR="000B6F66" w:rsidRPr="003A3F97" w:rsidRDefault="000B6F66" w:rsidP="000B6F66">
      <w:pPr>
        <w:pStyle w:val="Default"/>
        <w:ind w:firstLine="709"/>
        <w:jc w:val="both"/>
      </w:pPr>
      <w:r w:rsidRPr="003A3F97">
        <w:rPr>
          <w:color w:val="auto"/>
        </w:rPr>
        <w:t xml:space="preserve">3.4.10. Подготовка материалов </w:t>
      </w:r>
      <w:r w:rsidRPr="003A3F97">
        <w:t>для оформления (переоформления) допуска гражданина к государственной тайне</w:t>
      </w:r>
      <w:r w:rsidRPr="003A3F97">
        <w:rPr>
          <w:color w:val="auto"/>
        </w:rPr>
        <w:t>.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3.4.11. Составление и контроль за выполнением графика ежегодных отпусков муниципальных служащих и работников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3.4.12. Оформление в установленном порядке служебных командировок, а также отпусков муниципальным служащим и работникам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3.4.13. Подготовка документов, необходимых для назначения страховых пенсий и пенсий за выслугу лет муниципальным служащим и работникам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3.4.14. Оформление и учет листков нетрудоспособности муниципальных служащих и работников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3.4.15. Выдача справок о служебной (трудовой) деятельности.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3.4.16. Ведение архива личных дел муниципальных служащих и работников Администрации и подготовка документов по истечению установленных сроков текущего хранения к сдаче в архив.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3.4.17. Оформление и выдача служебных удостоверений муниципальным служащим и работникам Администрации. 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3.4.18. Организация работы по выполнению требований охраны труда в Администрации норм и правил по охране труда, локальных нормативных актов Администрации в сфере охраны труда. </w:t>
      </w:r>
    </w:p>
    <w:p w:rsidR="000B6F66" w:rsidRPr="003A3F97" w:rsidRDefault="000B6F66" w:rsidP="000B6F66">
      <w:pPr>
        <w:pStyle w:val="Default"/>
        <w:ind w:firstLine="709"/>
        <w:jc w:val="both"/>
      </w:pPr>
      <w:r w:rsidRPr="003A3F97">
        <w:rPr>
          <w:color w:val="auto"/>
        </w:rPr>
        <w:lastRenderedPageBreak/>
        <w:t>3.4.19. Заверение и выдача копий документов, связанных с трудовой (служебной) деятельностью сотрудников Администрации</w:t>
      </w:r>
      <w:r w:rsidRPr="003A3F97">
        <w:t>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3.4.20. Обеспечивает реализацию иных кадровых вопросов, определяемых трудовым законодательством. 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3.5. В рамках реализации переданных государственных полномочий по составлению списков кандидатов в присяжные заседатели федеральных судов общей юрисдикции в Российской Федерации: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3.5.1. Готовит проекты муниципальных правовых актов Администрации о создании специальных комиссий (рабочих групп) по составлению списков кандидатов в присяжные заседатели Мурманского областного суда, 3 окружного военного суда и Северного флотского военного суда; осуществляет правовое сопровождение заседаний указанных комиссий (рабочих групп).</w:t>
      </w:r>
    </w:p>
    <w:p w:rsidR="000B6F66" w:rsidRPr="003A3F97" w:rsidRDefault="000B6F66" w:rsidP="000B6F66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3.5.2. Оформляет и направляет запросы в уполномоченные органы для проверки кандидатов в присяжные заседатели; в случае непредставления информации, необходимой для составления списков присяжных заседателей, а также при представлении заведомо неверной информации оформляет и направляет в уполномоченные органы сообщения об обнаружении признаков административного правонарушения, предусмотренного ст. 17.6 КоАП РФ.</w:t>
      </w:r>
    </w:p>
    <w:p w:rsidR="000B6F66" w:rsidRPr="003A3F97" w:rsidRDefault="000B6F66" w:rsidP="000B6F66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3.5.3. Составляет списки кандидатов в присяжные заседатели по установленной форме.</w:t>
      </w:r>
    </w:p>
    <w:p w:rsidR="000B6F66" w:rsidRPr="003A3F97" w:rsidRDefault="000B6F66" w:rsidP="000B6F66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3.5.4. Уведомляет граждан, включенных в списки, и направляет уточненные списки кандидатов в присяжные заседатели в Министерство юстиции Мурманской области;</w:t>
      </w:r>
    </w:p>
    <w:p w:rsidR="000B6F66" w:rsidRPr="003A3F97" w:rsidRDefault="000B6F66" w:rsidP="000B6F66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3.5.5. Обновляет списки кандидатов в присяжные заседатели, оформляет изменения и дополнения в списках кандидатов в присяжные заседатели в соответствие с требованиями законодательства и осуществляет представление требуемых законодательством документов в Министерство юстиции Мурманской области.</w:t>
      </w:r>
    </w:p>
    <w:p w:rsidR="000B6F66" w:rsidRPr="003A3F97" w:rsidRDefault="000B6F66" w:rsidP="000B6F66">
      <w:pPr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3.6. В сфере реализации мероприятий по воинскому учету и бронированию граждан, пребывающих в запасе, в Администрации: </w:t>
      </w:r>
    </w:p>
    <w:p w:rsidR="000B6F66" w:rsidRPr="003A3F97" w:rsidRDefault="000B6F66" w:rsidP="000B6F66">
      <w:pPr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3.6.1. Постановка на воинский учет граждан, принятых на работу. Проверка у граждан наличия воинских документов и отметок военкомата о постановке на воинский учет.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3.6.2. Заполнение учетных документов в соответствии с записями в документах воинского учета. 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3.6.3. Разъяснение вновь принимаемым работникам порядка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контроль за их исполнением, а также информирование работников об их ответственности за неисполнение указанных обязанностей.</w:t>
      </w:r>
    </w:p>
    <w:p w:rsidR="000B6F66" w:rsidRPr="003A3F97" w:rsidRDefault="000B6F66" w:rsidP="000B6F66">
      <w:pPr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3.6.4. Снятие с воинского учета граждан, пребывающих в запасе, и граждан, подлежащих призыву на военную службу.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3.6.5. Ведение карточек граждан, подлежащих воинскому учету, работающих в Администрации.</w:t>
      </w:r>
    </w:p>
    <w:p w:rsidR="000B6F66" w:rsidRPr="003A3F97" w:rsidRDefault="000B6F66" w:rsidP="000B6F66">
      <w:pPr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3.6.6. Направление в военкомат сведений о принятых на работу и уволенных с работы (службы) граждан, пребывающих в запасе, а также об изменениях их военно-учетных данных. 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3.6.7. Разработка плана работы по осуществлению воинского учета и бронирования граждан, пребывающих в запасе, и согласование его с военным комиссариатом.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3.6.8. Составление отчетности, предусматривающей отражение сведений о составах запаса (воинских званиях) и возрасте (разрядах) работающих в организации граждан, пребывающих в запасе.</w:t>
      </w:r>
    </w:p>
    <w:p w:rsidR="000B6F66" w:rsidRPr="003A3F97" w:rsidRDefault="000B6F66" w:rsidP="000B6F66">
      <w:pPr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3.6.9. Оформление отсрочек от призыва на граждан, пребывающих в запасе, подлежащих бронированию, аннулирование отсрочек от призыва граждан, пребывающих в </w:t>
      </w:r>
      <w:r w:rsidRPr="003A3F97">
        <w:rPr>
          <w:sz w:val="24"/>
          <w:szCs w:val="24"/>
        </w:rPr>
        <w:lastRenderedPageBreak/>
        <w:t xml:space="preserve">запасе, утративших право на отсрочку (снятие со </w:t>
      </w:r>
      <w:proofErr w:type="spellStart"/>
      <w:r w:rsidRPr="003A3F97">
        <w:rPr>
          <w:sz w:val="24"/>
          <w:szCs w:val="24"/>
        </w:rPr>
        <w:t>спецучета</w:t>
      </w:r>
      <w:proofErr w:type="spellEnd"/>
      <w:r w:rsidRPr="003A3F97">
        <w:rPr>
          <w:sz w:val="24"/>
          <w:szCs w:val="24"/>
        </w:rPr>
        <w:t>) и сообщение в военкоматы об аннулировании отсрочек.</w:t>
      </w:r>
      <w:r w:rsidRPr="003A3F97">
        <w:rPr>
          <w:sz w:val="24"/>
          <w:szCs w:val="24"/>
        </w:rPr>
        <w:tab/>
      </w:r>
    </w:p>
    <w:p w:rsidR="000B6F66" w:rsidRPr="003A3F97" w:rsidRDefault="000B6F66" w:rsidP="000B6F66">
      <w:pPr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 xml:space="preserve">3.6.10. Проверка наличия бланков </w:t>
      </w:r>
      <w:proofErr w:type="spellStart"/>
      <w:r w:rsidRPr="003A3F97">
        <w:rPr>
          <w:sz w:val="24"/>
          <w:szCs w:val="24"/>
        </w:rPr>
        <w:t>спецучета</w:t>
      </w:r>
      <w:proofErr w:type="spellEnd"/>
      <w:r w:rsidRPr="003A3F97">
        <w:rPr>
          <w:sz w:val="24"/>
          <w:szCs w:val="24"/>
        </w:rPr>
        <w:t xml:space="preserve">, правильности ведения книги учета бланков </w:t>
      </w:r>
      <w:proofErr w:type="spellStart"/>
      <w:r w:rsidRPr="003A3F97">
        <w:rPr>
          <w:sz w:val="24"/>
          <w:szCs w:val="24"/>
        </w:rPr>
        <w:t>спецучета</w:t>
      </w:r>
      <w:proofErr w:type="spellEnd"/>
      <w:r w:rsidRPr="003A3F97">
        <w:rPr>
          <w:sz w:val="24"/>
          <w:szCs w:val="24"/>
        </w:rPr>
        <w:t>, отправка в военкомат погашенных и испорченных удостоверений и извещений (формы № 4).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3.6.11. Представление других дополнительных сведений, установленных военным комиссариатом по согласованию с органом исполнительной власти субъекта Российской Федерации.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3.7. В сфере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Администрации: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3.7.1. Проведение плановых и (или) внеплановых проверок подведомственных организаций.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3.7.2. Составление ежегодного плана проверок, внесение в него изменений.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3.7.2. Формирование акта о результатах проверок.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3F97">
        <w:rPr>
          <w:sz w:val="24"/>
          <w:szCs w:val="24"/>
        </w:rPr>
        <w:t>3.7.3. Контроль за своевременным устранением нарушений, выявленных в результате проверок.</w:t>
      </w:r>
    </w:p>
    <w:p w:rsidR="000B6F66" w:rsidRPr="003A3F97" w:rsidRDefault="000B6F66" w:rsidP="000B6F66">
      <w:pPr>
        <w:ind w:firstLine="709"/>
        <w:jc w:val="both"/>
        <w:rPr>
          <w:sz w:val="24"/>
          <w:szCs w:val="24"/>
        </w:rPr>
      </w:pPr>
    </w:p>
    <w:p w:rsidR="000B6F66" w:rsidRPr="003A3F97" w:rsidRDefault="000B6F66" w:rsidP="000B6F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4. Муниципальные услуги, предоставляемые Отделом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Отдел предоставляет гражданам следующие муниципальные услуги в установленных сферах деятельности:</w:t>
      </w:r>
    </w:p>
    <w:p w:rsidR="000B6F66" w:rsidRPr="003A3F97" w:rsidRDefault="000B6F66" w:rsidP="000B6F66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3F97">
        <w:rPr>
          <w:rFonts w:ascii="Times New Roman" w:hAnsi="Times New Roman" w:cs="Times New Roman"/>
          <w:color w:val="auto"/>
          <w:sz w:val="24"/>
          <w:szCs w:val="24"/>
        </w:rPr>
        <w:t>«Назначение пенсии за выслугу лет муниципальным служащим администрации муниципального округа город Кировск Мурманской области».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94"/>
      <w:bookmarkEnd w:id="5"/>
      <w:r w:rsidRPr="003A3F97">
        <w:rPr>
          <w:rFonts w:ascii="Times New Roman" w:hAnsi="Times New Roman" w:cs="Times New Roman"/>
          <w:sz w:val="24"/>
          <w:szCs w:val="24"/>
        </w:rPr>
        <w:t>5. Права Отдела</w:t>
      </w:r>
    </w:p>
    <w:p w:rsidR="000B6F66" w:rsidRPr="003A3F97" w:rsidRDefault="000B6F66" w:rsidP="000B6F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В целях исполнения функций в установленной сфере деятельности Отдел имеет право в пределах своей компетенции: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5.1. Запрашивать и получать в установленном порядке необходимые сведения, письменные разъяснения, информационные и аналитические материалы, иные документы, необходимые для принятия решений по вопросам, отнесенным к полномочиям Отдела.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5.2. Возвращать исполнителям проекты муниципальных правовых актов Администрации, подготовленные с нарушением Регламента администрации, для доработки, согласования и надлежащего оформления.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5.3. Разрабатывать в пределах своей компетенции нормативные правовые акты, методические указания и рекомендации.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5.4. Пользоваться в установленном порядке информационными базами данных Администрации.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5.5. Созывать совещания по вопросам, входящим в компетенцию Отдела.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 xml:space="preserve">5.6. Обладает иными правами, необходимыми для осуществления возложенных на Отдел функций. 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Default"/>
        <w:jc w:val="center"/>
        <w:rPr>
          <w:color w:val="auto"/>
        </w:rPr>
      </w:pPr>
      <w:r w:rsidRPr="003A3F97">
        <w:rPr>
          <w:color w:val="auto"/>
        </w:rPr>
        <w:t>6. Руководство и организация деятельности Отдела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 xml:space="preserve">6.1. Руководство деятельностью Отдела осуществляет начальник Отдела, который назначается на должность и освобождается от должности главой администрации, по ходатайству управляющего делами. 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6.2. Начальник Отдела несет персональную ответственность за выполнение возложенных на Отдел функций.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Сотрудники Отдела несут персональную ответственность за своевременное и качественное выполнение должностных обязанностей, предусмотренных в их должностных инструкциях и в трудовых договорах.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6.3. В штатное расписание Отдела включаются должности, предусмотренные Реестром должностей муниципальной службы Мурманской области.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6.4. Начальник Отдела: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6.4.1. Р</w:t>
      </w:r>
      <w:r w:rsidRPr="003A3F97">
        <w:rPr>
          <w:rFonts w:ascii="Times New Roman" w:hAnsi="Times New Roman" w:cs="Times New Roman"/>
          <w:color w:val="000000"/>
          <w:sz w:val="24"/>
          <w:szCs w:val="24"/>
        </w:rPr>
        <w:t>уководит деятельностью Отдела и планирует его работу.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t>6.4.2. Представляет на утверждение Главе администрации: положение об Отделе; предложения по структуре и штатной численности Отдела; должностные инструкции сотрудников Отдела; предложения о замещении вакантных должностей сотрудников Отдела.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t>6.4.3. Направляет главе администрации представления о поощрении сотрудников Отдела или применении к ним дисциплинарного взыскания; предложения о необходимости повышения квалификации сотрудников Отдела.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t>6.4.4. Распределяет обязанности между сотрудниками Отдела с целью эффективного выполнения возложенных на Отдел задач и функций.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t>6.4.5. Дает сотрудникам Отдела обязательные для них письменные или устные указания по вопросам, отнесенным к компетенции Отдела, контролирует их исполнение.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t>6.4.6. Обеспечивает соблюдение требований к служебному поведению, трудовой дисциплины и правил внутреннего распорядка сотрудниками Отдела.</w:t>
      </w:r>
    </w:p>
    <w:p w:rsidR="000B6F66" w:rsidRPr="003A3F97" w:rsidRDefault="000B6F66" w:rsidP="000B6F66">
      <w:pPr>
        <w:pStyle w:val="Default"/>
        <w:ind w:firstLine="709"/>
        <w:jc w:val="both"/>
        <w:rPr>
          <w:color w:val="auto"/>
        </w:rPr>
      </w:pPr>
      <w:r w:rsidRPr="003A3F97">
        <w:rPr>
          <w:color w:val="auto"/>
        </w:rPr>
        <w:t>6.4.7. Согласовывает должностные инструкции муниципальных служащих Администрации.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t>6.4.8. Проводит совещания, а также участвует в совещаниях, проводимых главой администрации или его заместителями.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t>6.4.9. Вносит в установленном порядке на рассмотрение главы администрации проекты муниципальных правовых актов по вопросам, входящим в компетенцию Отдела. Согласовывает проекты муниципальных правовых актов по вопросам, входящим в компетенцию Отдела.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color w:val="000000"/>
          <w:sz w:val="24"/>
          <w:szCs w:val="24"/>
        </w:rPr>
        <w:t>6.4.10. Рассм</w:t>
      </w:r>
      <w:r w:rsidRPr="003A3F97">
        <w:rPr>
          <w:rFonts w:ascii="Times New Roman" w:hAnsi="Times New Roman" w:cs="Times New Roman"/>
          <w:sz w:val="24"/>
          <w:szCs w:val="24"/>
        </w:rPr>
        <w:t xml:space="preserve">атривает письма, жалобы и заявления муниципальных служащих и граждан по вопросам, относящимся к компетенции Отдела. </w:t>
      </w:r>
    </w:p>
    <w:p w:rsidR="000B6F66" w:rsidRPr="003A3F97" w:rsidRDefault="000B6F66" w:rsidP="000B6F66">
      <w:pPr>
        <w:pStyle w:val="Default"/>
        <w:ind w:firstLine="709"/>
        <w:jc w:val="both"/>
      </w:pPr>
      <w:r w:rsidRPr="003A3F97">
        <w:rPr>
          <w:color w:val="auto"/>
        </w:rPr>
        <w:t xml:space="preserve">6.4.11. Осуществляет иные полномочия, необходимые для выполнения задач и функций, </w:t>
      </w:r>
      <w:r w:rsidRPr="003A3F97">
        <w:t>возложенные на Отдел в установленном порядке.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7. Использование печати Отдела</w:t>
      </w:r>
    </w:p>
    <w:p w:rsidR="000B6F66" w:rsidRPr="003A3F97" w:rsidRDefault="000B6F66" w:rsidP="000B6F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7.1. Печать с наименованием Отдела используется для заверения (удостоверения) копий документов, связанных с трудовой (служебной) деятельностью муниципальных служащих и работников Администрации.</w:t>
      </w:r>
    </w:p>
    <w:p w:rsidR="000B6F66" w:rsidRPr="003A3F97" w:rsidRDefault="000B6F66" w:rsidP="000B6F6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7.2. Ответственность за хранение, учет, законность использования печати Отдела возлагается на начальника Отдела.</w:t>
      </w:r>
    </w:p>
    <w:p w:rsidR="000B6F66" w:rsidRPr="003A3F97" w:rsidRDefault="000B6F66" w:rsidP="000B6F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B6F66" w:rsidRPr="003A3F97" w:rsidRDefault="000B6F66" w:rsidP="000B6F6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342"/>
      <w:bookmarkEnd w:id="6"/>
      <w:r w:rsidRPr="003A3F97">
        <w:rPr>
          <w:rFonts w:ascii="Times New Roman" w:hAnsi="Times New Roman" w:cs="Times New Roman"/>
          <w:sz w:val="24"/>
          <w:szCs w:val="24"/>
        </w:rPr>
        <w:t>8. Реорганизация и ликвидация Отдела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66" w:rsidRPr="003A3F97" w:rsidRDefault="000B6F66" w:rsidP="000B6F66">
      <w:pPr>
        <w:ind w:firstLine="709"/>
        <w:jc w:val="both"/>
        <w:rPr>
          <w:color w:val="000000"/>
          <w:sz w:val="24"/>
          <w:szCs w:val="24"/>
        </w:rPr>
      </w:pPr>
      <w:r w:rsidRPr="003A3F97">
        <w:rPr>
          <w:color w:val="000000"/>
          <w:sz w:val="24"/>
          <w:szCs w:val="24"/>
        </w:rPr>
        <w:t xml:space="preserve">8.1. Положение об Отделе, изменения и дополнения в положение об Отделе утверждаются муниципальным правовым актом Администрации. 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8.2. Отдел реорганизуется и ликвидируется в порядке, установленном законодательством Российской Федерации.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97">
        <w:rPr>
          <w:rFonts w:ascii="Times New Roman" w:hAnsi="Times New Roman" w:cs="Times New Roman"/>
          <w:sz w:val="24"/>
          <w:szCs w:val="24"/>
        </w:rPr>
        <w:t>8.3. Глава администрации в случае реорганизации и ликвидации Отдела определяет порядок передачи и выполнения ранее возложенных функций.</w:t>
      </w:r>
    </w:p>
    <w:p w:rsidR="000B6F66" w:rsidRPr="003A3F97" w:rsidRDefault="000B6F66" w:rsidP="000B6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36" w:rsidRDefault="002B7136">
      <w:bookmarkStart w:id="7" w:name="_GoBack"/>
      <w:bookmarkEnd w:id="7"/>
    </w:p>
    <w:sectPr w:rsidR="002B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66"/>
    <w:rsid w:val="000B6F66"/>
    <w:rsid w:val="002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310BD-C973-441E-AEF3-ED799BC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F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B6F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B6F6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6F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B6F66"/>
    <w:pPr>
      <w:ind w:left="720"/>
      <w:contextualSpacing/>
    </w:pPr>
    <w:rPr>
      <w:rFonts w:eastAsiaTheme="minorEastAsia"/>
    </w:rPr>
  </w:style>
  <w:style w:type="paragraph" w:customStyle="1" w:styleId="ConsNormal">
    <w:name w:val="ConsNormal"/>
    <w:uiPriority w:val="99"/>
    <w:rsid w:val="000B6F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B6F6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Образцова Елена Геннадьевна</dc:creator>
  <cp:keywords/>
  <dc:description/>
  <cp:lastModifiedBy>Образцова Елена Геннадьевна</cp:lastModifiedBy>
  <cp:revision>1</cp:revision>
  <dcterms:created xsi:type="dcterms:W3CDTF">2024-12-24T12:09:00Z</dcterms:created>
  <dcterms:modified xsi:type="dcterms:W3CDTF">2024-12-24T12:09:00Z</dcterms:modified>
</cp:coreProperties>
</file>