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A1B0" w14:textId="24510CD1" w:rsidR="0048576B" w:rsidRPr="00BF7C56" w:rsidRDefault="00C72D81" w:rsidP="00BF7C56">
      <w:pPr>
        <w:autoSpaceDE w:val="0"/>
        <w:autoSpaceDN w:val="0"/>
        <w:adjustRightInd w:val="0"/>
        <w:ind w:left="5016"/>
        <w:jc w:val="right"/>
        <w:rPr>
          <w:sz w:val="24"/>
          <w:szCs w:val="24"/>
        </w:rPr>
      </w:pPr>
      <w:r>
        <w:rPr>
          <w:sz w:val="24"/>
          <w:szCs w:val="24"/>
        </w:rPr>
        <w:t>Приложение к</w:t>
      </w:r>
    </w:p>
    <w:p w14:paraId="423D97D5" w14:textId="7F467244" w:rsidR="0048576B" w:rsidRPr="00BF7C56" w:rsidRDefault="0048576B" w:rsidP="00BF7C56">
      <w:pPr>
        <w:autoSpaceDE w:val="0"/>
        <w:autoSpaceDN w:val="0"/>
        <w:adjustRightInd w:val="0"/>
        <w:jc w:val="right"/>
        <w:rPr>
          <w:sz w:val="24"/>
          <w:szCs w:val="24"/>
        </w:rPr>
      </w:pPr>
      <w:r w:rsidRPr="00BF7C56">
        <w:rPr>
          <w:sz w:val="24"/>
          <w:szCs w:val="24"/>
        </w:rPr>
        <w:t>постановлени</w:t>
      </w:r>
      <w:r w:rsidR="00C72D81">
        <w:rPr>
          <w:sz w:val="24"/>
          <w:szCs w:val="24"/>
        </w:rPr>
        <w:t>ю</w:t>
      </w:r>
      <w:r w:rsidRPr="00BF7C56">
        <w:rPr>
          <w:sz w:val="24"/>
          <w:szCs w:val="24"/>
        </w:rPr>
        <w:t xml:space="preserve"> администрации</w:t>
      </w:r>
    </w:p>
    <w:p w14:paraId="7100DB10" w14:textId="5E22C8B6" w:rsidR="00BF7C56" w:rsidRPr="00BF7C56" w:rsidRDefault="007814C3" w:rsidP="00BF7C56">
      <w:pPr>
        <w:autoSpaceDE w:val="0"/>
        <w:autoSpaceDN w:val="0"/>
        <w:adjustRightInd w:val="0"/>
        <w:ind w:left="7088" w:hanging="2978"/>
        <w:jc w:val="right"/>
        <w:rPr>
          <w:sz w:val="24"/>
          <w:szCs w:val="24"/>
        </w:rPr>
      </w:pPr>
      <w:r w:rsidRPr="00BF7C56">
        <w:rPr>
          <w:sz w:val="24"/>
          <w:szCs w:val="24"/>
        </w:rPr>
        <w:t>муниципального округа город Кировск</w:t>
      </w:r>
    </w:p>
    <w:p w14:paraId="4FF69760" w14:textId="777ADA63" w:rsidR="007814C3" w:rsidRPr="00BF7C56" w:rsidRDefault="007814C3" w:rsidP="00BF7C56">
      <w:pPr>
        <w:autoSpaceDE w:val="0"/>
        <w:autoSpaceDN w:val="0"/>
        <w:adjustRightInd w:val="0"/>
        <w:ind w:left="7088" w:hanging="2978"/>
        <w:jc w:val="right"/>
        <w:rPr>
          <w:sz w:val="24"/>
          <w:szCs w:val="24"/>
        </w:rPr>
      </w:pPr>
      <w:r w:rsidRPr="00BF7C56">
        <w:rPr>
          <w:sz w:val="24"/>
          <w:szCs w:val="24"/>
        </w:rPr>
        <w:t>Мурманской области</w:t>
      </w:r>
    </w:p>
    <w:p w14:paraId="421A2547" w14:textId="6E096E2F" w:rsidR="0048576B" w:rsidRPr="00F1012D" w:rsidRDefault="007814C3" w:rsidP="00BF7C56">
      <w:pPr>
        <w:autoSpaceDE w:val="0"/>
        <w:autoSpaceDN w:val="0"/>
        <w:adjustRightInd w:val="0"/>
        <w:ind w:left="4962" w:hanging="426"/>
        <w:jc w:val="right"/>
        <w:rPr>
          <w:sz w:val="24"/>
          <w:szCs w:val="24"/>
        </w:rPr>
      </w:pPr>
      <w:r w:rsidRPr="00BF7C56">
        <w:rPr>
          <w:sz w:val="24"/>
          <w:szCs w:val="24"/>
        </w:rPr>
        <w:t xml:space="preserve">от </w:t>
      </w:r>
      <w:r w:rsidR="00BF7C56" w:rsidRPr="00F1012D">
        <w:rPr>
          <w:sz w:val="24"/>
          <w:szCs w:val="24"/>
        </w:rPr>
        <w:t>__________</w:t>
      </w:r>
      <w:r w:rsidR="00A917B1" w:rsidRPr="00BF7C56">
        <w:rPr>
          <w:sz w:val="24"/>
          <w:szCs w:val="24"/>
        </w:rPr>
        <w:t xml:space="preserve"> № </w:t>
      </w:r>
      <w:r w:rsidR="00BF7C56" w:rsidRPr="00F1012D">
        <w:rPr>
          <w:sz w:val="24"/>
          <w:szCs w:val="24"/>
        </w:rPr>
        <w:t>______</w:t>
      </w:r>
    </w:p>
    <w:p w14:paraId="0014E1C0" w14:textId="7AD4ED45" w:rsidR="0048576B" w:rsidRPr="00A917B1" w:rsidRDefault="0048576B" w:rsidP="00A917B1">
      <w:pPr>
        <w:autoSpaceDE w:val="0"/>
        <w:autoSpaceDN w:val="0"/>
        <w:adjustRightInd w:val="0"/>
        <w:ind w:left="5016"/>
        <w:rPr>
          <w:sz w:val="24"/>
          <w:szCs w:val="24"/>
        </w:rPr>
      </w:pPr>
    </w:p>
    <w:p w14:paraId="3C2524C5" w14:textId="77777777" w:rsidR="0048576B" w:rsidRPr="0048576B" w:rsidRDefault="0048576B" w:rsidP="00D276C7">
      <w:pPr>
        <w:autoSpaceDE w:val="0"/>
        <w:autoSpaceDN w:val="0"/>
        <w:adjustRightInd w:val="0"/>
        <w:jc w:val="right"/>
        <w:rPr>
          <w:sz w:val="24"/>
          <w:szCs w:val="24"/>
        </w:rPr>
      </w:pPr>
    </w:p>
    <w:p w14:paraId="78005EE0" w14:textId="77777777" w:rsidR="0048576B" w:rsidRPr="0048576B" w:rsidRDefault="0048576B" w:rsidP="0048576B">
      <w:pPr>
        <w:autoSpaceDE w:val="0"/>
        <w:autoSpaceDN w:val="0"/>
        <w:adjustRightInd w:val="0"/>
        <w:rPr>
          <w:sz w:val="24"/>
          <w:szCs w:val="24"/>
        </w:rPr>
      </w:pPr>
    </w:p>
    <w:p w14:paraId="41449F87" w14:textId="77777777" w:rsidR="0048576B" w:rsidRPr="0048576B" w:rsidRDefault="0048576B" w:rsidP="0048576B">
      <w:pPr>
        <w:autoSpaceDE w:val="0"/>
        <w:autoSpaceDN w:val="0"/>
        <w:adjustRightInd w:val="0"/>
        <w:rPr>
          <w:sz w:val="24"/>
          <w:szCs w:val="24"/>
        </w:rPr>
      </w:pPr>
    </w:p>
    <w:p w14:paraId="00A8C41B" w14:textId="77777777" w:rsidR="0048576B" w:rsidRPr="0048576B" w:rsidRDefault="0048576B" w:rsidP="0048576B">
      <w:pPr>
        <w:autoSpaceDE w:val="0"/>
        <w:autoSpaceDN w:val="0"/>
        <w:adjustRightInd w:val="0"/>
        <w:rPr>
          <w:sz w:val="24"/>
          <w:szCs w:val="24"/>
        </w:rPr>
      </w:pPr>
    </w:p>
    <w:p w14:paraId="6577ECEA" w14:textId="77777777" w:rsidR="0048576B" w:rsidRPr="0048576B" w:rsidRDefault="0048576B" w:rsidP="0048576B">
      <w:pPr>
        <w:autoSpaceDE w:val="0"/>
        <w:autoSpaceDN w:val="0"/>
        <w:adjustRightInd w:val="0"/>
        <w:rPr>
          <w:sz w:val="24"/>
          <w:szCs w:val="24"/>
        </w:rPr>
      </w:pPr>
    </w:p>
    <w:p w14:paraId="44C8B42F" w14:textId="77777777" w:rsidR="0048576B" w:rsidRPr="0048576B" w:rsidRDefault="0048576B" w:rsidP="0048576B">
      <w:pPr>
        <w:autoSpaceDE w:val="0"/>
        <w:autoSpaceDN w:val="0"/>
        <w:adjustRightInd w:val="0"/>
        <w:rPr>
          <w:sz w:val="24"/>
          <w:szCs w:val="24"/>
        </w:rPr>
      </w:pPr>
    </w:p>
    <w:p w14:paraId="62B558F2" w14:textId="77777777" w:rsidR="0048576B" w:rsidRPr="0048576B" w:rsidRDefault="0048576B" w:rsidP="0048576B">
      <w:pPr>
        <w:autoSpaceDE w:val="0"/>
        <w:autoSpaceDN w:val="0"/>
        <w:adjustRightInd w:val="0"/>
        <w:rPr>
          <w:sz w:val="24"/>
          <w:szCs w:val="24"/>
        </w:rPr>
      </w:pPr>
    </w:p>
    <w:p w14:paraId="62222F01" w14:textId="77777777" w:rsidR="0048576B" w:rsidRPr="0048576B" w:rsidRDefault="0048576B" w:rsidP="0048576B">
      <w:pPr>
        <w:autoSpaceDE w:val="0"/>
        <w:autoSpaceDN w:val="0"/>
        <w:adjustRightInd w:val="0"/>
        <w:rPr>
          <w:sz w:val="24"/>
          <w:szCs w:val="24"/>
        </w:rPr>
      </w:pPr>
    </w:p>
    <w:p w14:paraId="54721334" w14:textId="77777777" w:rsidR="0048576B" w:rsidRPr="0048576B" w:rsidRDefault="0048576B" w:rsidP="0048576B">
      <w:pPr>
        <w:autoSpaceDE w:val="0"/>
        <w:autoSpaceDN w:val="0"/>
        <w:adjustRightInd w:val="0"/>
        <w:rPr>
          <w:sz w:val="24"/>
          <w:szCs w:val="24"/>
        </w:rPr>
      </w:pPr>
    </w:p>
    <w:p w14:paraId="37578390" w14:textId="77777777" w:rsidR="0048576B" w:rsidRPr="0048576B" w:rsidRDefault="0048576B" w:rsidP="0048576B">
      <w:pPr>
        <w:autoSpaceDE w:val="0"/>
        <w:autoSpaceDN w:val="0"/>
        <w:adjustRightInd w:val="0"/>
        <w:rPr>
          <w:sz w:val="24"/>
          <w:szCs w:val="24"/>
        </w:rPr>
      </w:pPr>
    </w:p>
    <w:p w14:paraId="335F04B4" w14:textId="77777777" w:rsidR="0048576B" w:rsidRPr="0048576B" w:rsidRDefault="0048576B" w:rsidP="0048576B">
      <w:pPr>
        <w:autoSpaceDE w:val="0"/>
        <w:autoSpaceDN w:val="0"/>
        <w:adjustRightInd w:val="0"/>
        <w:rPr>
          <w:sz w:val="24"/>
          <w:szCs w:val="24"/>
        </w:rPr>
      </w:pPr>
    </w:p>
    <w:p w14:paraId="5F443B9D" w14:textId="77777777" w:rsidR="0048576B" w:rsidRPr="0048576B" w:rsidRDefault="0048576B" w:rsidP="0048576B">
      <w:pPr>
        <w:autoSpaceDE w:val="0"/>
        <w:autoSpaceDN w:val="0"/>
        <w:adjustRightInd w:val="0"/>
        <w:rPr>
          <w:sz w:val="24"/>
          <w:szCs w:val="24"/>
        </w:rPr>
      </w:pPr>
    </w:p>
    <w:p w14:paraId="57AFE826" w14:textId="77777777" w:rsidR="0048576B" w:rsidRPr="0048576B" w:rsidRDefault="0048576B" w:rsidP="0048576B">
      <w:pPr>
        <w:autoSpaceDE w:val="0"/>
        <w:autoSpaceDN w:val="0"/>
        <w:adjustRightInd w:val="0"/>
        <w:rPr>
          <w:sz w:val="24"/>
          <w:szCs w:val="24"/>
        </w:rPr>
      </w:pPr>
    </w:p>
    <w:p w14:paraId="1269EC26" w14:textId="77777777" w:rsidR="0048576B" w:rsidRPr="0048576B" w:rsidRDefault="0048576B" w:rsidP="0048576B">
      <w:pPr>
        <w:autoSpaceDE w:val="0"/>
        <w:autoSpaceDN w:val="0"/>
        <w:adjustRightInd w:val="0"/>
        <w:rPr>
          <w:sz w:val="24"/>
          <w:szCs w:val="24"/>
        </w:rPr>
      </w:pPr>
    </w:p>
    <w:p w14:paraId="04952854" w14:textId="77777777" w:rsidR="0048576B" w:rsidRPr="0048576B" w:rsidRDefault="0048576B" w:rsidP="0048576B">
      <w:pPr>
        <w:autoSpaceDE w:val="0"/>
        <w:autoSpaceDN w:val="0"/>
        <w:adjustRightInd w:val="0"/>
        <w:rPr>
          <w:sz w:val="24"/>
          <w:szCs w:val="24"/>
        </w:rPr>
      </w:pPr>
    </w:p>
    <w:p w14:paraId="6938CCAB" w14:textId="77777777" w:rsidR="0048576B" w:rsidRPr="0048576B" w:rsidRDefault="0048576B" w:rsidP="0048576B">
      <w:pPr>
        <w:autoSpaceDE w:val="0"/>
        <w:autoSpaceDN w:val="0"/>
        <w:adjustRightInd w:val="0"/>
        <w:rPr>
          <w:sz w:val="24"/>
          <w:szCs w:val="24"/>
        </w:rPr>
      </w:pPr>
    </w:p>
    <w:p w14:paraId="4310B821" w14:textId="77777777" w:rsidR="0048576B" w:rsidRPr="0048576B" w:rsidRDefault="0048576B" w:rsidP="0048576B">
      <w:pPr>
        <w:autoSpaceDE w:val="0"/>
        <w:autoSpaceDN w:val="0"/>
        <w:adjustRightInd w:val="0"/>
        <w:rPr>
          <w:sz w:val="24"/>
          <w:szCs w:val="24"/>
        </w:rPr>
      </w:pPr>
    </w:p>
    <w:p w14:paraId="5A87872A" w14:textId="3966C844" w:rsidR="0048576B" w:rsidRPr="0048576B" w:rsidRDefault="0048576B" w:rsidP="00F92198">
      <w:pPr>
        <w:autoSpaceDE w:val="0"/>
        <w:autoSpaceDN w:val="0"/>
        <w:adjustRightInd w:val="0"/>
        <w:jc w:val="center"/>
        <w:rPr>
          <w:sz w:val="24"/>
          <w:szCs w:val="24"/>
        </w:rPr>
      </w:pPr>
      <w:r w:rsidRPr="0048576B">
        <w:rPr>
          <w:b/>
          <w:sz w:val="32"/>
          <w:szCs w:val="32"/>
        </w:rPr>
        <w:t>Муниципальная программа</w:t>
      </w:r>
    </w:p>
    <w:p w14:paraId="258307E8" w14:textId="6837FA54" w:rsidR="000A5EAA" w:rsidRDefault="0048576B" w:rsidP="00F92198">
      <w:pPr>
        <w:autoSpaceDE w:val="0"/>
        <w:autoSpaceDN w:val="0"/>
        <w:adjustRightInd w:val="0"/>
        <w:jc w:val="center"/>
        <w:rPr>
          <w:b/>
          <w:sz w:val="32"/>
          <w:szCs w:val="32"/>
        </w:rPr>
      </w:pPr>
      <w:r w:rsidRPr="0048576B">
        <w:rPr>
          <w:b/>
          <w:sz w:val="32"/>
          <w:szCs w:val="32"/>
        </w:rPr>
        <w:t>«</w:t>
      </w:r>
      <w:r w:rsidRPr="000A5EAA">
        <w:rPr>
          <w:b/>
          <w:sz w:val="32"/>
          <w:szCs w:val="32"/>
        </w:rPr>
        <w:t xml:space="preserve">Развитие образования </w:t>
      </w:r>
      <w:r w:rsidR="00087341" w:rsidRPr="000A5EAA">
        <w:rPr>
          <w:b/>
          <w:sz w:val="32"/>
          <w:szCs w:val="32"/>
        </w:rPr>
        <w:t>в муниципальном</w:t>
      </w:r>
      <w:r w:rsidR="000A5EAA" w:rsidRPr="000A5EAA">
        <w:rPr>
          <w:b/>
          <w:sz w:val="32"/>
          <w:szCs w:val="32"/>
        </w:rPr>
        <w:t xml:space="preserve"> о</w:t>
      </w:r>
      <w:r w:rsidR="00F92198">
        <w:rPr>
          <w:b/>
          <w:sz w:val="32"/>
          <w:szCs w:val="32"/>
        </w:rPr>
        <w:t>бразовании город</w:t>
      </w:r>
    </w:p>
    <w:p w14:paraId="257736AB" w14:textId="1B3CFF7A" w:rsidR="0048576B" w:rsidRPr="0048576B" w:rsidRDefault="000A5EAA" w:rsidP="00F92198">
      <w:pPr>
        <w:autoSpaceDE w:val="0"/>
        <w:autoSpaceDN w:val="0"/>
        <w:adjustRightInd w:val="0"/>
        <w:jc w:val="center"/>
        <w:rPr>
          <w:b/>
          <w:sz w:val="32"/>
          <w:szCs w:val="32"/>
        </w:rPr>
      </w:pPr>
      <w:r w:rsidRPr="000A5EAA">
        <w:rPr>
          <w:b/>
          <w:sz w:val="32"/>
          <w:szCs w:val="32"/>
        </w:rPr>
        <w:t>Кировск</w:t>
      </w:r>
      <w:r w:rsidR="00F92198">
        <w:rPr>
          <w:b/>
          <w:sz w:val="32"/>
          <w:szCs w:val="32"/>
        </w:rPr>
        <w:t xml:space="preserve"> с подведомственной территорией</w:t>
      </w:r>
      <w:r w:rsidR="0048576B" w:rsidRPr="000A5EAA">
        <w:rPr>
          <w:b/>
          <w:sz w:val="32"/>
          <w:szCs w:val="32"/>
        </w:rPr>
        <w:t>»</w:t>
      </w:r>
    </w:p>
    <w:p w14:paraId="697908F9" w14:textId="77777777" w:rsidR="0048576B" w:rsidRPr="0048576B" w:rsidRDefault="0048576B" w:rsidP="0048576B">
      <w:pPr>
        <w:autoSpaceDE w:val="0"/>
        <w:autoSpaceDN w:val="0"/>
        <w:adjustRightInd w:val="0"/>
        <w:jc w:val="center"/>
        <w:rPr>
          <w:sz w:val="32"/>
          <w:szCs w:val="32"/>
        </w:rPr>
      </w:pPr>
    </w:p>
    <w:p w14:paraId="635A23E7" w14:textId="77777777" w:rsidR="0048576B" w:rsidRPr="0048576B" w:rsidRDefault="0048576B" w:rsidP="0048576B">
      <w:pPr>
        <w:autoSpaceDE w:val="0"/>
        <w:autoSpaceDN w:val="0"/>
        <w:adjustRightInd w:val="0"/>
        <w:jc w:val="center"/>
        <w:rPr>
          <w:sz w:val="32"/>
          <w:szCs w:val="32"/>
        </w:rPr>
      </w:pPr>
    </w:p>
    <w:p w14:paraId="142040E5" w14:textId="77777777" w:rsidR="0048576B" w:rsidRPr="0048576B" w:rsidRDefault="0048576B" w:rsidP="0048576B">
      <w:pPr>
        <w:autoSpaceDE w:val="0"/>
        <w:autoSpaceDN w:val="0"/>
        <w:adjustRightInd w:val="0"/>
        <w:jc w:val="center"/>
        <w:rPr>
          <w:sz w:val="32"/>
          <w:szCs w:val="32"/>
        </w:rPr>
      </w:pPr>
    </w:p>
    <w:p w14:paraId="34663ADA" w14:textId="77777777" w:rsidR="0048576B" w:rsidRPr="0048576B" w:rsidRDefault="0048576B" w:rsidP="0048576B">
      <w:pPr>
        <w:autoSpaceDE w:val="0"/>
        <w:autoSpaceDN w:val="0"/>
        <w:adjustRightInd w:val="0"/>
        <w:jc w:val="center"/>
        <w:rPr>
          <w:sz w:val="32"/>
          <w:szCs w:val="32"/>
        </w:rPr>
      </w:pPr>
    </w:p>
    <w:p w14:paraId="50EC96BC" w14:textId="77777777" w:rsidR="0048576B" w:rsidRPr="0048576B" w:rsidRDefault="0048576B" w:rsidP="0048576B">
      <w:pPr>
        <w:autoSpaceDE w:val="0"/>
        <w:autoSpaceDN w:val="0"/>
        <w:adjustRightInd w:val="0"/>
        <w:jc w:val="center"/>
        <w:rPr>
          <w:sz w:val="32"/>
          <w:szCs w:val="32"/>
        </w:rPr>
      </w:pPr>
    </w:p>
    <w:p w14:paraId="1F5F8676" w14:textId="77777777" w:rsidR="0048576B" w:rsidRPr="0048576B" w:rsidRDefault="0048576B" w:rsidP="0048576B">
      <w:pPr>
        <w:autoSpaceDE w:val="0"/>
        <w:autoSpaceDN w:val="0"/>
        <w:adjustRightInd w:val="0"/>
        <w:jc w:val="center"/>
        <w:rPr>
          <w:sz w:val="32"/>
          <w:szCs w:val="32"/>
        </w:rPr>
      </w:pPr>
    </w:p>
    <w:p w14:paraId="2EB62061" w14:textId="77777777" w:rsidR="0048576B" w:rsidRPr="0048576B" w:rsidRDefault="0048576B" w:rsidP="0048576B">
      <w:pPr>
        <w:autoSpaceDE w:val="0"/>
        <w:autoSpaceDN w:val="0"/>
        <w:adjustRightInd w:val="0"/>
        <w:jc w:val="center"/>
        <w:rPr>
          <w:sz w:val="32"/>
          <w:szCs w:val="32"/>
        </w:rPr>
      </w:pPr>
    </w:p>
    <w:p w14:paraId="1C04F5F8" w14:textId="77777777" w:rsidR="0048576B" w:rsidRPr="0048576B" w:rsidRDefault="0048576B" w:rsidP="0048576B">
      <w:pPr>
        <w:autoSpaceDE w:val="0"/>
        <w:autoSpaceDN w:val="0"/>
        <w:adjustRightInd w:val="0"/>
        <w:jc w:val="center"/>
        <w:rPr>
          <w:sz w:val="32"/>
          <w:szCs w:val="32"/>
        </w:rPr>
      </w:pPr>
    </w:p>
    <w:p w14:paraId="055CDE93" w14:textId="77777777" w:rsidR="0048576B" w:rsidRPr="0048576B" w:rsidRDefault="0048576B" w:rsidP="0048576B">
      <w:pPr>
        <w:autoSpaceDE w:val="0"/>
        <w:autoSpaceDN w:val="0"/>
        <w:adjustRightInd w:val="0"/>
        <w:jc w:val="center"/>
        <w:rPr>
          <w:sz w:val="32"/>
          <w:szCs w:val="32"/>
        </w:rPr>
      </w:pPr>
    </w:p>
    <w:p w14:paraId="56D358B6" w14:textId="77777777" w:rsidR="0048576B" w:rsidRPr="0048576B" w:rsidRDefault="0048576B" w:rsidP="0048576B">
      <w:pPr>
        <w:autoSpaceDE w:val="0"/>
        <w:autoSpaceDN w:val="0"/>
        <w:adjustRightInd w:val="0"/>
        <w:jc w:val="center"/>
        <w:rPr>
          <w:sz w:val="32"/>
          <w:szCs w:val="32"/>
        </w:rPr>
      </w:pPr>
    </w:p>
    <w:p w14:paraId="04FF1783" w14:textId="0E21A492" w:rsidR="0048576B" w:rsidRDefault="0048576B" w:rsidP="0048576B">
      <w:pPr>
        <w:autoSpaceDE w:val="0"/>
        <w:autoSpaceDN w:val="0"/>
        <w:adjustRightInd w:val="0"/>
        <w:jc w:val="center"/>
        <w:rPr>
          <w:sz w:val="32"/>
          <w:szCs w:val="32"/>
        </w:rPr>
      </w:pPr>
    </w:p>
    <w:p w14:paraId="3BB31FD3" w14:textId="77777777" w:rsidR="00F92198" w:rsidRPr="0048576B" w:rsidRDefault="00F92198" w:rsidP="0048576B">
      <w:pPr>
        <w:autoSpaceDE w:val="0"/>
        <w:autoSpaceDN w:val="0"/>
        <w:adjustRightInd w:val="0"/>
        <w:jc w:val="center"/>
        <w:rPr>
          <w:sz w:val="32"/>
          <w:szCs w:val="32"/>
        </w:rPr>
      </w:pPr>
    </w:p>
    <w:p w14:paraId="4935A474" w14:textId="77777777" w:rsidR="00043C47" w:rsidRPr="00B458D7" w:rsidRDefault="00043C47" w:rsidP="00E42391">
      <w:pPr>
        <w:autoSpaceDE w:val="0"/>
        <w:autoSpaceDN w:val="0"/>
        <w:adjustRightInd w:val="0"/>
        <w:rPr>
          <w:sz w:val="32"/>
          <w:szCs w:val="32"/>
        </w:rPr>
      </w:pPr>
    </w:p>
    <w:p w14:paraId="29F2C1E5" w14:textId="77777777" w:rsidR="00A63E42" w:rsidRPr="00B458D7" w:rsidRDefault="00A63E42" w:rsidP="00E42391">
      <w:pPr>
        <w:autoSpaceDE w:val="0"/>
        <w:autoSpaceDN w:val="0"/>
        <w:adjustRightInd w:val="0"/>
        <w:rPr>
          <w:sz w:val="32"/>
          <w:szCs w:val="32"/>
        </w:rPr>
      </w:pPr>
    </w:p>
    <w:p w14:paraId="61053A2B" w14:textId="77777777" w:rsidR="000C72EE" w:rsidRPr="00B458D7" w:rsidRDefault="000C72EE" w:rsidP="00E42391">
      <w:pPr>
        <w:autoSpaceDE w:val="0"/>
        <w:autoSpaceDN w:val="0"/>
        <w:adjustRightInd w:val="0"/>
        <w:rPr>
          <w:sz w:val="32"/>
          <w:szCs w:val="32"/>
        </w:rPr>
      </w:pPr>
    </w:p>
    <w:p w14:paraId="20956481" w14:textId="1548C14D" w:rsidR="00A63E42" w:rsidRDefault="00A63E42" w:rsidP="00E42391">
      <w:pPr>
        <w:autoSpaceDE w:val="0"/>
        <w:autoSpaceDN w:val="0"/>
        <w:adjustRightInd w:val="0"/>
        <w:rPr>
          <w:sz w:val="32"/>
          <w:szCs w:val="32"/>
        </w:rPr>
      </w:pPr>
    </w:p>
    <w:p w14:paraId="232C53EF" w14:textId="77777777" w:rsidR="00801B9F" w:rsidRPr="00B458D7" w:rsidRDefault="00801B9F" w:rsidP="00E42391">
      <w:pPr>
        <w:autoSpaceDE w:val="0"/>
        <w:autoSpaceDN w:val="0"/>
        <w:adjustRightInd w:val="0"/>
        <w:rPr>
          <w:sz w:val="32"/>
          <w:szCs w:val="32"/>
        </w:rPr>
      </w:pPr>
    </w:p>
    <w:p w14:paraId="1E3D7D63" w14:textId="1C1FBA22" w:rsidR="00ED4561" w:rsidRDefault="001811D8" w:rsidP="00ED4561">
      <w:pPr>
        <w:pStyle w:val="Default"/>
      </w:pPr>
      <w:r>
        <w:t xml:space="preserve">Срок реализации - </w:t>
      </w:r>
      <w:r w:rsidR="00961ECC">
        <w:t>202</w:t>
      </w:r>
      <w:r w:rsidR="00F92198">
        <w:t>1</w:t>
      </w:r>
      <w:r w:rsidR="00961ECC">
        <w:t>-202</w:t>
      </w:r>
      <w:r w:rsidR="008020C7">
        <w:t>6</w:t>
      </w:r>
      <w:r w:rsidR="005B70E3">
        <w:t xml:space="preserve"> годы</w:t>
      </w:r>
    </w:p>
    <w:p w14:paraId="7063B1F6" w14:textId="14943883" w:rsidR="00ED4561" w:rsidRDefault="00ED4561" w:rsidP="005B70E3">
      <w:pPr>
        <w:rPr>
          <w:rFonts w:eastAsia="Calibri"/>
          <w:sz w:val="24"/>
          <w:szCs w:val="24"/>
        </w:rPr>
      </w:pPr>
      <w:r w:rsidRPr="003038F7">
        <w:rPr>
          <w:sz w:val="24"/>
          <w:szCs w:val="24"/>
        </w:rPr>
        <w:t xml:space="preserve">Ответственный исполнитель: </w:t>
      </w:r>
      <w:r w:rsidRPr="003038F7">
        <w:rPr>
          <w:rFonts w:eastAsia="Calibri"/>
          <w:sz w:val="24"/>
          <w:szCs w:val="24"/>
        </w:rPr>
        <w:t xml:space="preserve">Комитет образования, </w:t>
      </w:r>
      <w:r w:rsidR="005B70E3">
        <w:rPr>
          <w:rFonts w:eastAsia="Calibri"/>
          <w:sz w:val="24"/>
          <w:szCs w:val="24"/>
        </w:rPr>
        <w:t xml:space="preserve">культуры и спорта администрации </w:t>
      </w:r>
      <w:r w:rsidR="00162159">
        <w:rPr>
          <w:rFonts w:eastAsia="Calibri"/>
          <w:sz w:val="24"/>
          <w:szCs w:val="24"/>
        </w:rPr>
        <w:t>муниципального</w:t>
      </w:r>
      <w:r w:rsidR="00F43779">
        <w:rPr>
          <w:rFonts w:eastAsia="Calibri"/>
          <w:sz w:val="24"/>
          <w:szCs w:val="24"/>
        </w:rPr>
        <w:t xml:space="preserve"> </w:t>
      </w:r>
      <w:r w:rsidR="00543FE8">
        <w:rPr>
          <w:rFonts w:eastAsia="Calibri"/>
          <w:sz w:val="24"/>
          <w:szCs w:val="24"/>
        </w:rPr>
        <w:t>округа город Кировск</w:t>
      </w:r>
      <w:r w:rsidR="00F43779">
        <w:rPr>
          <w:rFonts w:eastAsia="Calibri"/>
          <w:sz w:val="24"/>
          <w:szCs w:val="24"/>
        </w:rPr>
        <w:t xml:space="preserve"> </w:t>
      </w:r>
      <w:r w:rsidR="00543FE8">
        <w:rPr>
          <w:rFonts w:eastAsia="Calibri"/>
          <w:sz w:val="24"/>
          <w:szCs w:val="24"/>
        </w:rPr>
        <w:t>Мурманской области</w:t>
      </w:r>
    </w:p>
    <w:p w14:paraId="7E487728" w14:textId="01157A9C" w:rsidR="003F3CD5" w:rsidRPr="004F51B5" w:rsidRDefault="003E51BC" w:rsidP="003E51BC">
      <w:pPr>
        <w:jc w:val="center"/>
        <w:rPr>
          <w:b/>
          <w:sz w:val="24"/>
          <w:szCs w:val="24"/>
        </w:rPr>
      </w:pPr>
      <w:r w:rsidRPr="00914FC9">
        <w:rPr>
          <w:b/>
          <w:sz w:val="24"/>
          <w:szCs w:val="24"/>
        </w:rPr>
        <w:lastRenderedPageBreak/>
        <w:t>Паспорт муниципальной программы</w:t>
      </w:r>
      <w:r w:rsidR="007D4AEA" w:rsidRPr="00914FC9">
        <w:rPr>
          <w:b/>
          <w:sz w:val="24"/>
          <w:szCs w:val="24"/>
        </w:rPr>
        <w:t xml:space="preserve"> «Развитие образования в муниципальном образовании город Кировск с подведомственной территорией</w:t>
      </w:r>
      <w:r w:rsidR="007D4AEA">
        <w:rPr>
          <w:b/>
          <w:sz w:val="24"/>
          <w:szCs w:val="24"/>
        </w:rPr>
        <w:t>»</w:t>
      </w:r>
      <w:r w:rsidR="00B356DE">
        <w:rPr>
          <w:b/>
          <w:sz w:val="24"/>
          <w:szCs w:val="24"/>
        </w:rPr>
        <w:t xml:space="preserve"> (далее- Программа)</w:t>
      </w:r>
    </w:p>
    <w:p w14:paraId="3D102AC0" w14:textId="77777777" w:rsidR="0048576B" w:rsidRPr="004F51B5" w:rsidRDefault="0048576B" w:rsidP="003F3CD5">
      <w:pPr>
        <w:jc w:val="center"/>
        <w:rPr>
          <w:b/>
          <w:sz w:val="28"/>
          <w:szCs w:val="28"/>
        </w:rPr>
      </w:pPr>
    </w:p>
    <w:tbl>
      <w:tblPr>
        <w:tblW w:w="941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237"/>
      </w:tblGrid>
      <w:tr w:rsidR="00834720" w:rsidRPr="004F51B5" w14:paraId="402D8F9F" w14:textId="77777777" w:rsidTr="00EF62F7">
        <w:trPr>
          <w:trHeight w:val="449"/>
          <w:tblCellSpacing w:w="5" w:type="nil"/>
        </w:trPr>
        <w:tc>
          <w:tcPr>
            <w:tcW w:w="3181" w:type="dxa"/>
          </w:tcPr>
          <w:p w14:paraId="0CF22397" w14:textId="65C9C563" w:rsidR="0048576B" w:rsidRPr="00926C2A" w:rsidRDefault="00BD247C" w:rsidP="00B356DE">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Муниципальный заказчик </w:t>
            </w:r>
            <w:r w:rsidR="00926C2A">
              <w:rPr>
                <w:rFonts w:eastAsia="Calibri"/>
                <w:sz w:val="22"/>
                <w:szCs w:val="22"/>
              </w:rPr>
              <w:t>П</w:t>
            </w:r>
            <w:r w:rsidR="00B356DE">
              <w:rPr>
                <w:rFonts w:eastAsia="Calibri"/>
                <w:sz w:val="22"/>
                <w:szCs w:val="22"/>
              </w:rPr>
              <w:t>рограммы</w:t>
            </w:r>
          </w:p>
        </w:tc>
        <w:tc>
          <w:tcPr>
            <w:tcW w:w="6237" w:type="dxa"/>
          </w:tcPr>
          <w:p w14:paraId="404C0A22" w14:textId="77777777" w:rsidR="0048576B" w:rsidRPr="004F51B5" w:rsidRDefault="00A11EA8" w:rsidP="00801B9F">
            <w:pPr>
              <w:widowControl w:val="0"/>
              <w:suppressAutoHyphens/>
              <w:autoSpaceDE w:val="0"/>
              <w:autoSpaceDN w:val="0"/>
              <w:adjustRightInd w:val="0"/>
              <w:jc w:val="both"/>
              <w:rPr>
                <w:rFonts w:eastAsia="Calibri"/>
                <w:sz w:val="22"/>
                <w:szCs w:val="22"/>
              </w:rPr>
            </w:pPr>
            <w:r w:rsidRPr="00A11EA8">
              <w:rPr>
                <w:rFonts w:eastAsia="Calibri"/>
                <w:sz w:val="22"/>
                <w:szCs w:val="22"/>
              </w:rPr>
              <w:t>Администрация муниципального округа город Кировск с подведомственной территорией</w:t>
            </w:r>
            <w:r w:rsidR="00691082">
              <w:rPr>
                <w:rFonts w:eastAsia="Calibri"/>
                <w:sz w:val="22"/>
                <w:szCs w:val="22"/>
              </w:rPr>
              <w:t xml:space="preserve"> Мурманской области</w:t>
            </w:r>
          </w:p>
        </w:tc>
      </w:tr>
      <w:tr w:rsidR="00834720" w:rsidRPr="004F51B5" w14:paraId="2E3187AF" w14:textId="77777777" w:rsidTr="00EF62F7">
        <w:trPr>
          <w:trHeight w:val="511"/>
          <w:tblCellSpacing w:w="5" w:type="nil"/>
        </w:trPr>
        <w:tc>
          <w:tcPr>
            <w:tcW w:w="318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11"/>
            </w:tblGrid>
            <w:tr w:rsidR="00834720" w:rsidRPr="004F51B5" w14:paraId="5A0B4C30" w14:textId="77777777" w:rsidTr="007D4AEA">
              <w:trPr>
                <w:trHeight w:val="1079"/>
              </w:trPr>
              <w:tc>
                <w:tcPr>
                  <w:tcW w:w="3111" w:type="dxa"/>
                </w:tcPr>
                <w:p w14:paraId="1ECDD905" w14:textId="0ABD66D1" w:rsidR="00062F0C" w:rsidRPr="007D4AEA" w:rsidRDefault="00062F0C" w:rsidP="00B356DE">
                  <w:pPr>
                    <w:suppressAutoHyphens/>
                    <w:autoSpaceDE w:val="0"/>
                    <w:autoSpaceDN w:val="0"/>
                    <w:adjustRightInd w:val="0"/>
                    <w:jc w:val="both"/>
                    <w:rPr>
                      <w:rFonts w:eastAsiaTheme="minorHAnsi"/>
                      <w:sz w:val="22"/>
                      <w:szCs w:val="22"/>
                      <w:lang w:eastAsia="en-US"/>
                    </w:rPr>
                  </w:pPr>
                  <w:r w:rsidRPr="007D4AEA">
                    <w:rPr>
                      <w:rFonts w:eastAsiaTheme="minorHAnsi"/>
                      <w:sz w:val="22"/>
                      <w:szCs w:val="22"/>
                      <w:lang w:eastAsia="en-US"/>
                    </w:rPr>
                    <w:t>Ответственный исполнитель, соисполнител</w:t>
                  </w:r>
                  <w:r w:rsidR="007D4AEA" w:rsidRPr="007D4AEA">
                    <w:rPr>
                      <w:rFonts w:eastAsiaTheme="minorHAnsi"/>
                      <w:sz w:val="22"/>
                      <w:szCs w:val="22"/>
                      <w:lang w:eastAsia="en-US"/>
                    </w:rPr>
                    <w:t>и</w:t>
                  </w:r>
                  <w:r w:rsidRPr="007D4AEA">
                    <w:rPr>
                      <w:rFonts w:eastAsiaTheme="minorHAnsi"/>
                      <w:sz w:val="22"/>
                      <w:szCs w:val="22"/>
                      <w:lang w:eastAsia="en-US"/>
                    </w:rPr>
                    <w:t xml:space="preserve">, участники </w:t>
                  </w:r>
                  <w:r w:rsidR="00B356DE">
                    <w:rPr>
                      <w:rFonts w:eastAsiaTheme="minorHAnsi"/>
                      <w:sz w:val="22"/>
                      <w:szCs w:val="22"/>
                      <w:lang w:eastAsia="en-US"/>
                    </w:rPr>
                    <w:t>Программы</w:t>
                  </w:r>
                </w:p>
              </w:tc>
            </w:tr>
          </w:tbl>
          <w:p w14:paraId="7E76B031" w14:textId="77777777" w:rsidR="0048576B" w:rsidRPr="004F51B5" w:rsidRDefault="0048576B" w:rsidP="00801B9F">
            <w:pPr>
              <w:widowControl w:val="0"/>
              <w:suppressAutoHyphens/>
              <w:autoSpaceDE w:val="0"/>
              <w:autoSpaceDN w:val="0"/>
              <w:adjustRightInd w:val="0"/>
              <w:rPr>
                <w:rFonts w:eastAsia="Calibri"/>
                <w:sz w:val="22"/>
                <w:szCs w:val="22"/>
              </w:rPr>
            </w:pPr>
          </w:p>
        </w:tc>
        <w:tc>
          <w:tcPr>
            <w:tcW w:w="6237" w:type="dxa"/>
          </w:tcPr>
          <w:p w14:paraId="0891580A" w14:textId="77777777" w:rsidR="007D4AEA" w:rsidRDefault="00134F31" w:rsidP="00801B9F">
            <w:pPr>
              <w:widowControl w:val="0"/>
              <w:suppressAutoHyphens/>
              <w:autoSpaceDE w:val="0"/>
              <w:autoSpaceDN w:val="0"/>
              <w:adjustRightInd w:val="0"/>
              <w:jc w:val="both"/>
              <w:rPr>
                <w:rFonts w:eastAsia="Calibri"/>
                <w:sz w:val="22"/>
                <w:szCs w:val="22"/>
              </w:rPr>
            </w:pPr>
            <w:r w:rsidRPr="007D4AEA">
              <w:rPr>
                <w:rFonts w:eastAsia="Calibri"/>
                <w:sz w:val="22"/>
                <w:szCs w:val="22"/>
                <w:u w:val="single"/>
              </w:rPr>
              <w:t>Ответственный исполнитель</w:t>
            </w:r>
            <w:r w:rsidRPr="004F51B5">
              <w:rPr>
                <w:rFonts w:eastAsia="Calibri"/>
                <w:sz w:val="22"/>
                <w:szCs w:val="22"/>
              </w:rPr>
              <w:t xml:space="preserve">: </w:t>
            </w:r>
          </w:p>
          <w:p w14:paraId="2A523114" w14:textId="330BDBC7" w:rsidR="0048576B" w:rsidRPr="004F51B5" w:rsidRDefault="00134F3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Комитет образования, культуры и спорта администрации </w:t>
            </w:r>
            <w:r w:rsidR="00273346" w:rsidRPr="00A11EA8">
              <w:rPr>
                <w:rFonts w:eastAsia="Calibri"/>
                <w:sz w:val="22"/>
                <w:szCs w:val="22"/>
              </w:rPr>
              <w:t xml:space="preserve">муниципального округа город Кировск </w:t>
            </w:r>
            <w:r w:rsidR="00691082">
              <w:rPr>
                <w:rFonts w:eastAsia="Calibri"/>
                <w:sz w:val="22"/>
                <w:szCs w:val="22"/>
              </w:rPr>
              <w:t xml:space="preserve">Мурманской области </w:t>
            </w:r>
            <w:r w:rsidR="00F35F8B">
              <w:rPr>
                <w:rFonts w:eastAsia="Calibri"/>
                <w:sz w:val="22"/>
                <w:szCs w:val="22"/>
              </w:rPr>
              <w:t>(далее – Комитет образования, культуры и спорта)</w:t>
            </w:r>
          </w:p>
        </w:tc>
      </w:tr>
      <w:tr w:rsidR="00834720" w:rsidRPr="00834720" w14:paraId="78245FCD" w14:textId="77777777" w:rsidTr="00EF62F7">
        <w:trPr>
          <w:trHeight w:val="581"/>
          <w:tblCellSpacing w:w="5" w:type="nil"/>
        </w:trPr>
        <w:tc>
          <w:tcPr>
            <w:tcW w:w="3181" w:type="dxa"/>
            <w:vMerge/>
          </w:tcPr>
          <w:p w14:paraId="3D2F1FFD"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73FAB896" w14:textId="77777777" w:rsidR="007D4AEA" w:rsidRDefault="00134F31" w:rsidP="007D4AEA">
            <w:pPr>
              <w:widowControl w:val="0"/>
              <w:suppressAutoHyphens/>
              <w:autoSpaceDE w:val="0"/>
              <w:autoSpaceDN w:val="0"/>
              <w:adjustRightInd w:val="0"/>
              <w:jc w:val="both"/>
              <w:rPr>
                <w:rFonts w:eastAsia="Calibri"/>
                <w:sz w:val="22"/>
                <w:szCs w:val="22"/>
              </w:rPr>
            </w:pPr>
            <w:r w:rsidRPr="007D4AEA">
              <w:rPr>
                <w:rFonts w:eastAsia="Calibri"/>
                <w:sz w:val="22"/>
                <w:szCs w:val="22"/>
                <w:u w:val="single"/>
              </w:rPr>
              <w:t>Соисполнител</w:t>
            </w:r>
            <w:r w:rsidR="007D4AEA" w:rsidRPr="007D4AEA">
              <w:rPr>
                <w:rFonts w:eastAsia="Calibri"/>
                <w:sz w:val="22"/>
                <w:szCs w:val="22"/>
                <w:u w:val="single"/>
              </w:rPr>
              <w:t>и</w:t>
            </w:r>
            <w:r w:rsidRPr="007D4AEA">
              <w:rPr>
                <w:rFonts w:eastAsia="Calibri"/>
                <w:sz w:val="22"/>
                <w:szCs w:val="22"/>
                <w:u w:val="single"/>
              </w:rPr>
              <w:t>:</w:t>
            </w:r>
            <w:r w:rsidRPr="004F51B5">
              <w:rPr>
                <w:rFonts w:eastAsia="Calibri"/>
                <w:sz w:val="22"/>
                <w:szCs w:val="22"/>
              </w:rPr>
              <w:t xml:space="preserve"> </w:t>
            </w:r>
          </w:p>
          <w:p w14:paraId="53EAF777" w14:textId="1A84CEB5" w:rsidR="0048576B" w:rsidRPr="004F51B5" w:rsidRDefault="0070365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Муниципальное казенное учреждение «Управление социального развития города Кировска (далее- МКУ «Управление социального развития г. Кировска»)</w:t>
            </w:r>
          </w:p>
        </w:tc>
      </w:tr>
      <w:tr w:rsidR="00834720" w:rsidRPr="00834720" w14:paraId="2F960F55" w14:textId="77777777" w:rsidTr="00EF62F7">
        <w:trPr>
          <w:trHeight w:val="720"/>
          <w:tblCellSpacing w:w="5" w:type="nil"/>
        </w:trPr>
        <w:tc>
          <w:tcPr>
            <w:tcW w:w="3181" w:type="dxa"/>
            <w:vMerge/>
          </w:tcPr>
          <w:p w14:paraId="267C37EE"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6237" w:type="dxa"/>
          </w:tcPr>
          <w:p w14:paraId="067A7411" w14:textId="77777777" w:rsidR="00B8445A" w:rsidRPr="007D4AEA" w:rsidRDefault="00134F31" w:rsidP="00801B9F">
            <w:pPr>
              <w:widowControl w:val="0"/>
              <w:suppressAutoHyphens/>
              <w:autoSpaceDE w:val="0"/>
              <w:autoSpaceDN w:val="0"/>
              <w:adjustRightInd w:val="0"/>
              <w:jc w:val="both"/>
              <w:rPr>
                <w:rFonts w:eastAsia="Calibri"/>
                <w:sz w:val="22"/>
                <w:szCs w:val="22"/>
                <w:u w:val="single"/>
              </w:rPr>
            </w:pPr>
            <w:r w:rsidRPr="007D4AEA">
              <w:rPr>
                <w:rFonts w:eastAsia="Calibri"/>
                <w:sz w:val="22"/>
                <w:szCs w:val="22"/>
                <w:u w:val="single"/>
              </w:rPr>
              <w:t xml:space="preserve">Участники: </w:t>
            </w:r>
          </w:p>
          <w:p w14:paraId="22C3520C" w14:textId="77777777" w:rsidR="00B8445A" w:rsidRPr="00DE742B" w:rsidRDefault="00B8445A" w:rsidP="00801B9F">
            <w:pPr>
              <w:suppressAutoHyphens/>
              <w:jc w:val="both"/>
              <w:rPr>
                <w:sz w:val="22"/>
                <w:szCs w:val="22"/>
              </w:rPr>
            </w:pPr>
            <w:r w:rsidRPr="00DE742B">
              <w:rPr>
                <w:sz w:val="22"/>
                <w:szCs w:val="22"/>
              </w:rPr>
              <w:t>- муниципальные дошкольные образовательные организации (далее - МДОО);</w:t>
            </w:r>
          </w:p>
          <w:p w14:paraId="3A2F4DBB" w14:textId="77777777" w:rsidR="00B8445A" w:rsidRPr="00DE742B" w:rsidRDefault="00B8445A" w:rsidP="00801B9F">
            <w:pPr>
              <w:suppressAutoHyphens/>
              <w:jc w:val="both"/>
              <w:rPr>
                <w:sz w:val="22"/>
                <w:szCs w:val="22"/>
              </w:rPr>
            </w:pPr>
            <w:r w:rsidRPr="00DE742B">
              <w:rPr>
                <w:sz w:val="22"/>
                <w:szCs w:val="22"/>
              </w:rPr>
              <w:t>- муниципальные общеобра</w:t>
            </w:r>
            <w:r w:rsidR="00E2753F" w:rsidRPr="00DE742B">
              <w:rPr>
                <w:sz w:val="22"/>
                <w:szCs w:val="22"/>
              </w:rPr>
              <w:t>зовательные организации (далее -</w:t>
            </w:r>
            <w:r w:rsidRPr="00DE742B">
              <w:rPr>
                <w:sz w:val="22"/>
                <w:szCs w:val="22"/>
              </w:rPr>
              <w:t xml:space="preserve"> МОО);</w:t>
            </w:r>
          </w:p>
          <w:p w14:paraId="43C5E1B0" w14:textId="35AFFECD" w:rsidR="00B8445A" w:rsidRPr="00DE742B" w:rsidRDefault="00B8445A" w:rsidP="00801B9F">
            <w:pPr>
              <w:suppressAutoHyphens/>
              <w:jc w:val="both"/>
              <w:rPr>
                <w:sz w:val="22"/>
                <w:szCs w:val="22"/>
              </w:rPr>
            </w:pPr>
            <w:r w:rsidRPr="00DE742B">
              <w:rPr>
                <w:sz w:val="22"/>
                <w:szCs w:val="22"/>
              </w:rPr>
              <w:t>- муниципальная автономная организация дополнительного образования «Центр детского творчества «Хибины</w:t>
            </w:r>
            <w:r w:rsidR="00CC49EF">
              <w:rPr>
                <w:sz w:val="22"/>
                <w:szCs w:val="22"/>
              </w:rPr>
              <w:t xml:space="preserve"> города Кировска</w:t>
            </w:r>
            <w:r w:rsidRPr="00DE742B">
              <w:rPr>
                <w:sz w:val="22"/>
                <w:szCs w:val="22"/>
              </w:rPr>
              <w:t>» (далее – МАОДО ЦДТ «Хибины</w:t>
            </w:r>
            <w:r w:rsidR="00CC49EF">
              <w:rPr>
                <w:sz w:val="22"/>
                <w:szCs w:val="22"/>
              </w:rPr>
              <w:t>»</w:t>
            </w:r>
            <w:r w:rsidRPr="00DE742B">
              <w:rPr>
                <w:sz w:val="22"/>
                <w:szCs w:val="22"/>
              </w:rPr>
              <w:t>);</w:t>
            </w:r>
          </w:p>
          <w:p w14:paraId="79AB2752" w14:textId="62CFEE46" w:rsidR="00B8445A" w:rsidRDefault="00B8445A" w:rsidP="00801B9F">
            <w:pPr>
              <w:widowControl w:val="0"/>
              <w:suppressAutoHyphens/>
              <w:autoSpaceDE w:val="0"/>
              <w:autoSpaceDN w:val="0"/>
              <w:adjustRightInd w:val="0"/>
              <w:jc w:val="both"/>
              <w:rPr>
                <w:sz w:val="22"/>
                <w:szCs w:val="22"/>
              </w:rPr>
            </w:pPr>
            <w:r w:rsidRPr="00DE742B">
              <w:rPr>
                <w:sz w:val="22"/>
                <w:szCs w:val="22"/>
              </w:rPr>
              <w:t xml:space="preserve">- </w:t>
            </w:r>
            <w:r w:rsidR="00703651" w:rsidRPr="00DE742B">
              <w:rPr>
                <w:rFonts w:eastAsia="Calibri"/>
                <w:sz w:val="22"/>
                <w:szCs w:val="22"/>
              </w:rPr>
              <w:t>муниципальное автономное учреждение образования «Кировский комбинат школьного питания» (далее – МАУО «Кировский КШП»)</w:t>
            </w:r>
            <w:r w:rsidRPr="00DE742B">
              <w:rPr>
                <w:sz w:val="22"/>
                <w:szCs w:val="22"/>
              </w:rPr>
              <w:t>;</w:t>
            </w:r>
          </w:p>
          <w:p w14:paraId="5DF4E266" w14:textId="1FE28252" w:rsidR="00386CAE" w:rsidRPr="00DE742B" w:rsidRDefault="00386CAE" w:rsidP="00801B9F">
            <w:pPr>
              <w:widowControl w:val="0"/>
              <w:suppressAutoHyphens/>
              <w:autoSpaceDE w:val="0"/>
              <w:autoSpaceDN w:val="0"/>
              <w:adjustRightInd w:val="0"/>
              <w:jc w:val="both"/>
              <w:rPr>
                <w:rFonts w:eastAsia="Calibri"/>
                <w:sz w:val="22"/>
                <w:szCs w:val="22"/>
              </w:rPr>
            </w:pPr>
            <w:r>
              <w:rPr>
                <w:sz w:val="22"/>
                <w:szCs w:val="22"/>
              </w:rPr>
              <w:t>- муниципальное автономное учреждение молодежной политики «Центр молодежных инициатив города Кировска» (далее – МАУМП «Центр молодежных инициатив города Кировска»;</w:t>
            </w:r>
          </w:p>
          <w:p w14:paraId="36106F99" w14:textId="77777777" w:rsidR="00B8445A" w:rsidRPr="00834720" w:rsidRDefault="00B8445A" w:rsidP="00801B9F">
            <w:pPr>
              <w:widowControl w:val="0"/>
              <w:suppressAutoHyphens/>
              <w:autoSpaceDE w:val="0"/>
              <w:autoSpaceDN w:val="0"/>
              <w:adjustRightInd w:val="0"/>
              <w:jc w:val="both"/>
              <w:rPr>
                <w:rFonts w:eastAsia="Calibri"/>
                <w:color w:val="FF0000"/>
                <w:sz w:val="22"/>
                <w:szCs w:val="22"/>
              </w:rPr>
            </w:pPr>
            <w:r w:rsidRPr="00DE742B">
              <w:rPr>
                <w:rFonts w:eastAsia="Calibri"/>
                <w:sz w:val="22"/>
                <w:szCs w:val="22"/>
              </w:rPr>
              <w:t xml:space="preserve">- </w:t>
            </w:r>
            <w:r w:rsidR="00703651" w:rsidRPr="00DE742B">
              <w:rPr>
                <w:rFonts w:eastAsia="Calibri"/>
                <w:sz w:val="22"/>
                <w:szCs w:val="22"/>
              </w:rPr>
              <w:t>муниципальное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tc>
      </w:tr>
      <w:tr w:rsidR="007D4AEA" w:rsidRPr="00834720" w14:paraId="3D42428A" w14:textId="77777777" w:rsidTr="00EF62F7">
        <w:trPr>
          <w:trHeight w:val="720"/>
          <w:tblCellSpacing w:w="5" w:type="nil"/>
        </w:trPr>
        <w:tc>
          <w:tcPr>
            <w:tcW w:w="3181" w:type="dxa"/>
          </w:tcPr>
          <w:p w14:paraId="5208BB44" w14:textId="0E8BE4DB" w:rsidR="007D4AEA" w:rsidRPr="00DE742B" w:rsidRDefault="007D4AEA" w:rsidP="00B356DE">
            <w:pPr>
              <w:widowControl w:val="0"/>
              <w:suppressAutoHyphens/>
              <w:autoSpaceDE w:val="0"/>
              <w:autoSpaceDN w:val="0"/>
              <w:adjustRightInd w:val="0"/>
              <w:rPr>
                <w:rFonts w:eastAsia="Calibri"/>
                <w:sz w:val="22"/>
                <w:szCs w:val="22"/>
              </w:rPr>
            </w:pPr>
            <w:r>
              <w:rPr>
                <w:rFonts w:eastAsia="Calibri"/>
                <w:sz w:val="22"/>
                <w:szCs w:val="22"/>
              </w:rPr>
              <w:t xml:space="preserve">Цель </w:t>
            </w:r>
            <w:r w:rsidR="00926C2A">
              <w:rPr>
                <w:rFonts w:eastAsia="Calibri"/>
                <w:sz w:val="22"/>
                <w:szCs w:val="22"/>
              </w:rPr>
              <w:t>П</w:t>
            </w:r>
            <w:r w:rsidR="00B356DE">
              <w:rPr>
                <w:rFonts w:eastAsia="Calibri"/>
                <w:sz w:val="22"/>
                <w:szCs w:val="22"/>
              </w:rPr>
              <w:t>рограммы</w:t>
            </w:r>
          </w:p>
        </w:tc>
        <w:tc>
          <w:tcPr>
            <w:tcW w:w="6237" w:type="dxa"/>
          </w:tcPr>
          <w:p w14:paraId="3404F546" w14:textId="441E249C" w:rsidR="007D4AEA" w:rsidRPr="00DE742B" w:rsidRDefault="007D4AEA" w:rsidP="00801B9F">
            <w:pPr>
              <w:widowControl w:val="0"/>
              <w:pBdr>
                <w:top w:val="single" w:sz="4" w:space="0" w:color="FFFFFF"/>
                <w:left w:val="single" w:sz="4" w:space="0" w:color="FFFFFF"/>
                <w:right w:val="single" w:sz="4" w:space="4" w:color="FFFFFF"/>
              </w:pBdr>
              <w:tabs>
                <w:tab w:val="left" w:pos="709"/>
              </w:tabs>
              <w:suppressAutoHyphens/>
              <w:ind w:firstLine="65"/>
              <w:contextualSpacing/>
              <w:jc w:val="both"/>
              <w:rPr>
                <w:sz w:val="22"/>
                <w:szCs w:val="22"/>
                <w:u w:val="single"/>
              </w:rPr>
            </w:pPr>
            <w:r>
              <w:rPr>
                <w:rFonts w:eastAsia="Calibri"/>
                <w:sz w:val="22"/>
                <w:szCs w:val="22"/>
              </w:rPr>
              <w:t>П</w:t>
            </w:r>
            <w:r w:rsidRPr="00DE742B">
              <w:rPr>
                <w:rFonts w:eastAsia="Calibri"/>
                <w:sz w:val="22"/>
                <w:szCs w:val="22"/>
              </w:rPr>
              <w:t>овышение доступности и качества образования, формирование современного образовательного пространства города Кировска.</w:t>
            </w:r>
          </w:p>
        </w:tc>
      </w:tr>
      <w:tr w:rsidR="007D4AEA" w:rsidRPr="00834720" w14:paraId="2D04D243" w14:textId="77777777" w:rsidTr="00D11169">
        <w:trPr>
          <w:trHeight w:val="3686"/>
          <w:tblCellSpacing w:w="5" w:type="nil"/>
        </w:trPr>
        <w:tc>
          <w:tcPr>
            <w:tcW w:w="3181" w:type="dxa"/>
          </w:tcPr>
          <w:p w14:paraId="2AD7060C" w14:textId="52AB928D" w:rsidR="007D4AEA" w:rsidRPr="00834720" w:rsidRDefault="007D4AEA" w:rsidP="00B356DE">
            <w:pPr>
              <w:widowControl w:val="0"/>
              <w:suppressAutoHyphens/>
              <w:autoSpaceDE w:val="0"/>
              <w:autoSpaceDN w:val="0"/>
              <w:adjustRightInd w:val="0"/>
              <w:rPr>
                <w:rFonts w:eastAsia="Calibri"/>
                <w:color w:val="FF0000"/>
                <w:sz w:val="22"/>
                <w:szCs w:val="22"/>
              </w:rPr>
            </w:pPr>
            <w:r>
              <w:rPr>
                <w:rFonts w:eastAsia="Calibri"/>
                <w:sz w:val="22"/>
                <w:szCs w:val="22"/>
              </w:rPr>
              <w:t>З</w:t>
            </w:r>
            <w:r w:rsidRPr="00DE742B">
              <w:rPr>
                <w:rFonts w:eastAsia="Calibri"/>
                <w:sz w:val="22"/>
                <w:szCs w:val="22"/>
              </w:rPr>
              <w:t xml:space="preserve">адачи </w:t>
            </w:r>
            <w:r w:rsidR="00926C2A">
              <w:rPr>
                <w:rFonts w:eastAsia="Calibri"/>
                <w:sz w:val="22"/>
                <w:szCs w:val="22"/>
              </w:rPr>
              <w:t>П</w:t>
            </w:r>
            <w:r w:rsidR="00B356DE">
              <w:rPr>
                <w:rFonts w:eastAsia="Calibri"/>
                <w:sz w:val="22"/>
                <w:szCs w:val="22"/>
              </w:rPr>
              <w:t>рограммы</w:t>
            </w:r>
          </w:p>
        </w:tc>
        <w:tc>
          <w:tcPr>
            <w:tcW w:w="6237" w:type="dxa"/>
          </w:tcPr>
          <w:p w14:paraId="23150841" w14:textId="1CB8334E" w:rsidR="007D4AEA" w:rsidRPr="00DE742B" w:rsidRDefault="007D4AEA" w:rsidP="00801B9F">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1</w:t>
            </w:r>
            <w:r w:rsidRPr="007D4AEA">
              <w:rPr>
                <w:rFonts w:eastAsia="Calibri"/>
                <w:sz w:val="22"/>
                <w:szCs w:val="22"/>
              </w:rPr>
              <w:t xml:space="preserve">: </w:t>
            </w:r>
            <w:r w:rsidRPr="00DE742B">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p w14:paraId="51E71356" w14:textId="634D684F" w:rsidR="007D4AEA" w:rsidRPr="00DE742B" w:rsidRDefault="007D4AEA" w:rsidP="007D4AEA">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2</w:t>
            </w:r>
            <w:r>
              <w:rPr>
                <w:rFonts w:eastAsia="Calibri"/>
                <w:sz w:val="22"/>
                <w:szCs w:val="22"/>
                <w:u w:val="single"/>
              </w:rPr>
              <w:t>:</w:t>
            </w:r>
            <w:r w:rsidRPr="007D4AEA">
              <w:rPr>
                <w:rFonts w:eastAsia="Calibri"/>
                <w:sz w:val="22"/>
                <w:szCs w:val="22"/>
              </w:rPr>
              <w:t xml:space="preserve"> </w:t>
            </w:r>
            <w:r w:rsidRPr="00DE742B">
              <w:rPr>
                <w:sz w:val="22"/>
                <w:szCs w:val="22"/>
              </w:rPr>
              <w:t>Организация предоставления качественного и доступного общего и дополнительного обр</w:t>
            </w:r>
            <w:r w:rsidR="004D732B">
              <w:rPr>
                <w:sz w:val="22"/>
                <w:szCs w:val="22"/>
              </w:rPr>
              <w:t xml:space="preserve">азования на основе эффективного </w:t>
            </w:r>
            <w:r w:rsidRPr="00DE742B">
              <w:rPr>
                <w:sz w:val="22"/>
                <w:szCs w:val="22"/>
              </w:rPr>
              <w:t>функционирования муниципальной образовательной сети</w:t>
            </w:r>
            <w:r w:rsidRPr="00DE742B">
              <w:rPr>
                <w:rFonts w:eastAsia="Calibri"/>
                <w:sz w:val="22"/>
                <w:szCs w:val="22"/>
              </w:rPr>
              <w:t>.</w:t>
            </w:r>
          </w:p>
          <w:p w14:paraId="77A5C1B2" w14:textId="66A712FD" w:rsidR="007D4AEA" w:rsidRPr="00834720" w:rsidRDefault="007D4AEA" w:rsidP="00B8014C">
            <w:pPr>
              <w:tabs>
                <w:tab w:val="left" w:pos="33"/>
              </w:tabs>
              <w:suppressAutoHyphens/>
              <w:autoSpaceDE w:val="0"/>
              <w:autoSpaceDN w:val="0"/>
              <w:adjustRightInd w:val="0"/>
              <w:ind w:left="30" w:firstLine="20"/>
              <w:jc w:val="both"/>
              <w:rPr>
                <w:rFonts w:eastAsia="Calibri"/>
                <w:color w:val="FF0000"/>
                <w:sz w:val="22"/>
                <w:szCs w:val="22"/>
              </w:rPr>
            </w:pPr>
            <w:r w:rsidRPr="00DE742B">
              <w:rPr>
                <w:rFonts w:eastAsia="Calibri"/>
                <w:sz w:val="22"/>
                <w:szCs w:val="22"/>
                <w:u w:val="single"/>
              </w:rPr>
              <w:t>Задача 3</w:t>
            </w:r>
            <w:r w:rsidRPr="007D4AEA">
              <w:rPr>
                <w:rFonts w:eastAsia="Calibri"/>
                <w:sz w:val="22"/>
                <w:szCs w:val="22"/>
              </w:rPr>
              <w:t xml:space="preserve">: </w:t>
            </w:r>
            <w:r w:rsidRPr="00DE742B">
              <w:rPr>
                <w:bCs/>
                <w:sz w:val="22"/>
                <w:szCs w:val="22"/>
              </w:rPr>
              <w:t xml:space="preserve">Обеспечение деятельности органов местного самоуправления </w:t>
            </w:r>
            <w:r w:rsidR="00B8014C">
              <w:rPr>
                <w:bCs/>
                <w:sz w:val="22"/>
                <w:szCs w:val="22"/>
              </w:rPr>
              <w:t xml:space="preserve">муниципального округа </w:t>
            </w:r>
            <w:r w:rsidRPr="00DE742B">
              <w:rPr>
                <w:bCs/>
                <w:sz w:val="22"/>
                <w:szCs w:val="22"/>
              </w:rPr>
              <w:t xml:space="preserve">город Кировск </w:t>
            </w:r>
            <w:r w:rsidR="00A90C0E">
              <w:rPr>
                <w:bCs/>
                <w:sz w:val="22"/>
                <w:szCs w:val="22"/>
              </w:rPr>
              <w:t xml:space="preserve">Мурманской области </w:t>
            </w:r>
            <w:r w:rsidRPr="00DE742B">
              <w:rPr>
                <w:bCs/>
                <w:sz w:val="22"/>
                <w:szCs w:val="22"/>
              </w:rPr>
              <w:t xml:space="preserve">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w:t>
            </w:r>
            <w:r w:rsidR="00B8014C">
              <w:rPr>
                <w:bCs/>
                <w:sz w:val="22"/>
                <w:szCs w:val="22"/>
              </w:rPr>
              <w:t xml:space="preserve">в муниципальном округе </w:t>
            </w:r>
            <w:r w:rsidRPr="00DE742B">
              <w:rPr>
                <w:bCs/>
                <w:sz w:val="22"/>
                <w:szCs w:val="22"/>
              </w:rPr>
              <w:t xml:space="preserve">город Кировск </w:t>
            </w:r>
            <w:r w:rsidR="00B8014C">
              <w:rPr>
                <w:bCs/>
                <w:sz w:val="22"/>
                <w:szCs w:val="22"/>
              </w:rPr>
              <w:t>Мурманской области.</w:t>
            </w:r>
          </w:p>
        </w:tc>
      </w:tr>
      <w:tr w:rsidR="00834720" w:rsidRPr="00834720" w14:paraId="284B46CD" w14:textId="77777777" w:rsidTr="00EF62F7">
        <w:trPr>
          <w:trHeight w:val="505"/>
          <w:tblCellSpacing w:w="5" w:type="nil"/>
        </w:trPr>
        <w:tc>
          <w:tcPr>
            <w:tcW w:w="3181" w:type="dxa"/>
            <w:vMerge w:val="restart"/>
          </w:tcPr>
          <w:p w14:paraId="4AE1111E" w14:textId="46D98AA9" w:rsidR="0048576B" w:rsidRPr="005918E3" w:rsidRDefault="00723B21" w:rsidP="00B356DE">
            <w:pPr>
              <w:widowControl w:val="0"/>
              <w:suppressAutoHyphens/>
              <w:autoSpaceDE w:val="0"/>
              <w:autoSpaceDN w:val="0"/>
              <w:adjustRightInd w:val="0"/>
              <w:jc w:val="both"/>
              <w:rPr>
                <w:rFonts w:eastAsia="Calibri"/>
                <w:sz w:val="22"/>
                <w:szCs w:val="22"/>
              </w:rPr>
            </w:pPr>
            <w:r w:rsidRPr="005918E3">
              <w:rPr>
                <w:rFonts w:eastAsia="Calibri"/>
                <w:sz w:val="22"/>
                <w:szCs w:val="22"/>
              </w:rPr>
              <w:t>Основные показатели</w:t>
            </w:r>
            <w:r w:rsidR="0048576B" w:rsidRPr="005918E3">
              <w:rPr>
                <w:rFonts w:eastAsia="Calibri"/>
                <w:sz w:val="22"/>
                <w:szCs w:val="22"/>
              </w:rPr>
              <w:t xml:space="preserve">, отражающие достижение целей и задач </w:t>
            </w:r>
            <w:r w:rsidR="00926C2A">
              <w:rPr>
                <w:rFonts w:eastAsia="Calibri"/>
                <w:sz w:val="22"/>
                <w:szCs w:val="22"/>
              </w:rPr>
              <w:t>П</w:t>
            </w:r>
            <w:r w:rsidR="00B356DE">
              <w:rPr>
                <w:rFonts w:eastAsia="Calibri"/>
                <w:sz w:val="22"/>
                <w:szCs w:val="22"/>
              </w:rPr>
              <w:t>рограммы</w:t>
            </w:r>
          </w:p>
        </w:tc>
        <w:tc>
          <w:tcPr>
            <w:tcW w:w="6237" w:type="dxa"/>
          </w:tcPr>
          <w:p w14:paraId="375A8E0E" w14:textId="77777777" w:rsidR="0048576B" w:rsidRPr="005918E3" w:rsidRDefault="003142F6" w:rsidP="00801B9F">
            <w:pPr>
              <w:tabs>
                <w:tab w:val="left" w:pos="33"/>
              </w:tabs>
              <w:suppressAutoHyphens/>
              <w:autoSpaceDE w:val="0"/>
              <w:autoSpaceDN w:val="0"/>
              <w:adjustRightInd w:val="0"/>
              <w:ind w:left="30" w:hanging="30"/>
              <w:jc w:val="both"/>
              <w:rPr>
                <w:rFonts w:eastAsia="Calibri"/>
                <w:sz w:val="22"/>
                <w:szCs w:val="22"/>
                <w:u w:val="single"/>
              </w:rPr>
            </w:pPr>
            <w:r w:rsidRPr="005918E3">
              <w:rPr>
                <w:rFonts w:eastAsia="Calibri"/>
                <w:sz w:val="22"/>
                <w:szCs w:val="22"/>
                <w:u w:val="single"/>
              </w:rPr>
              <w:t>П</w:t>
            </w:r>
            <w:r w:rsidR="00723B21" w:rsidRPr="005918E3">
              <w:rPr>
                <w:rFonts w:eastAsia="Calibri"/>
                <w:sz w:val="22"/>
                <w:szCs w:val="22"/>
                <w:u w:val="single"/>
              </w:rPr>
              <w:t>оказатели</w:t>
            </w:r>
            <w:r w:rsidR="0048576B" w:rsidRPr="005918E3">
              <w:rPr>
                <w:rFonts w:eastAsia="Calibri"/>
                <w:sz w:val="22"/>
                <w:szCs w:val="22"/>
                <w:u w:val="single"/>
              </w:rPr>
              <w:t xml:space="preserve"> цели:</w:t>
            </w:r>
          </w:p>
          <w:p w14:paraId="280886FB" w14:textId="77777777" w:rsidR="00A34AA2" w:rsidRPr="005918E3" w:rsidRDefault="00A34AA2" w:rsidP="00801B9F">
            <w:pPr>
              <w:tabs>
                <w:tab w:val="left" w:pos="33"/>
              </w:tabs>
              <w:suppressAutoHyphens/>
              <w:autoSpaceDE w:val="0"/>
              <w:autoSpaceDN w:val="0"/>
              <w:adjustRightInd w:val="0"/>
              <w:ind w:left="30" w:hanging="30"/>
              <w:jc w:val="both"/>
              <w:rPr>
                <w:rFonts w:ascii="Calibri" w:eastAsia="Calibri" w:hAnsi="Calibri" w:cs="Calibri"/>
                <w:sz w:val="22"/>
                <w:szCs w:val="22"/>
              </w:rPr>
            </w:pPr>
            <w:r w:rsidRPr="005918E3">
              <w:rPr>
                <w:rFonts w:eastAsia="Calibri"/>
                <w:sz w:val="22"/>
                <w:szCs w:val="22"/>
              </w:rPr>
              <w:t>- доля детей в возрасте от 1 до 18 лет, посещающих учреждения системы образования;</w:t>
            </w:r>
          </w:p>
          <w:p w14:paraId="6A2F0121" w14:textId="77777777" w:rsidR="0048576B" w:rsidRPr="005918E3" w:rsidRDefault="0048576B" w:rsidP="00801B9F">
            <w:pPr>
              <w:suppressAutoHyphens/>
              <w:ind w:left="-29" w:firstLine="29"/>
              <w:contextualSpacing/>
              <w:jc w:val="both"/>
              <w:rPr>
                <w:rFonts w:eastAsia="Calibri"/>
                <w:sz w:val="22"/>
                <w:szCs w:val="22"/>
              </w:rPr>
            </w:pPr>
            <w:r w:rsidRPr="005918E3">
              <w:rPr>
                <w:sz w:val="24"/>
                <w:szCs w:val="24"/>
              </w:rPr>
              <w:t xml:space="preserve">- </w:t>
            </w:r>
            <w:r w:rsidR="00A34AA2" w:rsidRPr="005918E3">
              <w:rPr>
                <w:rFonts w:eastAsia="Calibri"/>
                <w:sz w:val="22"/>
                <w:szCs w:val="22"/>
              </w:rPr>
              <w:t>увеличение доли муниципальных образовательных учреждений, соответствующих современным требованиям обучения.</w:t>
            </w:r>
          </w:p>
        </w:tc>
      </w:tr>
      <w:tr w:rsidR="00834720" w:rsidRPr="00834720" w14:paraId="6A78FBF5" w14:textId="77777777" w:rsidTr="00EF62F7">
        <w:trPr>
          <w:trHeight w:val="720"/>
          <w:tblCellSpacing w:w="5" w:type="nil"/>
        </w:trPr>
        <w:tc>
          <w:tcPr>
            <w:tcW w:w="3181" w:type="dxa"/>
            <w:vMerge/>
          </w:tcPr>
          <w:p w14:paraId="6AE7EAF4" w14:textId="77777777" w:rsidR="0048576B" w:rsidRPr="005918E3" w:rsidRDefault="0048576B" w:rsidP="00801B9F">
            <w:pPr>
              <w:widowControl w:val="0"/>
              <w:suppressAutoHyphens/>
              <w:autoSpaceDE w:val="0"/>
              <w:autoSpaceDN w:val="0"/>
              <w:adjustRightInd w:val="0"/>
              <w:jc w:val="center"/>
              <w:rPr>
                <w:rFonts w:eastAsia="Calibri"/>
                <w:sz w:val="22"/>
                <w:szCs w:val="22"/>
              </w:rPr>
            </w:pPr>
          </w:p>
        </w:tc>
        <w:tc>
          <w:tcPr>
            <w:tcW w:w="6237" w:type="dxa"/>
          </w:tcPr>
          <w:p w14:paraId="5E2D9397" w14:textId="77777777" w:rsidR="0048576B" w:rsidRPr="005918E3" w:rsidRDefault="00C661B1"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w:t>
            </w:r>
            <w:r w:rsidR="00547595" w:rsidRPr="005918E3">
              <w:rPr>
                <w:rFonts w:eastAsia="Calibri"/>
                <w:sz w:val="22"/>
                <w:szCs w:val="22"/>
                <w:u w:val="single"/>
              </w:rPr>
              <w:t xml:space="preserve"> </w:t>
            </w:r>
            <w:r w:rsidR="0048576B" w:rsidRPr="005918E3">
              <w:rPr>
                <w:rFonts w:eastAsia="Calibri"/>
                <w:sz w:val="22"/>
                <w:szCs w:val="22"/>
                <w:u w:val="single"/>
              </w:rPr>
              <w:t>задачи 1:</w:t>
            </w:r>
          </w:p>
          <w:p w14:paraId="1583F8ED" w14:textId="77777777" w:rsidR="00B721F6" w:rsidRPr="005918E3" w:rsidRDefault="004C0535" w:rsidP="00801B9F">
            <w:pPr>
              <w:suppressAutoHyphens/>
              <w:autoSpaceDE w:val="0"/>
              <w:autoSpaceDN w:val="0"/>
              <w:adjustRightInd w:val="0"/>
              <w:jc w:val="both"/>
              <w:rPr>
                <w:sz w:val="22"/>
                <w:szCs w:val="22"/>
              </w:rPr>
            </w:pPr>
            <w:r w:rsidRPr="005918E3">
              <w:rPr>
                <w:rFonts w:eastAsia="Calibri"/>
                <w:sz w:val="22"/>
                <w:szCs w:val="22"/>
              </w:rPr>
              <w:t>С</w:t>
            </w:r>
            <w:r w:rsidR="00D20392" w:rsidRPr="005918E3">
              <w:rPr>
                <w:rFonts w:eastAsia="Calibri"/>
                <w:sz w:val="22"/>
                <w:szCs w:val="22"/>
              </w:rPr>
              <w:t>редневзвешенный результат ЕГЭ выпускника кировской школы на уровне средневзвешенно</w:t>
            </w:r>
            <w:r w:rsidR="00D57BD5" w:rsidRPr="005918E3">
              <w:rPr>
                <w:rFonts w:eastAsia="Calibri"/>
                <w:sz w:val="22"/>
                <w:szCs w:val="22"/>
              </w:rPr>
              <w:t>го результата Российской Федерации</w:t>
            </w:r>
            <w:r w:rsidR="00D20392" w:rsidRPr="005918E3">
              <w:rPr>
                <w:rFonts w:eastAsia="Calibri"/>
                <w:sz w:val="22"/>
                <w:szCs w:val="22"/>
              </w:rPr>
              <w:t xml:space="preserve"> (не ниже).</w:t>
            </w:r>
          </w:p>
          <w:p w14:paraId="02F15340" w14:textId="77777777" w:rsidR="0048576B" w:rsidRPr="005918E3" w:rsidRDefault="00547595"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 задачи</w:t>
            </w:r>
            <w:r w:rsidR="0048576B" w:rsidRPr="005918E3">
              <w:rPr>
                <w:rFonts w:eastAsia="Calibri"/>
                <w:sz w:val="22"/>
                <w:szCs w:val="22"/>
                <w:u w:val="single"/>
              </w:rPr>
              <w:t xml:space="preserve"> 2:</w:t>
            </w:r>
          </w:p>
          <w:p w14:paraId="7F1365BC" w14:textId="005A4063" w:rsidR="00E80B00" w:rsidRPr="005918E3" w:rsidRDefault="00E80B00" w:rsidP="00801B9F">
            <w:pPr>
              <w:suppressAutoHyphens/>
              <w:autoSpaceDE w:val="0"/>
              <w:autoSpaceDN w:val="0"/>
              <w:adjustRightInd w:val="0"/>
              <w:jc w:val="both"/>
              <w:rPr>
                <w:sz w:val="22"/>
                <w:szCs w:val="22"/>
              </w:rPr>
            </w:pPr>
            <w:r w:rsidRPr="005918E3">
              <w:rPr>
                <w:sz w:val="22"/>
                <w:szCs w:val="22"/>
              </w:rPr>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w:t>
            </w:r>
            <w:r w:rsidR="002D66CA">
              <w:rPr>
                <w:sz w:val="22"/>
                <w:szCs w:val="22"/>
              </w:rPr>
              <w:t>униципальному округу город</w:t>
            </w:r>
            <w:r w:rsidRPr="005918E3">
              <w:rPr>
                <w:sz w:val="22"/>
                <w:szCs w:val="22"/>
              </w:rPr>
              <w:t xml:space="preserve"> Кировск</w:t>
            </w:r>
            <w:r w:rsidR="002D66CA">
              <w:rPr>
                <w:sz w:val="22"/>
                <w:szCs w:val="22"/>
              </w:rPr>
              <w:t xml:space="preserve"> Мурманской области</w:t>
            </w:r>
            <w:r w:rsidRPr="005918E3">
              <w:rPr>
                <w:sz w:val="22"/>
                <w:szCs w:val="22"/>
              </w:rPr>
              <w:t>).</w:t>
            </w:r>
          </w:p>
          <w:p w14:paraId="2632D2F0" w14:textId="77777777" w:rsidR="0048576B" w:rsidRPr="005918E3" w:rsidRDefault="00547595" w:rsidP="00801B9F">
            <w:pPr>
              <w:suppressAutoHyphens/>
              <w:autoSpaceDE w:val="0"/>
              <w:autoSpaceDN w:val="0"/>
              <w:adjustRightInd w:val="0"/>
              <w:jc w:val="both"/>
              <w:rPr>
                <w:rFonts w:eastAsia="Calibri"/>
                <w:sz w:val="22"/>
                <w:szCs w:val="22"/>
              </w:rPr>
            </w:pPr>
            <w:r w:rsidRPr="005918E3">
              <w:rPr>
                <w:rFonts w:eastAsia="Calibri"/>
                <w:sz w:val="22"/>
                <w:szCs w:val="22"/>
                <w:u w:val="single"/>
              </w:rPr>
              <w:t>Показатель задачи</w:t>
            </w:r>
            <w:r w:rsidR="0048576B" w:rsidRPr="005918E3">
              <w:rPr>
                <w:rFonts w:eastAsia="Calibri"/>
                <w:sz w:val="22"/>
                <w:szCs w:val="22"/>
                <w:u w:val="single"/>
              </w:rPr>
              <w:t xml:space="preserve"> 3</w:t>
            </w:r>
            <w:r w:rsidR="0048576B" w:rsidRPr="005918E3">
              <w:rPr>
                <w:rFonts w:eastAsia="Calibri"/>
                <w:sz w:val="22"/>
                <w:szCs w:val="22"/>
              </w:rPr>
              <w:t>:</w:t>
            </w:r>
          </w:p>
          <w:p w14:paraId="06D3127D" w14:textId="04AD2DA5" w:rsidR="0048576B" w:rsidRPr="005918E3" w:rsidRDefault="00D143A8" w:rsidP="00EE399C">
            <w:pPr>
              <w:suppressAutoHyphens/>
              <w:rPr>
                <w:sz w:val="22"/>
                <w:szCs w:val="22"/>
              </w:rPr>
            </w:pPr>
            <w:r w:rsidRPr="005918E3">
              <w:rPr>
                <w:sz w:val="22"/>
                <w:szCs w:val="22"/>
              </w:rPr>
              <w:t>Отсутствие обоснованных жалоб потребителей услуг в сфере образования.</w:t>
            </w:r>
          </w:p>
        </w:tc>
      </w:tr>
      <w:tr w:rsidR="00834720" w:rsidRPr="00834720" w14:paraId="2BCBCA53" w14:textId="77777777" w:rsidTr="00EF62F7">
        <w:trPr>
          <w:trHeight w:val="720"/>
          <w:tblCellSpacing w:w="5" w:type="nil"/>
        </w:trPr>
        <w:tc>
          <w:tcPr>
            <w:tcW w:w="3181" w:type="dxa"/>
          </w:tcPr>
          <w:p w14:paraId="3E66C8D6" w14:textId="7522B678" w:rsidR="00325143" w:rsidRPr="00E77196" w:rsidRDefault="00325143" w:rsidP="00B356DE">
            <w:pPr>
              <w:widowControl w:val="0"/>
              <w:suppressAutoHyphens/>
              <w:autoSpaceDE w:val="0"/>
              <w:autoSpaceDN w:val="0"/>
              <w:adjustRightInd w:val="0"/>
              <w:rPr>
                <w:rFonts w:eastAsia="Calibri"/>
                <w:sz w:val="22"/>
                <w:szCs w:val="22"/>
              </w:rPr>
            </w:pPr>
            <w:r w:rsidRPr="00E77196">
              <w:rPr>
                <w:rFonts w:eastAsia="Calibri"/>
                <w:sz w:val="22"/>
                <w:szCs w:val="22"/>
              </w:rPr>
              <w:lastRenderedPageBreak/>
              <w:t xml:space="preserve">Перечень подпрограмм, входящих в состав </w:t>
            </w:r>
            <w:r w:rsidR="00926C2A">
              <w:rPr>
                <w:rFonts w:eastAsia="Calibri"/>
                <w:sz w:val="22"/>
                <w:szCs w:val="22"/>
              </w:rPr>
              <w:t>П</w:t>
            </w:r>
            <w:r w:rsidR="00B356DE">
              <w:rPr>
                <w:rFonts w:eastAsia="Calibri"/>
                <w:sz w:val="22"/>
                <w:szCs w:val="22"/>
              </w:rPr>
              <w:t>рограммы</w:t>
            </w:r>
          </w:p>
        </w:tc>
        <w:tc>
          <w:tcPr>
            <w:tcW w:w="6237" w:type="dxa"/>
          </w:tcPr>
          <w:p w14:paraId="083383A0" w14:textId="77777777" w:rsidR="00E1596B" w:rsidRPr="00E77196" w:rsidRDefault="00E1596B" w:rsidP="002D66CA">
            <w:pPr>
              <w:suppressAutoHyphens/>
              <w:autoSpaceDE w:val="0"/>
              <w:autoSpaceDN w:val="0"/>
              <w:adjustRightInd w:val="0"/>
              <w:jc w:val="both"/>
              <w:rPr>
                <w:sz w:val="22"/>
                <w:szCs w:val="22"/>
              </w:rPr>
            </w:pPr>
            <w:r w:rsidRPr="00E77196">
              <w:rPr>
                <w:sz w:val="22"/>
                <w:szCs w:val="22"/>
              </w:rPr>
              <w:t>1. Подпрограмма «Развитие современной системы образования</w:t>
            </w:r>
            <w:r w:rsidR="00B661ED" w:rsidRPr="00E77196">
              <w:rPr>
                <w:sz w:val="22"/>
                <w:szCs w:val="22"/>
              </w:rPr>
              <w:t>»</w:t>
            </w:r>
            <w:r w:rsidRPr="00E77196">
              <w:rPr>
                <w:sz w:val="22"/>
                <w:szCs w:val="22"/>
              </w:rPr>
              <w:t>;</w:t>
            </w:r>
          </w:p>
          <w:p w14:paraId="3B4D4859" w14:textId="77777777" w:rsidR="00325143" w:rsidRPr="00E77196" w:rsidRDefault="00E1596B" w:rsidP="002D66CA">
            <w:pPr>
              <w:suppressAutoHyphens/>
              <w:autoSpaceDE w:val="0"/>
              <w:autoSpaceDN w:val="0"/>
              <w:adjustRightInd w:val="0"/>
              <w:jc w:val="both"/>
              <w:rPr>
                <w:sz w:val="22"/>
                <w:szCs w:val="22"/>
              </w:rPr>
            </w:pPr>
            <w:r w:rsidRPr="00E77196">
              <w:rPr>
                <w:sz w:val="22"/>
                <w:szCs w:val="22"/>
              </w:rPr>
              <w:t>2</w:t>
            </w:r>
            <w:r w:rsidR="002E078E" w:rsidRPr="00E77196">
              <w:rPr>
                <w:sz w:val="22"/>
                <w:szCs w:val="22"/>
              </w:rPr>
              <w:t>.</w:t>
            </w:r>
            <w:r w:rsidR="00ED17D6" w:rsidRPr="00E77196">
              <w:rPr>
                <w:sz w:val="22"/>
                <w:szCs w:val="22"/>
              </w:rPr>
              <w:t xml:space="preserve"> </w:t>
            </w:r>
            <w:r w:rsidR="00320799" w:rsidRPr="00E77196">
              <w:rPr>
                <w:sz w:val="22"/>
                <w:szCs w:val="22"/>
              </w:rPr>
              <w:t>Подпрограмма</w:t>
            </w:r>
            <w:r w:rsidR="004D7072" w:rsidRPr="00E77196">
              <w:rPr>
                <w:sz w:val="22"/>
                <w:szCs w:val="22"/>
              </w:rPr>
              <w:t xml:space="preserve"> «</w:t>
            </w:r>
            <w:r w:rsidR="00320799" w:rsidRPr="00E77196">
              <w:rPr>
                <w:sz w:val="22"/>
                <w:szCs w:val="22"/>
              </w:rPr>
              <w:t>Обеспечение предоставления муниципальных услуг (работ) в сфере общего и дополнительного образования</w:t>
            </w:r>
            <w:r w:rsidR="00B46376" w:rsidRPr="00E77196">
              <w:rPr>
                <w:sz w:val="22"/>
                <w:szCs w:val="22"/>
              </w:rPr>
              <w:t>»</w:t>
            </w:r>
            <w:r w:rsidR="002E078E" w:rsidRPr="00E77196">
              <w:rPr>
                <w:sz w:val="22"/>
                <w:szCs w:val="22"/>
              </w:rPr>
              <w:t>;</w:t>
            </w:r>
          </w:p>
          <w:p w14:paraId="1EDD5327" w14:textId="45309177" w:rsidR="000A5EAA" w:rsidRPr="00E77196" w:rsidRDefault="00E1596B" w:rsidP="002D66CA">
            <w:pPr>
              <w:suppressAutoHyphens/>
              <w:jc w:val="both"/>
              <w:rPr>
                <w:bCs/>
                <w:sz w:val="22"/>
                <w:szCs w:val="22"/>
                <w:lang w:val="ru"/>
              </w:rPr>
            </w:pPr>
            <w:r w:rsidRPr="00E77196">
              <w:rPr>
                <w:rFonts w:eastAsia="Calibri"/>
                <w:sz w:val="22"/>
                <w:szCs w:val="22"/>
              </w:rPr>
              <w:t>3</w:t>
            </w:r>
            <w:r w:rsidR="002E078E" w:rsidRPr="00E77196">
              <w:rPr>
                <w:rFonts w:eastAsia="Calibri"/>
                <w:sz w:val="22"/>
                <w:szCs w:val="22"/>
              </w:rPr>
              <w:t>.</w:t>
            </w:r>
            <w:r w:rsidR="00ED17D6" w:rsidRPr="00E77196">
              <w:rPr>
                <w:rFonts w:eastAsia="Calibri"/>
                <w:sz w:val="22"/>
                <w:szCs w:val="22"/>
              </w:rPr>
              <w:t xml:space="preserve"> </w:t>
            </w:r>
            <w:r w:rsidR="00320799" w:rsidRPr="00E77196">
              <w:rPr>
                <w:bCs/>
                <w:sz w:val="22"/>
                <w:szCs w:val="22"/>
                <w:lang w:val="ru"/>
              </w:rPr>
              <w:t>Подпрограмма</w:t>
            </w:r>
            <w:r w:rsidR="00ED17D6" w:rsidRPr="00E77196">
              <w:rPr>
                <w:bCs/>
                <w:sz w:val="22"/>
                <w:szCs w:val="22"/>
                <w:lang w:val="ru"/>
              </w:rPr>
              <w:t xml:space="preserve"> «Обеспечение деятельности муниципального казенного учреждения «Управление социального развития города Кировска</w:t>
            </w:r>
            <w:r w:rsidR="00320799" w:rsidRPr="00E77196">
              <w:rPr>
                <w:bCs/>
                <w:sz w:val="22"/>
                <w:szCs w:val="22"/>
                <w:lang w:val="ru"/>
              </w:rPr>
              <w:t>».</w:t>
            </w:r>
          </w:p>
        </w:tc>
      </w:tr>
      <w:tr w:rsidR="00834720" w:rsidRPr="00834720" w14:paraId="242B6302" w14:textId="77777777" w:rsidTr="00EF62F7">
        <w:trPr>
          <w:tblCellSpacing w:w="5" w:type="nil"/>
        </w:trPr>
        <w:tc>
          <w:tcPr>
            <w:tcW w:w="3181" w:type="dxa"/>
          </w:tcPr>
          <w:p w14:paraId="441D8CBF" w14:textId="707147C1" w:rsidR="0048576B" w:rsidRPr="00961ECC" w:rsidRDefault="005F2D7A" w:rsidP="00B356DE">
            <w:pPr>
              <w:widowControl w:val="0"/>
              <w:suppressAutoHyphens/>
              <w:autoSpaceDE w:val="0"/>
              <w:autoSpaceDN w:val="0"/>
              <w:adjustRightInd w:val="0"/>
              <w:rPr>
                <w:rFonts w:eastAsia="Calibri"/>
                <w:b/>
                <w:bCs/>
                <w:sz w:val="22"/>
                <w:szCs w:val="22"/>
              </w:rPr>
            </w:pPr>
            <w:r w:rsidRPr="00961ECC">
              <w:rPr>
                <w:rFonts w:eastAsia="Calibri"/>
                <w:bCs/>
                <w:sz w:val="22"/>
                <w:szCs w:val="22"/>
              </w:rPr>
              <w:t xml:space="preserve">Сроки и этапы реализации </w:t>
            </w:r>
            <w:r w:rsidR="00926C2A">
              <w:rPr>
                <w:rFonts w:eastAsia="Calibri"/>
                <w:bCs/>
                <w:sz w:val="22"/>
                <w:szCs w:val="22"/>
              </w:rPr>
              <w:t>П</w:t>
            </w:r>
            <w:r w:rsidR="00B356DE">
              <w:rPr>
                <w:rFonts w:eastAsia="Calibri"/>
                <w:bCs/>
                <w:sz w:val="22"/>
                <w:szCs w:val="22"/>
              </w:rPr>
              <w:t>рограммы</w:t>
            </w:r>
          </w:p>
        </w:tc>
        <w:tc>
          <w:tcPr>
            <w:tcW w:w="6237" w:type="dxa"/>
            <w:vAlign w:val="center"/>
          </w:tcPr>
          <w:p w14:paraId="60EAA0E5" w14:textId="5E0E6805" w:rsidR="0048576B" w:rsidRPr="00961ECC" w:rsidRDefault="00961ECC" w:rsidP="008020C7">
            <w:pPr>
              <w:widowControl w:val="0"/>
              <w:suppressAutoHyphens/>
              <w:autoSpaceDE w:val="0"/>
              <w:autoSpaceDN w:val="0"/>
              <w:adjustRightInd w:val="0"/>
              <w:rPr>
                <w:rFonts w:eastAsia="Calibri"/>
                <w:sz w:val="22"/>
                <w:szCs w:val="22"/>
              </w:rPr>
            </w:pPr>
            <w:r w:rsidRPr="00961ECC">
              <w:rPr>
                <w:rFonts w:eastAsia="Calibri"/>
                <w:sz w:val="22"/>
                <w:szCs w:val="22"/>
              </w:rPr>
              <w:t>202</w:t>
            </w:r>
            <w:r w:rsidR="00F92198">
              <w:rPr>
                <w:rFonts w:eastAsia="Calibri"/>
                <w:sz w:val="22"/>
                <w:szCs w:val="22"/>
              </w:rPr>
              <w:t>1</w:t>
            </w:r>
            <w:r w:rsidRPr="00961ECC">
              <w:rPr>
                <w:rFonts w:eastAsia="Calibri"/>
                <w:sz w:val="22"/>
                <w:szCs w:val="22"/>
              </w:rPr>
              <w:t>-202</w:t>
            </w:r>
            <w:r w:rsidR="008020C7">
              <w:rPr>
                <w:rFonts w:eastAsia="Calibri"/>
                <w:sz w:val="22"/>
                <w:szCs w:val="22"/>
              </w:rPr>
              <w:t>6</w:t>
            </w:r>
            <w:r w:rsidR="0048576B" w:rsidRPr="00961ECC">
              <w:rPr>
                <w:rFonts w:eastAsia="Calibri"/>
                <w:sz w:val="22"/>
                <w:szCs w:val="22"/>
              </w:rPr>
              <w:t xml:space="preserve"> годы</w:t>
            </w:r>
          </w:p>
        </w:tc>
      </w:tr>
      <w:tr w:rsidR="00834720" w:rsidRPr="00834720" w14:paraId="269C1049" w14:textId="77777777" w:rsidTr="00EF62F7">
        <w:trPr>
          <w:trHeight w:val="360"/>
          <w:tblCellSpacing w:w="5" w:type="nil"/>
        </w:trPr>
        <w:tc>
          <w:tcPr>
            <w:tcW w:w="3181" w:type="dxa"/>
            <w:shd w:val="clear" w:color="auto" w:fill="FFFFFF"/>
          </w:tcPr>
          <w:p w14:paraId="2D33BB2B" w14:textId="13394CE3" w:rsidR="0048576B" w:rsidRPr="00AB751B" w:rsidRDefault="0048576B" w:rsidP="00B356DE">
            <w:pPr>
              <w:widowControl w:val="0"/>
              <w:suppressAutoHyphens/>
              <w:rPr>
                <w:sz w:val="22"/>
                <w:szCs w:val="22"/>
              </w:rPr>
            </w:pPr>
            <w:r w:rsidRPr="0030430F">
              <w:rPr>
                <w:sz w:val="22"/>
                <w:szCs w:val="22"/>
              </w:rPr>
              <w:t xml:space="preserve">Объемы и источники финансирования по </w:t>
            </w:r>
            <w:r w:rsidR="005F2D7A" w:rsidRPr="0030430F">
              <w:rPr>
                <w:sz w:val="22"/>
                <w:szCs w:val="22"/>
              </w:rPr>
              <w:t>годам</w:t>
            </w:r>
            <w:r w:rsidRPr="0030430F">
              <w:rPr>
                <w:sz w:val="22"/>
                <w:szCs w:val="22"/>
              </w:rPr>
              <w:t xml:space="preserve"> </w:t>
            </w:r>
            <w:r w:rsidR="005F2D7A" w:rsidRPr="0030430F">
              <w:rPr>
                <w:sz w:val="22"/>
                <w:szCs w:val="22"/>
              </w:rPr>
              <w:t>(</w:t>
            </w:r>
            <w:r w:rsidRPr="0030430F">
              <w:rPr>
                <w:sz w:val="22"/>
                <w:szCs w:val="22"/>
              </w:rPr>
              <w:t>руб.</w:t>
            </w:r>
            <w:r w:rsidR="005F2D7A" w:rsidRPr="0030430F">
              <w:rPr>
                <w:sz w:val="22"/>
                <w:szCs w:val="22"/>
              </w:rPr>
              <w:t xml:space="preserve">) </w:t>
            </w:r>
          </w:p>
        </w:tc>
        <w:tc>
          <w:tcPr>
            <w:tcW w:w="6237" w:type="dxa"/>
            <w:shd w:val="clear" w:color="auto" w:fill="FFFFFF"/>
          </w:tcPr>
          <w:p w14:paraId="6DEE18A4" w14:textId="77777777" w:rsidR="00C038D8" w:rsidRDefault="0048576B"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Общий </w:t>
            </w:r>
            <w:r w:rsidR="00A46B38" w:rsidRPr="00B4322D">
              <w:rPr>
                <w:rFonts w:eastAsia="Calibri"/>
                <w:sz w:val="22"/>
                <w:szCs w:val="22"/>
              </w:rPr>
              <w:t xml:space="preserve">объем финансирования </w:t>
            </w:r>
            <w:r w:rsidR="00C038D8">
              <w:rPr>
                <w:rFonts w:eastAsia="Calibri"/>
                <w:sz w:val="22"/>
                <w:szCs w:val="22"/>
              </w:rPr>
              <w:t>П</w:t>
            </w:r>
            <w:r w:rsidR="00A46B38" w:rsidRPr="00B4322D">
              <w:rPr>
                <w:rFonts w:eastAsia="Calibri"/>
                <w:sz w:val="22"/>
                <w:szCs w:val="22"/>
              </w:rPr>
              <w:t xml:space="preserve">рограммы составляет </w:t>
            </w:r>
          </w:p>
          <w:p w14:paraId="34A033A5" w14:textId="7F8F071B" w:rsidR="0048576B" w:rsidRPr="00B4322D" w:rsidRDefault="00491DC6" w:rsidP="00801B9F">
            <w:pPr>
              <w:widowControl w:val="0"/>
              <w:suppressAutoHyphens/>
              <w:autoSpaceDE w:val="0"/>
              <w:autoSpaceDN w:val="0"/>
              <w:adjustRightInd w:val="0"/>
              <w:jc w:val="both"/>
              <w:rPr>
                <w:rFonts w:eastAsia="Calibri"/>
                <w:sz w:val="22"/>
                <w:szCs w:val="22"/>
              </w:rPr>
            </w:pPr>
            <w:r w:rsidRPr="006F55B3">
              <w:rPr>
                <w:rFonts w:eastAsia="Calibri"/>
                <w:sz w:val="22"/>
                <w:szCs w:val="22"/>
              </w:rPr>
              <w:t>7</w:t>
            </w:r>
            <w:r w:rsidR="00A9087B" w:rsidRPr="006F55B3">
              <w:rPr>
                <w:rFonts w:eastAsia="Calibri"/>
                <w:sz w:val="22"/>
                <w:szCs w:val="22"/>
              </w:rPr>
              <w:t xml:space="preserve"> </w:t>
            </w:r>
            <w:r w:rsidRPr="006F55B3">
              <w:rPr>
                <w:rFonts w:eastAsia="Calibri"/>
                <w:sz w:val="22"/>
                <w:szCs w:val="22"/>
              </w:rPr>
              <w:t>90</w:t>
            </w:r>
            <w:r w:rsidR="00A9087B" w:rsidRPr="006F55B3">
              <w:rPr>
                <w:rFonts w:eastAsia="Calibri"/>
                <w:sz w:val="22"/>
                <w:szCs w:val="22"/>
              </w:rPr>
              <w:t>1</w:t>
            </w:r>
            <w:r w:rsidR="008E415F" w:rsidRPr="006F55B3">
              <w:rPr>
                <w:rFonts w:eastAsia="Calibri"/>
                <w:sz w:val="22"/>
                <w:szCs w:val="22"/>
              </w:rPr>
              <w:t> </w:t>
            </w:r>
            <w:r w:rsidR="00A9087B" w:rsidRPr="006F55B3">
              <w:rPr>
                <w:rFonts w:eastAsia="Calibri"/>
                <w:sz w:val="22"/>
                <w:szCs w:val="22"/>
              </w:rPr>
              <w:t>7</w:t>
            </w:r>
            <w:r w:rsidRPr="006F55B3">
              <w:rPr>
                <w:rFonts w:eastAsia="Calibri"/>
                <w:sz w:val="22"/>
                <w:szCs w:val="22"/>
              </w:rPr>
              <w:t>37</w:t>
            </w:r>
            <w:r w:rsidR="008E415F" w:rsidRPr="006F55B3">
              <w:rPr>
                <w:rFonts w:eastAsia="Calibri"/>
                <w:sz w:val="22"/>
                <w:szCs w:val="22"/>
              </w:rPr>
              <w:t> </w:t>
            </w:r>
            <w:r w:rsidRPr="006F55B3">
              <w:rPr>
                <w:rFonts w:eastAsia="Calibri"/>
                <w:sz w:val="22"/>
                <w:szCs w:val="22"/>
              </w:rPr>
              <w:t>86</w:t>
            </w:r>
            <w:r w:rsidR="00A9087B" w:rsidRPr="006F55B3">
              <w:rPr>
                <w:rFonts w:eastAsia="Calibri"/>
                <w:sz w:val="22"/>
                <w:szCs w:val="22"/>
              </w:rPr>
              <w:t>6</w:t>
            </w:r>
            <w:r w:rsidR="008E415F" w:rsidRPr="006F55B3">
              <w:rPr>
                <w:rFonts w:eastAsia="Calibri"/>
                <w:sz w:val="22"/>
                <w:szCs w:val="22"/>
              </w:rPr>
              <w:t>,</w:t>
            </w:r>
            <w:r w:rsidRPr="006F55B3">
              <w:rPr>
                <w:rFonts w:eastAsia="Calibri"/>
                <w:sz w:val="22"/>
                <w:szCs w:val="22"/>
              </w:rPr>
              <w:t>3</w:t>
            </w:r>
            <w:r w:rsidR="00B05198" w:rsidRPr="006F55B3">
              <w:rPr>
                <w:rFonts w:eastAsia="Calibri"/>
                <w:sz w:val="22"/>
                <w:szCs w:val="22"/>
              </w:rPr>
              <w:t>4</w:t>
            </w:r>
            <w:r w:rsidR="00C96423" w:rsidRPr="006F55B3">
              <w:rPr>
                <w:rFonts w:eastAsia="Calibri"/>
                <w:sz w:val="22"/>
                <w:szCs w:val="22"/>
              </w:rPr>
              <w:t xml:space="preserve"> </w:t>
            </w:r>
            <w:r w:rsidR="00A46B38" w:rsidRPr="00B4322D">
              <w:rPr>
                <w:rFonts w:eastAsia="Calibri"/>
                <w:sz w:val="22"/>
                <w:szCs w:val="22"/>
              </w:rPr>
              <w:t>руб., в том числе</w:t>
            </w:r>
            <w:r w:rsidR="0048576B" w:rsidRPr="00B4322D">
              <w:rPr>
                <w:rFonts w:eastAsia="Calibri"/>
                <w:sz w:val="22"/>
                <w:szCs w:val="22"/>
              </w:rPr>
              <w:t>:</w:t>
            </w:r>
          </w:p>
          <w:p w14:paraId="00E9FE50" w14:textId="2DC0C6CB" w:rsidR="0048576B"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1</w:t>
            </w:r>
            <w:r w:rsidR="008F4553" w:rsidRPr="00B4322D">
              <w:rPr>
                <w:rFonts w:eastAsia="Calibri"/>
                <w:sz w:val="22"/>
                <w:szCs w:val="22"/>
              </w:rPr>
              <w:t xml:space="preserve"> г. </w:t>
            </w:r>
            <w:r w:rsidR="00047AB6" w:rsidRPr="00B4322D">
              <w:rPr>
                <w:rFonts w:eastAsia="Calibri"/>
                <w:sz w:val="22"/>
                <w:szCs w:val="22"/>
              </w:rPr>
              <w:t>–</w:t>
            </w:r>
            <w:r w:rsidR="00085AFD" w:rsidRPr="00B4322D">
              <w:rPr>
                <w:rFonts w:eastAsia="Calibri"/>
                <w:sz w:val="22"/>
                <w:szCs w:val="22"/>
              </w:rPr>
              <w:t xml:space="preserve"> </w:t>
            </w:r>
            <w:r w:rsidR="00ED75FE" w:rsidRPr="00B4322D">
              <w:rPr>
                <w:rFonts w:eastAsia="Calibri"/>
                <w:sz w:val="22"/>
                <w:szCs w:val="22"/>
              </w:rPr>
              <w:t>9</w:t>
            </w:r>
            <w:r w:rsidR="008E415F">
              <w:rPr>
                <w:rFonts w:eastAsia="Calibri"/>
                <w:sz w:val="22"/>
                <w:szCs w:val="22"/>
              </w:rPr>
              <w:t>84 624 508,98</w:t>
            </w:r>
            <w:r w:rsidR="00862791" w:rsidRPr="00B4322D">
              <w:rPr>
                <w:rFonts w:eastAsia="Calibri"/>
                <w:sz w:val="22"/>
                <w:szCs w:val="22"/>
              </w:rPr>
              <w:t xml:space="preserve"> руб.:</w:t>
            </w:r>
          </w:p>
          <w:p w14:paraId="2BCDED79" w14:textId="7A283E6A" w:rsidR="00862791" w:rsidRPr="00B4322D" w:rsidRDefault="003A3142"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295</w:t>
            </w:r>
            <w:r w:rsidR="008E415F">
              <w:rPr>
                <w:rFonts w:eastAsia="Calibri"/>
                <w:sz w:val="22"/>
                <w:szCs w:val="22"/>
              </w:rPr>
              <w:t> 017 487,98</w:t>
            </w:r>
            <w:r w:rsidR="00CD6996" w:rsidRPr="00B4322D">
              <w:rPr>
                <w:rFonts w:eastAsia="Calibri"/>
                <w:sz w:val="22"/>
                <w:szCs w:val="22"/>
              </w:rPr>
              <w:t xml:space="preserve"> </w:t>
            </w:r>
            <w:r w:rsidR="00862791" w:rsidRPr="00B4322D">
              <w:rPr>
                <w:rFonts w:eastAsia="Calibri"/>
                <w:sz w:val="22"/>
                <w:szCs w:val="22"/>
              </w:rPr>
              <w:t>руб.;</w:t>
            </w:r>
          </w:p>
          <w:p w14:paraId="161C0D75" w14:textId="0C1B4F56" w:rsidR="00862791" w:rsidRPr="00B4322D" w:rsidRDefault="00862791"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областной бюджет</w:t>
            </w:r>
            <w:r w:rsidR="008E415F">
              <w:rPr>
                <w:rFonts w:eastAsia="Calibri"/>
                <w:sz w:val="22"/>
                <w:szCs w:val="22"/>
              </w:rPr>
              <w:t xml:space="preserve"> (федеральный бюджет)</w:t>
            </w:r>
            <w:r w:rsidRPr="00B4322D">
              <w:rPr>
                <w:rFonts w:eastAsia="Calibri"/>
                <w:sz w:val="22"/>
                <w:szCs w:val="22"/>
              </w:rPr>
              <w:t xml:space="preserve"> </w:t>
            </w:r>
            <w:r w:rsidR="00085AFD"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689</w:t>
            </w:r>
            <w:r w:rsidR="007A6A33">
              <w:rPr>
                <w:rFonts w:eastAsia="Calibri"/>
                <w:sz w:val="22"/>
                <w:szCs w:val="22"/>
              </w:rPr>
              <w:t> </w:t>
            </w:r>
            <w:r w:rsidR="00ED75FE" w:rsidRPr="00B4322D">
              <w:rPr>
                <w:rFonts w:eastAsia="Calibri"/>
                <w:sz w:val="22"/>
                <w:szCs w:val="22"/>
              </w:rPr>
              <w:t>607</w:t>
            </w:r>
            <w:r w:rsidR="007A6A33">
              <w:rPr>
                <w:rFonts w:eastAsia="Calibri"/>
                <w:sz w:val="22"/>
                <w:szCs w:val="22"/>
              </w:rPr>
              <w:t> 021,00</w:t>
            </w:r>
            <w:r w:rsidRPr="00B4322D">
              <w:rPr>
                <w:rFonts w:eastAsia="Calibri"/>
                <w:sz w:val="22"/>
                <w:szCs w:val="22"/>
              </w:rPr>
              <w:t xml:space="preserve"> руб.;</w:t>
            </w:r>
          </w:p>
          <w:p w14:paraId="38342FE9" w14:textId="404CF988" w:rsidR="00862791" w:rsidRPr="00B4322D" w:rsidRDefault="00C96423"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047AB6" w:rsidRPr="00B4322D">
              <w:rPr>
                <w:rFonts w:eastAsia="Calibri"/>
                <w:sz w:val="22"/>
                <w:szCs w:val="22"/>
              </w:rPr>
              <w:t>0,00</w:t>
            </w:r>
            <w:r w:rsidRPr="00B4322D">
              <w:rPr>
                <w:rFonts w:eastAsia="Calibri"/>
                <w:sz w:val="22"/>
                <w:szCs w:val="22"/>
              </w:rPr>
              <w:t xml:space="preserve"> </w:t>
            </w:r>
            <w:r w:rsidR="00862791" w:rsidRPr="00B4322D">
              <w:rPr>
                <w:rFonts w:eastAsia="Calibri"/>
                <w:sz w:val="22"/>
                <w:szCs w:val="22"/>
              </w:rPr>
              <w:t>руб.</w:t>
            </w:r>
          </w:p>
          <w:p w14:paraId="451ECDF8" w14:textId="1117B105" w:rsidR="008F4553"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2</w:t>
            </w:r>
            <w:r w:rsidR="008F4553" w:rsidRPr="00B4322D">
              <w:rPr>
                <w:rFonts w:eastAsia="Calibri"/>
                <w:sz w:val="22"/>
                <w:szCs w:val="22"/>
              </w:rPr>
              <w:t xml:space="preserve"> г. </w:t>
            </w:r>
            <w:r w:rsidR="00507AE4" w:rsidRPr="00B4322D">
              <w:rPr>
                <w:rFonts w:eastAsia="Calibri"/>
                <w:sz w:val="22"/>
                <w:szCs w:val="22"/>
              </w:rPr>
              <w:t>–</w:t>
            </w:r>
            <w:r w:rsidR="007A6A33">
              <w:rPr>
                <w:rFonts w:eastAsia="Calibri"/>
                <w:sz w:val="22"/>
                <w:szCs w:val="22"/>
              </w:rPr>
              <w:t xml:space="preserve">1 117 264 524,08 </w:t>
            </w:r>
            <w:r w:rsidR="008F4553" w:rsidRPr="00B4322D">
              <w:rPr>
                <w:rFonts w:eastAsia="Calibri"/>
                <w:sz w:val="22"/>
                <w:szCs w:val="22"/>
              </w:rPr>
              <w:t>руб.:</w:t>
            </w:r>
          </w:p>
          <w:p w14:paraId="49D07225" w14:textId="2B85056F" w:rsidR="008E2A90"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507AE4" w:rsidRPr="00B4322D">
              <w:rPr>
                <w:rFonts w:eastAsia="Calibri"/>
                <w:sz w:val="22"/>
                <w:szCs w:val="22"/>
              </w:rPr>
              <w:t>–</w:t>
            </w:r>
            <w:r w:rsidR="00047AB6" w:rsidRPr="00B4322D">
              <w:rPr>
                <w:rFonts w:eastAsia="Calibri"/>
                <w:sz w:val="22"/>
                <w:szCs w:val="22"/>
              </w:rPr>
              <w:t xml:space="preserve"> </w:t>
            </w:r>
            <w:r w:rsidR="007A6A33">
              <w:rPr>
                <w:rFonts w:eastAsia="Calibri"/>
                <w:sz w:val="22"/>
                <w:szCs w:val="22"/>
              </w:rPr>
              <w:t>354 993 212,06</w:t>
            </w:r>
            <w:r w:rsidR="00C96423" w:rsidRPr="00B4322D">
              <w:rPr>
                <w:rFonts w:eastAsia="Calibri"/>
                <w:sz w:val="22"/>
                <w:szCs w:val="22"/>
              </w:rPr>
              <w:t xml:space="preserve"> </w:t>
            </w:r>
            <w:r w:rsidR="008E2A90" w:rsidRPr="00B4322D">
              <w:rPr>
                <w:rFonts w:eastAsia="Calibri"/>
                <w:sz w:val="22"/>
                <w:szCs w:val="22"/>
              </w:rPr>
              <w:t>руб.;</w:t>
            </w:r>
          </w:p>
          <w:p w14:paraId="5CB7C11E" w14:textId="09412609" w:rsidR="008E2A90"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7A6A33">
              <w:rPr>
                <w:rFonts w:eastAsia="Calibri"/>
                <w:sz w:val="22"/>
                <w:szCs w:val="22"/>
              </w:rPr>
              <w:t>762 271 312,02</w:t>
            </w:r>
            <w:r w:rsidR="00C96423" w:rsidRPr="00B4322D">
              <w:rPr>
                <w:rFonts w:eastAsia="Calibri"/>
                <w:sz w:val="22"/>
                <w:szCs w:val="22"/>
              </w:rPr>
              <w:t xml:space="preserve"> руб</w:t>
            </w:r>
            <w:r w:rsidR="008E2A90" w:rsidRPr="00B4322D">
              <w:rPr>
                <w:rFonts w:eastAsia="Calibri"/>
                <w:sz w:val="22"/>
                <w:szCs w:val="22"/>
              </w:rPr>
              <w:t>.;</w:t>
            </w:r>
          </w:p>
          <w:p w14:paraId="7AEA4711" w14:textId="640DA348" w:rsidR="008E2A90" w:rsidRPr="00B4322D" w:rsidRDefault="008E2A90"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C96423" w:rsidRPr="00B4322D">
              <w:rPr>
                <w:rFonts w:eastAsia="Calibri"/>
                <w:sz w:val="22"/>
                <w:szCs w:val="22"/>
              </w:rPr>
              <w:t>0,00 руб</w:t>
            </w:r>
            <w:r w:rsidRPr="00B4322D">
              <w:rPr>
                <w:rFonts w:eastAsia="Calibri"/>
                <w:sz w:val="22"/>
                <w:szCs w:val="22"/>
              </w:rPr>
              <w:t>.</w:t>
            </w:r>
          </w:p>
          <w:p w14:paraId="08B551B0" w14:textId="2E74F3E2" w:rsidR="008E2A90"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3</w:t>
            </w:r>
            <w:r w:rsidR="002D49D9" w:rsidRPr="00B4322D">
              <w:rPr>
                <w:rFonts w:eastAsia="Calibri"/>
                <w:sz w:val="22"/>
                <w:szCs w:val="22"/>
              </w:rPr>
              <w:t xml:space="preserve"> г. </w:t>
            </w:r>
            <w:r w:rsidR="00274C5A" w:rsidRPr="00B4322D">
              <w:rPr>
                <w:rFonts w:eastAsia="Calibri"/>
                <w:sz w:val="22"/>
                <w:szCs w:val="22"/>
              </w:rPr>
              <w:t>–</w:t>
            </w:r>
            <w:r w:rsidR="007A6A33">
              <w:rPr>
                <w:rFonts w:eastAsia="Calibri"/>
                <w:sz w:val="22"/>
                <w:szCs w:val="22"/>
              </w:rPr>
              <w:t xml:space="preserve"> 1 24</w:t>
            </w:r>
            <w:r w:rsidR="00133C91">
              <w:rPr>
                <w:rFonts w:eastAsia="Calibri"/>
                <w:sz w:val="22"/>
                <w:szCs w:val="22"/>
              </w:rPr>
              <w:t>0</w:t>
            </w:r>
            <w:r w:rsidR="007A6A33">
              <w:rPr>
                <w:rFonts w:eastAsia="Calibri"/>
                <w:sz w:val="22"/>
                <w:szCs w:val="22"/>
              </w:rPr>
              <w:t> </w:t>
            </w:r>
            <w:r w:rsidR="00133C91">
              <w:rPr>
                <w:rFonts w:eastAsia="Calibri"/>
                <w:sz w:val="22"/>
                <w:szCs w:val="22"/>
              </w:rPr>
              <w:t>810</w:t>
            </w:r>
            <w:r w:rsidR="007A6A33">
              <w:rPr>
                <w:rFonts w:eastAsia="Calibri"/>
                <w:sz w:val="22"/>
                <w:szCs w:val="22"/>
              </w:rPr>
              <w:t> </w:t>
            </w:r>
            <w:r w:rsidR="00133C91">
              <w:rPr>
                <w:rFonts w:eastAsia="Calibri"/>
                <w:sz w:val="22"/>
                <w:szCs w:val="22"/>
              </w:rPr>
              <w:t>923</w:t>
            </w:r>
            <w:r w:rsidR="007A6A33">
              <w:rPr>
                <w:rFonts w:eastAsia="Calibri"/>
                <w:sz w:val="22"/>
                <w:szCs w:val="22"/>
              </w:rPr>
              <w:t>,</w:t>
            </w:r>
            <w:r w:rsidR="00133C91">
              <w:rPr>
                <w:rFonts w:eastAsia="Calibri"/>
                <w:sz w:val="22"/>
                <w:szCs w:val="22"/>
              </w:rPr>
              <w:t>08</w:t>
            </w:r>
            <w:r w:rsidR="00C96423" w:rsidRPr="00B4322D">
              <w:rPr>
                <w:rFonts w:eastAsia="Calibri"/>
                <w:sz w:val="22"/>
                <w:szCs w:val="22"/>
              </w:rPr>
              <w:t xml:space="preserve"> руб</w:t>
            </w:r>
            <w:r w:rsidR="00D948E9" w:rsidRPr="00B4322D">
              <w:rPr>
                <w:rFonts w:eastAsia="Calibri"/>
                <w:sz w:val="22"/>
                <w:szCs w:val="22"/>
              </w:rPr>
              <w:t>.:</w:t>
            </w:r>
          </w:p>
          <w:p w14:paraId="2F0B7FD1" w14:textId="42E212CE" w:rsidR="00D948E9"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002E731E" w:rsidRPr="00B4322D">
              <w:rPr>
                <w:rFonts w:eastAsia="Calibri"/>
                <w:sz w:val="22"/>
                <w:szCs w:val="22"/>
              </w:rPr>
              <w:t xml:space="preserve"> </w:t>
            </w:r>
            <w:r w:rsidR="007A6A33">
              <w:rPr>
                <w:rFonts w:eastAsia="Calibri"/>
                <w:sz w:val="22"/>
                <w:szCs w:val="22"/>
              </w:rPr>
              <w:t>4</w:t>
            </w:r>
            <w:r w:rsidR="00B356DE">
              <w:rPr>
                <w:rFonts w:eastAsia="Calibri"/>
                <w:sz w:val="22"/>
                <w:szCs w:val="22"/>
              </w:rPr>
              <w:t>26 367 841,71</w:t>
            </w:r>
            <w:r w:rsidR="00C96423" w:rsidRPr="00B4322D">
              <w:rPr>
                <w:rFonts w:eastAsia="Calibri"/>
                <w:sz w:val="22"/>
                <w:szCs w:val="22"/>
              </w:rPr>
              <w:t xml:space="preserve"> руб</w:t>
            </w:r>
            <w:r w:rsidR="00D948E9" w:rsidRPr="00B4322D">
              <w:rPr>
                <w:rFonts w:eastAsia="Calibri"/>
                <w:sz w:val="22"/>
                <w:szCs w:val="22"/>
              </w:rPr>
              <w:t>.;</w:t>
            </w:r>
          </w:p>
          <w:p w14:paraId="67333536" w14:textId="5A606E5E" w:rsidR="00D948E9"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133C91">
              <w:rPr>
                <w:rFonts w:eastAsia="Calibri"/>
                <w:sz w:val="22"/>
                <w:szCs w:val="22"/>
              </w:rPr>
              <w:t>814</w:t>
            </w:r>
            <w:r w:rsidR="00B356DE">
              <w:rPr>
                <w:rFonts w:eastAsia="Calibri"/>
                <w:sz w:val="22"/>
                <w:szCs w:val="22"/>
              </w:rPr>
              <w:t> </w:t>
            </w:r>
            <w:r w:rsidR="007A6A33">
              <w:rPr>
                <w:rFonts w:eastAsia="Calibri"/>
                <w:sz w:val="22"/>
                <w:szCs w:val="22"/>
              </w:rPr>
              <w:t>4</w:t>
            </w:r>
            <w:r w:rsidR="00B356DE">
              <w:rPr>
                <w:rFonts w:eastAsia="Calibri"/>
                <w:sz w:val="22"/>
                <w:szCs w:val="22"/>
              </w:rPr>
              <w:t>43 081,37</w:t>
            </w:r>
            <w:r w:rsidR="009052BD" w:rsidRPr="00B4322D">
              <w:rPr>
                <w:rFonts w:eastAsia="Calibri"/>
                <w:sz w:val="22"/>
                <w:szCs w:val="22"/>
              </w:rPr>
              <w:t xml:space="preserve"> руб</w:t>
            </w:r>
            <w:r w:rsidR="00D948E9" w:rsidRPr="00B4322D">
              <w:rPr>
                <w:rFonts w:eastAsia="Calibri"/>
                <w:sz w:val="22"/>
                <w:szCs w:val="22"/>
              </w:rPr>
              <w:t>.;</w:t>
            </w:r>
          </w:p>
          <w:p w14:paraId="2CB8108C" w14:textId="3F51F6CE" w:rsidR="00B46376" w:rsidRPr="00B4322D" w:rsidRDefault="00D948E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w:t>
            </w:r>
            <w:r w:rsidR="00047AB6" w:rsidRPr="00B4322D">
              <w:rPr>
                <w:rFonts w:eastAsia="Calibri"/>
                <w:sz w:val="22"/>
                <w:szCs w:val="22"/>
              </w:rPr>
              <w:t xml:space="preserve">тные источники – </w:t>
            </w:r>
            <w:r w:rsidR="00C96423" w:rsidRPr="00B4322D">
              <w:rPr>
                <w:rFonts w:eastAsia="Calibri"/>
                <w:sz w:val="22"/>
                <w:szCs w:val="22"/>
              </w:rPr>
              <w:t>0,00 руб</w:t>
            </w:r>
            <w:r w:rsidRPr="00B4322D">
              <w:rPr>
                <w:rFonts w:eastAsia="Calibri"/>
                <w:sz w:val="22"/>
                <w:szCs w:val="22"/>
              </w:rPr>
              <w:t>.</w:t>
            </w:r>
          </w:p>
          <w:p w14:paraId="1DC7FC82" w14:textId="271CECCF"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2024 г. – </w:t>
            </w:r>
            <w:r w:rsidR="007A6A33">
              <w:rPr>
                <w:rFonts w:eastAsia="Calibri"/>
                <w:sz w:val="22"/>
                <w:szCs w:val="22"/>
              </w:rPr>
              <w:t>1</w:t>
            </w:r>
            <w:r w:rsidR="00133C91">
              <w:rPr>
                <w:rFonts w:eastAsia="Calibri"/>
                <w:sz w:val="22"/>
                <w:szCs w:val="22"/>
              </w:rPr>
              <w:t> </w:t>
            </w:r>
            <w:r w:rsidR="007A6A33">
              <w:rPr>
                <w:rFonts w:eastAsia="Calibri"/>
                <w:sz w:val="22"/>
                <w:szCs w:val="22"/>
              </w:rPr>
              <w:t>4</w:t>
            </w:r>
            <w:r w:rsidR="00133C91">
              <w:rPr>
                <w:rFonts w:eastAsia="Calibri"/>
                <w:sz w:val="22"/>
                <w:szCs w:val="22"/>
              </w:rPr>
              <w:t>86 871</w:t>
            </w:r>
            <w:r w:rsidR="007A6A33">
              <w:rPr>
                <w:rFonts w:eastAsia="Calibri"/>
                <w:sz w:val="22"/>
                <w:szCs w:val="22"/>
              </w:rPr>
              <w:t> </w:t>
            </w:r>
            <w:r w:rsidR="00133C91">
              <w:rPr>
                <w:rFonts w:eastAsia="Calibri"/>
                <w:sz w:val="22"/>
                <w:szCs w:val="22"/>
              </w:rPr>
              <w:t>955</w:t>
            </w:r>
            <w:r w:rsidR="007A6A33">
              <w:rPr>
                <w:rFonts w:eastAsia="Calibri"/>
                <w:sz w:val="22"/>
                <w:szCs w:val="22"/>
              </w:rPr>
              <w:t>,</w:t>
            </w:r>
            <w:r w:rsidR="00133C91">
              <w:rPr>
                <w:rFonts w:eastAsia="Calibri"/>
                <w:sz w:val="22"/>
                <w:szCs w:val="22"/>
              </w:rPr>
              <w:t>2</w:t>
            </w:r>
            <w:r w:rsidR="00EA532D" w:rsidRPr="00EA532D">
              <w:rPr>
                <w:rFonts w:eastAsia="Calibri"/>
                <w:sz w:val="22"/>
                <w:szCs w:val="22"/>
              </w:rPr>
              <w:t>0</w:t>
            </w:r>
            <w:r w:rsidRPr="00B4322D">
              <w:rPr>
                <w:rFonts w:eastAsia="Calibri"/>
                <w:sz w:val="22"/>
                <w:szCs w:val="22"/>
              </w:rPr>
              <w:t xml:space="preserve"> руб.:</w:t>
            </w:r>
          </w:p>
          <w:p w14:paraId="1C2EC618" w14:textId="0221C2A4"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C713EF">
              <w:rPr>
                <w:rFonts w:eastAsia="Calibri"/>
                <w:sz w:val="22"/>
                <w:szCs w:val="22"/>
              </w:rPr>
              <w:t>47</w:t>
            </w:r>
            <w:r w:rsidR="00B356DE">
              <w:rPr>
                <w:rFonts w:eastAsia="Calibri"/>
                <w:sz w:val="22"/>
                <w:szCs w:val="22"/>
              </w:rPr>
              <w:t>4 414 </w:t>
            </w:r>
            <w:r w:rsidR="0059035C">
              <w:rPr>
                <w:rFonts w:eastAsia="Calibri"/>
                <w:sz w:val="22"/>
                <w:szCs w:val="22"/>
              </w:rPr>
              <w:t>1</w:t>
            </w:r>
            <w:r w:rsidR="00B356DE">
              <w:rPr>
                <w:rFonts w:eastAsia="Calibri"/>
                <w:sz w:val="22"/>
                <w:szCs w:val="22"/>
              </w:rPr>
              <w:t>13,13</w:t>
            </w:r>
            <w:r w:rsidRPr="00B4322D">
              <w:rPr>
                <w:rFonts w:eastAsia="Calibri"/>
                <w:sz w:val="22"/>
                <w:szCs w:val="22"/>
              </w:rPr>
              <w:t xml:space="preserve"> руб.;</w:t>
            </w:r>
          </w:p>
          <w:p w14:paraId="49724968" w14:textId="1A152601"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713EF">
              <w:rPr>
                <w:rFonts w:eastAsia="Calibri"/>
                <w:sz w:val="22"/>
                <w:szCs w:val="22"/>
              </w:rPr>
              <w:t xml:space="preserve">1 </w:t>
            </w:r>
            <w:r w:rsidR="00877441">
              <w:rPr>
                <w:rFonts w:eastAsia="Calibri"/>
                <w:sz w:val="22"/>
                <w:szCs w:val="22"/>
              </w:rPr>
              <w:t>0</w:t>
            </w:r>
            <w:r w:rsidR="00C713EF">
              <w:rPr>
                <w:rFonts w:eastAsia="Calibri"/>
                <w:sz w:val="22"/>
                <w:szCs w:val="22"/>
              </w:rPr>
              <w:t>12</w:t>
            </w:r>
            <w:r w:rsidR="0059035C">
              <w:rPr>
                <w:rFonts w:eastAsia="Calibri"/>
                <w:sz w:val="22"/>
                <w:szCs w:val="22"/>
              </w:rPr>
              <w:t> 457 842,07</w:t>
            </w:r>
            <w:r w:rsidR="00F92198" w:rsidRPr="00B4322D">
              <w:rPr>
                <w:rFonts w:eastAsia="Calibri"/>
                <w:sz w:val="22"/>
                <w:szCs w:val="22"/>
              </w:rPr>
              <w:t xml:space="preserve"> руб.;</w:t>
            </w:r>
          </w:p>
          <w:p w14:paraId="2C9F1FF0" w14:textId="2C8EA508"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67EB9B73" w14:textId="7FD5CF3A"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2025 г. – </w:t>
            </w:r>
            <w:r w:rsidR="007A6A33">
              <w:rPr>
                <w:rFonts w:eastAsia="Calibri"/>
                <w:sz w:val="22"/>
                <w:szCs w:val="22"/>
              </w:rPr>
              <w:t>1 </w:t>
            </w:r>
            <w:r w:rsidR="00877441">
              <w:rPr>
                <w:rFonts w:eastAsia="Calibri"/>
                <w:sz w:val="22"/>
                <w:szCs w:val="22"/>
              </w:rPr>
              <w:t>503</w:t>
            </w:r>
            <w:r w:rsidR="007A6A33">
              <w:rPr>
                <w:rFonts w:eastAsia="Calibri"/>
                <w:sz w:val="22"/>
                <w:szCs w:val="22"/>
              </w:rPr>
              <w:t> </w:t>
            </w:r>
            <w:r w:rsidR="00877441">
              <w:rPr>
                <w:rFonts w:eastAsia="Calibri"/>
                <w:sz w:val="22"/>
                <w:szCs w:val="22"/>
              </w:rPr>
              <w:t>784</w:t>
            </w:r>
            <w:r w:rsidR="007A6A33">
              <w:rPr>
                <w:rFonts w:eastAsia="Calibri"/>
                <w:sz w:val="22"/>
                <w:szCs w:val="22"/>
              </w:rPr>
              <w:t> </w:t>
            </w:r>
            <w:r w:rsidR="00877441">
              <w:rPr>
                <w:rFonts w:eastAsia="Calibri"/>
                <w:sz w:val="22"/>
                <w:szCs w:val="22"/>
              </w:rPr>
              <w:t>522</w:t>
            </w:r>
            <w:r w:rsidR="007A6A33">
              <w:rPr>
                <w:rFonts w:eastAsia="Calibri"/>
                <w:sz w:val="22"/>
                <w:szCs w:val="22"/>
              </w:rPr>
              <w:t>,</w:t>
            </w:r>
            <w:r w:rsidR="00877441">
              <w:rPr>
                <w:rFonts w:eastAsia="Calibri"/>
                <w:sz w:val="22"/>
                <w:szCs w:val="22"/>
              </w:rPr>
              <w:t>77</w:t>
            </w:r>
            <w:r w:rsidRPr="00B4322D">
              <w:rPr>
                <w:rFonts w:eastAsia="Calibri"/>
                <w:sz w:val="22"/>
                <w:szCs w:val="22"/>
              </w:rPr>
              <w:t xml:space="preserve"> руб.:</w:t>
            </w:r>
          </w:p>
          <w:p w14:paraId="54B77639" w14:textId="08EAB63A"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C713EF">
              <w:rPr>
                <w:rFonts w:eastAsia="Calibri"/>
                <w:sz w:val="22"/>
                <w:szCs w:val="22"/>
              </w:rPr>
              <w:t>45</w:t>
            </w:r>
            <w:r w:rsidR="0059035C">
              <w:rPr>
                <w:rFonts w:eastAsia="Calibri"/>
                <w:sz w:val="22"/>
                <w:szCs w:val="22"/>
              </w:rPr>
              <w:t>8 369 943,67</w:t>
            </w:r>
            <w:r w:rsidRPr="00B4322D">
              <w:rPr>
                <w:rFonts w:eastAsia="Calibri"/>
                <w:sz w:val="22"/>
                <w:szCs w:val="22"/>
              </w:rPr>
              <w:t xml:space="preserve"> руб.;</w:t>
            </w:r>
          </w:p>
          <w:p w14:paraId="1D3F54AE" w14:textId="676A576E" w:rsidR="00F92198" w:rsidRPr="00B4322D" w:rsidRDefault="008E415F" w:rsidP="00801B9F">
            <w:pPr>
              <w:widowControl w:val="0"/>
              <w:suppressAutoHyphens/>
              <w:autoSpaceDE w:val="0"/>
              <w:autoSpaceDN w:val="0"/>
              <w:adjustRightInd w:val="0"/>
              <w:jc w:val="both"/>
              <w:rPr>
                <w:rFonts w:eastAsia="Calibri"/>
                <w:sz w:val="22"/>
                <w:szCs w:val="22"/>
              </w:rPr>
            </w:pPr>
            <w:r w:rsidRPr="008E415F">
              <w:rPr>
                <w:rFonts w:eastAsia="Calibri"/>
                <w:sz w:val="22"/>
                <w:szCs w:val="22"/>
              </w:rPr>
              <w:t xml:space="preserve">областной бюджет (федеральный бюджет) </w:t>
            </w:r>
            <w:r w:rsidR="00C713EF">
              <w:rPr>
                <w:rFonts w:eastAsia="Calibri"/>
                <w:sz w:val="22"/>
                <w:szCs w:val="22"/>
              </w:rPr>
              <w:t>1</w:t>
            </w:r>
            <w:r w:rsidR="0059035C">
              <w:rPr>
                <w:rFonts w:eastAsia="Calibri"/>
                <w:sz w:val="22"/>
                <w:szCs w:val="22"/>
              </w:rPr>
              <w:t> </w:t>
            </w:r>
            <w:r w:rsidR="00877441">
              <w:rPr>
                <w:rFonts w:eastAsia="Calibri"/>
                <w:sz w:val="22"/>
                <w:szCs w:val="22"/>
              </w:rPr>
              <w:t>0</w:t>
            </w:r>
            <w:r w:rsidR="00C713EF">
              <w:rPr>
                <w:rFonts w:eastAsia="Calibri"/>
                <w:sz w:val="22"/>
                <w:szCs w:val="22"/>
              </w:rPr>
              <w:t>45</w:t>
            </w:r>
            <w:r w:rsidR="0059035C">
              <w:rPr>
                <w:rFonts w:eastAsia="Calibri"/>
                <w:sz w:val="22"/>
                <w:szCs w:val="22"/>
              </w:rPr>
              <w:t> 414 579,10</w:t>
            </w:r>
            <w:r w:rsidR="00F92198" w:rsidRPr="00B4322D">
              <w:rPr>
                <w:rFonts w:eastAsia="Calibri"/>
                <w:sz w:val="22"/>
                <w:szCs w:val="22"/>
              </w:rPr>
              <w:t xml:space="preserve"> руб.;</w:t>
            </w:r>
          </w:p>
          <w:p w14:paraId="09CA05DA" w14:textId="77777777" w:rsidR="00F92198" w:rsidRDefault="00F92198" w:rsidP="007A6A33">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руб.</w:t>
            </w:r>
          </w:p>
          <w:p w14:paraId="36C2A2FD" w14:textId="0AF081EF"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2026 г. – 1 </w:t>
            </w:r>
            <w:r w:rsidR="00877441" w:rsidRPr="00877441">
              <w:rPr>
                <w:rFonts w:eastAsia="Calibri"/>
                <w:sz w:val="22"/>
                <w:szCs w:val="22"/>
              </w:rPr>
              <w:t>568</w:t>
            </w:r>
            <w:r w:rsidRPr="00877441">
              <w:rPr>
                <w:rFonts w:eastAsia="Calibri"/>
                <w:sz w:val="22"/>
                <w:szCs w:val="22"/>
              </w:rPr>
              <w:t> 3</w:t>
            </w:r>
            <w:r w:rsidR="00877441" w:rsidRPr="00877441">
              <w:rPr>
                <w:rFonts w:eastAsia="Calibri"/>
                <w:sz w:val="22"/>
                <w:szCs w:val="22"/>
              </w:rPr>
              <w:t>8</w:t>
            </w:r>
            <w:r w:rsidRPr="00877441">
              <w:rPr>
                <w:rFonts w:eastAsia="Calibri"/>
                <w:sz w:val="22"/>
                <w:szCs w:val="22"/>
              </w:rPr>
              <w:t>1 </w:t>
            </w:r>
            <w:r w:rsidR="00877441" w:rsidRPr="00877441">
              <w:rPr>
                <w:rFonts w:eastAsia="Calibri"/>
                <w:sz w:val="22"/>
                <w:szCs w:val="22"/>
              </w:rPr>
              <w:t>4</w:t>
            </w:r>
            <w:r w:rsidRPr="00877441">
              <w:rPr>
                <w:rFonts w:eastAsia="Calibri"/>
                <w:sz w:val="22"/>
                <w:szCs w:val="22"/>
              </w:rPr>
              <w:t>3</w:t>
            </w:r>
            <w:r w:rsidR="00877441" w:rsidRPr="00877441">
              <w:rPr>
                <w:rFonts w:eastAsia="Calibri"/>
                <w:sz w:val="22"/>
                <w:szCs w:val="22"/>
              </w:rPr>
              <w:t>2,21</w:t>
            </w:r>
            <w:r w:rsidRPr="00877441">
              <w:rPr>
                <w:rFonts w:eastAsia="Calibri"/>
                <w:sz w:val="22"/>
                <w:szCs w:val="22"/>
              </w:rPr>
              <w:t xml:space="preserve"> руб.:</w:t>
            </w:r>
          </w:p>
          <w:p w14:paraId="63F39FEC" w14:textId="1A1D1F27"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местный бюджет – </w:t>
            </w:r>
            <w:r w:rsidR="00C713EF">
              <w:rPr>
                <w:rFonts w:eastAsia="Calibri"/>
                <w:sz w:val="22"/>
                <w:szCs w:val="22"/>
              </w:rPr>
              <w:t>47</w:t>
            </w:r>
            <w:r w:rsidR="0059035C">
              <w:rPr>
                <w:rFonts w:eastAsia="Calibri"/>
                <w:sz w:val="22"/>
                <w:szCs w:val="22"/>
              </w:rPr>
              <w:t>4 053 311,11</w:t>
            </w:r>
            <w:r w:rsidRPr="00877441">
              <w:rPr>
                <w:rFonts w:eastAsia="Calibri"/>
                <w:sz w:val="22"/>
                <w:szCs w:val="22"/>
              </w:rPr>
              <w:t xml:space="preserve"> руб.;</w:t>
            </w:r>
          </w:p>
          <w:p w14:paraId="144AFCAD" w14:textId="60C4E8EA" w:rsidR="008020C7" w:rsidRPr="00877441" w:rsidRDefault="008020C7" w:rsidP="008020C7">
            <w:pPr>
              <w:widowControl w:val="0"/>
              <w:suppressAutoHyphens/>
              <w:autoSpaceDE w:val="0"/>
              <w:autoSpaceDN w:val="0"/>
              <w:adjustRightInd w:val="0"/>
              <w:jc w:val="both"/>
              <w:rPr>
                <w:rFonts w:eastAsia="Calibri"/>
                <w:sz w:val="22"/>
                <w:szCs w:val="22"/>
              </w:rPr>
            </w:pPr>
            <w:r w:rsidRPr="00877441">
              <w:rPr>
                <w:rFonts w:eastAsia="Calibri"/>
                <w:sz w:val="22"/>
                <w:szCs w:val="22"/>
              </w:rPr>
              <w:t xml:space="preserve">областной бюджет (федеральный бюджет) </w:t>
            </w:r>
            <w:r w:rsidR="00C713EF">
              <w:rPr>
                <w:rFonts w:eastAsia="Calibri"/>
                <w:sz w:val="22"/>
                <w:szCs w:val="22"/>
              </w:rPr>
              <w:t>1 094</w:t>
            </w:r>
            <w:r w:rsidR="0059035C">
              <w:rPr>
                <w:rFonts w:eastAsia="Calibri"/>
                <w:sz w:val="22"/>
                <w:szCs w:val="22"/>
              </w:rPr>
              <w:t> 328 121,10</w:t>
            </w:r>
            <w:r w:rsidRPr="00877441">
              <w:rPr>
                <w:rFonts w:eastAsia="Calibri"/>
                <w:sz w:val="22"/>
                <w:szCs w:val="22"/>
              </w:rPr>
              <w:t xml:space="preserve"> руб.;</w:t>
            </w:r>
          </w:p>
          <w:p w14:paraId="72B50C0C" w14:textId="16E8BE27" w:rsidR="008020C7" w:rsidRPr="00B4322D" w:rsidRDefault="008020C7" w:rsidP="007A6A33">
            <w:pPr>
              <w:widowControl w:val="0"/>
              <w:suppressAutoHyphens/>
              <w:autoSpaceDE w:val="0"/>
              <w:autoSpaceDN w:val="0"/>
              <w:adjustRightInd w:val="0"/>
              <w:jc w:val="both"/>
              <w:rPr>
                <w:rFonts w:eastAsia="Calibri"/>
                <w:sz w:val="22"/>
                <w:szCs w:val="22"/>
              </w:rPr>
            </w:pPr>
            <w:r w:rsidRPr="00877441">
              <w:rPr>
                <w:rFonts w:eastAsia="Calibri"/>
                <w:sz w:val="22"/>
                <w:szCs w:val="22"/>
              </w:rPr>
              <w:t>внебюджетные источники – 0,00 руб.</w:t>
            </w:r>
          </w:p>
        </w:tc>
      </w:tr>
      <w:tr w:rsidR="00834720" w:rsidRPr="00834720" w14:paraId="02CC2A6D" w14:textId="77777777" w:rsidTr="00EF62F7">
        <w:trPr>
          <w:trHeight w:val="540"/>
          <w:tblCellSpacing w:w="5" w:type="nil"/>
        </w:trPr>
        <w:tc>
          <w:tcPr>
            <w:tcW w:w="3181" w:type="dxa"/>
            <w:shd w:val="clear" w:color="auto" w:fill="FFFFFF"/>
          </w:tcPr>
          <w:p w14:paraId="4C2997F6" w14:textId="090D6537" w:rsidR="0048576B" w:rsidRPr="00834720" w:rsidRDefault="00B4399A" w:rsidP="00B356DE">
            <w:pPr>
              <w:widowControl w:val="0"/>
              <w:suppressAutoHyphens/>
              <w:autoSpaceDE w:val="0"/>
              <w:autoSpaceDN w:val="0"/>
              <w:adjustRightInd w:val="0"/>
              <w:rPr>
                <w:rFonts w:eastAsia="Calibri"/>
                <w:b/>
                <w:bCs/>
                <w:color w:val="FF0000"/>
                <w:sz w:val="22"/>
                <w:szCs w:val="22"/>
              </w:rPr>
            </w:pPr>
            <w:r w:rsidRPr="002A3259">
              <w:rPr>
                <w:rFonts w:eastAsia="Calibri"/>
                <w:bCs/>
                <w:sz w:val="22"/>
                <w:szCs w:val="22"/>
              </w:rPr>
              <w:t>Ожидаемые конечные результаты</w:t>
            </w:r>
            <w:r w:rsidR="00F92198">
              <w:rPr>
                <w:rFonts w:eastAsia="Calibri"/>
                <w:bCs/>
                <w:sz w:val="22"/>
                <w:szCs w:val="22"/>
              </w:rPr>
              <w:t xml:space="preserve"> </w:t>
            </w:r>
            <w:r w:rsidRPr="002A3259">
              <w:rPr>
                <w:rFonts w:eastAsia="Calibri"/>
                <w:bCs/>
                <w:sz w:val="22"/>
                <w:szCs w:val="22"/>
              </w:rPr>
              <w:t xml:space="preserve">реализации </w:t>
            </w:r>
            <w:r w:rsidR="00926C2A">
              <w:rPr>
                <w:rFonts w:eastAsia="Calibri"/>
                <w:bCs/>
                <w:sz w:val="22"/>
                <w:szCs w:val="22"/>
              </w:rPr>
              <w:t>П</w:t>
            </w:r>
            <w:r w:rsidR="00B356DE">
              <w:rPr>
                <w:rFonts w:eastAsia="Calibri"/>
                <w:bCs/>
                <w:sz w:val="22"/>
                <w:szCs w:val="22"/>
              </w:rPr>
              <w:t>рограммы</w:t>
            </w:r>
          </w:p>
        </w:tc>
        <w:tc>
          <w:tcPr>
            <w:tcW w:w="6237" w:type="dxa"/>
            <w:shd w:val="clear" w:color="auto" w:fill="FFFFFF"/>
          </w:tcPr>
          <w:p w14:paraId="1EC25F1C" w14:textId="77777777" w:rsidR="00AB751B" w:rsidRDefault="0048576B" w:rsidP="00801B9F">
            <w:pPr>
              <w:suppressAutoHyphens/>
              <w:jc w:val="both"/>
              <w:rPr>
                <w:sz w:val="22"/>
                <w:szCs w:val="22"/>
              </w:rPr>
            </w:pPr>
            <w:r w:rsidRPr="002A3259">
              <w:rPr>
                <w:sz w:val="22"/>
                <w:szCs w:val="22"/>
              </w:rPr>
              <w:t>Выполнение мероприятий Программы позволит достичь следующих результатов:</w:t>
            </w:r>
          </w:p>
          <w:p w14:paraId="074B6E9C" w14:textId="71532BC0" w:rsidR="005D4D04" w:rsidRPr="002A3259" w:rsidRDefault="0048576B" w:rsidP="00801B9F">
            <w:pPr>
              <w:suppressAutoHyphens/>
              <w:jc w:val="both"/>
              <w:rPr>
                <w:rFonts w:eastAsia="Calibri"/>
                <w:sz w:val="22"/>
                <w:szCs w:val="22"/>
              </w:rPr>
            </w:pPr>
            <w:r w:rsidRPr="002A3259">
              <w:rPr>
                <w:rFonts w:eastAsia="Calibri"/>
                <w:sz w:val="22"/>
                <w:szCs w:val="22"/>
                <w:lang w:eastAsia="en-US"/>
              </w:rPr>
              <w:t xml:space="preserve">- </w:t>
            </w:r>
            <w:r w:rsidR="00592D30" w:rsidRPr="002A3259">
              <w:rPr>
                <w:rFonts w:eastAsia="Calibri"/>
                <w:sz w:val="22"/>
                <w:szCs w:val="22"/>
              </w:rPr>
              <w:t>обеспечение конкурентоспособного образования</w:t>
            </w:r>
            <w:r w:rsidR="00DC3ECE" w:rsidRPr="002A3259">
              <w:rPr>
                <w:rFonts w:eastAsia="Calibri"/>
                <w:sz w:val="22"/>
                <w:szCs w:val="22"/>
              </w:rPr>
              <w:t xml:space="preserve"> на уровне Российской Федерации;</w:t>
            </w:r>
          </w:p>
          <w:p w14:paraId="73DF18FB" w14:textId="77777777" w:rsidR="00592D30" w:rsidRPr="002A3259" w:rsidRDefault="005D4D04" w:rsidP="00801B9F">
            <w:pPr>
              <w:suppressAutoHyphens/>
              <w:contextualSpacing/>
              <w:jc w:val="both"/>
              <w:rPr>
                <w:rFonts w:eastAsia="Calibri"/>
                <w:sz w:val="22"/>
                <w:szCs w:val="22"/>
              </w:rPr>
            </w:pPr>
            <w:r w:rsidRPr="002A3259">
              <w:rPr>
                <w:rFonts w:eastAsia="Calibri"/>
                <w:sz w:val="22"/>
                <w:szCs w:val="22"/>
              </w:rPr>
              <w:t xml:space="preserve">- </w:t>
            </w:r>
            <w:r w:rsidRPr="002A3259">
              <w:rPr>
                <w:rFonts w:eastAsia="Calibri"/>
                <w:sz w:val="22"/>
                <w:szCs w:val="22"/>
                <w:lang w:eastAsia="en-US"/>
              </w:rPr>
              <w:t>увеличение притока молодых высококвалифицированных педагогов;</w:t>
            </w:r>
            <w:r w:rsidR="00DC3ECE" w:rsidRPr="002A3259">
              <w:rPr>
                <w:rFonts w:eastAsia="Calibri"/>
                <w:sz w:val="22"/>
                <w:szCs w:val="22"/>
              </w:rPr>
              <w:t xml:space="preserve"> </w:t>
            </w:r>
          </w:p>
          <w:p w14:paraId="50CE4BDF" w14:textId="77777777" w:rsidR="00E24EF7" w:rsidRPr="002A3259" w:rsidRDefault="00E24EF7" w:rsidP="00801B9F">
            <w:pPr>
              <w:suppressAutoHyphens/>
              <w:contextualSpacing/>
              <w:jc w:val="both"/>
              <w:rPr>
                <w:rFonts w:eastAsia="Calibri"/>
                <w:sz w:val="22"/>
                <w:szCs w:val="22"/>
              </w:rPr>
            </w:pPr>
            <w:r w:rsidRPr="002A3259">
              <w:rPr>
                <w:sz w:val="22"/>
                <w:szCs w:val="22"/>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15417910" w14:textId="77777777" w:rsidR="0048576B" w:rsidRPr="0038029F" w:rsidRDefault="00592D30" w:rsidP="00801B9F">
            <w:pPr>
              <w:suppressAutoHyphens/>
              <w:contextualSpacing/>
              <w:jc w:val="both"/>
              <w:rPr>
                <w:sz w:val="22"/>
                <w:szCs w:val="22"/>
              </w:rPr>
            </w:pPr>
            <w:r w:rsidRPr="0038029F">
              <w:rPr>
                <w:rFonts w:eastAsia="Calibri"/>
                <w:sz w:val="22"/>
                <w:szCs w:val="22"/>
              </w:rPr>
              <w:lastRenderedPageBreak/>
              <w:t xml:space="preserve">- </w:t>
            </w:r>
            <w:r w:rsidRPr="0038029F">
              <w:rPr>
                <w:sz w:val="22"/>
                <w:szCs w:val="22"/>
              </w:rPr>
              <w:t>повышение уровня удовлетворенности граждан качеством предоставления услуг в сфере образования;</w:t>
            </w:r>
          </w:p>
          <w:p w14:paraId="0BCE267E" w14:textId="77777777" w:rsidR="00E24EF7" w:rsidRPr="0038029F" w:rsidRDefault="00E24EF7" w:rsidP="00801B9F">
            <w:pPr>
              <w:suppressAutoHyphens/>
              <w:rPr>
                <w:bCs/>
                <w:sz w:val="22"/>
                <w:szCs w:val="22"/>
              </w:rPr>
            </w:pPr>
            <w:r w:rsidRPr="0038029F">
              <w:rPr>
                <w:sz w:val="22"/>
                <w:szCs w:val="22"/>
              </w:rPr>
              <w:t xml:space="preserve">- </w:t>
            </w:r>
            <w:r w:rsidRPr="0038029F">
              <w:rPr>
                <w:bCs/>
                <w:sz w:val="22"/>
                <w:szCs w:val="22"/>
              </w:rPr>
              <w:t>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w:t>
            </w:r>
            <w:r w:rsidR="00555678" w:rsidRPr="0038029F">
              <w:rPr>
                <w:bCs/>
                <w:sz w:val="22"/>
                <w:szCs w:val="22"/>
              </w:rPr>
              <w:t>и на территории города Кировска;</w:t>
            </w:r>
          </w:p>
          <w:p w14:paraId="7EA774C7" w14:textId="77777777" w:rsidR="007E047C" w:rsidRPr="00052BD1" w:rsidRDefault="007E047C" w:rsidP="00801B9F">
            <w:pPr>
              <w:suppressAutoHyphens/>
              <w:rPr>
                <w:sz w:val="22"/>
                <w:szCs w:val="22"/>
              </w:rPr>
            </w:pPr>
            <w:r w:rsidRPr="00052BD1">
              <w:rPr>
                <w:bCs/>
                <w:sz w:val="22"/>
                <w:szCs w:val="22"/>
              </w:rPr>
              <w:t xml:space="preserve">- </w:t>
            </w:r>
            <w:r w:rsidRPr="00052BD1">
              <w:rPr>
                <w:sz w:val="22"/>
                <w:szCs w:val="22"/>
              </w:rPr>
              <w:t>100 % детей в возрасте 3-7 лет получат услуги дошкольного образования;</w:t>
            </w:r>
          </w:p>
          <w:p w14:paraId="793801A8" w14:textId="77777777" w:rsidR="007E047C" w:rsidRPr="00052BD1" w:rsidRDefault="007E047C" w:rsidP="00801B9F">
            <w:pPr>
              <w:suppressAutoHyphens/>
              <w:rPr>
                <w:sz w:val="22"/>
                <w:szCs w:val="22"/>
              </w:rPr>
            </w:pPr>
            <w:r w:rsidRPr="00052BD1">
              <w:rPr>
                <w:sz w:val="22"/>
                <w:szCs w:val="22"/>
              </w:rPr>
              <w:t>- 100 % детей в возрасте 5-18 лет охвачены образованием;</w:t>
            </w:r>
          </w:p>
          <w:p w14:paraId="74A48489" w14:textId="77777777" w:rsidR="007E047C" w:rsidRPr="00052BD1" w:rsidRDefault="007E047C" w:rsidP="00801B9F">
            <w:pPr>
              <w:suppressAutoHyphens/>
              <w:rPr>
                <w:sz w:val="22"/>
                <w:szCs w:val="22"/>
              </w:rPr>
            </w:pPr>
            <w:r w:rsidRPr="00052BD1">
              <w:rPr>
                <w:sz w:val="22"/>
                <w:szCs w:val="22"/>
              </w:rPr>
              <w:t xml:space="preserve">- 63 % средневзвешенный результат ЕГЭ выпускника кировской школы, что не ниже результата </w:t>
            </w:r>
            <w:r w:rsidR="00A001C1" w:rsidRPr="00052BD1">
              <w:rPr>
                <w:sz w:val="22"/>
                <w:szCs w:val="22"/>
              </w:rPr>
              <w:t>в целом по РФ;</w:t>
            </w:r>
          </w:p>
          <w:p w14:paraId="667D7B5F" w14:textId="77777777" w:rsidR="0001577D" w:rsidRPr="00052BD1" w:rsidRDefault="007E047C" w:rsidP="00801B9F">
            <w:pPr>
              <w:suppressAutoHyphens/>
              <w:rPr>
                <w:sz w:val="22"/>
                <w:szCs w:val="22"/>
              </w:rPr>
            </w:pPr>
            <w:r w:rsidRPr="00052BD1">
              <w:rPr>
                <w:sz w:val="22"/>
                <w:szCs w:val="22"/>
              </w:rPr>
              <w:t>- в 53,3 % учреждений образования создан беспрепятственный доступ</w:t>
            </w:r>
            <w:r w:rsidR="0001577D" w:rsidRPr="00052BD1">
              <w:rPr>
                <w:sz w:val="22"/>
                <w:szCs w:val="22"/>
              </w:rPr>
              <w:t xml:space="preserve"> (архитектурная доступность);</w:t>
            </w:r>
          </w:p>
          <w:p w14:paraId="76F2D23C" w14:textId="77777777" w:rsidR="00555678" w:rsidRPr="006B6A76" w:rsidRDefault="00555678" w:rsidP="00801B9F">
            <w:pPr>
              <w:suppressAutoHyphens/>
              <w:rPr>
                <w:bCs/>
                <w:sz w:val="22"/>
                <w:szCs w:val="22"/>
              </w:rPr>
            </w:pPr>
            <w:r w:rsidRPr="006B6A76">
              <w:rPr>
                <w:bCs/>
                <w:sz w:val="22"/>
                <w:szCs w:val="22"/>
              </w:rPr>
              <w:t xml:space="preserve">- </w:t>
            </w:r>
            <w:r w:rsidR="00F25082" w:rsidRPr="006B6A76">
              <w:rPr>
                <w:bCs/>
                <w:sz w:val="22"/>
                <w:szCs w:val="22"/>
              </w:rPr>
              <w:t xml:space="preserve">100% </w:t>
            </w:r>
            <w:r w:rsidRPr="006B6A76">
              <w:rPr>
                <w:bCs/>
                <w:sz w:val="22"/>
                <w:szCs w:val="22"/>
              </w:rPr>
              <w:t xml:space="preserve">соотношение средней заработной платы педагогических работников </w:t>
            </w:r>
            <w:r w:rsidR="00F25082" w:rsidRPr="006B6A76">
              <w:rPr>
                <w:bCs/>
                <w:sz w:val="22"/>
                <w:szCs w:val="22"/>
              </w:rPr>
              <w:t>к средней заработной плате</w:t>
            </w:r>
            <w:r w:rsidR="00D17902" w:rsidRPr="006B6A76">
              <w:rPr>
                <w:bCs/>
                <w:sz w:val="22"/>
                <w:szCs w:val="22"/>
              </w:rPr>
              <w:t xml:space="preserve"> педагогических рабо</w:t>
            </w:r>
            <w:r w:rsidR="00F25082" w:rsidRPr="006B6A76">
              <w:rPr>
                <w:bCs/>
                <w:sz w:val="22"/>
                <w:szCs w:val="22"/>
              </w:rPr>
              <w:t>тников в Мурманской области</w:t>
            </w:r>
            <w:r w:rsidR="00D17902" w:rsidRPr="006B6A76">
              <w:rPr>
                <w:bCs/>
                <w:sz w:val="22"/>
                <w:szCs w:val="22"/>
              </w:rPr>
              <w:t>;</w:t>
            </w:r>
          </w:p>
          <w:p w14:paraId="5C78491F" w14:textId="77777777" w:rsidR="00D17902" w:rsidRPr="00052BD1" w:rsidRDefault="00D17902" w:rsidP="00801B9F">
            <w:pPr>
              <w:suppressAutoHyphens/>
              <w:rPr>
                <w:bCs/>
                <w:sz w:val="22"/>
                <w:szCs w:val="22"/>
              </w:rPr>
            </w:pPr>
            <w:r w:rsidRPr="00052BD1">
              <w:rPr>
                <w:bCs/>
                <w:sz w:val="22"/>
                <w:szCs w:val="22"/>
              </w:rPr>
              <w:t>- 100% детей, получающих нач</w:t>
            </w:r>
            <w:r w:rsidR="0001577D" w:rsidRPr="00052BD1">
              <w:rPr>
                <w:bCs/>
                <w:sz w:val="22"/>
                <w:szCs w:val="22"/>
              </w:rPr>
              <w:t>альное общее образование обеспечены бесплатным горячим питанием;</w:t>
            </w:r>
          </w:p>
          <w:p w14:paraId="30DD80ED" w14:textId="77777777" w:rsidR="00C038D8" w:rsidRPr="00C038D8" w:rsidRDefault="00C038D8" w:rsidP="00C038D8">
            <w:pPr>
              <w:suppressAutoHyphens/>
              <w:jc w:val="both"/>
              <w:rPr>
                <w:bCs/>
                <w:sz w:val="22"/>
                <w:szCs w:val="22"/>
              </w:rPr>
            </w:pPr>
            <w:r w:rsidRPr="00C038D8">
              <w:rPr>
                <w:bCs/>
                <w:sz w:val="22"/>
                <w:szCs w:val="22"/>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B9308F9" w14:textId="3CA7BEFE" w:rsidR="0050326A" w:rsidRPr="00834720" w:rsidRDefault="00C038D8" w:rsidP="00C038D8">
            <w:pPr>
              <w:suppressAutoHyphens/>
              <w:jc w:val="both"/>
              <w:rPr>
                <w:rFonts w:eastAsia="Calibri"/>
                <w:color w:val="FF0000"/>
                <w:sz w:val="22"/>
                <w:szCs w:val="22"/>
                <w:lang w:eastAsia="en-US"/>
              </w:rPr>
            </w:pPr>
            <w:r w:rsidRPr="00C038D8">
              <w:rPr>
                <w:bCs/>
                <w:sz w:val="22"/>
                <w:szCs w:val="22"/>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r>
    </w:tbl>
    <w:p w14:paraId="6D8455B6" w14:textId="77777777" w:rsidR="00B661ED" w:rsidRPr="00834720" w:rsidRDefault="00B661ED" w:rsidP="00162991">
      <w:pPr>
        <w:tabs>
          <w:tab w:val="left" w:pos="4536"/>
        </w:tabs>
        <w:rPr>
          <w:color w:val="FF0000"/>
          <w:sz w:val="24"/>
          <w:szCs w:val="24"/>
        </w:rPr>
      </w:pPr>
    </w:p>
    <w:p w14:paraId="08D91737" w14:textId="77777777" w:rsidR="0061763C" w:rsidRPr="00834720" w:rsidRDefault="0061763C" w:rsidP="00162991">
      <w:pPr>
        <w:tabs>
          <w:tab w:val="left" w:pos="4536"/>
        </w:tabs>
        <w:rPr>
          <w:color w:val="FF0000"/>
          <w:sz w:val="24"/>
          <w:szCs w:val="24"/>
        </w:rPr>
      </w:pPr>
    </w:p>
    <w:p w14:paraId="0B5C5959" w14:textId="77777777" w:rsidR="0061763C" w:rsidRPr="00834720" w:rsidRDefault="0061763C" w:rsidP="00162991">
      <w:pPr>
        <w:tabs>
          <w:tab w:val="left" w:pos="4536"/>
        </w:tabs>
        <w:rPr>
          <w:color w:val="FF0000"/>
          <w:sz w:val="24"/>
          <w:szCs w:val="24"/>
        </w:rPr>
      </w:pPr>
    </w:p>
    <w:p w14:paraId="70DC5FEE" w14:textId="77777777" w:rsidR="0061763C" w:rsidRPr="00834720" w:rsidRDefault="0061763C" w:rsidP="00162991">
      <w:pPr>
        <w:tabs>
          <w:tab w:val="left" w:pos="4536"/>
        </w:tabs>
        <w:rPr>
          <w:color w:val="FF0000"/>
          <w:sz w:val="24"/>
          <w:szCs w:val="24"/>
        </w:rPr>
      </w:pPr>
    </w:p>
    <w:p w14:paraId="51591AEE" w14:textId="77777777" w:rsidR="0061763C" w:rsidRPr="00834720" w:rsidRDefault="0061763C" w:rsidP="00162991">
      <w:pPr>
        <w:tabs>
          <w:tab w:val="left" w:pos="4536"/>
        </w:tabs>
        <w:rPr>
          <w:color w:val="FF0000"/>
          <w:sz w:val="24"/>
          <w:szCs w:val="24"/>
        </w:rPr>
      </w:pPr>
    </w:p>
    <w:p w14:paraId="626B04D6" w14:textId="77777777" w:rsidR="0061763C" w:rsidRPr="00834720" w:rsidRDefault="0061763C" w:rsidP="00162991">
      <w:pPr>
        <w:tabs>
          <w:tab w:val="left" w:pos="4536"/>
        </w:tabs>
        <w:rPr>
          <w:color w:val="FF0000"/>
          <w:sz w:val="24"/>
          <w:szCs w:val="24"/>
        </w:rPr>
      </w:pPr>
    </w:p>
    <w:p w14:paraId="3EA5608E" w14:textId="77777777" w:rsidR="0061763C" w:rsidRPr="00834720" w:rsidRDefault="0061763C" w:rsidP="00162991">
      <w:pPr>
        <w:tabs>
          <w:tab w:val="left" w:pos="4536"/>
        </w:tabs>
        <w:rPr>
          <w:color w:val="FF0000"/>
          <w:sz w:val="24"/>
          <w:szCs w:val="24"/>
        </w:rPr>
      </w:pPr>
    </w:p>
    <w:p w14:paraId="6976071E" w14:textId="77777777" w:rsidR="0061763C" w:rsidRPr="00834720" w:rsidRDefault="0061763C" w:rsidP="00162991">
      <w:pPr>
        <w:tabs>
          <w:tab w:val="left" w:pos="4536"/>
        </w:tabs>
        <w:rPr>
          <w:color w:val="FF0000"/>
          <w:sz w:val="24"/>
          <w:szCs w:val="24"/>
        </w:rPr>
      </w:pPr>
    </w:p>
    <w:p w14:paraId="5887DC36" w14:textId="77777777" w:rsidR="0061763C" w:rsidRPr="00834720" w:rsidRDefault="0061763C" w:rsidP="00162991">
      <w:pPr>
        <w:tabs>
          <w:tab w:val="left" w:pos="4536"/>
        </w:tabs>
        <w:rPr>
          <w:color w:val="FF0000"/>
          <w:sz w:val="24"/>
          <w:szCs w:val="24"/>
        </w:rPr>
      </w:pPr>
    </w:p>
    <w:p w14:paraId="6F17E924" w14:textId="77777777" w:rsidR="0061763C" w:rsidRDefault="0061763C" w:rsidP="00162991">
      <w:pPr>
        <w:tabs>
          <w:tab w:val="left" w:pos="4536"/>
        </w:tabs>
        <w:rPr>
          <w:color w:val="FF0000"/>
          <w:sz w:val="24"/>
          <w:szCs w:val="24"/>
        </w:rPr>
      </w:pPr>
    </w:p>
    <w:p w14:paraId="03580F01" w14:textId="77777777" w:rsidR="00227B26" w:rsidRPr="00834720" w:rsidRDefault="00227B26" w:rsidP="00162991">
      <w:pPr>
        <w:tabs>
          <w:tab w:val="left" w:pos="4536"/>
        </w:tabs>
        <w:rPr>
          <w:color w:val="FF0000"/>
          <w:sz w:val="24"/>
          <w:szCs w:val="24"/>
        </w:rPr>
      </w:pPr>
    </w:p>
    <w:p w14:paraId="644455D4" w14:textId="77777777" w:rsidR="0061763C" w:rsidRPr="00834720" w:rsidRDefault="0061763C" w:rsidP="00162991">
      <w:pPr>
        <w:tabs>
          <w:tab w:val="left" w:pos="4536"/>
        </w:tabs>
        <w:rPr>
          <w:color w:val="FF0000"/>
          <w:sz w:val="24"/>
          <w:szCs w:val="24"/>
        </w:rPr>
      </w:pPr>
    </w:p>
    <w:p w14:paraId="2C9D9642" w14:textId="77777777" w:rsidR="0061763C" w:rsidRPr="00834720" w:rsidRDefault="0061763C" w:rsidP="00162991">
      <w:pPr>
        <w:tabs>
          <w:tab w:val="left" w:pos="4536"/>
        </w:tabs>
        <w:rPr>
          <w:color w:val="FF0000"/>
          <w:sz w:val="24"/>
          <w:szCs w:val="24"/>
        </w:rPr>
      </w:pPr>
    </w:p>
    <w:p w14:paraId="349A3F90" w14:textId="77777777" w:rsidR="0061763C" w:rsidRPr="00834720" w:rsidRDefault="0061763C" w:rsidP="00162991">
      <w:pPr>
        <w:tabs>
          <w:tab w:val="left" w:pos="4536"/>
        </w:tabs>
        <w:rPr>
          <w:color w:val="FF0000"/>
          <w:sz w:val="24"/>
          <w:szCs w:val="24"/>
        </w:rPr>
      </w:pPr>
    </w:p>
    <w:p w14:paraId="1C854C22" w14:textId="77777777" w:rsidR="0061763C" w:rsidRPr="00834720" w:rsidRDefault="0061763C" w:rsidP="00162991">
      <w:pPr>
        <w:tabs>
          <w:tab w:val="left" w:pos="4536"/>
        </w:tabs>
        <w:rPr>
          <w:color w:val="FF0000"/>
          <w:sz w:val="24"/>
          <w:szCs w:val="24"/>
        </w:rPr>
      </w:pPr>
    </w:p>
    <w:p w14:paraId="40C67F81" w14:textId="77777777" w:rsidR="00E47C82" w:rsidRPr="00834720" w:rsidRDefault="00E47C82" w:rsidP="00162991">
      <w:pPr>
        <w:tabs>
          <w:tab w:val="left" w:pos="4536"/>
        </w:tabs>
        <w:rPr>
          <w:color w:val="FF0000"/>
          <w:sz w:val="24"/>
          <w:szCs w:val="24"/>
        </w:rPr>
      </w:pPr>
    </w:p>
    <w:p w14:paraId="1A1658D3" w14:textId="49E0FEAB" w:rsidR="00F21D6A" w:rsidRDefault="00F21D6A" w:rsidP="00162991">
      <w:pPr>
        <w:tabs>
          <w:tab w:val="left" w:pos="4536"/>
        </w:tabs>
        <w:rPr>
          <w:color w:val="FF0000"/>
          <w:sz w:val="24"/>
          <w:szCs w:val="24"/>
        </w:rPr>
      </w:pPr>
    </w:p>
    <w:p w14:paraId="5796C73A" w14:textId="4E65E57E" w:rsidR="00877441" w:rsidRDefault="00877441" w:rsidP="00162991">
      <w:pPr>
        <w:tabs>
          <w:tab w:val="left" w:pos="4536"/>
        </w:tabs>
        <w:rPr>
          <w:color w:val="FF0000"/>
          <w:sz w:val="24"/>
          <w:szCs w:val="24"/>
        </w:rPr>
      </w:pPr>
    </w:p>
    <w:p w14:paraId="3622026B" w14:textId="51C38F13" w:rsidR="00877441" w:rsidRDefault="00877441" w:rsidP="00162991">
      <w:pPr>
        <w:tabs>
          <w:tab w:val="left" w:pos="4536"/>
        </w:tabs>
        <w:rPr>
          <w:color w:val="FF0000"/>
          <w:sz w:val="24"/>
          <w:szCs w:val="24"/>
        </w:rPr>
      </w:pPr>
    </w:p>
    <w:p w14:paraId="56549B53" w14:textId="06D7ADAD" w:rsidR="00877441" w:rsidRDefault="00877441" w:rsidP="00162991">
      <w:pPr>
        <w:tabs>
          <w:tab w:val="left" w:pos="4536"/>
        </w:tabs>
        <w:rPr>
          <w:color w:val="FF0000"/>
          <w:sz w:val="24"/>
          <w:szCs w:val="24"/>
        </w:rPr>
      </w:pPr>
    </w:p>
    <w:p w14:paraId="1B2E7641" w14:textId="2B67D601" w:rsidR="00877441" w:rsidRDefault="00877441" w:rsidP="00162991">
      <w:pPr>
        <w:tabs>
          <w:tab w:val="left" w:pos="4536"/>
        </w:tabs>
        <w:rPr>
          <w:color w:val="FF0000"/>
          <w:sz w:val="24"/>
          <w:szCs w:val="24"/>
        </w:rPr>
      </w:pPr>
    </w:p>
    <w:p w14:paraId="4989A4A7" w14:textId="407E6EAA" w:rsidR="00C713EF" w:rsidRDefault="00C713EF" w:rsidP="00162991">
      <w:pPr>
        <w:tabs>
          <w:tab w:val="left" w:pos="4536"/>
        </w:tabs>
        <w:rPr>
          <w:color w:val="FF0000"/>
          <w:sz w:val="24"/>
          <w:szCs w:val="24"/>
        </w:rPr>
      </w:pPr>
    </w:p>
    <w:p w14:paraId="4D683AFC" w14:textId="32ABBD79" w:rsidR="00C713EF" w:rsidRDefault="00C713EF" w:rsidP="00162991">
      <w:pPr>
        <w:tabs>
          <w:tab w:val="left" w:pos="4536"/>
        </w:tabs>
        <w:rPr>
          <w:color w:val="FF0000"/>
          <w:sz w:val="24"/>
          <w:szCs w:val="24"/>
        </w:rPr>
      </w:pPr>
    </w:p>
    <w:p w14:paraId="42F32978" w14:textId="058AAD8D" w:rsidR="00C038D8" w:rsidRDefault="00C038D8" w:rsidP="00162991">
      <w:pPr>
        <w:tabs>
          <w:tab w:val="left" w:pos="4536"/>
        </w:tabs>
        <w:rPr>
          <w:color w:val="FF0000"/>
          <w:sz w:val="24"/>
          <w:szCs w:val="24"/>
        </w:rPr>
      </w:pPr>
    </w:p>
    <w:p w14:paraId="28E2444C" w14:textId="79D1440F" w:rsidR="00CC49EF" w:rsidRDefault="00CC49EF" w:rsidP="00CC49EF">
      <w:pPr>
        <w:suppressAutoHyphens/>
        <w:ind w:left="720"/>
        <w:jc w:val="center"/>
        <w:rPr>
          <w:b/>
          <w:bCs/>
          <w:sz w:val="23"/>
          <w:szCs w:val="23"/>
        </w:rPr>
      </w:pPr>
      <w:r w:rsidRPr="00D82E81">
        <w:rPr>
          <w:b/>
          <w:bCs/>
          <w:sz w:val="23"/>
          <w:szCs w:val="23"/>
        </w:rPr>
        <w:lastRenderedPageBreak/>
        <w:t xml:space="preserve">Раздел 1. Приоритеты муниципальной политики в сфере реализации </w:t>
      </w:r>
      <w:r>
        <w:rPr>
          <w:b/>
          <w:bCs/>
          <w:sz w:val="23"/>
          <w:szCs w:val="23"/>
        </w:rPr>
        <w:t>П</w:t>
      </w:r>
      <w:r w:rsidRPr="00D82E81">
        <w:rPr>
          <w:b/>
          <w:bCs/>
          <w:sz w:val="23"/>
          <w:szCs w:val="23"/>
        </w:rPr>
        <w:t>рограммы</w:t>
      </w:r>
    </w:p>
    <w:p w14:paraId="0B62D3A1" w14:textId="77777777" w:rsidR="00CC49EF" w:rsidRPr="00D82E81" w:rsidRDefault="00CC49EF" w:rsidP="00CC49EF">
      <w:pPr>
        <w:suppressAutoHyphens/>
        <w:ind w:left="720"/>
        <w:jc w:val="center"/>
        <w:rPr>
          <w:b/>
          <w:sz w:val="24"/>
          <w:szCs w:val="24"/>
        </w:rPr>
      </w:pPr>
    </w:p>
    <w:p w14:paraId="4DCF43D7" w14:textId="77777777"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Приоритеты государственной политики в сфере образования определены в:</w:t>
      </w:r>
    </w:p>
    <w:p w14:paraId="100A452D" w14:textId="19F78E02" w:rsidR="006440C2" w:rsidRDefault="006440C2"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7C992399" w14:textId="76603EB0"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Указе Президента Российской Федерации от 07.05.2018 № 204 «О национальных целях развития Российской Федерации на период до 2030 года»;</w:t>
      </w:r>
    </w:p>
    <w:p w14:paraId="6551CE63" w14:textId="681D598B"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Государственной программе Российской Федерации «Развитие образования», утвержденной постановлением Правительства Российской Федерации от 26.12.2017 № 1642;</w:t>
      </w:r>
    </w:p>
    <w:p w14:paraId="49010CA0" w14:textId="1DC8C552" w:rsidR="006440C2" w:rsidRDefault="006440C2" w:rsidP="006440C2">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Стратегии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 768-ПП\20, в рамках задачи 1.2 «Повышение доступности и качества образования и обеспечение его соответствия запросам населения, требованиям инновационной экономики и потребностям рынка труда».</w:t>
      </w:r>
    </w:p>
    <w:p w14:paraId="695D8DEB" w14:textId="103E8BDF" w:rsidR="00CC49EF" w:rsidRDefault="00CC49EF"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Pr>
          <w:rFonts w:eastAsia="Calibri"/>
          <w:sz w:val="24"/>
          <w:szCs w:val="24"/>
          <w:lang w:eastAsia="en-US"/>
        </w:rPr>
        <w:t>П</w:t>
      </w:r>
      <w:r w:rsidR="00F003CE">
        <w:rPr>
          <w:rFonts w:eastAsia="Calibri"/>
          <w:sz w:val="24"/>
          <w:szCs w:val="24"/>
          <w:lang w:eastAsia="en-US"/>
        </w:rPr>
        <w:t>ро</w:t>
      </w:r>
      <w:r w:rsidRPr="00D82E81">
        <w:rPr>
          <w:rFonts w:eastAsia="Calibri"/>
          <w:sz w:val="24"/>
          <w:szCs w:val="24"/>
          <w:lang w:eastAsia="en-US"/>
        </w:rPr>
        <w:t>граммы:</w:t>
      </w:r>
    </w:p>
    <w:p w14:paraId="6919957F" w14:textId="3272D40D"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повышение качества общего образования путем совершенствования основных общеобразовательных программ, развития инфраструктуры общего образования, обеспечение устойчивой позитивной динамики результатов единого государственного экзамена (далее – ЕГЭ) за счет уменьшения доли выпускников, не сдавших обязательные предметы, поддержки школ с устойчиво низкими образовательными результатами и уменьшения количества школ с необъективными образовательными результатами;</w:t>
      </w:r>
    </w:p>
    <w:p w14:paraId="7A3DC937" w14:textId="67FA5D1F"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цифровая трансформация образования путем увеличения доли школ с высокоскоростным интернетом, школ, использующих в образовательной деятельности электронные формы учебников, цифровую образовательную среду, дистанционные образовательные технологии;</w:t>
      </w:r>
    </w:p>
    <w:p w14:paraId="0AD34EB3" w14:textId="4A26108B" w:rsidR="00B7003D" w:rsidRDefault="00B7003D"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сокращение количества вакансий учителей в общеобразовательных организациях муниципального округа город Кировск Мурманской области, в том числе путем участия в программе «Земский учитель»;</w:t>
      </w:r>
    </w:p>
    <w:p w14:paraId="315589CD" w14:textId="57969CC0"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xml:space="preserve">- развитие инфраструктуры системы образования путем капитального ремонта и обеспечения доступности образовательных организаций, модернизация материально-технической базы, </w:t>
      </w:r>
    </w:p>
    <w:p w14:paraId="480857CD" w14:textId="7AC326F7"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механизмов управления качеством образования;</w:t>
      </w:r>
    </w:p>
    <w:p w14:paraId="2BBAD0CF" w14:textId="011FCB78"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привлечения молодежи к научной деятельности, популяризация и поддержка научных исследований и достижений.</w:t>
      </w:r>
    </w:p>
    <w:p w14:paraId="3BCD7689" w14:textId="327B17B2"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Наряду с обозначенными приоритетами основными задачами образования муниципального округа город Кировск Мурманской области являются:</w:t>
      </w:r>
    </w:p>
    <w:p w14:paraId="3748E566" w14:textId="65F209DC"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внедрение в образовательные программы общего образования региональной составляющей;</w:t>
      </w:r>
    </w:p>
    <w:p w14:paraId="08BFDA3F" w14:textId="44C9820A"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развитие и повышение качества инклюзивного образования;</w:t>
      </w:r>
    </w:p>
    <w:p w14:paraId="018E9DAB" w14:textId="1D3FA483" w:rsidR="008D50E1" w:rsidRDefault="008D50E1"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создание условий для развития технологического, естественнонаучного школьного образования посредством открытия на базе муниципальных общеобразовательных организаций технологических лабораторий и мини-технопарков;</w:t>
      </w:r>
    </w:p>
    <w:p w14:paraId="2D97029E" w14:textId="5674393E"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формирование современной цифровой инфраструктуры образовательных организаций за счет обновления материально-технической и информационно-технологической инфраструктуры образовательных организаций;</w:t>
      </w:r>
    </w:p>
    <w:p w14:paraId="43C4E726" w14:textId="47D838C5" w:rsidR="00925495" w:rsidRDefault="00925495" w:rsidP="00CC49EF">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Pr>
          <w:rFonts w:eastAsia="Calibri"/>
          <w:sz w:val="24"/>
          <w:szCs w:val="24"/>
          <w:lang w:eastAsia="en-US"/>
        </w:rPr>
        <w:t>- обновление содержания дополнительных общеразвивающих программ с учетом потребителей реального сектора экономики;</w:t>
      </w:r>
    </w:p>
    <w:p w14:paraId="46BEA569" w14:textId="5503B94B" w:rsidR="00CC49EF" w:rsidRDefault="00925495" w:rsidP="00D17A60">
      <w:pPr>
        <w:widowControl w:val="0"/>
        <w:pBdr>
          <w:top w:val="single" w:sz="4" w:space="0" w:color="FFFFFF"/>
          <w:left w:val="single" w:sz="4" w:space="0" w:color="FFFFFF"/>
          <w:right w:val="single" w:sz="4" w:space="4" w:color="FFFFFF"/>
        </w:pBdr>
        <w:tabs>
          <w:tab w:val="left" w:pos="709"/>
        </w:tabs>
        <w:suppressAutoHyphens/>
        <w:ind w:firstLine="709"/>
        <w:contextualSpacing/>
        <w:jc w:val="both"/>
        <w:rPr>
          <w:sz w:val="24"/>
          <w:szCs w:val="24"/>
        </w:rPr>
      </w:pPr>
      <w:r>
        <w:rPr>
          <w:rFonts w:eastAsia="Calibri"/>
          <w:sz w:val="24"/>
          <w:szCs w:val="24"/>
          <w:lang w:eastAsia="en-US"/>
        </w:rPr>
        <w:t>- развитие конкурентной среды в сфере образования путем предоставления грантов некоммерческим организациям</w:t>
      </w:r>
      <w:r w:rsidR="00D17A60">
        <w:rPr>
          <w:rFonts w:eastAsia="Calibri"/>
          <w:sz w:val="24"/>
          <w:szCs w:val="24"/>
          <w:lang w:eastAsia="en-US"/>
        </w:rPr>
        <w:t>.</w:t>
      </w:r>
    </w:p>
    <w:p w14:paraId="1ADC8171" w14:textId="77777777" w:rsidR="00CC49EF" w:rsidRPr="00E172B0" w:rsidRDefault="00CC49EF" w:rsidP="00CC49EF">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CC49EF" w:rsidRPr="00E172B0" w:rsidSect="00D600F1">
          <w:pgSz w:w="11906" w:h="16838"/>
          <w:pgMar w:top="1134" w:right="850" w:bottom="1134" w:left="1701" w:header="709" w:footer="709" w:gutter="0"/>
          <w:cols w:space="708"/>
          <w:titlePg/>
          <w:docGrid w:linePitch="360"/>
        </w:sectPr>
      </w:pPr>
    </w:p>
    <w:p w14:paraId="185E8CCB" w14:textId="00D9E4A5" w:rsidR="00CC49EF" w:rsidRPr="00E172B0" w:rsidRDefault="00CC49EF" w:rsidP="00CC49EF">
      <w:pPr>
        <w:jc w:val="center"/>
        <w:rPr>
          <w:b/>
          <w:sz w:val="10"/>
          <w:szCs w:val="10"/>
        </w:rPr>
      </w:pPr>
      <w:r w:rsidRPr="00E172B0">
        <w:rPr>
          <w:b/>
          <w:sz w:val="24"/>
          <w:szCs w:val="24"/>
        </w:rPr>
        <w:lastRenderedPageBreak/>
        <w:t xml:space="preserve">Раздел 2. Перечень показателей цели и задач </w:t>
      </w:r>
      <w:r w:rsidR="00925495">
        <w:rPr>
          <w:b/>
          <w:sz w:val="24"/>
          <w:szCs w:val="24"/>
        </w:rPr>
        <w:t>П</w:t>
      </w:r>
      <w:r w:rsidRPr="00E172B0">
        <w:rPr>
          <w:b/>
          <w:sz w:val="24"/>
          <w:szCs w:val="24"/>
        </w:rPr>
        <w:t>рограммы</w:t>
      </w:r>
    </w:p>
    <w:p w14:paraId="7E4BF8D2" w14:textId="77777777" w:rsidR="00CC49EF" w:rsidRPr="00E172B0" w:rsidRDefault="00CC49EF" w:rsidP="00CC49EF">
      <w:pPr>
        <w:jc w:val="center"/>
        <w:rPr>
          <w:b/>
          <w:sz w:val="6"/>
          <w:szCs w:val="6"/>
        </w:rPr>
      </w:pPr>
    </w:p>
    <w:p w14:paraId="43958F84" w14:textId="77777777" w:rsidR="00CC49EF" w:rsidRDefault="00CC49EF" w:rsidP="00CC49EF">
      <w:pPr>
        <w:jc w:val="center"/>
        <w:rPr>
          <w:sz w:val="24"/>
          <w:szCs w:val="24"/>
        </w:rPr>
      </w:pPr>
      <w:r w:rsidRPr="00E172B0">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5BAFA546" w14:textId="77777777" w:rsidR="00CC49EF" w:rsidRPr="00E172B0" w:rsidRDefault="00CC49EF" w:rsidP="00CC49EF">
      <w:pPr>
        <w:jc w:val="right"/>
        <w:rPr>
          <w:sz w:val="24"/>
          <w:szCs w:val="24"/>
        </w:rPr>
      </w:pPr>
      <w:r w:rsidRPr="00E172B0">
        <w:rPr>
          <w:sz w:val="24"/>
          <w:szCs w:val="24"/>
        </w:rPr>
        <w:t>Таблица № 1</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729"/>
        <w:gridCol w:w="992"/>
        <w:gridCol w:w="1418"/>
        <w:gridCol w:w="708"/>
        <w:gridCol w:w="709"/>
        <w:gridCol w:w="709"/>
        <w:gridCol w:w="709"/>
        <w:gridCol w:w="708"/>
        <w:gridCol w:w="709"/>
        <w:gridCol w:w="2977"/>
        <w:gridCol w:w="6"/>
        <w:gridCol w:w="1553"/>
        <w:gridCol w:w="6"/>
      </w:tblGrid>
      <w:tr w:rsidR="008020C7" w:rsidRPr="00094FBA" w14:paraId="329674EA" w14:textId="77777777" w:rsidTr="008020C7">
        <w:trPr>
          <w:gridAfter w:val="1"/>
          <w:wAfter w:w="6" w:type="dxa"/>
          <w:trHeight w:val="230"/>
          <w:jc w:val="center"/>
        </w:trPr>
        <w:tc>
          <w:tcPr>
            <w:tcW w:w="519" w:type="dxa"/>
            <w:vMerge w:val="restart"/>
            <w:shd w:val="clear" w:color="auto" w:fill="auto"/>
            <w:vAlign w:val="center"/>
          </w:tcPr>
          <w:p w14:paraId="7C6464F6" w14:textId="77777777" w:rsidR="008020C7" w:rsidRPr="00094FBA" w:rsidRDefault="008020C7" w:rsidP="00CC49EF">
            <w:pPr>
              <w:jc w:val="center"/>
            </w:pPr>
            <w:r w:rsidRPr="00094FBA">
              <w:t>№ п/п</w:t>
            </w:r>
          </w:p>
        </w:tc>
        <w:tc>
          <w:tcPr>
            <w:tcW w:w="3729" w:type="dxa"/>
            <w:vMerge w:val="restart"/>
            <w:shd w:val="clear" w:color="auto" w:fill="auto"/>
            <w:vAlign w:val="center"/>
          </w:tcPr>
          <w:p w14:paraId="32823F35" w14:textId="77777777" w:rsidR="008020C7" w:rsidRPr="00094FBA" w:rsidRDefault="008020C7" w:rsidP="00CC49EF">
            <w:pPr>
              <w:suppressAutoHyphens/>
              <w:jc w:val="center"/>
            </w:pPr>
            <w:r w:rsidRPr="00094FBA">
              <w:t>Наименований целей, задач и показателей Подпрограммы</w:t>
            </w:r>
          </w:p>
        </w:tc>
        <w:tc>
          <w:tcPr>
            <w:tcW w:w="992" w:type="dxa"/>
            <w:vMerge w:val="restart"/>
            <w:shd w:val="clear" w:color="auto" w:fill="auto"/>
            <w:vAlign w:val="center"/>
          </w:tcPr>
          <w:p w14:paraId="49BFA840" w14:textId="77777777" w:rsidR="008020C7" w:rsidRPr="00094FBA" w:rsidRDefault="008020C7" w:rsidP="00CC49EF">
            <w:pPr>
              <w:jc w:val="center"/>
            </w:pPr>
            <w:r w:rsidRPr="00094FBA">
              <w:t>Единица измерения</w:t>
            </w:r>
            <w:r w:rsidRPr="00094FBA">
              <w:rPr>
                <w:lang w:val="en-US"/>
              </w:rPr>
              <w:t xml:space="preserve"> </w:t>
            </w:r>
            <w:r w:rsidRPr="00094FBA">
              <w:t>показателя</w:t>
            </w:r>
          </w:p>
        </w:tc>
        <w:tc>
          <w:tcPr>
            <w:tcW w:w="1418" w:type="dxa"/>
            <w:vMerge w:val="restart"/>
          </w:tcPr>
          <w:p w14:paraId="58A66A7A" w14:textId="77777777" w:rsidR="008020C7" w:rsidRPr="00094FBA" w:rsidRDefault="008020C7" w:rsidP="00CC49EF">
            <w:pPr>
              <w:jc w:val="center"/>
            </w:pPr>
            <w:r w:rsidRPr="00094FBA">
              <w:t>Направленность</w:t>
            </w:r>
          </w:p>
          <w:p w14:paraId="034FB240" w14:textId="77777777" w:rsidR="008020C7" w:rsidRPr="00094FBA" w:rsidRDefault="008020C7" w:rsidP="00CC49EF">
            <w:pPr>
              <w:jc w:val="center"/>
            </w:pPr>
            <w:r w:rsidRPr="00094FBA">
              <w:rPr>
                <w:noProof/>
              </w:rPr>
              <mc:AlternateContent>
                <mc:Choice Requires="wps">
                  <w:drawing>
                    <wp:anchor distT="0" distB="0" distL="114300" distR="114300" simplePos="0" relativeHeight="252213248" behindDoc="0" locked="0" layoutInCell="1" allowOverlap="1" wp14:anchorId="0E92D0D6" wp14:editId="31624915">
                      <wp:simplePos x="0" y="0"/>
                      <wp:positionH relativeFrom="column">
                        <wp:posOffset>30480</wp:posOffset>
                      </wp:positionH>
                      <wp:positionV relativeFrom="paragraph">
                        <wp:posOffset>100330</wp:posOffset>
                      </wp:positionV>
                      <wp:extent cx="161925" cy="180975"/>
                      <wp:effectExtent l="5715" t="49530" r="51435"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B7657" id="_x0000_t32" coordsize="21600,21600" o:spt="32" o:oned="t" path="m,l21600,21600e" filled="f">
                      <v:path arrowok="t" fillok="f" o:connecttype="none"/>
                      <o:lock v:ext="edit" shapetype="t"/>
                    </v:shapetype>
                    <v:shape id="AutoShape 18" o:spid="_x0000_s1026" type="#_x0000_t32" style="position:absolute;margin-left:2.4pt;margin-top:7.9pt;width:12.75pt;height:14.25pt;flip:y;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PQIAAGw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">
                      <v:stroke endarrow="block"/>
                    </v:shape>
                  </w:pict>
                </mc:Fallback>
              </mc:AlternateContent>
            </w:r>
            <w:r w:rsidRPr="00094FBA">
              <w:rPr>
                <w:noProof/>
              </w:rPr>
              <mc:AlternateContent>
                <mc:Choice Requires="wps">
                  <w:drawing>
                    <wp:anchor distT="0" distB="0" distL="114300" distR="114300" simplePos="0" relativeHeight="252212224" behindDoc="0" locked="0" layoutInCell="1" allowOverlap="1" wp14:anchorId="229A6BF8" wp14:editId="192CCB8F">
                      <wp:simplePos x="0" y="0"/>
                      <wp:positionH relativeFrom="column">
                        <wp:posOffset>220980</wp:posOffset>
                      </wp:positionH>
                      <wp:positionV relativeFrom="paragraph">
                        <wp:posOffset>109220</wp:posOffset>
                      </wp:positionV>
                      <wp:extent cx="133350" cy="200025"/>
                      <wp:effectExtent l="5715" t="10795" r="51435" b="4635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C1E11" id="AutoShape 17" o:spid="_x0000_s1026" type="#_x0000_t32" style="position:absolute;margin-left:17.4pt;margin-top:8.6pt;width:10.5pt;height:15.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D0LltfNwIAAGIEAAAOAAAAAAAAAAAA&#10;AAAAAC4CAABkcnMvZTJvRG9jLnhtbFBLAQItABQABgAIAAAAIQCYz2wk3gAAAAcBAAAPAAAAAAAA&#10;AAAAAAAAAJEEAABkcnMvZG93bnJldi54bWxQSwUGAAAAAAQABADzAAAAnAUAAAAA&#10;">
                      <v:stroke endarrow="block"/>
                    </v:shape>
                  </w:pict>
                </mc:Fallback>
              </mc:AlternateContent>
            </w:r>
            <w:r w:rsidRPr="00094FBA">
              <w:rPr>
                <w:noProof/>
              </w:rPr>
              <mc:AlternateContent>
                <mc:Choice Requires="wps">
                  <w:drawing>
                    <wp:anchor distT="0" distB="0" distL="114300" distR="114300" simplePos="0" relativeHeight="252214272" behindDoc="0" locked="0" layoutInCell="1" allowOverlap="1" wp14:anchorId="6689E4D8" wp14:editId="531D1FA3">
                      <wp:simplePos x="0" y="0"/>
                      <wp:positionH relativeFrom="column">
                        <wp:posOffset>382905</wp:posOffset>
                      </wp:positionH>
                      <wp:positionV relativeFrom="paragraph">
                        <wp:posOffset>100330</wp:posOffset>
                      </wp:positionV>
                      <wp:extent cx="200025" cy="0"/>
                      <wp:effectExtent l="5715" t="11430" r="13335" b="76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B2A3C" id="AutoShape 19" o:spid="_x0000_s1026" type="#_x0000_t32" style="position:absolute;margin-left:30.15pt;margin-top:7.9pt;width:15.75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Z8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AZ2vZ8HAIAADsEAAAOAAAAAAAAAAAAAAAAAC4CAABkcnMvZTJvRG9jLnhtbFBLAQItABQA&#10;BgAIAAAAIQDUOmfq2wAAAAcBAAAPAAAAAAAAAAAAAAAAAHYEAABkcnMvZG93bnJldi54bWxQSwUG&#10;AAAAAAQABADzAAAAfgUAAAAA&#10;"/>
                  </w:pict>
                </mc:Fallback>
              </mc:AlternateContent>
            </w:r>
            <w:r w:rsidRPr="00094FBA">
              <w:rPr>
                <w:noProof/>
              </w:rPr>
              <mc:AlternateContent>
                <mc:Choice Requires="wps">
                  <w:drawing>
                    <wp:anchor distT="0" distB="0" distL="114300" distR="114300" simplePos="0" relativeHeight="252215296" behindDoc="0" locked="0" layoutInCell="1" allowOverlap="1" wp14:anchorId="1F53A302" wp14:editId="66A141B1">
                      <wp:simplePos x="0" y="0"/>
                      <wp:positionH relativeFrom="column">
                        <wp:posOffset>382905</wp:posOffset>
                      </wp:positionH>
                      <wp:positionV relativeFrom="paragraph">
                        <wp:posOffset>176530</wp:posOffset>
                      </wp:positionV>
                      <wp:extent cx="219075" cy="0"/>
                      <wp:effectExtent l="5715" t="11430" r="13335"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FEBE9" id="AutoShape 20" o:spid="_x0000_s1026" type="#_x0000_t32" style="position:absolute;margin-left:30.15pt;margin-top:13.9pt;width:17.25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"/>
                  </w:pict>
                </mc:Fallback>
              </mc:AlternateContent>
            </w:r>
          </w:p>
        </w:tc>
        <w:tc>
          <w:tcPr>
            <w:tcW w:w="4252" w:type="dxa"/>
            <w:gridSpan w:val="6"/>
          </w:tcPr>
          <w:p w14:paraId="1444A4A5" w14:textId="094AC0E7" w:rsidR="008020C7" w:rsidRPr="00094FBA" w:rsidRDefault="008020C7" w:rsidP="00CC49EF">
            <w:pPr>
              <w:jc w:val="center"/>
            </w:pPr>
            <w:r w:rsidRPr="00094FBA">
              <w:t>Значение показателя</w:t>
            </w:r>
          </w:p>
        </w:tc>
        <w:tc>
          <w:tcPr>
            <w:tcW w:w="2977" w:type="dxa"/>
            <w:vMerge w:val="restart"/>
            <w:vAlign w:val="center"/>
          </w:tcPr>
          <w:p w14:paraId="7EDB7982" w14:textId="5A6949E4" w:rsidR="008020C7" w:rsidRPr="00094FBA" w:rsidRDefault="008020C7" w:rsidP="00CC49EF">
            <w:pPr>
              <w:jc w:val="center"/>
            </w:pPr>
            <w:r w:rsidRPr="00094FBA">
              <w:t>Источник данных</w:t>
            </w:r>
          </w:p>
        </w:tc>
        <w:tc>
          <w:tcPr>
            <w:tcW w:w="1559" w:type="dxa"/>
            <w:gridSpan w:val="2"/>
            <w:vMerge w:val="restart"/>
            <w:vAlign w:val="center"/>
          </w:tcPr>
          <w:p w14:paraId="44D17586" w14:textId="77777777" w:rsidR="008020C7" w:rsidRPr="00094FBA" w:rsidRDefault="008020C7" w:rsidP="00CC49EF">
            <w:pPr>
              <w:jc w:val="center"/>
            </w:pPr>
            <w:r w:rsidRPr="00094FBA">
              <w:t>Ответственный за выполнение показателя</w:t>
            </w:r>
          </w:p>
        </w:tc>
      </w:tr>
      <w:tr w:rsidR="008020C7" w:rsidRPr="00094FBA" w14:paraId="58AF7A9B" w14:textId="77777777" w:rsidTr="008020C7">
        <w:trPr>
          <w:gridAfter w:val="1"/>
          <w:wAfter w:w="6" w:type="dxa"/>
          <w:jc w:val="center"/>
        </w:trPr>
        <w:tc>
          <w:tcPr>
            <w:tcW w:w="519" w:type="dxa"/>
            <w:vMerge/>
            <w:shd w:val="clear" w:color="auto" w:fill="auto"/>
          </w:tcPr>
          <w:p w14:paraId="511009AD" w14:textId="77777777" w:rsidR="008020C7" w:rsidRPr="00094FBA" w:rsidRDefault="008020C7" w:rsidP="00CC49EF">
            <w:pPr>
              <w:jc w:val="center"/>
            </w:pPr>
          </w:p>
        </w:tc>
        <w:tc>
          <w:tcPr>
            <w:tcW w:w="3729" w:type="dxa"/>
            <w:vMerge/>
            <w:shd w:val="clear" w:color="auto" w:fill="auto"/>
          </w:tcPr>
          <w:p w14:paraId="6F50156D" w14:textId="77777777" w:rsidR="008020C7" w:rsidRPr="00094FBA" w:rsidRDefault="008020C7" w:rsidP="00CC49EF">
            <w:pPr>
              <w:jc w:val="center"/>
            </w:pPr>
          </w:p>
        </w:tc>
        <w:tc>
          <w:tcPr>
            <w:tcW w:w="992" w:type="dxa"/>
            <w:vMerge/>
            <w:shd w:val="clear" w:color="auto" w:fill="auto"/>
          </w:tcPr>
          <w:p w14:paraId="6E52DFCB" w14:textId="77777777" w:rsidR="008020C7" w:rsidRPr="00094FBA" w:rsidRDefault="008020C7" w:rsidP="00CC49EF">
            <w:pPr>
              <w:jc w:val="center"/>
            </w:pPr>
          </w:p>
        </w:tc>
        <w:tc>
          <w:tcPr>
            <w:tcW w:w="1418" w:type="dxa"/>
            <w:vMerge/>
            <w:shd w:val="clear" w:color="auto" w:fill="auto"/>
          </w:tcPr>
          <w:p w14:paraId="7C606FD8" w14:textId="77777777" w:rsidR="008020C7" w:rsidRPr="00094FBA" w:rsidRDefault="008020C7" w:rsidP="00CC49EF">
            <w:pPr>
              <w:jc w:val="center"/>
            </w:pPr>
          </w:p>
        </w:tc>
        <w:tc>
          <w:tcPr>
            <w:tcW w:w="4252" w:type="dxa"/>
            <w:gridSpan w:val="6"/>
          </w:tcPr>
          <w:p w14:paraId="79E1CBC5" w14:textId="5B209393" w:rsidR="008020C7" w:rsidRPr="00094FBA" w:rsidRDefault="008020C7" w:rsidP="00CC49EF">
            <w:pPr>
              <w:jc w:val="center"/>
            </w:pPr>
            <w:r w:rsidRPr="00094FBA">
              <w:t>Годы реализации подпрограммы</w:t>
            </w:r>
          </w:p>
        </w:tc>
        <w:tc>
          <w:tcPr>
            <w:tcW w:w="2977" w:type="dxa"/>
            <w:vMerge/>
          </w:tcPr>
          <w:p w14:paraId="6111E74C" w14:textId="286D083D" w:rsidR="008020C7" w:rsidRPr="00094FBA" w:rsidRDefault="008020C7" w:rsidP="00CC49EF">
            <w:pPr>
              <w:jc w:val="center"/>
            </w:pPr>
          </w:p>
        </w:tc>
        <w:tc>
          <w:tcPr>
            <w:tcW w:w="1559" w:type="dxa"/>
            <w:gridSpan w:val="2"/>
            <w:vMerge/>
          </w:tcPr>
          <w:p w14:paraId="06E34A8B" w14:textId="77777777" w:rsidR="008020C7" w:rsidRPr="00094FBA" w:rsidRDefault="008020C7" w:rsidP="00CC49EF">
            <w:pPr>
              <w:jc w:val="center"/>
            </w:pPr>
          </w:p>
        </w:tc>
      </w:tr>
      <w:tr w:rsidR="008020C7" w:rsidRPr="00094FBA" w14:paraId="567CD101" w14:textId="77777777" w:rsidTr="008020C7">
        <w:trPr>
          <w:gridAfter w:val="1"/>
          <w:wAfter w:w="6" w:type="dxa"/>
          <w:trHeight w:val="450"/>
          <w:jc w:val="center"/>
        </w:trPr>
        <w:tc>
          <w:tcPr>
            <w:tcW w:w="519" w:type="dxa"/>
            <w:vMerge/>
            <w:shd w:val="clear" w:color="auto" w:fill="auto"/>
          </w:tcPr>
          <w:p w14:paraId="5EFF6A6B" w14:textId="77777777" w:rsidR="008020C7" w:rsidRPr="00094FBA" w:rsidRDefault="008020C7" w:rsidP="008020C7">
            <w:pPr>
              <w:jc w:val="center"/>
            </w:pPr>
          </w:p>
        </w:tc>
        <w:tc>
          <w:tcPr>
            <w:tcW w:w="3729" w:type="dxa"/>
            <w:vMerge/>
            <w:shd w:val="clear" w:color="auto" w:fill="auto"/>
          </w:tcPr>
          <w:p w14:paraId="07A26A1C" w14:textId="77777777" w:rsidR="008020C7" w:rsidRPr="00094FBA" w:rsidRDefault="008020C7" w:rsidP="008020C7">
            <w:pPr>
              <w:jc w:val="center"/>
            </w:pPr>
          </w:p>
        </w:tc>
        <w:tc>
          <w:tcPr>
            <w:tcW w:w="992" w:type="dxa"/>
            <w:vMerge/>
            <w:shd w:val="clear" w:color="auto" w:fill="auto"/>
          </w:tcPr>
          <w:p w14:paraId="7CCD6279" w14:textId="77777777" w:rsidR="008020C7" w:rsidRPr="00094FBA" w:rsidRDefault="008020C7" w:rsidP="008020C7">
            <w:pPr>
              <w:jc w:val="center"/>
            </w:pPr>
          </w:p>
        </w:tc>
        <w:tc>
          <w:tcPr>
            <w:tcW w:w="1418" w:type="dxa"/>
            <w:vMerge/>
            <w:shd w:val="clear" w:color="auto" w:fill="auto"/>
          </w:tcPr>
          <w:p w14:paraId="6E47C5E6" w14:textId="77777777" w:rsidR="008020C7" w:rsidRPr="00094FBA" w:rsidRDefault="008020C7" w:rsidP="008020C7">
            <w:pPr>
              <w:jc w:val="center"/>
            </w:pPr>
          </w:p>
        </w:tc>
        <w:tc>
          <w:tcPr>
            <w:tcW w:w="708" w:type="dxa"/>
            <w:tcBorders>
              <w:top w:val="single" w:sz="4" w:space="0" w:color="auto"/>
            </w:tcBorders>
          </w:tcPr>
          <w:p w14:paraId="527FF1D4" w14:textId="77777777" w:rsidR="008020C7" w:rsidRPr="00094FBA" w:rsidRDefault="008020C7" w:rsidP="008020C7">
            <w:pPr>
              <w:jc w:val="center"/>
            </w:pPr>
            <w:r w:rsidRPr="00094FBA">
              <w:t>2021 год</w:t>
            </w:r>
          </w:p>
        </w:tc>
        <w:tc>
          <w:tcPr>
            <w:tcW w:w="709" w:type="dxa"/>
            <w:tcBorders>
              <w:top w:val="single" w:sz="4" w:space="0" w:color="auto"/>
            </w:tcBorders>
          </w:tcPr>
          <w:p w14:paraId="116D33CD" w14:textId="77777777" w:rsidR="008020C7" w:rsidRPr="00094FBA" w:rsidRDefault="008020C7" w:rsidP="008020C7">
            <w:pPr>
              <w:jc w:val="center"/>
            </w:pPr>
            <w:r w:rsidRPr="00094FBA">
              <w:t>2022 год</w:t>
            </w:r>
          </w:p>
        </w:tc>
        <w:tc>
          <w:tcPr>
            <w:tcW w:w="709" w:type="dxa"/>
            <w:tcBorders>
              <w:top w:val="single" w:sz="4" w:space="0" w:color="auto"/>
            </w:tcBorders>
          </w:tcPr>
          <w:p w14:paraId="2568F486" w14:textId="77777777" w:rsidR="008020C7" w:rsidRPr="00094FBA" w:rsidRDefault="008020C7" w:rsidP="008020C7">
            <w:pPr>
              <w:jc w:val="center"/>
            </w:pPr>
            <w:r w:rsidRPr="00094FBA">
              <w:t>2023 год</w:t>
            </w:r>
          </w:p>
        </w:tc>
        <w:tc>
          <w:tcPr>
            <w:tcW w:w="709" w:type="dxa"/>
            <w:tcBorders>
              <w:top w:val="single" w:sz="4" w:space="0" w:color="auto"/>
            </w:tcBorders>
          </w:tcPr>
          <w:p w14:paraId="4679833C" w14:textId="77777777" w:rsidR="008020C7" w:rsidRPr="00094FBA" w:rsidRDefault="008020C7" w:rsidP="008020C7">
            <w:pPr>
              <w:jc w:val="center"/>
            </w:pPr>
            <w:r w:rsidRPr="00094FBA">
              <w:t>2024 год</w:t>
            </w:r>
          </w:p>
        </w:tc>
        <w:tc>
          <w:tcPr>
            <w:tcW w:w="708" w:type="dxa"/>
            <w:tcBorders>
              <w:top w:val="single" w:sz="4" w:space="0" w:color="auto"/>
            </w:tcBorders>
            <w:shd w:val="clear" w:color="auto" w:fill="auto"/>
          </w:tcPr>
          <w:p w14:paraId="3EAC645F" w14:textId="77777777" w:rsidR="008020C7" w:rsidRPr="00094FBA" w:rsidRDefault="008020C7" w:rsidP="008020C7">
            <w:pPr>
              <w:jc w:val="center"/>
            </w:pPr>
            <w:r w:rsidRPr="00094FBA">
              <w:t>2025 год</w:t>
            </w:r>
          </w:p>
        </w:tc>
        <w:tc>
          <w:tcPr>
            <w:tcW w:w="709" w:type="dxa"/>
            <w:tcBorders>
              <w:top w:val="single" w:sz="4" w:space="0" w:color="auto"/>
            </w:tcBorders>
            <w:shd w:val="clear" w:color="auto" w:fill="auto"/>
          </w:tcPr>
          <w:p w14:paraId="24BB5D25" w14:textId="7CF1A1BA" w:rsidR="008020C7" w:rsidRPr="00C62F25" w:rsidRDefault="008020C7" w:rsidP="008020C7">
            <w:pPr>
              <w:jc w:val="center"/>
            </w:pPr>
            <w:r w:rsidRPr="00C62F25">
              <w:t>2026 год</w:t>
            </w:r>
          </w:p>
        </w:tc>
        <w:tc>
          <w:tcPr>
            <w:tcW w:w="2977" w:type="dxa"/>
            <w:vMerge/>
          </w:tcPr>
          <w:p w14:paraId="7693669A" w14:textId="66534CEF" w:rsidR="008020C7" w:rsidRPr="00094FBA" w:rsidRDefault="008020C7" w:rsidP="008020C7">
            <w:pPr>
              <w:jc w:val="center"/>
              <w:rPr>
                <w:color w:val="FF0000"/>
              </w:rPr>
            </w:pPr>
          </w:p>
        </w:tc>
        <w:tc>
          <w:tcPr>
            <w:tcW w:w="1559" w:type="dxa"/>
            <w:gridSpan w:val="2"/>
            <w:vMerge/>
          </w:tcPr>
          <w:p w14:paraId="0FD416D6" w14:textId="77777777" w:rsidR="008020C7" w:rsidRPr="00094FBA" w:rsidRDefault="008020C7" w:rsidP="008020C7">
            <w:pPr>
              <w:jc w:val="center"/>
            </w:pPr>
          </w:p>
        </w:tc>
      </w:tr>
      <w:tr w:rsidR="008020C7" w:rsidRPr="00094FBA" w14:paraId="6FFD1F57" w14:textId="77777777" w:rsidTr="008020C7">
        <w:trPr>
          <w:gridAfter w:val="1"/>
          <w:wAfter w:w="6" w:type="dxa"/>
          <w:trHeight w:val="203"/>
          <w:jc w:val="center"/>
        </w:trPr>
        <w:tc>
          <w:tcPr>
            <w:tcW w:w="519" w:type="dxa"/>
            <w:vMerge/>
            <w:shd w:val="clear" w:color="auto" w:fill="auto"/>
          </w:tcPr>
          <w:p w14:paraId="0D6AF539" w14:textId="77777777" w:rsidR="008020C7" w:rsidRPr="00094FBA" w:rsidRDefault="008020C7" w:rsidP="008020C7">
            <w:pPr>
              <w:jc w:val="center"/>
            </w:pPr>
          </w:p>
        </w:tc>
        <w:tc>
          <w:tcPr>
            <w:tcW w:w="3729" w:type="dxa"/>
            <w:vMerge/>
            <w:shd w:val="clear" w:color="auto" w:fill="auto"/>
          </w:tcPr>
          <w:p w14:paraId="5B4E47B9" w14:textId="77777777" w:rsidR="008020C7" w:rsidRPr="00094FBA" w:rsidRDefault="008020C7" w:rsidP="008020C7">
            <w:pPr>
              <w:jc w:val="center"/>
            </w:pPr>
          </w:p>
        </w:tc>
        <w:tc>
          <w:tcPr>
            <w:tcW w:w="992" w:type="dxa"/>
            <w:vMerge/>
            <w:shd w:val="clear" w:color="auto" w:fill="auto"/>
          </w:tcPr>
          <w:p w14:paraId="65227100" w14:textId="77777777" w:rsidR="008020C7" w:rsidRPr="00094FBA" w:rsidRDefault="008020C7" w:rsidP="008020C7">
            <w:pPr>
              <w:jc w:val="center"/>
            </w:pPr>
          </w:p>
        </w:tc>
        <w:tc>
          <w:tcPr>
            <w:tcW w:w="1418" w:type="dxa"/>
            <w:vMerge/>
            <w:shd w:val="clear" w:color="auto" w:fill="auto"/>
          </w:tcPr>
          <w:p w14:paraId="7556034F" w14:textId="77777777" w:rsidR="008020C7" w:rsidRPr="00094FBA" w:rsidRDefault="008020C7" w:rsidP="008020C7">
            <w:pPr>
              <w:jc w:val="center"/>
            </w:pPr>
          </w:p>
        </w:tc>
        <w:tc>
          <w:tcPr>
            <w:tcW w:w="708" w:type="dxa"/>
            <w:tcBorders>
              <w:top w:val="single" w:sz="4" w:space="0" w:color="auto"/>
            </w:tcBorders>
          </w:tcPr>
          <w:p w14:paraId="7FC9E6A1" w14:textId="77777777" w:rsidR="008020C7" w:rsidRPr="00094FBA" w:rsidRDefault="008020C7" w:rsidP="008020C7">
            <w:pPr>
              <w:jc w:val="center"/>
            </w:pPr>
            <w:r w:rsidRPr="00094FBA">
              <w:t>факт</w:t>
            </w:r>
          </w:p>
        </w:tc>
        <w:tc>
          <w:tcPr>
            <w:tcW w:w="709" w:type="dxa"/>
          </w:tcPr>
          <w:p w14:paraId="7FA1B548" w14:textId="77777777" w:rsidR="008020C7" w:rsidRPr="00094FBA" w:rsidRDefault="008020C7" w:rsidP="008020C7">
            <w:pPr>
              <w:jc w:val="center"/>
            </w:pPr>
            <w:r w:rsidRPr="00094FBA">
              <w:t>факт</w:t>
            </w:r>
          </w:p>
        </w:tc>
        <w:tc>
          <w:tcPr>
            <w:tcW w:w="709" w:type="dxa"/>
          </w:tcPr>
          <w:p w14:paraId="79B482AA" w14:textId="2583C2E5" w:rsidR="008020C7" w:rsidRPr="00094FBA" w:rsidRDefault="00D0417B" w:rsidP="008020C7">
            <w:pPr>
              <w:jc w:val="center"/>
            </w:pPr>
            <w:r>
              <w:t>факт</w:t>
            </w:r>
          </w:p>
        </w:tc>
        <w:tc>
          <w:tcPr>
            <w:tcW w:w="709" w:type="dxa"/>
          </w:tcPr>
          <w:p w14:paraId="1D05A92C" w14:textId="77777777" w:rsidR="008020C7" w:rsidRPr="00094FBA" w:rsidRDefault="008020C7" w:rsidP="008020C7">
            <w:pPr>
              <w:jc w:val="center"/>
            </w:pPr>
            <w:r w:rsidRPr="00094FBA">
              <w:t>план</w:t>
            </w:r>
          </w:p>
        </w:tc>
        <w:tc>
          <w:tcPr>
            <w:tcW w:w="708" w:type="dxa"/>
            <w:shd w:val="clear" w:color="auto" w:fill="auto"/>
          </w:tcPr>
          <w:p w14:paraId="7D37C8BC" w14:textId="77777777" w:rsidR="008020C7" w:rsidRPr="00094FBA" w:rsidRDefault="008020C7" w:rsidP="008020C7">
            <w:pPr>
              <w:jc w:val="center"/>
            </w:pPr>
            <w:r w:rsidRPr="00094FBA">
              <w:t>план</w:t>
            </w:r>
          </w:p>
        </w:tc>
        <w:tc>
          <w:tcPr>
            <w:tcW w:w="709" w:type="dxa"/>
            <w:shd w:val="clear" w:color="auto" w:fill="auto"/>
          </w:tcPr>
          <w:p w14:paraId="3564A18D" w14:textId="2D1A6181" w:rsidR="008020C7" w:rsidRPr="00094FBA" w:rsidRDefault="008020C7" w:rsidP="008020C7">
            <w:pPr>
              <w:jc w:val="center"/>
            </w:pPr>
            <w:r w:rsidRPr="00094FBA">
              <w:t>план</w:t>
            </w:r>
          </w:p>
        </w:tc>
        <w:tc>
          <w:tcPr>
            <w:tcW w:w="2977" w:type="dxa"/>
            <w:vMerge/>
          </w:tcPr>
          <w:p w14:paraId="601CC6A3" w14:textId="42F112A2" w:rsidR="008020C7" w:rsidRPr="00094FBA" w:rsidRDefault="008020C7" w:rsidP="008020C7">
            <w:pPr>
              <w:jc w:val="center"/>
            </w:pPr>
          </w:p>
        </w:tc>
        <w:tc>
          <w:tcPr>
            <w:tcW w:w="1559" w:type="dxa"/>
            <w:gridSpan w:val="2"/>
            <w:vMerge/>
          </w:tcPr>
          <w:p w14:paraId="4AFD3C3F" w14:textId="77777777" w:rsidR="008020C7" w:rsidRPr="00094FBA" w:rsidRDefault="008020C7" w:rsidP="008020C7">
            <w:pPr>
              <w:jc w:val="center"/>
            </w:pPr>
          </w:p>
        </w:tc>
      </w:tr>
      <w:tr w:rsidR="008020C7" w:rsidRPr="00094FBA" w14:paraId="2455D8CA" w14:textId="77777777" w:rsidTr="008020C7">
        <w:trPr>
          <w:gridAfter w:val="1"/>
          <w:wAfter w:w="6" w:type="dxa"/>
          <w:jc w:val="center"/>
        </w:trPr>
        <w:tc>
          <w:tcPr>
            <w:tcW w:w="519" w:type="dxa"/>
            <w:shd w:val="clear" w:color="auto" w:fill="auto"/>
          </w:tcPr>
          <w:p w14:paraId="5CA8405E" w14:textId="77777777" w:rsidR="008020C7" w:rsidRPr="00094FBA" w:rsidRDefault="008020C7" w:rsidP="00CC49EF">
            <w:pPr>
              <w:jc w:val="center"/>
            </w:pPr>
            <w:r w:rsidRPr="00094FBA">
              <w:t>1</w:t>
            </w:r>
          </w:p>
        </w:tc>
        <w:tc>
          <w:tcPr>
            <w:tcW w:w="3729" w:type="dxa"/>
            <w:shd w:val="clear" w:color="auto" w:fill="auto"/>
          </w:tcPr>
          <w:p w14:paraId="3DBA486A" w14:textId="77777777" w:rsidR="008020C7" w:rsidRPr="00094FBA" w:rsidRDefault="008020C7" w:rsidP="00CC49EF">
            <w:pPr>
              <w:jc w:val="center"/>
            </w:pPr>
            <w:r w:rsidRPr="00094FBA">
              <w:t>2</w:t>
            </w:r>
          </w:p>
        </w:tc>
        <w:tc>
          <w:tcPr>
            <w:tcW w:w="992" w:type="dxa"/>
            <w:shd w:val="clear" w:color="auto" w:fill="auto"/>
          </w:tcPr>
          <w:p w14:paraId="2E78E46C" w14:textId="77777777" w:rsidR="008020C7" w:rsidRPr="00094FBA" w:rsidRDefault="008020C7" w:rsidP="00CC49EF">
            <w:pPr>
              <w:jc w:val="center"/>
            </w:pPr>
            <w:r w:rsidRPr="00094FBA">
              <w:t>3</w:t>
            </w:r>
          </w:p>
        </w:tc>
        <w:tc>
          <w:tcPr>
            <w:tcW w:w="1418" w:type="dxa"/>
            <w:shd w:val="clear" w:color="auto" w:fill="auto"/>
          </w:tcPr>
          <w:p w14:paraId="6EDFDBDF" w14:textId="77777777" w:rsidR="008020C7" w:rsidRPr="00094FBA" w:rsidRDefault="008020C7" w:rsidP="00CC49EF">
            <w:pPr>
              <w:jc w:val="center"/>
            </w:pPr>
            <w:r w:rsidRPr="00094FBA">
              <w:t>4</w:t>
            </w:r>
          </w:p>
        </w:tc>
        <w:tc>
          <w:tcPr>
            <w:tcW w:w="708" w:type="dxa"/>
          </w:tcPr>
          <w:p w14:paraId="1D02F5A5" w14:textId="77777777" w:rsidR="008020C7" w:rsidRPr="00094FBA" w:rsidRDefault="008020C7" w:rsidP="00CC49EF">
            <w:pPr>
              <w:jc w:val="center"/>
            </w:pPr>
            <w:r w:rsidRPr="00094FBA">
              <w:t>5</w:t>
            </w:r>
          </w:p>
        </w:tc>
        <w:tc>
          <w:tcPr>
            <w:tcW w:w="709" w:type="dxa"/>
          </w:tcPr>
          <w:p w14:paraId="159689B2" w14:textId="77777777" w:rsidR="008020C7" w:rsidRPr="00094FBA" w:rsidRDefault="008020C7" w:rsidP="00CC49EF">
            <w:pPr>
              <w:jc w:val="center"/>
            </w:pPr>
            <w:r w:rsidRPr="00094FBA">
              <w:t>6</w:t>
            </w:r>
          </w:p>
        </w:tc>
        <w:tc>
          <w:tcPr>
            <w:tcW w:w="709" w:type="dxa"/>
          </w:tcPr>
          <w:p w14:paraId="4B2D2178" w14:textId="77777777" w:rsidR="008020C7" w:rsidRPr="00094FBA" w:rsidRDefault="008020C7" w:rsidP="00CC49EF">
            <w:pPr>
              <w:jc w:val="center"/>
            </w:pPr>
            <w:r w:rsidRPr="00094FBA">
              <w:t>7</w:t>
            </w:r>
          </w:p>
        </w:tc>
        <w:tc>
          <w:tcPr>
            <w:tcW w:w="709" w:type="dxa"/>
          </w:tcPr>
          <w:p w14:paraId="1D69CE17" w14:textId="77777777" w:rsidR="008020C7" w:rsidRPr="00094FBA" w:rsidRDefault="008020C7" w:rsidP="00CC49EF">
            <w:pPr>
              <w:jc w:val="center"/>
            </w:pPr>
            <w:r w:rsidRPr="00094FBA">
              <w:t>8</w:t>
            </w:r>
          </w:p>
        </w:tc>
        <w:tc>
          <w:tcPr>
            <w:tcW w:w="708" w:type="dxa"/>
            <w:shd w:val="clear" w:color="auto" w:fill="auto"/>
          </w:tcPr>
          <w:p w14:paraId="7F14057E" w14:textId="77777777" w:rsidR="008020C7" w:rsidRPr="00094FBA" w:rsidRDefault="008020C7" w:rsidP="00CC49EF">
            <w:pPr>
              <w:jc w:val="center"/>
            </w:pPr>
            <w:r w:rsidRPr="00094FBA">
              <w:t>9</w:t>
            </w:r>
          </w:p>
        </w:tc>
        <w:tc>
          <w:tcPr>
            <w:tcW w:w="709" w:type="dxa"/>
          </w:tcPr>
          <w:p w14:paraId="5563C82F" w14:textId="24A9A129" w:rsidR="008020C7" w:rsidRPr="00094FBA" w:rsidRDefault="008020C7" w:rsidP="00CC49EF">
            <w:pPr>
              <w:jc w:val="center"/>
            </w:pPr>
            <w:r w:rsidRPr="00094FBA">
              <w:t>10</w:t>
            </w:r>
          </w:p>
        </w:tc>
        <w:tc>
          <w:tcPr>
            <w:tcW w:w="2977" w:type="dxa"/>
          </w:tcPr>
          <w:p w14:paraId="3E23BB5E" w14:textId="6E21A16F" w:rsidR="008020C7" w:rsidRPr="00094FBA" w:rsidRDefault="008020C7" w:rsidP="00CC49EF">
            <w:pPr>
              <w:jc w:val="center"/>
            </w:pPr>
            <w:r w:rsidRPr="00094FBA">
              <w:t>11</w:t>
            </w:r>
          </w:p>
        </w:tc>
        <w:tc>
          <w:tcPr>
            <w:tcW w:w="1559" w:type="dxa"/>
            <w:gridSpan w:val="2"/>
          </w:tcPr>
          <w:p w14:paraId="7BD7E414" w14:textId="23C31E8E" w:rsidR="008020C7" w:rsidRPr="00094FBA" w:rsidRDefault="008020C7" w:rsidP="00CC49EF">
            <w:pPr>
              <w:jc w:val="center"/>
            </w:pPr>
            <w:r w:rsidRPr="00094FBA">
              <w:t>12</w:t>
            </w:r>
          </w:p>
        </w:tc>
      </w:tr>
      <w:tr w:rsidR="00EF62F7" w:rsidRPr="00094FBA" w14:paraId="6E6C4C12" w14:textId="77777777" w:rsidTr="00EF62F7">
        <w:trPr>
          <w:trHeight w:val="364"/>
          <w:jc w:val="center"/>
        </w:trPr>
        <w:tc>
          <w:tcPr>
            <w:tcW w:w="15452" w:type="dxa"/>
            <w:gridSpan w:val="14"/>
          </w:tcPr>
          <w:p w14:paraId="0C6A8B3D" w14:textId="7003A064" w:rsidR="00EF62F7" w:rsidRPr="00094FBA" w:rsidRDefault="00EF62F7" w:rsidP="00AD3C0D">
            <w:pPr>
              <w:suppressAutoHyphens/>
              <w:autoSpaceDE w:val="0"/>
              <w:autoSpaceDN w:val="0"/>
              <w:adjustRightInd w:val="0"/>
              <w:jc w:val="center"/>
            </w:pPr>
            <w:r w:rsidRPr="00094FBA">
              <w:t>Цель Программы – «</w:t>
            </w:r>
            <w:r w:rsidRPr="00094FBA">
              <w:rPr>
                <w:rFonts w:eastAsia="Calibri"/>
              </w:rPr>
              <w:t>Повышение доступности и качества образования, формирование современного образовательного пространства города Кировска»</w:t>
            </w:r>
          </w:p>
        </w:tc>
      </w:tr>
      <w:tr w:rsidR="009A3400" w:rsidRPr="00094FBA" w14:paraId="03D21BE1" w14:textId="77777777" w:rsidTr="009A3400">
        <w:trPr>
          <w:gridAfter w:val="1"/>
          <w:wAfter w:w="6" w:type="dxa"/>
          <w:trHeight w:val="994"/>
          <w:jc w:val="center"/>
        </w:trPr>
        <w:tc>
          <w:tcPr>
            <w:tcW w:w="519" w:type="dxa"/>
            <w:shd w:val="clear" w:color="auto" w:fill="auto"/>
          </w:tcPr>
          <w:p w14:paraId="4BAF2F1F" w14:textId="77777777" w:rsidR="009A3400" w:rsidRPr="00094FBA" w:rsidRDefault="009A3400" w:rsidP="009A3400">
            <w:pPr>
              <w:autoSpaceDE w:val="0"/>
              <w:autoSpaceDN w:val="0"/>
              <w:adjustRightInd w:val="0"/>
              <w:jc w:val="center"/>
            </w:pPr>
            <w:r w:rsidRPr="00094FBA">
              <w:t>1</w:t>
            </w:r>
          </w:p>
        </w:tc>
        <w:tc>
          <w:tcPr>
            <w:tcW w:w="3729" w:type="dxa"/>
            <w:shd w:val="clear" w:color="auto" w:fill="auto"/>
          </w:tcPr>
          <w:p w14:paraId="1AAF9759" w14:textId="058264C1" w:rsidR="009A3400" w:rsidRPr="00094FBA" w:rsidRDefault="009A3400" w:rsidP="009A3400">
            <w:pPr>
              <w:suppressAutoHyphens/>
              <w:contextualSpacing/>
              <w:jc w:val="both"/>
              <w:rPr>
                <w:rFonts w:eastAsia="Calibri"/>
                <w:lang w:eastAsia="en-US"/>
              </w:rPr>
            </w:pPr>
            <w:r w:rsidRPr="00094FBA">
              <w:rPr>
                <w:rFonts w:eastAsia="Calibri"/>
                <w:lang w:eastAsia="en-US"/>
              </w:rPr>
              <w:t>Доля детей в возрасте от 1 до 18 лет, посещающих учреждения системы образования</w:t>
            </w:r>
          </w:p>
        </w:tc>
        <w:tc>
          <w:tcPr>
            <w:tcW w:w="992" w:type="dxa"/>
            <w:shd w:val="clear" w:color="auto" w:fill="auto"/>
            <w:vAlign w:val="center"/>
          </w:tcPr>
          <w:p w14:paraId="5D4DF810"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133269A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12576" behindDoc="0" locked="0" layoutInCell="1" allowOverlap="1" wp14:anchorId="53620575" wp14:editId="72783164">
                      <wp:simplePos x="0" y="0"/>
                      <wp:positionH relativeFrom="column">
                        <wp:posOffset>304800</wp:posOffset>
                      </wp:positionH>
                      <wp:positionV relativeFrom="paragraph">
                        <wp:posOffset>19685</wp:posOffset>
                      </wp:positionV>
                      <wp:extent cx="161925" cy="180975"/>
                      <wp:effectExtent l="5715" t="49530" r="51435" b="7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AA8C1" id="AutoShape 18" o:spid="_x0000_s1026" type="#_x0000_t32" style="position:absolute;margin-left:24pt;margin-top:1.55pt;width:12.75pt;height:14.25pt;flip: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">
                      <v:stroke endarrow="block"/>
                    </v:shape>
                  </w:pict>
                </mc:Fallback>
              </mc:AlternateContent>
            </w:r>
          </w:p>
        </w:tc>
        <w:tc>
          <w:tcPr>
            <w:tcW w:w="708" w:type="dxa"/>
            <w:vAlign w:val="center"/>
          </w:tcPr>
          <w:p w14:paraId="100B544E" w14:textId="1B80879E" w:rsidR="009A3400" w:rsidRPr="00094FBA" w:rsidRDefault="009A3400" w:rsidP="009A3400">
            <w:pPr>
              <w:autoSpaceDE w:val="0"/>
              <w:autoSpaceDN w:val="0"/>
              <w:adjustRightInd w:val="0"/>
              <w:jc w:val="center"/>
              <w:rPr>
                <w:lang w:val="en-US"/>
              </w:rPr>
            </w:pPr>
            <w:r w:rsidRPr="00094FBA">
              <w:rPr>
                <w:lang w:val="en-US"/>
              </w:rPr>
              <w:t>77</w:t>
            </w:r>
          </w:p>
        </w:tc>
        <w:tc>
          <w:tcPr>
            <w:tcW w:w="709" w:type="dxa"/>
            <w:vAlign w:val="center"/>
          </w:tcPr>
          <w:p w14:paraId="1DADEFC2" w14:textId="7FC23411" w:rsidR="009A3400" w:rsidRPr="00094FBA" w:rsidRDefault="009A3400" w:rsidP="009A3400">
            <w:pPr>
              <w:jc w:val="center"/>
            </w:pPr>
            <w:r w:rsidRPr="00094FBA">
              <w:t>77</w:t>
            </w:r>
          </w:p>
        </w:tc>
        <w:tc>
          <w:tcPr>
            <w:tcW w:w="709" w:type="dxa"/>
            <w:vAlign w:val="center"/>
          </w:tcPr>
          <w:p w14:paraId="34D39A87" w14:textId="7B0C4BCC" w:rsidR="009A3400" w:rsidRPr="00094FBA" w:rsidRDefault="009A3400" w:rsidP="009A3400">
            <w:pPr>
              <w:autoSpaceDE w:val="0"/>
              <w:autoSpaceDN w:val="0"/>
              <w:adjustRightInd w:val="0"/>
              <w:jc w:val="center"/>
            </w:pPr>
            <w:r w:rsidRPr="00094FBA">
              <w:t>77</w:t>
            </w:r>
          </w:p>
        </w:tc>
        <w:tc>
          <w:tcPr>
            <w:tcW w:w="709" w:type="dxa"/>
            <w:vAlign w:val="center"/>
          </w:tcPr>
          <w:p w14:paraId="34DBF799" w14:textId="41F40EAA" w:rsidR="009A3400" w:rsidRPr="00094FBA" w:rsidRDefault="009A3400" w:rsidP="009A3400">
            <w:pPr>
              <w:autoSpaceDE w:val="0"/>
              <w:autoSpaceDN w:val="0"/>
              <w:adjustRightInd w:val="0"/>
              <w:jc w:val="center"/>
            </w:pPr>
            <w:r w:rsidRPr="00094FBA">
              <w:t>80</w:t>
            </w:r>
          </w:p>
        </w:tc>
        <w:tc>
          <w:tcPr>
            <w:tcW w:w="708" w:type="dxa"/>
            <w:shd w:val="clear" w:color="auto" w:fill="auto"/>
            <w:vAlign w:val="center"/>
          </w:tcPr>
          <w:p w14:paraId="75B67827" w14:textId="0183F99F" w:rsidR="009A3400" w:rsidRPr="00094FBA" w:rsidRDefault="009A3400" w:rsidP="009A3400">
            <w:pPr>
              <w:autoSpaceDE w:val="0"/>
              <w:autoSpaceDN w:val="0"/>
              <w:adjustRightInd w:val="0"/>
              <w:jc w:val="center"/>
            </w:pPr>
            <w:r w:rsidRPr="00094FBA">
              <w:t>82</w:t>
            </w:r>
          </w:p>
        </w:tc>
        <w:tc>
          <w:tcPr>
            <w:tcW w:w="709" w:type="dxa"/>
            <w:vAlign w:val="center"/>
          </w:tcPr>
          <w:p w14:paraId="42BB00A2" w14:textId="33DFA51E" w:rsidR="009A3400" w:rsidRPr="00094FBA" w:rsidRDefault="009A3400" w:rsidP="009A3400">
            <w:pPr>
              <w:autoSpaceDE w:val="0"/>
              <w:autoSpaceDN w:val="0"/>
              <w:adjustRightInd w:val="0"/>
              <w:jc w:val="center"/>
            </w:pPr>
            <w:r w:rsidRPr="00094FBA">
              <w:t>82</w:t>
            </w:r>
          </w:p>
        </w:tc>
        <w:tc>
          <w:tcPr>
            <w:tcW w:w="2977" w:type="dxa"/>
            <w:vAlign w:val="center"/>
          </w:tcPr>
          <w:p w14:paraId="742C6C9F" w14:textId="1BC07E53"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675004B9"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9A3400" w:rsidRPr="00094FBA" w14:paraId="092A7E55" w14:textId="77777777" w:rsidTr="009A3400">
        <w:trPr>
          <w:gridAfter w:val="1"/>
          <w:wAfter w:w="6" w:type="dxa"/>
          <w:trHeight w:val="1130"/>
          <w:jc w:val="center"/>
        </w:trPr>
        <w:tc>
          <w:tcPr>
            <w:tcW w:w="519" w:type="dxa"/>
            <w:shd w:val="clear" w:color="auto" w:fill="auto"/>
          </w:tcPr>
          <w:p w14:paraId="2E844514" w14:textId="77777777" w:rsidR="009A3400" w:rsidRPr="00094FBA" w:rsidRDefault="009A3400" w:rsidP="009A3400">
            <w:pPr>
              <w:autoSpaceDE w:val="0"/>
              <w:autoSpaceDN w:val="0"/>
              <w:adjustRightInd w:val="0"/>
              <w:jc w:val="center"/>
            </w:pPr>
            <w:r w:rsidRPr="00094FBA">
              <w:t>2</w:t>
            </w:r>
          </w:p>
        </w:tc>
        <w:tc>
          <w:tcPr>
            <w:tcW w:w="3729" w:type="dxa"/>
            <w:shd w:val="clear" w:color="auto" w:fill="auto"/>
          </w:tcPr>
          <w:p w14:paraId="235AEEE7" w14:textId="28E71450" w:rsidR="009A3400" w:rsidRPr="00094FBA" w:rsidRDefault="009A3400" w:rsidP="009A3400">
            <w:pPr>
              <w:tabs>
                <w:tab w:val="left" w:pos="33"/>
              </w:tabs>
              <w:suppressAutoHyphens/>
              <w:autoSpaceDE w:val="0"/>
              <w:autoSpaceDN w:val="0"/>
              <w:adjustRightInd w:val="0"/>
              <w:ind w:left="28" w:hanging="28"/>
              <w:jc w:val="both"/>
              <w:rPr>
                <w:rFonts w:eastAsia="Calibri"/>
              </w:rPr>
            </w:pPr>
            <w:r w:rsidRPr="00094FBA">
              <w:rPr>
                <w:rFonts w:eastAsia="Calibri"/>
              </w:rPr>
              <w:t>Увеличение доли муниципальных образовательных учреждений, соответствующих современным требованиям обучения.</w:t>
            </w:r>
          </w:p>
        </w:tc>
        <w:tc>
          <w:tcPr>
            <w:tcW w:w="992" w:type="dxa"/>
            <w:shd w:val="clear" w:color="auto" w:fill="auto"/>
            <w:vAlign w:val="center"/>
          </w:tcPr>
          <w:p w14:paraId="728BD733" w14:textId="77777777"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79CBC413"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42272" behindDoc="0" locked="0" layoutInCell="1" allowOverlap="1" wp14:anchorId="080BCC02" wp14:editId="479E13CF">
                      <wp:simplePos x="0" y="0"/>
                      <wp:positionH relativeFrom="column">
                        <wp:posOffset>295275</wp:posOffset>
                      </wp:positionH>
                      <wp:positionV relativeFrom="paragraph">
                        <wp:posOffset>-22860</wp:posOffset>
                      </wp:positionV>
                      <wp:extent cx="161925" cy="180975"/>
                      <wp:effectExtent l="5715" t="49530" r="51435"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D9F32" id="AutoShape 18" o:spid="_x0000_s1026" type="#_x0000_t32" style="position:absolute;margin-left:23.25pt;margin-top:-1.8pt;width:12.75pt;height:14.25pt;flip:y;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JSlT1A+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192DF32F" w14:textId="79EB0426" w:rsidR="009A3400" w:rsidRPr="00094FBA" w:rsidRDefault="009A3400" w:rsidP="009A3400">
            <w:pPr>
              <w:autoSpaceDE w:val="0"/>
              <w:autoSpaceDN w:val="0"/>
              <w:adjustRightInd w:val="0"/>
              <w:jc w:val="center"/>
              <w:rPr>
                <w:lang w:val="en-US"/>
              </w:rPr>
            </w:pPr>
            <w:r w:rsidRPr="00094FBA">
              <w:rPr>
                <w:lang w:val="en-US"/>
              </w:rPr>
              <w:t>87</w:t>
            </w:r>
            <w:r w:rsidRPr="00094FBA">
              <w:t>,</w:t>
            </w:r>
            <w:r w:rsidRPr="00094FBA">
              <w:rPr>
                <w:lang w:val="en-US"/>
              </w:rPr>
              <w:t>5</w:t>
            </w:r>
          </w:p>
        </w:tc>
        <w:tc>
          <w:tcPr>
            <w:tcW w:w="709" w:type="dxa"/>
            <w:vAlign w:val="center"/>
          </w:tcPr>
          <w:p w14:paraId="12D7034E" w14:textId="554760A7" w:rsidR="009A3400" w:rsidRPr="00094FBA" w:rsidRDefault="009A3400" w:rsidP="009A3400">
            <w:pPr>
              <w:jc w:val="center"/>
            </w:pPr>
            <w:r w:rsidRPr="00094FBA">
              <w:t>87,5</w:t>
            </w:r>
          </w:p>
        </w:tc>
        <w:tc>
          <w:tcPr>
            <w:tcW w:w="709" w:type="dxa"/>
            <w:vAlign w:val="center"/>
          </w:tcPr>
          <w:p w14:paraId="5DA687C6" w14:textId="2BF2E7C7" w:rsidR="009A3400" w:rsidRPr="00094FBA" w:rsidRDefault="009A3400" w:rsidP="009A3400">
            <w:pPr>
              <w:autoSpaceDE w:val="0"/>
              <w:autoSpaceDN w:val="0"/>
              <w:adjustRightInd w:val="0"/>
              <w:jc w:val="center"/>
            </w:pPr>
            <w:r w:rsidRPr="00094FBA">
              <w:t>87,5</w:t>
            </w:r>
          </w:p>
        </w:tc>
        <w:tc>
          <w:tcPr>
            <w:tcW w:w="709" w:type="dxa"/>
            <w:vAlign w:val="center"/>
          </w:tcPr>
          <w:p w14:paraId="58B398DC" w14:textId="1F1B405F" w:rsidR="009A3400" w:rsidRPr="00094FBA" w:rsidRDefault="009A3400" w:rsidP="009A3400">
            <w:pPr>
              <w:autoSpaceDE w:val="0"/>
              <w:autoSpaceDN w:val="0"/>
              <w:adjustRightInd w:val="0"/>
              <w:jc w:val="center"/>
            </w:pPr>
            <w:r w:rsidRPr="00094FBA">
              <w:t>88</w:t>
            </w:r>
          </w:p>
        </w:tc>
        <w:tc>
          <w:tcPr>
            <w:tcW w:w="708" w:type="dxa"/>
            <w:shd w:val="clear" w:color="auto" w:fill="auto"/>
            <w:vAlign w:val="center"/>
          </w:tcPr>
          <w:p w14:paraId="7CFC1945" w14:textId="6DB8E3CC" w:rsidR="009A3400" w:rsidRPr="00094FBA" w:rsidRDefault="009A3400" w:rsidP="009A3400">
            <w:pPr>
              <w:autoSpaceDE w:val="0"/>
              <w:autoSpaceDN w:val="0"/>
              <w:adjustRightInd w:val="0"/>
              <w:jc w:val="center"/>
            </w:pPr>
            <w:r w:rsidRPr="00094FBA">
              <w:t>88,5</w:t>
            </w:r>
          </w:p>
        </w:tc>
        <w:tc>
          <w:tcPr>
            <w:tcW w:w="709" w:type="dxa"/>
            <w:vAlign w:val="center"/>
          </w:tcPr>
          <w:p w14:paraId="6BA1D5B7" w14:textId="1FE49FB0" w:rsidR="009A3400" w:rsidRPr="00094FBA" w:rsidRDefault="009A3400" w:rsidP="009A3400">
            <w:pPr>
              <w:autoSpaceDE w:val="0"/>
              <w:autoSpaceDN w:val="0"/>
              <w:adjustRightInd w:val="0"/>
              <w:jc w:val="center"/>
            </w:pPr>
            <w:r w:rsidRPr="00094FBA">
              <w:t>89</w:t>
            </w:r>
          </w:p>
        </w:tc>
        <w:tc>
          <w:tcPr>
            <w:tcW w:w="2977" w:type="dxa"/>
            <w:vAlign w:val="center"/>
          </w:tcPr>
          <w:p w14:paraId="6E6254BD" w14:textId="1B140F76"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4D59CD6C"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EF62F7" w:rsidRPr="00094FBA" w14:paraId="4BA90642" w14:textId="77777777" w:rsidTr="00EF62F7">
        <w:trPr>
          <w:trHeight w:val="289"/>
          <w:jc w:val="center"/>
        </w:trPr>
        <w:tc>
          <w:tcPr>
            <w:tcW w:w="15452" w:type="dxa"/>
            <w:gridSpan w:val="14"/>
          </w:tcPr>
          <w:p w14:paraId="3E3D2B0A" w14:textId="3A90C1FF" w:rsidR="00EF62F7" w:rsidRPr="00094FBA" w:rsidRDefault="00EF62F7" w:rsidP="009A3400">
            <w:pPr>
              <w:tabs>
                <w:tab w:val="left" w:pos="33"/>
              </w:tabs>
              <w:suppressAutoHyphens/>
              <w:autoSpaceDE w:val="0"/>
              <w:autoSpaceDN w:val="0"/>
              <w:adjustRightInd w:val="0"/>
              <w:ind w:left="28" w:firstLine="23"/>
              <w:jc w:val="center"/>
              <w:rPr>
                <w:rFonts w:eastAsia="Calibri"/>
                <w:color w:val="FF0000"/>
              </w:rPr>
            </w:pPr>
            <w:r w:rsidRPr="00094FBA">
              <w:t>Задача 1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67531881" w14:textId="77777777" w:rsidTr="009A3400">
        <w:trPr>
          <w:gridAfter w:val="1"/>
          <w:wAfter w:w="6" w:type="dxa"/>
          <w:trHeight w:val="984"/>
          <w:jc w:val="center"/>
        </w:trPr>
        <w:tc>
          <w:tcPr>
            <w:tcW w:w="519" w:type="dxa"/>
            <w:shd w:val="clear" w:color="auto" w:fill="auto"/>
          </w:tcPr>
          <w:p w14:paraId="2E61F3D6" w14:textId="77777777" w:rsidR="009A3400" w:rsidRPr="00094FBA" w:rsidRDefault="009A3400" w:rsidP="009A3400">
            <w:pPr>
              <w:autoSpaceDE w:val="0"/>
              <w:autoSpaceDN w:val="0"/>
              <w:adjustRightInd w:val="0"/>
              <w:jc w:val="center"/>
            </w:pPr>
            <w:r w:rsidRPr="00094FBA">
              <w:t>1.1</w:t>
            </w:r>
          </w:p>
        </w:tc>
        <w:tc>
          <w:tcPr>
            <w:tcW w:w="3729" w:type="dxa"/>
            <w:shd w:val="clear" w:color="auto" w:fill="auto"/>
          </w:tcPr>
          <w:p w14:paraId="7ED414C2" w14:textId="0DF28482" w:rsidR="009A3400" w:rsidRPr="00094FBA" w:rsidRDefault="009A3400" w:rsidP="009A3400">
            <w:pPr>
              <w:suppressAutoHyphens/>
              <w:autoSpaceDE w:val="0"/>
              <w:autoSpaceDN w:val="0"/>
              <w:adjustRightInd w:val="0"/>
              <w:jc w:val="both"/>
            </w:pPr>
            <w:r w:rsidRPr="00094FBA">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292D4346" w14:textId="2BD22B65" w:rsidR="009A3400" w:rsidRPr="00094FBA" w:rsidRDefault="009A3400" w:rsidP="009A3400">
            <w:pPr>
              <w:autoSpaceDE w:val="0"/>
              <w:autoSpaceDN w:val="0"/>
              <w:adjustRightInd w:val="0"/>
              <w:jc w:val="center"/>
            </w:pPr>
          </w:p>
        </w:tc>
        <w:tc>
          <w:tcPr>
            <w:tcW w:w="1418" w:type="dxa"/>
            <w:shd w:val="clear" w:color="auto" w:fill="auto"/>
            <w:vAlign w:val="center"/>
          </w:tcPr>
          <w:p w14:paraId="487AA461" w14:textId="77777777"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0944" behindDoc="0" locked="0" layoutInCell="1" allowOverlap="1" wp14:anchorId="166AD70D" wp14:editId="1BC8C1F3">
                      <wp:simplePos x="0" y="0"/>
                      <wp:positionH relativeFrom="column">
                        <wp:posOffset>314325</wp:posOffset>
                      </wp:positionH>
                      <wp:positionV relativeFrom="paragraph">
                        <wp:posOffset>53975</wp:posOffset>
                      </wp:positionV>
                      <wp:extent cx="161925" cy="180975"/>
                      <wp:effectExtent l="5715" t="49530" r="51435" b="762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46760" id="AutoShape 18" o:spid="_x0000_s1026" type="#_x0000_t32" style="position:absolute;margin-left:24.75pt;margin-top:4.25pt;width:12.75pt;height:14.25pt;flip:y;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ZaSY3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2400EFD0" w14:textId="4A14C53F" w:rsidR="009A3400" w:rsidRPr="00094FBA" w:rsidRDefault="009A3400" w:rsidP="009A3400">
            <w:pPr>
              <w:autoSpaceDE w:val="0"/>
              <w:autoSpaceDN w:val="0"/>
              <w:adjustRightInd w:val="0"/>
              <w:jc w:val="center"/>
              <w:rPr>
                <w:lang w:val="en-US"/>
              </w:rPr>
            </w:pPr>
            <w:r w:rsidRPr="00094FBA">
              <w:rPr>
                <w:lang w:val="en-US"/>
              </w:rPr>
              <w:t>62.2</w:t>
            </w:r>
          </w:p>
        </w:tc>
        <w:tc>
          <w:tcPr>
            <w:tcW w:w="709" w:type="dxa"/>
            <w:vAlign w:val="center"/>
          </w:tcPr>
          <w:p w14:paraId="52FCB87B" w14:textId="0A330F02" w:rsidR="009A3400" w:rsidRPr="00094FBA" w:rsidRDefault="009A3400" w:rsidP="009A3400">
            <w:pPr>
              <w:jc w:val="center"/>
              <w:rPr>
                <w:lang w:val="en-US"/>
              </w:rPr>
            </w:pPr>
            <w:r w:rsidRPr="00094FBA">
              <w:t>62,5</w:t>
            </w:r>
          </w:p>
        </w:tc>
        <w:tc>
          <w:tcPr>
            <w:tcW w:w="709" w:type="dxa"/>
            <w:vAlign w:val="center"/>
          </w:tcPr>
          <w:p w14:paraId="443E302F" w14:textId="6378FB95" w:rsidR="009A3400" w:rsidRPr="00094FBA" w:rsidRDefault="009A3400" w:rsidP="009A3400">
            <w:pPr>
              <w:autoSpaceDE w:val="0"/>
              <w:autoSpaceDN w:val="0"/>
              <w:adjustRightInd w:val="0"/>
              <w:jc w:val="center"/>
            </w:pPr>
            <w:r w:rsidRPr="00094FBA">
              <w:t>63,9</w:t>
            </w:r>
          </w:p>
        </w:tc>
        <w:tc>
          <w:tcPr>
            <w:tcW w:w="709" w:type="dxa"/>
            <w:vAlign w:val="center"/>
          </w:tcPr>
          <w:p w14:paraId="20CB4B53" w14:textId="2B96C115" w:rsidR="009A3400" w:rsidRPr="00094FBA" w:rsidRDefault="009A3400" w:rsidP="009A3400">
            <w:pPr>
              <w:autoSpaceDE w:val="0"/>
              <w:autoSpaceDN w:val="0"/>
              <w:adjustRightInd w:val="0"/>
              <w:jc w:val="center"/>
            </w:pPr>
            <w:r w:rsidRPr="00094FBA">
              <w:t>64</w:t>
            </w:r>
          </w:p>
        </w:tc>
        <w:tc>
          <w:tcPr>
            <w:tcW w:w="708" w:type="dxa"/>
            <w:shd w:val="clear" w:color="auto" w:fill="auto"/>
            <w:vAlign w:val="center"/>
          </w:tcPr>
          <w:p w14:paraId="3215773C" w14:textId="73A4BC8F" w:rsidR="009A3400" w:rsidRPr="00094FBA" w:rsidRDefault="009A3400" w:rsidP="00D0417B">
            <w:pPr>
              <w:autoSpaceDE w:val="0"/>
              <w:autoSpaceDN w:val="0"/>
              <w:adjustRightInd w:val="0"/>
              <w:jc w:val="center"/>
            </w:pPr>
            <w:r w:rsidRPr="00094FBA">
              <w:t>6</w:t>
            </w:r>
            <w:r w:rsidRPr="00094FBA">
              <w:rPr>
                <w:lang w:val="en-US"/>
              </w:rPr>
              <w:t>4</w:t>
            </w:r>
            <w:r w:rsidR="00D0417B">
              <w:t>,</w:t>
            </w:r>
            <w:r w:rsidRPr="00094FBA">
              <w:t>5</w:t>
            </w:r>
          </w:p>
        </w:tc>
        <w:tc>
          <w:tcPr>
            <w:tcW w:w="709" w:type="dxa"/>
            <w:vAlign w:val="center"/>
          </w:tcPr>
          <w:p w14:paraId="42B48247" w14:textId="41137F15" w:rsidR="009A3400" w:rsidRPr="00094FBA" w:rsidRDefault="009A3400" w:rsidP="009A3400">
            <w:pPr>
              <w:autoSpaceDE w:val="0"/>
              <w:autoSpaceDN w:val="0"/>
              <w:adjustRightInd w:val="0"/>
              <w:jc w:val="center"/>
            </w:pPr>
            <w:r w:rsidRPr="00094FBA">
              <w:t>65</w:t>
            </w:r>
          </w:p>
        </w:tc>
        <w:tc>
          <w:tcPr>
            <w:tcW w:w="2977" w:type="dxa"/>
            <w:vAlign w:val="center"/>
          </w:tcPr>
          <w:p w14:paraId="7C8C0898" w14:textId="670B9734"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23329A38" w14:textId="77777777" w:rsidR="009A3400" w:rsidRPr="00094FBA" w:rsidRDefault="009A3400" w:rsidP="009A3400">
            <w:pPr>
              <w:suppressAutoHyphens/>
              <w:autoSpaceDE w:val="0"/>
              <w:autoSpaceDN w:val="0"/>
              <w:adjustRightInd w:val="0"/>
              <w:jc w:val="center"/>
            </w:pPr>
            <w:r w:rsidRPr="00094FBA">
              <w:t>Комитет образования, культуры и спорта</w:t>
            </w:r>
          </w:p>
        </w:tc>
      </w:tr>
      <w:tr w:rsidR="00EF62F7" w:rsidRPr="00094FBA" w14:paraId="743E1B35" w14:textId="77777777" w:rsidTr="00EF62F7">
        <w:trPr>
          <w:trHeight w:val="215"/>
          <w:jc w:val="center"/>
        </w:trPr>
        <w:tc>
          <w:tcPr>
            <w:tcW w:w="15452" w:type="dxa"/>
            <w:gridSpan w:val="14"/>
          </w:tcPr>
          <w:p w14:paraId="277FFDF3" w14:textId="21F6B636" w:rsidR="00EF62F7" w:rsidRPr="00094FBA" w:rsidRDefault="00EF62F7" w:rsidP="009A3400">
            <w:pPr>
              <w:tabs>
                <w:tab w:val="left" w:pos="33"/>
              </w:tabs>
              <w:suppressAutoHyphens/>
              <w:autoSpaceDE w:val="0"/>
              <w:autoSpaceDN w:val="0"/>
              <w:adjustRightInd w:val="0"/>
              <w:ind w:left="28" w:firstLine="23"/>
              <w:jc w:val="center"/>
              <w:rPr>
                <w:rFonts w:eastAsia="Calibri"/>
                <w:color w:val="FF0000"/>
              </w:rPr>
            </w:pPr>
            <w:r w:rsidRPr="00094FBA">
              <w:t>Задача 2 – «</w:t>
            </w:r>
            <w:r w:rsidRPr="00094FBA">
              <w:rPr>
                <w:rFonts w:eastAsia="Calibri"/>
              </w:rPr>
              <w:t>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9A3400" w:rsidRPr="00094FBA" w14:paraId="28AFCDD4" w14:textId="77777777" w:rsidTr="009A3400">
        <w:trPr>
          <w:gridAfter w:val="1"/>
          <w:wAfter w:w="6" w:type="dxa"/>
          <w:trHeight w:val="962"/>
          <w:jc w:val="center"/>
        </w:trPr>
        <w:tc>
          <w:tcPr>
            <w:tcW w:w="519" w:type="dxa"/>
            <w:shd w:val="clear" w:color="auto" w:fill="auto"/>
          </w:tcPr>
          <w:p w14:paraId="0DA6A87C" w14:textId="77777777" w:rsidR="009A3400" w:rsidRPr="00094FBA" w:rsidRDefault="009A3400" w:rsidP="009A3400">
            <w:pPr>
              <w:autoSpaceDE w:val="0"/>
              <w:autoSpaceDN w:val="0"/>
              <w:adjustRightInd w:val="0"/>
              <w:jc w:val="center"/>
            </w:pPr>
            <w:r w:rsidRPr="00094FBA">
              <w:t>2.1</w:t>
            </w:r>
          </w:p>
        </w:tc>
        <w:tc>
          <w:tcPr>
            <w:tcW w:w="3729" w:type="dxa"/>
            <w:shd w:val="clear" w:color="auto" w:fill="auto"/>
          </w:tcPr>
          <w:p w14:paraId="4D9A43A2" w14:textId="0B8D2DC6" w:rsidR="009A3400" w:rsidRPr="00094FBA" w:rsidRDefault="009A3400" w:rsidP="009A3400">
            <w:pPr>
              <w:suppressAutoHyphens/>
              <w:autoSpaceDE w:val="0"/>
              <w:autoSpaceDN w:val="0"/>
              <w:adjustRightInd w:val="0"/>
              <w:jc w:val="both"/>
            </w:pPr>
            <w:r w:rsidRPr="00094FBA">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муниципальному округу город Кировск Мурманской области</w:t>
            </w:r>
          </w:p>
        </w:tc>
        <w:tc>
          <w:tcPr>
            <w:tcW w:w="992" w:type="dxa"/>
            <w:shd w:val="clear" w:color="auto" w:fill="auto"/>
            <w:vAlign w:val="center"/>
          </w:tcPr>
          <w:p w14:paraId="32218C99" w14:textId="02870EC4"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4C1B8EE4" w14:textId="56B568B3" w:rsidR="009A3400" w:rsidRPr="00094FBA" w:rsidRDefault="009A3400" w:rsidP="009A3400">
            <w:pPr>
              <w:autoSpaceDE w:val="0"/>
              <w:autoSpaceDN w:val="0"/>
              <w:adjustRightInd w:val="0"/>
              <w:jc w:val="center"/>
            </w:pPr>
            <w:r w:rsidRPr="00094FBA">
              <w:t>=</w:t>
            </w:r>
          </w:p>
        </w:tc>
        <w:tc>
          <w:tcPr>
            <w:tcW w:w="708" w:type="dxa"/>
            <w:vAlign w:val="center"/>
          </w:tcPr>
          <w:p w14:paraId="58459B57" w14:textId="720946E9" w:rsidR="009A3400" w:rsidRPr="00094FBA" w:rsidRDefault="009A3400" w:rsidP="009A3400">
            <w:pPr>
              <w:autoSpaceDE w:val="0"/>
              <w:autoSpaceDN w:val="0"/>
              <w:adjustRightInd w:val="0"/>
              <w:jc w:val="center"/>
            </w:pPr>
            <w:r w:rsidRPr="00094FBA">
              <w:t>100</w:t>
            </w:r>
          </w:p>
        </w:tc>
        <w:tc>
          <w:tcPr>
            <w:tcW w:w="709" w:type="dxa"/>
            <w:vAlign w:val="center"/>
          </w:tcPr>
          <w:p w14:paraId="016542A2" w14:textId="72EEE7BD" w:rsidR="009A3400" w:rsidRPr="00094FBA" w:rsidRDefault="009A3400" w:rsidP="009A3400">
            <w:pPr>
              <w:jc w:val="center"/>
            </w:pPr>
            <w:r w:rsidRPr="00094FBA">
              <w:t>100</w:t>
            </w:r>
          </w:p>
        </w:tc>
        <w:tc>
          <w:tcPr>
            <w:tcW w:w="709" w:type="dxa"/>
            <w:vAlign w:val="center"/>
          </w:tcPr>
          <w:p w14:paraId="24B9F527" w14:textId="79891F84" w:rsidR="009A3400" w:rsidRPr="00094FBA" w:rsidRDefault="009A3400" w:rsidP="009A3400">
            <w:pPr>
              <w:autoSpaceDE w:val="0"/>
              <w:autoSpaceDN w:val="0"/>
              <w:adjustRightInd w:val="0"/>
              <w:jc w:val="center"/>
            </w:pPr>
            <w:r w:rsidRPr="00094FBA">
              <w:t>100</w:t>
            </w:r>
          </w:p>
        </w:tc>
        <w:tc>
          <w:tcPr>
            <w:tcW w:w="709" w:type="dxa"/>
            <w:vAlign w:val="center"/>
          </w:tcPr>
          <w:p w14:paraId="0CFEAAC5" w14:textId="162F6874" w:rsidR="009A3400" w:rsidRPr="00094FBA" w:rsidRDefault="009A3400" w:rsidP="009A3400">
            <w:pPr>
              <w:autoSpaceDE w:val="0"/>
              <w:autoSpaceDN w:val="0"/>
              <w:adjustRightInd w:val="0"/>
              <w:jc w:val="center"/>
            </w:pPr>
            <w:r w:rsidRPr="00094FBA">
              <w:t>100</w:t>
            </w:r>
          </w:p>
        </w:tc>
        <w:tc>
          <w:tcPr>
            <w:tcW w:w="708" w:type="dxa"/>
            <w:shd w:val="clear" w:color="auto" w:fill="auto"/>
            <w:vAlign w:val="center"/>
          </w:tcPr>
          <w:p w14:paraId="20E9FF21" w14:textId="415ECEFF" w:rsidR="009A3400" w:rsidRPr="00094FBA" w:rsidRDefault="009A3400" w:rsidP="009A3400">
            <w:pPr>
              <w:autoSpaceDE w:val="0"/>
              <w:autoSpaceDN w:val="0"/>
              <w:adjustRightInd w:val="0"/>
              <w:jc w:val="center"/>
            </w:pPr>
            <w:r w:rsidRPr="00094FBA">
              <w:t>100</w:t>
            </w:r>
          </w:p>
        </w:tc>
        <w:tc>
          <w:tcPr>
            <w:tcW w:w="709" w:type="dxa"/>
            <w:vAlign w:val="center"/>
          </w:tcPr>
          <w:p w14:paraId="73516DE9" w14:textId="5DDAA688" w:rsidR="009A3400" w:rsidRPr="00094FBA" w:rsidRDefault="009A3400" w:rsidP="009A3400">
            <w:pPr>
              <w:autoSpaceDE w:val="0"/>
              <w:autoSpaceDN w:val="0"/>
              <w:adjustRightInd w:val="0"/>
              <w:jc w:val="center"/>
            </w:pPr>
            <w:r w:rsidRPr="00094FBA">
              <w:t>100</w:t>
            </w:r>
          </w:p>
        </w:tc>
        <w:tc>
          <w:tcPr>
            <w:tcW w:w="2977" w:type="dxa"/>
            <w:vAlign w:val="center"/>
          </w:tcPr>
          <w:p w14:paraId="4BED4F9F" w14:textId="22C17926" w:rsidR="009A3400" w:rsidRPr="00094FBA" w:rsidRDefault="009A3400" w:rsidP="009A3400">
            <w:pPr>
              <w:autoSpaceDE w:val="0"/>
              <w:autoSpaceDN w:val="0"/>
              <w:adjustRightInd w:val="0"/>
              <w:jc w:val="center"/>
            </w:pPr>
            <w:r w:rsidRPr="00094FBA">
              <w:t>Отчетные данные</w:t>
            </w:r>
          </w:p>
        </w:tc>
        <w:tc>
          <w:tcPr>
            <w:tcW w:w="1559" w:type="dxa"/>
            <w:gridSpan w:val="2"/>
            <w:vAlign w:val="center"/>
          </w:tcPr>
          <w:p w14:paraId="6A14528D" w14:textId="77777777" w:rsidR="009A3400" w:rsidRPr="00094FBA" w:rsidRDefault="009A3400" w:rsidP="009A3400">
            <w:pPr>
              <w:suppressAutoHyphens/>
              <w:autoSpaceDE w:val="0"/>
              <w:autoSpaceDN w:val="0"/>
              <w:adjustRightInd w:val="0"/>
              <w:jc w:val="center"/>
            </w:pPr>
            <w:r w:rsidRPr="00094FBA">
              <w:t xml:space="preserve">Комитет образования, культуры и спорта </w:t>
            </w:r>
          </w:p>
        </w:tc>
      </w:tr>
      <w:tr w:rsidR="00EF62F7" w:rsidRPr="00094FBA" w14:paraId="6008201D" w14:textId="77777777" w:rsidTr="00EF62F7">
        <w:trPr>
          <w:trHeight w:val="287"/>
          <w:jc w:val="center"/>
        </w:trPr>
        <w:tc>
          <w:tcPr>
            <w:tcW w:w="15452" w:type="dxa"/>
            <w:gridSpan w:val="14"/>
          </w:tcPr>
          <w:p w14:paraId="1C2C06A8" w14:textId="15F26BF3" w:rsidR="00EF62F7" w:rsidRPr="00094FBA" w:rsidRDefault="00EF62F7" w:rsidP="009A3400">
            <w:pPr>
              <w:tabs>
                <w:tab w:val="left" w:pos="33"/>
              </w:tabs>
              <w:suppressAutoHyphens/>
              <w:autoSpaceDE w:val="0"/>
              <w:autoSpaceDN w:val="0"/>
              <w:adjustRightInd w:val="0"/>
              <w:ind w:left="28" w:firstLine="23"/>
              <w:jc w:val="center"/>
              <w:rPr>
                <w:rFonts w:eastAsia="Calibri"/>
              </w:rPr>
            </w:pPr>
            <w:r w:rsidRPr="00094FBA">
              <w:t>Задача 3 – «</w:t>
            </w:r>
            <w:r w:rsidRPr="00094FBA">
              <w:rPr>
                <w:rFonts w:eastAsia="Calibri"/>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A3400" w:rsidRPr="00094FBA" w14:paraId="7497BA14" w14:textId="77777777" w:rsidTr="009A3400">
        <w:trPr>
          <w:gridAfter w:val="1"/>
          <w:wAfter w:w="6" w:type="dxa"/>
          <w:trHeight w:val="558"/>
          <w:jc w:val="center"/>
        </w:trPr>
        <w:tc>
          <w:tcPr>
            <w:tcW w:w="519" w:type="dxa"/>
            <w:shd w:val="clear" w:color="auto" w:fill="auto"/>
          </w:tcPr>
          <w:p w14:paraId="32C4E482" w14:textId="77777777" w:rsidR="009A3400" w:rsidRPr="00094FBA" w:rsidRDefault="009A3400" w:rsidP="009A3400">
            <w:pPr>
              <w:autoSpaceDE w:val="0"/>
              <w:autoSpaceDN w:val="0"/>
              <w:adjustRightInd w:val="0"/>
              <w:jc w:val="center"/>
            </w:pPr>
            <w:r w:rsidRPr="00094FBA">
              <w:lastRenderedPageBreak/>
              <w:t>3.1</w:t>
            </w:r>
          </w:p>
        </w:tc>
        <w:tc>
          <w:tcPr>
            <w:tcW w:w="3729" w:type="dxa"/>
            <w:shd w:val="clear" w:color="auto" w:fill="auto"/>
          </w:tcPr>
          <w:p w14:paraId="467F1F40" w14:textId="56A14A53" w:rsidR="009A3400" w:rsidRPr="00094FBA" w:rsidRDefault="009A3400" w:rsidP="009A3400">
            <w:pPr>
              <w:suppressAutoHyphens/>
              <w:autoSpaceDE w:val="0"/>
              <w:autoSpaceDN w:val="0"/>
              <w:adjustRightInd w:val="0"/>
              <w:jc w:val="both"/>
            </w:pPr>
            <w:r w:rsidRPr="00094FBA">
              <w:t>Отсутствие обоснованных жалоб потребителей услуг в сфере образования</w:t>
            </w:r>
          </w:p>
        </w:tc>
        <w:tc>
          <w:tcPr>
            <w:tcW w:w="992" w:type="dxa"/>
            <w:shd w:val="clear" w:color="auto" w:fill="auto"/>
            <w:vAlign w:val="center"/>
          </w:tcPr>
          <w:p w14:paraId="15DEB3CB" w14:textId="69AA33F4" w:rsidR="009A3400" w:rsidRPr="00094FBA" w:rsidRDefault="009A3400" w:rsidP="009A3400">
            <w:pPr>
              <w:autoSpaceDE w:val="0"/>
              <w:autoSpaceDN w:val="0"/>
              <w:adjustRightInd w:val="0"/>
              <w:jc w:val="center"/>
            </w:pPr>
            <w:r w:rsidRPr="00094FBA">
              <w:t>Ед.</w:t>
            </w:r>
          </w:p>
        </w:tc>
        <w:tc>
          <w:tcPr>
            <w:tcW w:w="1418" w:type="dxa"/>
            <w:shd w:val="clear" w:color="auto" w:fill="auto"/>
            <w:vAlign w:val="center"/>
          </w:tcPr>
          <w:p w14:paraId="1BA4288C" w14:textId="5E88D81E" w:rsidR="009A3400" w:rsidRPr="00094FBA" w:rsidRDefault="009A3400" w:rsidP="009A3400">
            <w:pPr>
              <w:autoSpaceDE w:val="0"/>
              <w:autoSpaceDN w:val="0"/>
              <w:adjustRightInd w:val="0"/>
              <w:jc w:val="center"/>
              <w:rPr>
                <w:highlight w:val="yellow"/>
              </w:rPr>
            </w:pPr>
            <w:r w:rsidRPr="00094FBA">
              <w:t>=</w:t>
            </w:r>
          </w:p>
        </w:tc>
        <w:tc>
          <w:tcPr>
            <w:tcW w:w="708" w:type="dxa"/>
            <w:vAlign w:val="center"/>
          </w:tcPr>
          <w:p w14:paraId="03B44660" w14:textId="4513AD23" w:rsidR="009A3400" w:rsidRPr="00094FBA" w:rsidRDefault="009A3400" w:rsidP="009A3400">
            <w:pPr>
              <w:jc w:val="center"/>
            </w:pPr>
            <w:r w:rsidRPr="00094FBA">
              <w:t>0</w:t>
            </w:r>
          </w:p>
        </w:tc>
        <w:tc>
          <w:tcPr>
            <w:tcW w:w="709" w:type="dxa"/>
            <w:vAlign w:val="center"/>
          </w:tcPr>
          <w:p w14:paraId="35FC773D" w14:textId="1EE5E51E" w:rsidR="009A3400" w:rsidRPr="00094FBA" w:rsidRDefault="009A3400" w:rsidP="009A3400">
            <w:pPr>
              <w:jc w:val="center"/>
            </w:pPr>
            <w:r w:rsidRPr="00094FBA">
              <w:t>0</w:t>
            </w:r>
          </w:p>
        </w:tc>
        <w:tc>
          <w:tcPr>
            <w:tcW w:w="709" w:type="dxa"/>
            <w:vAlign w:val="center"/>
          </w:tcPr>
          <w:p w14:paraId="31773900" w14:textId="74937BB9" w:rsidR="009A3400" w:rsidRPr="00094FBA" w:rsidRDefault="009A3400" w:rsidP="009A3400">
            <w:pPr>
              <w:jc w:val="center"/>
            </w:pPr>
            <w:r w:rsidRPr="00094FBA">
              <w:t>0</w:t>
            </w:r>
          </w:p>
        </w:tc>
        <w:tc>
          <w:tcPr>
            <w:tcW w:w="709" w:type="dxa"/>
            <w:vAlign w:val="center"/>
          </w:tcPr>
          <w:p w14:paraId="45D286AC" w14:textId="58FE6184" w:rsidR="009A3400" w:rsidRPr="00094FBA" w:rsidRDefault="009A3400" w:rsidP="009A3400">
            <w:pPr>
              <w:jc w:val="center"/>
            </w:pPr>
            <w:r w:rsidRPr="00094FBA">
              <w:t>0</w:t>
            </w:r>
          </w:p>
        </w:tc>
        <w:tc>
          <w:tcPr>
            <w:tcW w:w="708" w:type="dxa"/>
            <w:vAlign w:val="center"/>
          </w:tcPr>
          <w:p w14:paraId="38854DE0" w14:textId="31EFE1CA" w:rsidR="009A3400" w:rsidRPr="00094FBA" w:rsidRDefault="009A3400" w:rsidP="009A3400">
            <w:pPr>
              <w:jc w:val="center"/>
            </w:pPr>
            <w:r w:rsidRPr="00094FBA">
              <w:t>0</w:t>
            </w:r>
          </w:p>
        </w:tc>
        <w:tc>
          <w:tcPr>
            <w:tcW w:w="709" w:type="dxa"/>
            <w:vAlign w:val="center"/>
          </w:tcPr>
          <w:p w14:paraId="76AE6627" w14:textId="0E74299B" w:rsidR="009A3400" w:rsidRPr="00094FBA" w:rsidRDefault="009A3400" w:rsidP="009A3400">
            <w:pPr>
              <w:jc w:val="center"/>
            </w:pPr>
            <w:r w:rsidRPr="00094FBA">
              <w:t>0</w:t>
            </w:r>
          </w:p>
        </w:tc>
        <w:tc>
          <w:tcPr>
            <w:tcW w:w="2977" w:type="dxa"/>
            <w:vAlign w:val="center"/>
          </w:tcPr>
          <w:p w14:paraId="6D095899" w14:textId="4EBE5421" w:rsidR="009A3400" w:rsidRPr="00094FBA" w:rsidRDefault="009A3400" w:rsidP="009A3400">
            <w:pPr>
              <w:jc w:val="center"/>
            </w:pPr>
            <w:r w:rsidRPr="00094FBA">
              <w:t>Отчетные данные</w:t>
            </w:r>
          </w:p>
        </w:tc>
        <w:tc>
          <w:tcPr>
            <w:tcW w:w="1559" w:type="dxa"/>
            <w:gridSpan w:val="2"/>
            <w:vAlign w:val="center"/>
          </w:tcPr>
          <w:p w14:paraId="1A98D7B3" w14:textId="77777777" w:rsidR="009A3400" w:rsidRPr="00094FBA" w:rsidRDefault="009A3400" w:rsidP="009A3400">
            <w:pPr>
              <w:suppressAutoHyphens/>
              <w:jc w:val="center"/>
            </w:pPr>
            <w:r w:rsidRPr="00094FBA">
              <w:t>Комитет образования, культуры и спорта</w:t>
            </w:r>
          </w:p>
        </w:tc>
      </w:tr>
      <w:tr w:rsidR="00EF62F7" w:rsidRPr="00094FBA" w14:paraId="5BA36761" w14:textId="77777777" w:rsidTr="00EF62F7">
        <w:trPr>
          <w:trHeight w:val="275"/>
          <w:jc w:val="center"/>
        </w:trPr>
        <w:tc>
          <w:tcPr>
            <w:tcW w:w="15452" w:type="dxa"/>
            <w:gridSpan w:val="14"/>
          </w:tcPr>
          <w:p w14:paraId="0F44C0C1" w14:textId="1B91E327" w:rsidR="00EF62F7" w:rsidRPr="00094FBA" w:rsidRDefault="00EF62F7" w:rsidP="009A3400">
            <w:pPr>
              <w:suppressAutoHyphens/>
              <w:jc w:val="center"/>
            </w:pPr>
            <w:r w:rsidRPr="00094FBA">
              <w:t>Подпрограмма «Развитие современной системы образования»</w:t>
            </w:r>
          </w:p>
        </w:tc>
      </w:tr>
      <w:tr w:rsidR="00EF62F7" w:rsidRPr="00094FBA" w14:paraId="370C348B" w14:textId="77777777" w:rsidTr="00EF62F7">
        <w:trPr>
          <w:trHeight w:val="558"/>
          <w:jc w:val="center"/>
        </w:trPr>
        <w:tc>
          <w:tcPr>
            <w:tcW w:w="15452" w:type="dxa"/>
            <w:gridSpan w:val="14"/>
          </w:tcPr>
          <w:p w14:paraId="6B8DB957" w14:textId="6883C72A" w:rsidR="00EF62F7" w:rsidRPr="00094FBA" w:rsidRDefault="00EF62F7" w:rsidP="009A3400">
            <w:pPr>
              <w:suppressAutoHyphens/>
            </w:pPr>
            <w:r w:rsidRPr="00094FBA">
              <w:t>Цель подпрограммы – «</w:t>
            </w:r>
            <w:r w:rsidRPr="00094FBA">
              <w:rPr>
                <w:rFonts w:eastAsia="Calibri"/>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094FBA" w14:paraId="1DAE9AE2" w14:textId="77777777" w:rsidTr="009A3400">
        <w:trPr>
          <w:gridAfter w:val="1"/>
          <w:wAfter w:w="6" w:type="dxa"/>
          <w:trHeight w:val="558"/>
          <w:jc w:val="center"/>
        </w:trPr>
        <w:tc>
          <w:tcPr>
            <w:tcW w:w="519" w:type="dxa"/>
            <w:shd w:val="clear" w:color="auto" w:fill="auto"/>
          </w:tcPr>
          <w:p w14:paraId="20EF6407" w14:textId="4B4F4BF6" w:rsidR="009A3400" w:rsidRPr="00094FBA" w:rsidRDefault="009A3400" w:rsidP="009A3400">
            <w:pPr>
              <w:autoSpaceDE w:val="0"/>
              <w:autoSpaceDN w:val="0"/>
              <w:adjustRightInd w:val="0"/>
              <w:jc w:val="center"/>
            </w:pPr>
            <w:r w:rsidRPr="00094FBA">
              <w:t>1</w:t>
            </w:r>
          </w:p>
        </w:tc>
        <w:tc>
          <w:tcPr>
            <w:tcW w:w="3729" w:type="dxa"/>
            <w:shd w:val="clear" w:color="auto" w:fill="auto"/>
          </w:tcPr>
          <w:p w14:paraId="1ADD19DE" w14:textId="3C21F083" w:rsidR="009A3400" w:rsidRPr="00094FBA" w:rsidRDefault="009A3400" w:rsidP="009A3400">
            <w:pPr>
              <w:suppressAutoHyphens/>
              <w:autoSpaceDE w:val="0"/>
              <w:autoSpaceDN w:val="0"/>
              <w:adjustRightInd w:val="0"/>
              <w:jc w:val="both"/>
            </w:pPr>
            <w:r w:rsidRPr="00094FBA">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2F360B67" w14:textId="7D14AAC0"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47603945" w14:textId="1CE78DCD"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2992" behindDoc="0" locked="0" layoutInCell="1" allowOverlap="1" wp14:anchorId="7A37A34C" wp14:editId="438092CB">
                      <wp:simplePos x="0" y="0"/>
                      <wp:positionH relativeFrom="column">
                        <wp:posOffset>304800</wp:posOffset>
                      </wp:positionH>
                      <wp:positionV relativeFrom="paragraph">
                        <wp:posOffset>19685</wp:posOffset>
                      </wp:positionV>
                      <wp:extent cx="161925" cy="180975"/>
                      <wp:effectExtent l="5715" t="49530" r="51435" b="762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9A629" id="AutoShape 18" o:spid="_x0000_s1026" type="#_x0000_t32" style="position:absolute;margin-left:24pt;margin-top:1.55pt;width:12.75pt;height:14.25pt;flip:y;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6PPQ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HA8Ho8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181F783" w14:textId="368C5D13" w:rsidR="009A3400" w:rsidRPr="00094FBA" w:rsidRDefault="009A3400" w:rsidP="009A3400">
            <w:pPr>
              <w:jc w:val="center"/>
            </w:pPr>
            <w:r w:rsidRPr="00094FBA">
              <w:t>62,2</w:t>
            </w:r>
          </w:p>
        </w:tc>
        <w:tc>
          <w:tcPr>
            <w:tcW w:w="709" w:type="dxa"/>
            <w:vAlign w:val="center"/>
          </w:tcPr>
          <w:p w14:paraId="02014891" w14:textId="41DB67E3" w:rsidR="009A3400" w:rsidRPr="00094FBA" w:rsidRDefault="009A3400" w:rsidP="009A3400">
            <w:pPr>
              <w:jc w:val="center"/>
            </w:pPr>
            <w:r w:rsidRPr="00094FBA">
              <w:t>62,5</w:t>
            </w:r>
          </w:p>
        </w:tc>
        <w:tc>
          <w:tcPr>
            <w:tcW w:w="709" w:type="dxa"/>
            <w:vAlign w:val="center"/>
          </w:tcPr>
          <w:p w14:paraId="06498C57" w14:textId="192D3BF8" w:rsidR="009A3400" w:rsidRPr="00094FBA" w:rsidRDefault="009A3400" w:rsidP="009A3400">
            <w:pPr>
              <w:jc w:val="center"/>
            </w:pPr>
            <w:r w:rsidRPr="00094FBA">
              <w:t>62,8</w:t>
            </w:r>
          </w:p>
        </w:tc>
        <w:tc>
          <w:tcPr>
            <w:tcW w:w="709" w:type="dxa"/>
            <w:vAlign w:val="center"/>
          </w:tcPr>
          <w:p w14:paraId="4E9998C9" w14:textId="77625E06" w:rsidR="009A3400" w:rsidRPr="00094FBA" w:rsidRDefault="009A3400" w:rsidP="009A3400">
            <w:pPr>
              <w:jc w:val="center"/>
            </w:pPr>
            <w:r w:rsidRPr="00094FBA">
              <w:t>63,0</w:t>
            </w:r>
          </w:p>
        </w:tc>
        <w:tc>
          <w:tcPr>
            <w:tcW w:w="708" w:type="dxa"/>
            <w:vAlign w:val="center"/>
          </w:tcPr>
          <w:p w14:paraId="758723CF" w14:textId="13BE1095" w:rsidR="009A3400" w:rsidRPr="00094FBA" w:rsidRDefault="009A3400" w:rsidP="009A3400">
            <w:pPr>
              <w:jc w:val="center"/>
            </w:pPr>
            <w:r w:rsidRPr="00094FBA">
              <w:t>63,2</w:t>
            </w:r>
          </w:p>
        </w:tc>
        <w:tc>
          <w:tcPr>
            <w:tcW w:w="709" w:type="dxa"/>
            <w:vAlign w:val="center"/>
          </w:tcPr>
          <w:p w14:paraId="1300C1FB" w14:textId="4BCBE013" w:rsidR="009A3400" w:rsidRPr="00094FBA" w:rsidRDefault="009A3400" w:rsidP="009A3400">
            <w:pPr>
              <w:jc w:val="center"/>
            </w:pPr>
            <w:r w:rsidRPr="00094FBA">
              <w:t>63,4</w:t>
            </w:r>
          </w:p>
        </w:tc>
        <w:tc>
          <w:tcPr>
            <w:tcW w:w="2977" w:type="dxa"/>
            <w:vAlign w:val="center"/>
          </w:tcPr>
          <w:p w14:paraId="5C75B415" w14:textId="1C7D6E64" w:rsidR="009A3400" w:rsidRPr="00094FBA" w:rsidRDefault="009A3400" w:rsidP="009A3400">
            <w:pPr>
              <w:jc w:val="center"/>
            </w:pPr>
            <w:r w:rsidRPr="00094FBA">
              <w:t>Официальная статистика по ЕГЭ</w:t>
            </w:r>
          </w:p>
        </w:tc>
        <w:tc>
          <w:tcPr>
            <w:tcW w:w="1559" w:type="dxa"/>
            <w:gridSpan w:val="2"/>
            <w:vAlign w:val="center"/>
          </w:tcPr>
          <w:p w14:paraId="2A8A7B72" w14:textId="6BB8A991" w:rsidR="009A3400" w:rsidRPr="00094FBA" w:rsidRDefault="009A3400" w:rsidP="009A3400">
            <w:pPr>
              <w:suppressAutoHyphens/>
              <w:jc w:val="center"/>
            </w:pPr>
            <w:r w:rsidRPr="00094FBA">
              <w:t xml:space="preserve">Комитет образования, культуры и спорта </w:t>
            </w:r>
          </w:p>
        </w:tc>
      </w:tr>
      <w:tr w:rsidR="009A3400" w:rsidRPr="00094FBA" w14:paraId="130AD08D" w14:textId="77777777" w:rsidTr="009A3400">
        <w:trPr>
          <w:gridAfter w:val="1"/>
          <w:wAfter w:w="6" w:type="dxa"/>
          <w:trHeight w:val="558"/>
          <w:jc w:val="center"/>
        </w:trPr>
        <w:tc>
          <w:tcPr>
            <w:tcW w:w="519" w:type="dxa"/>
            <w:shd w:val="clear" w:color="auto" w:fill="auto"/>
          </w:tcPr>
          <w:p w14:paraId="26BDB5CA" w14:textId="264DFEE9" w:rsidR="009A3400" w:rsidRPr="00094FBA" w:rsidRDefault="009A3400" w:rsidP="009A3400">
            <w:pPr>
              <w:autoSpaceDE w:val="0"/>
              <w:autoSpaceDN w:val="0"/>
              <w:adjustRightInd w:val="0"/>
              <w:jc w:val="center"/>
            </w:pPr>
            <w:r w:rsidRPr="00094FBA">
              <w:t>2</w:t>
            </w:r>
          </w:p>
        </w:tc>
        <w:tc>
          <w:tcPr>
            <w:tcW w:w="3729" w:type="dxa"/>
            <w:shd w:val="clear" w:color="auto" w:fill="auto"/>
          </w:tcPr>
          <w:p w14:paraId="56F3C0FA" w14:textId="19390564" w:rsidR="009A3400" w:rsidRPr="00094FBA" w:rsidRDefault="009A3400" w:rsidP="009A3400">
            <w:pPr>
              <w:suppressAutoHyphens/>
              <w:autoSpaceDE w:val="0"/>
              <w:autoSpaceDN w:val="0"/>
              <w:adjustRightInd w:val="0"/>
              <w:jc w:val="both"/>
            </w:pPr>
            <w:r w:rsidRPr="00094FBA">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094FBA">
              <w:rPr>
                <w:kern w:val="24"/>
              </w:rPr>
              <w:t xml:space="preserve"> город Кировск Мурманской области</w:t>
            </w:r>
            <w:r w:rsidRPr="00094FBA">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603F124E" w14:textId="3B909183" w:rsidR="009A3400" w:rsidRPr="00094FBA" w:rsidRDefault="009A3400" w:rsidP="009A3400">
            <w:pPr>
              <w:autoSpaceDE w:val="0"/>
              <w:autoSpaceDN w:val="0"/>
              <w:adjustRightInd w:val="0"/>
              <w:jc w:val="center"/>
            </w:pPr>
            <w:r w:rsidRPr="00094FBA">
              <w:t>%</w:t>
            </w:r>
          </w:p>
        </w:tc>
        <w:tc>
          <w:tcPr>
            <w:tcW w:w="1418" w:type="dxa"/>
            <w:shd w:val="clear" w:color="auto" w:fill="auto"/>
            <w:vAlign w:val="center"/>
          </w:tcPr>
          <w:p w14:paraId="6EAE3238" w14:textId="342B33AB" w:rsidR="009A3400" w:rsidRPr="00094FBA" w:rsidRDefault="009A3400" w:rsidP="009A3400">
            <w:pPr>
              <w:autoSpaceDE w:val="0"/>
              <w:autoSpaceDN w:val="0"/>
              <w:adjustRightInd w:val="0"/>
              <w:jc w:val="center"/>
            </w:pPr>
            <w:r w:rsidRPr="00094FBA">
              <w:rPr>
                <w:noProof/>
              </w:rPr>
              <mc:AlternateContent>
                <mc:Choice Requires="wps">
                  <w:drawing>
                    <wp:anchor distT="0" distB="0" distL="114300" distR="114300" simplePos="0" relativeHeight="252375040" behindDoc="0" locked="0" layoutInCell="1" allowOverlap="1" wp14:anchorId="786A023B" wp14:editId="15E48CD8">
                      <wp:simplePos x="0" y="0"/>
                      <wp:positionH relativeFrom="column">
                        <wp:posOffset>295275</wp:posOffset>
                      </wp:positionH>
                      <wp:positionV relativeFrom="paragraph">
                        <wp:posOffset>-22860</wp:posOffset>
                      </wp:positionV>
                      <wp:extent cx="161925" cy="180975"/>
                      <wp:effectExtent l="5715" t="49530" r="51435" b="7620"/>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9A2F1" id="AutoShape 18" o:spid="_x0000_s1026" type="#_x0000_t32" style="position:absolute;margin-left:23.25pt;margin-top:-1.8pt;width:12.75pt;height:14.25pt;flip: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Qm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M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">
                      <v:stroke endarrow="block"/>
                    </v:shape>
                  </w:pict>
                </mc:Fallback>
              </mc:AlternateContent>
            </w:r>
          </w:p>
        </w:tc>
        <w:tc>
          <w:tcPr>
            <w:tcW w:w="708" w:type="dxa"/>
            <w:vAlign w:val="center"/>
          </w:tcPr>
          <w:p w14:paraId="2BC98029" w14:textId="7BFBF43C" w:rsidR="009A3400" w:rsidRPr="00094FBA" w:rsidRDefault="009A3400" w:rsidP="009A3400">
            <w:pPr>
              <w:jc w:val="center"/>
            </w:pPr>
            <w:r w:rsidRPr="00094FBA">
              <w:t>87,0</w:t>
            </w:r>
          </w:p>
        </w:tc>
        <w:tc>
          <w:tcPr>
            <w:tcW w:w="709" w:type="dxa"/>
            <w:vAlign w:val="center"/>
          </w:tcPr>
          <w:p w14:paraId="6C467B6F" w14:textId="0BD5A3BA" w:rsidR="009A3400" w:rsidRPr="00094FBA" w:rsidRDefault="009A3400" w:rsidP="009A3400">
            <w:pPr>
              <w:jc w:val="center"/>
            </w:pPr>
            <w:r w:rsidRPr="00094FBA">
              <w:t>89,0</w:t>
            </w:r>
          </w:p>
        </w:tc>
        <w:tc>
          <w:tcPr>
            <w:tcW w:w="709" w:type="dxa"/>
            <w:vAlign w:val="center"/>
          </w:tcPr>
          <w:p w14:paraId="66FA49A8" w14:textId="1DF6C8D9" w:rsidR="009A3400" w:rsidRPr="00094FBA" w:rsidRDefault="009A3400" w:rsidP="009A3400">
            <w:pPr>
              <w:jc w:val="center"/>
            </w:pPr>
            <w:r w:rsidRPr="00094FBA">
              <w:t>90,0</w:t>
            </w:r>
          </w:p>
        </w:tc>
        <w:tc>
          <w:tcPr>
            <w:tcW w:w="709" w:type="dxa"/>
            <w:vAlign w:val="center"/>
          </w:tcPr>
          <w:p w14:paraId="2AE8A772" w14:textId="1F84021A" w:rsidR="009A3400" w:rsidRPr="00094FBA" w:rsidRDefault="009A3400" w:rsidP="009A3400">
            <w:pPr>
              <w:jc w:val="center"/>
            </w:pPr>
            <w:r w:rsidRPr="00094FBA">
              <w:t>93,0</w:t>
            </w:r>
          </w:p>
        </w:tc>
        <w:tc>
          <w:tcPr>
            <w:tcW w:w="708" w:type="dxa"/>
            <w:vAlign w:val="center"/>
          </w:tcPr>
          <w:p w14:paraId="3A6C8C18" w14:textId="26516E0C" w:rsidR="009A3400" w:rsidRPr="00094FBA" w:rsidRDefault="009A3400" w:rsidP="009A3400">
            <w:pPr>
              <w:jc w:val="center"/>
            </w:pPr>
            <w:r w:rsidRPr="00094FBA">
              <w:t>93,5</w:t>
            </w:r>
          </w:p>
        </w:tc>
        <w:tc>
          <w:tcPr>
            <w:tcW w:w="709" w:type="dxa"/>
            <w:vAlign w:val="center"/>
          </w:tcPr>
          <w:p w14:paraId="6DDD5881" w14:textId="40F19F98" w:rsidR="009A3400" w:rsidRPr="00094FBA" w:rsidRDefault="009A3400" w:rsidP="009A3400">
            <w:pPr>
              <w:jc w:val="center"/>
            </w:pPr>
            <w:r w:rsidRPr="00094FBA">
              <w:t>94</w:t>
            </w:r>
          </w:p>
        </w:tc>
        <w:tc>
          <w:tcPr>
            <w:tcW w:w="2977" w:type="dxa"/>
            <w:vAlign w:val="center"/>
          </w:tcPr>
          <w:p w14:paraId="714739BA" w14:textId="1F1E70E2" w:rsidR="009A3400" w:rsidRPr="00094FBA" w:rsidRDefault="009A3400" w:rsidP="009A3400">
            <w:pPr>
              <w:jc w:val="center"/>
            </w:pPr>
            <w:r w:rsidRPr="00094FBA">
              <w:t>Результат НОКО (независимая оценка качества образования)</w:t>
            </w:r>
          </w:p>
        </w:tc>
        <w:tc>
          <w:tcPr>
            <w:tcW w:w="1559" w:type="dxa"/>
            <w:gridSpan w:val="2"/>
            <w:vAlign w:val="center"/>
          </w:tcPr>
          <w:p w14:paraId="547E7993" w14:textId="5F8CA097" w:rsidR="009A3400" w:rsidRPr="00094FBA" w:rsidRDefault="009A3400" w:rsidP="009A3400">
            <w:pPr>
              <w:suppressAutoHyphens/>
              <w:jc w:val="center"/>
            </w:pPr>
            <w:r w:rsidRPr="00094FBA">
              <w:t>Комитет образования, культуры и спорта</w:t>
            </w:r>
          </w:p>
        </w:tc>
      </w:tr>
      <w:tr w:rsidR="00EF62F7" w:rsidRPr="00094FBA" w14:paraId="701CB939" w14:textId="77777777" w:rsidTr="00EF62F7">
        <w:trPr>
          <w:trHeight w:val="281"/>
          <w:jc w:val="center"/>
        </w:trPr>
        <w:tc>
          <w:tcPr>
            <w:tcW w:w="15452" w:type="dxa"/>
            <w:gridSpan w:val="14"/>
          </w:tcPr>
          <w:p w14:paraId="07129CF9" w14:textId="5F9934DD" w:rsidR="00EF62F7" w:rsidRPr="00094FBA" w:rsidRDefault="00EF62F7" w:rsidP="009A3400">
            <w:pPr>
              <w:suppressAutoHyphens/>
              <w:jc w:val="center"/>
            </w:pPr>
            <w:r w:rsidRPr="00094FBA">
              <w:t>Задача 1 – «</w:t>
            </w:r>
            <w:r w:rsidRPr="00094FBA">
              <w:rPr>
                <w:rFonts w:eastAsia="Calibri"/>
              </w:rPr>
              <w:t>Создание современной, технологичной, безопасной цифровой образовательной среды»</w:t>
            </w:r>
          </w:p>
        </w:tc>
      </w:tr>
      <w:tr w:rsidR="003E55CD" w:rsidRPr="00094FBA" w14:paraId="238FC328" w14:textId="77777777" w:rsidTr="003E55CD">
        <w:trPr>
          <w:gridAfter w:val="1"/>
          <w:wAfter w:w="6" w:type="dxa"/>
          <w:trHeight w:val="558"/>
          <w:jc w:val="center"/>
        </w:trPr>
        <w:tc>
          <w:tcPr>
            <w:tcW w:w="519" w:type="dxa"/>
            <w:shd w:val="clear" w:color="auto" w:fill="auto"/>
          </w:tcPr>
          <w:p w14:paraId="18FAA576" w14:textId="4A4A6662" w:rsidR="003E55CD" w:rsidRPr="00094FBA" w:rsidRDefault="003E55CD" w:rsidP="003E55CD">
            <w:pPr>
              <w:autoSpaceDE w:val="0"/>
              <w:autoSpaceDN w:val="0"/>
              <w:adjustRightInd w:val="0"/>
              <w:jc w:val="center"/>
            </w:pPr>
            <w:r w:rsidRPr="00094FBA">
              <w:t>1.1</w:t>
            </w:r>
          </w:p>
        </w:tc>
        <w:tc>
          <w:tcPr>
            <w:tcW w:w="3729" w:type="dxa"/>
            <w:shd w:val="clear" w:color="auto" w:fill="auto"/>
          </w:tcPr>
          <w:p w14:paraId="62AA6D1E" w14:textId="23468DB4"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094FBA">
              <w:rPr>
                <w:rFonts w:eastAsia="Calibri" w:cs="Calibri"/>
              </w:rPr>
              <w:t>муниципального округа</w:t>
            </w:r>
            <w:r w:rsidRPr="00094FBA">
              <w:rPr>
                <w:kern w:val="24"/>
              </w:rPr>
              <w:t xml:space="preserve"> город Кировск Мурманской области</w:t>
            </w:r>
          </w:p>
        </w:tc>
        <w:tc>
          <w:tcPr>
            <w:tcW w:w="992" w:type="dxa"/>
            <w:shd w:val="clear" w:color="auto" w:fill="auto"/>
            <w:vAlign w:val="center"/>
          </w:tcPr>
          <w:p w14:paraId="3F28FC27" w14:textId="64B6EC88"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25E3F5C" w14:textId="589D1BC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6112" behindDoc="0" locked="0" layoutInCell="1" allowOverlap="1" wp14:anchorId="1E40BE73" wp14:editId="34D70AFC">
                      <wp:simplePos x="0" y="0"/>
                      <wp:positionH relativeFrom="column">
                        <wp:posOffset>314325</wp:posOffset>
                      </wp:positionH>
                      <wp:positionV relativeFrom="paragraph">
                        <wp:posOffset>53975</wp:posOffset>
                      </wp:positionV>
                      <wp:extent cx="161925" cy="180975"/>
                      <wp:effectExtent l="5715" t="49530" r="51435" b="762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C212B" id="AutoShape 18" o:spid="_x0000_s1026" type="#_x0000_t32" style="position:absolute;margin-left:24.75pt;margin-top:4.25pt;width:12.75pt;height:14.25pt;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1B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">
                      <v:stroke endarrow="block"/>
                    </v:shape>
                  </w:pict>
                </mc:Fallback>
              </mc:AlternateContent>
            </w:r>
          </w:p>
        </w:tc>
        <w:tc>
          <w:tcPr>
            <w:tcW w:w="708" w:type="dxa"/>
            <w:vAlign w:val="center"/>
          </w:tcPr>
          <w:p w14:paraId="14B16213" w14:textId="38CD2AC8" w:rsidR="003E55CD" w:rsidRPr="00094FBA" w:rsidRDefault="003E55CD" w:rsidP="003E55CD">
            <w:pPr>
              <w:jc w:val="center"/>
            </w:pPr>
            <w:r w:rsidRPr="00094FBA">
              <w:t>88,5</w:t>
            </w:r>
          </w:p>
        </w:tc>
        <w:tc>
          <w:tcPr>
            <w:tcW w:w="709" w:type="dxa"/>
            <w:vAlign w:val="center"/>
          </w:tcPr>
          <w:p w14:paraId="740C2879" w14:textId="31EF0E34" w:rsidR="003E55CD" w:rsidRPr="00094FBA" w:rsidRDefault="003E55CD" w:rsidP="003E55CD">
            <w:pPr>
              <w:jc w:val="center"/>
            </w:pPr>
            <w:r w:rsidRPr="00094FBA">
              <w:t>90,6</w:t>
            </w:r>
          </w:p>
        </w:tc>
        <w:tc>
          <w:tcPr>
            <w:tcW w:w="709" w:type="dxa"/>
            <w:vAlign w:val="center"/>
          </w:tcPr>
          <w:p w14:paraId="1179A54B" w14:textId="3B00A8AC" w:rsidR="003E55CD" w:rsidRPr="00094FBA" w:rsidRDefault="003E55CD" w:rsidP="003E55CD">
            <w:pPr>
              <w:jc w:val="center"/>
            </w:pPr>
            <w:r w:rsidRPr="00094FBA">
              <w:t>91,0</w:t>
            </w:r>
          </w:p>
        </w:tc>
        <w:tc>
          <w:tcPr>
            <w:tcW w:w="709" w:type="dxa"/>
            <w:vAlign w:val="center"/>
          </w:tcPr>
          <w:p w14:paraId="02C6E120" w14:textId="2353A8C6" w:rsidR="003E55CD" w:rsidRPr="00094FBA" w:rsidRDefault="003E55CD" w:rsidP="003E55CD">
            <w:pPr>
              <w:jc w:val="center"/>
            </w:pPr>
            <w:r w:rsidRPr="00094FBA">
              <w:t>91,7</w:t>
            </w:r>
          </w:p>
        </w:tc>
        <w:tc>
          <w:tcPr>
            <w:tcW w:w="708" w:type="dxa"/>
            <w:vAlign w:val="center"/>
          </w:tcPr>
          <w:p w14:paraId="22B748EA" w14:textId="5B7E890C" w:rsidR="003E55CD" w:rsidRPr="00094FBA" w:rsidRDefault="003E55CD" w:rsidP="003E55CD">
            <w:pPr>
              <w:jc w:val="center"/>
            </w:pPr>
            <w:r w:rsidRPr="00094FBA">
              <w:t>92,0</w:t>
            </w:r>
          </w:p>
        </w:tc>
        <w:tc>
          <w:tcPr>
            <w:tcW w:w="709" w:type="dxa"/>
            <w:vAlign w:val="center"/>
          </w:tcPr>
          <w:p w14:paraId="201AD371" w14:textId="6DB18285" w:rsidR="003E55CD" w:rsidRPr="00094FBA" w:rsidRDefault="003E55CD" w:rsidP="003E55CD">
            <w:pPr>
              <w:jc w:val="center"/>
            </w:pPr>
            <w:r w:rsidRPr="00094FBA">
              <w:t>9</w:t>
            </w:r>
            <w:r>
              <w:t>2,0</w:t>
            </w:r>
          </w:p>
        </w:tc>
        <w:tc>
          <w:tcPr>
            <w:tcW w:w="2977" w:type="dxa"/>
            <w:vAlign w:val="center"/>
          </w:tcPr>
          <w:p w14:paraId="6C750D01" w14:textId="44EF018A" w:rsidR="003E55CD" w:rsidRPr="00094FBA" w:rsidRDefault="003E55CD" w:rsidP="003E55CD">
            <w:pPr>
              <w:jc w:val="center"/>
            </w:pPr>
            <w:r w:rsidRPr="00094FBA">
              <w:t>Отчетные данные</w:t>
            </w:r>
          </w:p>
        </w:tc>
        <w:tc>
          <w:tcPr>
            <w:tcW w:w="1559" w:type="dxa"/>
            <w:gridSpan w:val="2"/>
            <w:vAlign w:val="center"/>
          </w:tcPr>
          <w:p w14:paraId="6180C198" w14:textId="16833E71" w:rsidR="003E55CD" w:rsidRPr="00094FBA" w:rsidRDefault="003E55CD" w:rsidP="003E55CD">
            <w:pPr>
              <w:suppressAutoHyphens/>
              <w:jc w:val="center"/>
            </w:pPr>
            <w:r w:rsidRPr="00094FBA">
              <w:t>Комитет образования, культуры и спорта</w:t>
            </w:r>
          </w:p>
        </w:tc>
      </w:tr>
      <w:tr w:rsidR="003E55CD" w:rsidRPr="00094FBA" w14:paraId="7F6CC4C0" w14:textId="77777777" w:rsidTr="009A3400">
        <w:trPr>
          <w:gridAfter w:val="1"/>
          <w:wAfter w:w="6" w:type="dxa"/>
          <w:trHeight w:val="558"/>
          <w:jc w:val="center"/>
        </w:trPr>
        <w:tc>
          <w:tcPr>
            <w:tcW w:w="519" w:type="dxa"/>
            <w:shd w:val="clear" w:color="auto" w:fill="auto"/>
          </w:tcPr>
          <w:p w14:paraId="5D3E8E53" w14:textId="43FF2BAC" w:rsidR="003E55CD" w:rsidRPr="00094FBA" w:rsidRDefault="003E55CD" w:rsidP="003E55CD">
            <w:pPr>
              <w:autoSpaceDE w:val="0"/>
              <w:autoSpaceDN w:val="0"/>
              <w:adjustRightInd w:val="0"/>
              <w:jc w:val="center"/>
            </w:pPr>
            <w:r w:rsidRPr="00094FBA">
              <w:t>1.2</w:t>
            </w:r>
          </w:p>
        </w:tc>
        <w:tc>
          <w:tcPr>
            <w:tcW w:w="3729" w:type="dxa"/>
            <w:shd w:val="clear" w:color="auto" w:fill="auto"/>
          </w:tcPr>
          <w:p w14:paraId="43E6FA37" w14:textId="2F3B4F49"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w:t>
            </w:r>
            <w:r w:rsidRPr="00094FBA">
              <w:rPr>
                <w:rFonts w:eastAsia="Calibri" w:cs="Calibri"/>
              </w:rPr>
              <w:t>муниципального округа</w:t>
            </w:r>
            <w:r w:rsidRPr="00094FBA">
              <w:rPr>
                <w:kern w:val="24"/>
              </w:rPr>
              <w:t xml:space="preserve"> город Кировск Мурманской области</w:t>
            </w:r>
            <w:r w:rsidRPr="00094FBA">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Pr="00094FBA">
              <w:rPr>
                <w:kern w:val="24"/>
              </w:rPr>
              <w:t>муниципального округа город Кировск Мурманской области</w:t>
            </w:r>
          </w:p>
        </w:tc>
        <w:tc>
          <w:tcPr>
            <w:tcW w:w="992" w:type="dxa"/>
            <w:shd w:val="clear" w:color="auto" w:fill="auto"/>
            <w:vAlign w:val="center"/>
          </w:tcPr>
          <w:p w14:paraId="0F19F7AF" w14:textId="115D6948"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723FB708" w14:textId="479CA6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7136" behindDoc="0" locked="0" layoutInCell="1" allowOverlap="1" wp14:anchorId="5FB60B69" wp14:editId="65E0980E">
                      <wp:simplePos x="0" y="0"/>
                      <wp:positionH relativeFrom="column">
                        <wp:posOffset>314325</wp:posOffset>
                      </wp:positionH>
                      <wp:positionV relativeFrom="paragraph">
                        <wp:posOffset>-53975</wp:posOffset>
                      </wp:positionV>
                      <wp:extent cx="161925" cy="180975"/>
                      <wp:effectExtent l="5715" t="49530" r="51435" b="7620"/>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2E547" id="AutoShape 18" o:spid="_x0000_s1026" type="#_x0000_t32" style="position:absolute;margin-left:24.75pt;margin-top:-4.25pt;width:12.75pt;height:14.25pt;flip:y;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0jPgIAAG0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">
                      <v:stroke endarrow="block"/>
                    </v:shape>
                  </w:pict>
                </mc:Fallback>
              </mc:AlternateContent>
            </w:r>
          </w:p>
        </w:tc>
        <w:tc>
          <w:tcPr>
            <w:tcW w:w="708" w:type="dxa"/>
            <w:vAlign w:val="center"/>
          </w:tcPr>
          <w:p w14:paraId="115DB288" w14:textId="743633EA" w:rsidR="003E55CD" w:rsidRPr="00094FBA" w:rsidRDefault="003E55CD" w:rsidP="003E55CD">
            <w:pPr>
              <w:jc w:val="center"/>
            </w:pPr>
            <w:r w:rsidRPr="00094FBA">
              <w:t>50</w:t>
            </w:r>
          </w:p>
        </w:tc>
        <w:tc>
          <w:tcPr>
            <w:tcW w:w="709" w:type="dxa"/>
            <w:vAlign w:val="center"/>
          </w:tcPr>
          <w:p w14:paraId="5296D25D" w14:textId="5E728840" w:rsidR="003E55CD" w:rsidRPr="00094FBA" w:rsidRDefault="003E55CD" w:rsidP="003E55CD">
            <w:pPr>
              <w:jc w:val="center"/>
            </w:pPr>
            <w:r w:rsidRPr="00094FBA">
              <w:t>66,6</w:t>
            </w:r>
          </w:p>
        </w:tc>
        <w:tc>
          <w:tcPr>
            <w:tcW w:w="709" w:type="dxa"/>
            <w:vAlign w:val="center"/>
          </w:tcPr>
          <w:p w14:paraId="7F111425" w14:textId="6AE1DCFC" w:rsidR="003E55CD" w:rsidRPr="00094FBA" w:rsidRDefault="003E55CD" w:rsidP="003E55CD">
            <w:pPr>
              <w:jc w:val="center"/>
            </w:pPr>
            <w:r w:rsidRPr="00094FBA">
              <w:t>84</w:t>
            </w:r>
          </w:p>
        </w:tc>
        <w:tc>
          <w:tcPr>
            <w:tcW w:w="709" w:type="dxa"/>
            <w:vAlign w:val="center"/>
          </w:tcPr>
          <w:p w14:paraId="4D3ED1E4" w14:textId="75E7924D" w:rsidR="003E55CD" w:rsidRPr="00094FBA" w:rsidRDefault="003E55CD" w:rsidP="003E55CD">
            <w:pPr>
              <w:jc w:val="center"/>
            </w:pPr>
            <w:r w:rsidRPr="00094FBA">
              <w:t>100</w:t>
            </w:r>
          </w:p>
        </w:tc>
        <w:tc>
          <w:tcPr>
            <w:tcW w:w="708" w:type="dxa"/>
            <w:vAlign w:val="center"/>
          </w:tcPr>
          <w:p w14:paraId="7E06FACE" w14:textId="4FE47D65" w:rsidR="003E55CD" w:rsidRPr="00094FBA" w:rsidRDefault="003E55CD" w:rsidP="003E55CD">
            <w:pPr>
              <w:jc w:val="center"/>
            </w:pPr>
            <w:r w:rsidRPr="00094FBA">
              <w:t>100</w:t>
            </w:r>
          </w:p>
        </w:tc>
        <w:tc>
          <w:tcPr>
            <w:tcW w:w="709" w:type="dxa"/>
            <w:vAlign w:val="center"/>
          </w:tcPr>
          <w:p w14:paraId="4C685EF6" w14:textId="0C6154DF" w:rsidR="003E55CD" w:rsidRPr="00094FBA" w:rsidRDefault="003E55CD" w:rsidP="003E55CD">
            <w:pPr>
              <w:jc w:val="center"/>
            </w:pPr>
            <w:r w:rsidRPr="00094FBA">
              <w:t>100</w:t>
            </w:r>
          </w:p>
        </w:tc>
        <w:tc>
          <w:tcPr>
            <w:tcW w:w="2977" w:type="dxa"/>
            <w:vAlign w:val="center"/>
          </w:tcPr>
          <w:p w14:paraId="6CD0AF03" w14:textId="402E5464" w:rsidR="003E55CD" w:rsidRPr="00094FBA" w:rsidRDefault="003E55CD" w:rsidP="003E55CD">
            <w:pPr>
              <w:jc w:val="center"/>
            </w:pPr>
            <w:r w:rsidRPr="00094FBA">
              <w:t>Ведомственный мониторинг</w:t>
            </w:r>
          </w:p>
        </w:tc>
        <w:tc>
          <w:tcPr>
            <w:tcW w:w="1559" w:type="dxa"/>
            <w:gridSpan w:val="2"/>
            <w:vAlign w:val="center"/>
          </w:tcPr>
          <w:p w14:paraId="1CD701CD" w14:textId="4CAA3E51" w:rsidR="003E55CD" w:rsidRPr="00094FBA" w:rsidRDefault="003E55CD" w:rsidP="003E55CD">
            <w:pPr>
              <w:suppressAutoHyphens/>
              <w:jc w:val="center"/>
            </w:pPr>
            <w:r w:rsidRPr="00094FBA">
              <w:t>Комитет образования, культуры и спорта</w:t>
            </w:r>
          </w:p>
        </w:tc>
      </w:tr>
      <w:tr w:rsidR="003E55CD" w:rsidRPr="00094FBA" w14:paraId="170669CD" w14:textId="77777777" w:rsidTr="009A3400">
        <w:trPr>
          <w:gridAfter w:val="1"/>
          <w:wAfter w:w="6" w:type="dxa"/>
          <w:trHeight w:val="558"/>
          <w:jc w:val="center"/>
        </w:trPr>
        <w:tc>
          <w:tcPr>
            <w:tcW w:w="519" w:type="dxa"/>
            <w:shd w:val="clear" w:color="auto" w:fill="auto"/>
          </w:tcPr>
          <w:p w14:paraId="4EE11E2F" w14:textId="3A2574BB" w:rsidR="003E55CD" w:rsidRPr="00094FBA" w:rsidRDefault="003E55CD" w:rsidP="003E55CD">
            <w:pPr>
              <w:autoSpaceDE w:val="0"/>
              <w:autoSpaceDN w:val="0"/>
              <w:adjustRightInd w:val="0"/>
              <w:jc w:val="center"/>
            </w:pPr>
            <w:r w:rsidRPr="00094FBA">
              <w:t>1.3</w:t>
            </w:r>
          </w:p>
        </w:tc>
        <w:tc>
          <w:tcPr>
            <w:tcW w:w="3729" w:type="dxa"/>
            <w:shd w:val="clear" w:color="auto" w:fill="auto"/>
          </w:tcPr>
          <w:p w14:paraId="2D4FE0A5" w14:textId="49FBF277" w:rsidR="003E55CD" w:rsidRPr="00094FBA" w:rsidRDefault="003E55CD" w:rsidP="003E55CD">
            <w:pPr>
              <w:suppressAutoHyphens/>
              <w:autoSpaceDE w:val="0"/>
              <w:autoSpaceDN w:val="0"/>
              <w:adjustRightInd w:val="0"/>
              <w:jc w:val="both"/>
            </w:pPr>
            <w:r w:rsidRPr="00094FBA">
              <w:t>Доля общеобразовательных организаций</w:t>
            </w:r>
            <w:r w:rsidRPr="00094FBA">
              <w:rPr>
                <w:kern w:val="24"/>
              </w:rPr>
              <w:t xml:space="preserve"> муниципального округа город Кировск </w:t>
            </w:r>
            <w:r w:rsidRPr="00094FBA">
              <w:rPr>
                <w:kern w:val="24"/>
              </w:rPr>
              <w:lastRenderedPageBreak/>
              <w:t>Мурманской области</w:t>
            </w:r>
            <w:r w:rsidRPr="00094FBA">
              <w:t>, обновивших содержание и методы обучения предметной области «Технология» процесса от общего количества общеобразовательных организаций</w:t>
            </w:r>
            <w:r w:rsidRPr="00094FBA">
              <w:rPr>
                <w:kern w:val="24"/>
              </w:rPr>
              <w:t xml:space="preserve"> муниципального округа город Кировск Мурманской области</w:t>
            </w:r>
          </w:p>
        </w:tc>
        <w:tc>
          <w:tcPr>
            <w:tcW w:w="992" w:type="dxa"/>
            <w:shd w:val="clear" w:color="auto" w:fill="auto"/>
            <w:vAlign w:val="center"/>
          </w:tcPr>
          <w:p w14:paraId="6C69DF2C" w14:textId="61919279" w:rsidR="003E55CD" w:rsidRPr="00094FBA" w:rsidRDefault="003E55CD" w:rsidP="003E55CD">
            <w:pPr>
              <w:autoSpaceDE w:val="0"/>
              <w:autoSpaceDN w:val="0"/>
              <w:adjustRightInd w:val="0"/>
              <w:jc w:val="center"/>
            </w:pPr>
            <w:r w:rsidRPr="00094FBA">
              <w:lastRenderedPageBreak/>
              <w:t>%</w:t>
            </w:r>
          </w:p>
        </w:tc>
        <w:tc>
          <w:tcPr>
            <w:tcW w:w="1418" w:type="dxa"/>
            <w:shd w:val="clear" w:color="auto" w:fill="auto"/>
            <w:vAlign w:val="center"/>
          </w:tcPr>
          <w:p w14:paraId="34A394E5" w14:textId="28AD2498"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09184" behindDoc="0" locked="0" layoutInCell="1" allowOverlap="1" wp14:anchorId="15619FA2" wp14:editId="5D35B71B">
                      <wp:simplePos x="0" y="0"/>
                      <wp:positionH relativeFrom="column">
                        <wp:posOffset>323850</wp:posOffset>
                      </wp:positionH>
                      <wp:positionV relativeFrom="paragraph">
                        <wp:posOffset>-13970</wp:posOffset>
                      </wp:positionV>
                      <wp:extent cx="161925" cy="180975"/>
                      <wp:effectExtent l="5715" t="49530" r="51435" b="762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0B51F" id="AutoShape 18" o:spid="_x0000_s1026" type="#_x0000_t32" style="position:absolute;margin-left:25.5pt;margin-top:-1.1pt;width:12.75pt;height:14.25pt;flip:y;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72VkR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0293DD0D" w14:textId="70BE7BEB" w:rsidR="003E55CD" w:rsidRPr="00094FBA" w:rsidRDefault="003E55CD" w:rsidP="003E55CD">
            <w:pPr>
              <w:jc w:val="center"/>
            </w:pPr>
            <w:r w:rsidRPr="00094FBA">
              <w:t>50</w:t>
            </w:r>
          </w:p>
        </w:tc>
        <w:tc>
          <w:tcPr>
            <w:tcW w:w="709" w:type="dxa"/>
            <w:vAlign w:val="center"/>
          </w:tcPr>
          <w:p w14:paraId="7D93F69D" w14:textId="56A4E2E7" w:rsidR="003E55CD" w:rsidRPr="00094FBA" w:rsidRDefault="003E55CD" w:rsidP="003E55CD">
            <w:pPr>
              <w:jc w:val="center"/>
            </w:pPr>
            <w:r w:rsidRPr="00094FBA">
              <w:t>65</w:t>
            </w:r>
          </w:p>
        </w:tc>
        <w:tc>
          <w:tcPr>
            <w:tcW w:w="709" w:type="dxa"/>
            <w:vAlign w:val="center"/>
          </w:tcPr>
          <w:p w14:paraId="3068DC66" w14:textId="0EA18D90" w:rsidR="003E55CD" w:rsidRPr="00094FBA" w:rsidRDefault="003E55CD" w:rsidP="003E55CD">
            <w:pPr>
              <w:jc w:val="center"/>
            </w:pPr>
            <w:r w:rsidRPr="00094FBA">
              <w:t>80</w:t>
            </w:r>
          </w:p>
        </w:tc>
        <w:tc>
          <w:tcPr>
            <w:tcW w:w="709" w:type="dxa"/>
            <w:vAlign w:val="center"/>
          </w:tcPr>
          <w:p w14:paraId="41DC0D18" w14:textId="66C09863" w:rsidR="003E55CD" w:rsidRPr="00094FBA" w:rsidRDefault="003E55CD" w:rsidP="003E55CD">
            <w:pPr>
              <w:jc w:val="center"/>
            </w:pPr>
            <w:r w:rsidRPr="00094FBA">
              <w:t>100</w:t>
            </w:r>
          </w:p>
        </w:tc>
        <w:tc>
          <w:tcPr>
            <w:tcW w:w="708" w:type="dxa"/>
            <w:vAlign w:val="center"/>
          </w:tcPr>
          <w:p w14:paraId="31EF3BF8" w14:textId="05A30E52" w:rsidR="003E55CD" w:rsidRPr="00094FBA" w:rsidRDefault="003E55CD" w:rsidP="003E55CD">
            <w:pPr>
              <w:jc w:val="center"/>
            </w:pPr>
            <w:r w:rsidRPr="00094FBA">
              <w:t>100</w:t>
            </w:r>
          </w:p>
        </w:tc>
        <w:tc>
          <w:tcPr>
            <w:tcW w:w="709" w:type="dxa"/>
            <w:vAlign w:val="center"/>
          </w:tcPr>
          <w:p w14:paraId="0D0490A4" w14:textId="5A59C818" w:rsidR="003E55CD" w:rsidRPr="00094FBA" w:rsidRDefault="003E55CD" w:rsidP="003E55CD">
            <w:pPr>
              <w:jc w:val="center"/>
            </w:pPr>
            <w:r w:rsidRPr="00094FBA">
              <w:t>100</w:t>
            </w:r>
          </w:p>
        </w:tc>
        <w:tc>
          <w:tcPr>
            <w:tcW w:w="2977" w:type="dxa"/>
            <w:vAlign w:val="center"/>
          </w:tcPr>
          <w:p w14:paraId="41DC624D" w14:textId="5B0FED04" w:rsidR="003E55CD" w:rsidRPr="00094FBA" w:rsidRDefault="003E55CD" w:rsidP="003E55CD">
            <w:pPr>
              <w:jc w:val="center"/>
            </w:pPr>
            <w:r w:rsidRPr="00094FBA">
              <w:t>Ведомственный мониторинг</w:t>
            </w:r>
          </w:p>
        </w:tc>
        <w:tc>
          <w:tcPr>
            <w:tcW w:w="1559" w:type="dxa"/>
            <w:gridSpan w:val="2"/>
            <w:vAlign w:val="center"/>
          </w:tcPr>
          <w:p w14:paraId="3EB3E935" w14:textId="69F23F6A" w:rsidR="003E55CD" w:rsidRPr="00094FBA" w:rsidRDefault="003E55CD" w:rsidP="003E55CD">
            <w:pPr>
              <w:suppressAutoHyphens/>
              <w:jc w:val="center"/>
            </w:pPr>
            <w:r w:rsidRPr="00094FBA">
              <w:t xml:space="preserve">Комитет образования, </w:t>
            </w:r>
            <w:r w:rsidRPr="00094FBA">
              <w:lastRenderedPageBreak/>
              <w:t>культуры и спорта</w:t>
            </w:r>
          </w:p>
        </w:tc>
      </w:tr>
      <w:tr w:rsidR="003E55CD" w:rsidRPr="00094FBA" w14:paraId="4609B231" w14:textId="77777777" w:rsidTr="009A3400">
        <w:trPr>
          <w:gridAfter w:val="1"/>
          <w:wAfter w:w="6" w:type="dxa"/>
          <w:trHeight w:val="558"/>
          <w:jc w:val="center"/>
        </w:trPr>
        <w:tc>
          <w:tcPr>
            <w:tcW w:w="519" w:type="dxa"/>
            <w:shd w:val="clear" w:color="auto" w:fill="auto"/>
          </w:tcPr>
          <w:p w14:paraId="6340F5F6" w14:textId="0D77BAD9" w:rsidR="003E55CD" w:rsidRPr="00094FBA" w:rsidRDefault="003E55CD" w:rsidP="003E55CD">
            <w:pPr>
              <w:autoSpaceDE w:val="0"/>
              <w:autoSpaceDN w:val="0"/>
              <w:adjustRightInd w:val="0"/>
              <w:jc w:val="center"/>
            </w:pPr>
            <w:r w:rsidRPr="00094FBA">
              <w:lastRenderedPageBreak/>
              <w:t>1.4</w:t>
            </w:r>
          </w:p>
        </w:tc>
        <w:tc>
          <w:tcPr>
            <w:tcW w:w="3729" w:type="dxa"/>
            <w:shd w:val="clear" w:color="auto" w:fill="auto"/>
          </w:tcPr>
          <w:p w14:paraId="4E28BA27" w14:textId="4547DB8B" w:rsidR="003E55CD" w:rsidRPr="00094FBA" w:rsidRDefault="003E55CD" w:rsidP="003E55CD">
            <w:pPr>
              <w:suppressAutoHyphens/>
              <w:autoSpaceDE w:val="0"/>
              <w:autoSpaceDN w:val="0"/>
              <w:adjustRightInd w:val="0"/>
              <w:jc w:val="both"/>
            </w:pPr>
            <w:r w:rsidRPr="00094FBA">
              <w:t>Доля учреждений образования</w:t>
            </w:r>
            <w:r w:rsidRPr="00094FBA">
              <w:rPr>
                <w:kern w:val="24"/>
              </w:rPr>
              <w:t xml:space="preserve"> муниципального округа город Кировск Мурманской области</w:t>
            </w:r>
            <w:r w:rsidRPr="00094FBA">
              <w:t xml:space="preserve">, в которых создан беспрепятственный доступ (архитектурная доступность) от общего количества учреждений образования </w:t>
            </w:r>
            <w:r w:rsidRPr="00094FBA">
              <w:rPr>
                <w:kern w:val="24"/>
              </w:rPr>
              <w:t>муниципального округа город Кировск Мурманской области</w:t>
            </w:r>
          </w:p>
        </w:tc>
        <w:tc>
          <w:tcPr>
            <w:tcW w:w="992" w:type="dxa"/>
            <w:shd w:val="clear" w:color="auto" w:fill="auto"/>
            <w:vAlign w:val="center"/>
          </w:tcPr>
          <w:p w14:paraId="0B7A5791" w14:textId="70BE2CA0"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6F7E10A4" w14:textId="4AC2DAC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0208" behindDoc="0" locked="0" layoutInCell="1" allowOverlap="1" wp14:anchorId="304EF5DB" wp14:editId="603AA0EF">
                      <wp:simplePos x="0" y="0"/>
                      <wp:positionH relativeFrom="column">
                        <wp:posOffset>295275</wp:posOffset>
                      </wp:positionH>
                      <wp:positionV relativeFrom="paragraph">
                        <wp:posOffset>26035</wp:posOffset>
                      </wp:positionV>
                      <wp:extent cx="161925" cy="180975"/>
                      <wp:effectExtent l="5715" t="49530" r="51435" b="762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2EE79" id="AutoShape 18" o:spid="_x0000_s1026" type="#_x0000_t32" style="position:absolute;margin-left:23.25pt;margin-top:2.05pt;width:12.75pt;height:14.25pt;flip:y;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">
                      <v:stroke endarrow="block"/>
                    </v:shape>
                  </w:pict>
                </mc:Fallback>
              </mc:AlternateContent>
            </w:r>
          </w:p>
        </w:tc>
        <w:tc>
          <w:tcPr>
            <w:tcW w:w="708" w:type="dxa"/>
            <w:vAlign w:val="center"/>
          </w:tcPr>
          <w:p w14:paraId="525161E8" w14:textId="443CCA83" w:rsidR="003E55CD" w:rsidRPr="00094FBA" w:rsidRDefault="003E55CD" w:rsidP="003E55CD">
            <w:pPr>
              <w:jc w:val="center"/>
            </w:pPr>
            <w:r w:rsidRPr="00094FBA">
              <w:t>33,3</w:t>
            </w:r>
          </w:p>
        </w:tc>
        <w:tc>
          <w:tcPr>
            <w:tcW w:w="709" w:type="dxa"/>
            <w:vAlign w:val="center"/>
          </w:tcPr>
          <w:p w14:paraId="1725E4B7" w14:textId="6B31EDB0" w:rsidR="003E55CD" w:rsidRPr="00094FBA" w:rsidRDefault="003E55CD" w:rsidP="003E55CD">
            <w:pPr>
              <w:jc w:val="center"/>
            </w:pPr>
            <w:r w:rsidRPr="00094FBA">
              <w:t>40,0</w:t>
            </w:r>
          </w:p>
        </w:tc>
        <w:tc>
          <w:tcPr>
            <w:tcW w:w="709" w:type="dxa"/>
            <w:vAlign w:val="center"/>
          </w:tcPr>
          <w:p w14:paraId="23C3F562" w14:textId="75785A91" w:rsidR="003E55CD" w:rsidRPr="00094FBA" w:rsidRDefault="003E55CD" w:rsidP="003E55CD">
            <w:pPr>
              <w:jc w:val="center"/>
            </w:pPr>
            <w:r w:rsidRPr="00094FBA">
              <w:t>47,3</w:t>
            </w:r>
          </w:p>
        </w:tc>
        <w:tc>
          <w:tcPr>
            <w:tcW w:w="709" w:type="dxa"/>
            <w:vAlign w:val="center"/>
          </w:tcPr>
          <w:p w14:paraId="2FA96D38" w14:textId="25376098" w:rsidR="003E55CD" w:rsidRPr="00094FBA" w:rsidRDefault="003E55CD" w:rsidP="003E55CD">
            <w:pPr>
              <w:jc w:val="center"/>
            </w:pPr>
            <w:r w:rsidRPr="00094FBA">
              <w:t>53,3</w:t>
            </w:r>
          </w:p>
        </w:tc>
        <w:tc>
          <w:tcPr>
            <w:tcW w:w="708" w:type="dxa"/>
            <w:vAlign w:val="center"/>
          </w:tcPr>
          <w:p w14:paraId="11CFD52A" w14:textId="58815AB1" w:rsidR="003E55CD" w:rsidRPr="00094FBA" w:rsidRDefault="003E55CD" w:rsidP="003E55CD">
            <w:pPr>
              <w:jc w:val="center"/>
            </w:pPr>
            <w:r w:rsidRPr="00094FBA">
              <w:t>55,0</w:t>
            </w:r>
          </w:p>
        </w:tc>
        <w:tc>
          <w:tcPr>
            <w:tcW w:w="709" w:type="dxa"/>
            <w:vAlign w:val="center"/>
          </w:tcPr>
          <w:p w14:paraId="08E3106C" w14:textId="73971AF5" w:rsidR="003E55CD" w:rsidRPr="00094FBA" w:rsidRDefault="003E55CD" w:rsidP="003E55CD">
            <w:pPr>
              <w:jc w:val="center"/>
            </w:pPr>
            <w:r w:rsidRPr="00094FBA">
              <w:t>55,0</w:t>
            </w:r>
          </w:p>
        </w:tc>
        <w:tc>
          <w:tcPr>
            <w:tcW w:w="2977" w:type="dxa"/>
            <w:vAlign w:val="center"/>
          </w:tcPr>
          <w:p w14:paraId="6D315B3C" w14:textId="032DA36C" w:rsidR="003E55CD" w:rsidRPr="00094FBA" w:rsidRDefault="003E55CD" w:rsidP="003E55CD">
            <w:pPr>
              <w:jc w:val="center"/>
            </w:pPr>
            <w:r w:rsidRPr="00094FBA">
              <w:t>Отчетные данные</w:t>
            </w:r>
          </w:p>
        </w:tc>
        <w:tc>
          <w:tcPr>
            <w:tcW w:w="1559" w:type="dxa"/>
            <w:gridSpan w:val="2"/>
            <w:vAlign w:val="center"/>
          </w:tcPr>
          <w:p w14:paraId="198608BB" w14:textId="78282CA1" w:rsidR="003E55CD" w:rsidRPr="00094FBA" w:rsidRDefault="003E55CD" w:rsidP="003E55CD">
            <w:pPr>
              <w:suppressAutoHyphens/>
              <w:jc w:val="center"/>
            </w:pPr>
            <w:r w:rsidRPr="00094FBA">
              <w:t>Комитет образования, культуры и спорта</w:t>
            </w:r>
          </w:p>
        </w:tc>
      </w:tr>
      <w:tr w:rsidR="00EF62F7" w:rsidRPr="00094FBA" w14:paraId="0DE7C071" w14:textId="77777777" w:rsidTr="00EF62F7">
        <w:trPr>
          <w:trHeight w:val="315"/>
          <w:jc w:val="center"/>
        </w:trPr>
        <w:tc>
          <w:tcPr>
            <w:tcW w:w="13893" w:type="dxa"/>
            <w:gridSpan w:val="12"/>
          </w:tcPr>
          <w:p w14:paraId="3EBB589C" w14:textId="09F9BCD5" w:rsidR="00EF62F7" w:rsidRPr="00094FBA" w:rsidRDefault="00EF62F7" w:rsidP="003E55CD">
            <w:pPr>
              <w:jc w:val="center"/>
            </w:pPr>
            <w:r w:rsidRPr="00094FBA">
              <w:t>Задача 2 – «</w:t>
            </w:r>
            <w:r w:rsidRPr="00094FBA">
              <w:rPr>
                <w:rFonts w:eastAsia="Calibri"/>
              </w:rPr>
              <w:t>Формирование системы непрерывного образования педагогических работников»</w:t>
            </w:r>
          </w:p>
        </w:tc>
        <w:tc>
          <w:tcPr>
            <w:tcW w:w="1559" w:type="dxa"/>
            <w:gridSpan w:val="2"/>
            <w:vAlign w:val="center"/>
          </w:tcPr>
          <w:p w14:paraId="34431E22" w14:textId="77777777" w:rsidR="00EF62F7" w:rsidRPr="00094FBA" w:rsidRDefault="00EF62F7" w:rsidP="003E55CD">
            <w:pPr>
              <w:suppressAutoHyphens/>
              <w:jc w:val="center"/>
            </w:pPr>
          </w:p>
        </w:tc>
      </w:tr>
      <w:tr w:rsidR="003E55CD" w:rsidRPr="00094FBA" w14:paraId="4E12D191" w14:textId="77777777" w:rsidTr="009A3400">
        <w:trPr>
          <w:gridAfter w:val="1"/>
          <w:wAfter w:w="6" w:type="dxa"/>
          <w:trHeight w:val="558"/>
          <w:jc w:val="center"/>
        </w:trPr>
        <w:tc>
          <w:tcPr>
            <w:tcW w:w="519" w:type="dxa"/>
            <w:shd w:val="clear" w:color="auto" w:fill="auto"/>
          </w:tcPr>
          <w:p w14:paraId="0ECE6A79" w14:textId="14B846DF" w:rsidR="003E55CD" w:rsidRPr="00094FBA" w:rsidRDefault="003E55CD" w:rsidP="003E55CD">
            <w:pPr>
              <w:autoSpaceDE w:val="0"/>
              <w:autoSpaceDN w:val="0"/>
              <w:adjustRightInd w:val="0"/>
              <w:jc w:val="center"/>
            </w:pPr>
            <w:r w:rsidRPr="00094FBA">
              <w:t>2.1</w:t>
            </w:r>
          </w:p>
        </w:tc>
        <w:tc>
          <w:tcPr>
            <w:tcW w:w="3729" w:type="dxa"/>
            <w:shd w:val="clear" w:color="auto" w:fill="auto"/>
          </w:tcPr>
          <w:p w14:paraId="1FD75902" w14:textId="553D4106" w:rsidR="003E55CD" w:rsidRPr="00094FBA" w:rsidRDefault="008277A0" w:rsidP="003E55CD">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237E6C48" w14:textId="616BBE25"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440CD5BB" w14:textId="7D6A77DD"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1232" behindDoc="0" locked="0" layoutInCell="1" allowOverlap="1" wp14:anchorId="78856519" wp14:editId="30846E30">
                      <wp:simplePos x="0" y="0"/>
                      <wp:positionH relativeFrom="column">
                        <wp:posOffset>285115</wp:posOffset>
                      </wp:positionH>
                      <wp:positionV relativeFrom="paragraph">
                        <wp:posOffset>19050</wp:posOffset>
                      </wp:positionV>
                      <wp:extent cx="159385" cy="210820"/>
                      <wp:effectExtent l="10795" t="47625" r="48895" b="825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CE691" id="AutoShape 52" o:spid="_x0000_s1026" type="#_x0000_t32" style="position:absolute;margin-left:22.45pt;margin-top:1.5pt;width:12.55pt;height:16.6pt;flip:y;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Tf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59bTf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3B703D07" w14:textId="6383F5E3" w:rsidR="003E55CD" w:rsidRPr="00094FBA" w:rsidRDefault="003E55CD" w:rsidP="003E55CD">
            <w:pPr>
              <w:jc w:val="center"/>
            </w:pPr>
            <w:r w:rsidRPr="00094FBA">
              <w:t>43</w:t>
            </w:r>
          </w:p>
        </w:tc>
        <w:tc>
          <w:tcPr>
            <w:tcW w:w="709" w:type="dxa"/>
            <w:vAlign w:val="center"/>
          </w:tcPr>
          <w:p w14:paraId="5BE20411" w14:textId="587CE61F" w:rsidR="003E55CD" w:rsidRPr="00094FBA" w:rsidRDefault="003E55CD" w:rsidP="003E55CD">
            <w:pPr>
              <w:jc w:val="center"/>
            </w:pPr>
            <w:r w:rsidRPr="00094FBA">
              <w:t>48</w:t>
            </w:r>
          </w:p>
        </w:tc>
        <w:tc>
          <w:tcPr>
            <w:tcW w:w="709" w:type="dxa"/>
            <w:vAlign w:val="center"/>
          </w:tcPr>
          <w:p w14:paraId="08C2E7CE" w14:textId="4A95193D" w:rsidR="003E55CD" w:rsidRPr="00094FBA" w:rsidRDefault="003E55CD" w:rsidP="003E55CD">
            <w:pPr>
              <w:jc w:val="center"/>
            </w:pPr>
            <w:r w:rsidRPr="00094FBA">
              <w:t>48</w:t>
            </w:r>
          </w:p>
        </w:tc>
        <w:tc>
          <w:tcPr>
            <w:tcW w:w="709" w:type="dxa"/>
            <w:vAlign w:val="center"/>
          </w:tcPr>
          <w:p w14:paraId="38438554" w14:textId="54F61B2A" w:rsidR="003E55CD" w:rsidRPr="00094FBA" w:rsidRDefault="003E55CD" w:rsidP="003E55CD">
            <w:pPr>
              <w:jc w:val="center"/>
            </w:pPr>
            <w:r w:rsidRPr="00094FBA">
              <w:t>48</w:t>
            </w:r>
          </w:p>
        </w:tc>
        <w:tc>
          <w:tcPr>
            <w:tcW w:w="708" w:type="dxa"/>
            <w:vAlign w:val="center"/>
          </w:tcPr>
          <w:p w14:paraId="115EC9E6" w14:textId="007D0A94" w:rsidR="003E55CD" w:rsidRPr="00094FBA" w:rsidRDefault="003E55CD" w:rsidP="003E55CD">
            <w:pPr>
              <w:jc w:val="center"/>
            </w:pPr>
            <w:r w:rsidRPr="00094FBA">
              <w:t>49</w:t>
            </w:r>
          </w:p>
        </w:tc>
        <w:tc>
          <w:tcPr>
            <w:tcW w:w="709" w:type="dxa"/>
            <w:vAlign w:val="center"/>
          </w:tcPr>
          <w:p w14:paraId="5D9463BC" w14:textId="2923E6BC" w:rsidR="003E55CD" w:rsidRPr="00094FBA" w:rsidRDefault="003E55CD" w:rsidP="003E55CD">
            <w:pPr>
              <w:jc w:val="center"/>
            </w:pPr>
            <w:r w:rsidRPr="00094FBA">
              <w:t>50</w:t>
            </w:r>
          </w:p>
        </w:tc>
        <w:tc>
          <w:tcPr>
            <w:tcW w:w="2977" w:type="dxa"/>
            <w:vAlign w:val="center"/>
          </w:tcPr>
          <w:p w14:paraId="7C7442FC" w14:textId="12302F54" w:rsidR="003E55CD" w:rsidRPr="00094FBA" w:rsidRDefault="003E55CD" w:rsidP="003E55CD">
            <w:pPr>
              <w:jc w:val="center"/>
            </w:pPr>
            <w:r w:rsidRPr="00094FBA">
              <w:t>Отчетные данные</w:t>
            </w:r>
          </w:p>
        </w:tc>
        <w:tc>
          <w:tcPr>
            <w:tcW w:w="1559" w:type="dxa"/>
            <w:gridSpan w:val="2"/>
            <w:vAlign w:val="center"/>
          </w:tcPr>
          <w:p w14:paraId="133AB3DD" w14:textId="4E51C0B4" w:rsidR="003E55CD" w:rsidRPr="00094FBA" w:rsidRDefault="003E55CD" w:rsidP="003E55CD">
            <w:pPr>
              <w:suppressAutoHyphens/>
              <w:jc w:val="center"/>
            </w:pPr>
            <w:r w:rsidRPr="00094FBA">
              <w:t xml:space="preserve">Комитет образования, культуры и спорта </w:t>
            </w:r>
          </w:p>
        </w:tc>
      </w:tr>
      <w:tr w:rsidR="003E55CD" w:rsidRPr="00094FBA" w14:paraId="3E7CB338" w14:textId="77777777" w:rsidTr="009A3400">
        <w:trPr>
          <w:gridAfter w:val="1"/>
          <w:wAfter w:w="6" w:type="dxa"/>
          <w:trHeight w:val="558"/>
          <w:jc w:val="center"/>
        </w:trPr>
        <w:tc>
          <w:tcPr>
            <w:tcW w:w="519" w:type="dxa"/>
            <w:shd w:val="clear" w:color="auto" w:fill="auto"/>
          </w:tcPr>
          <w:p w14:paraId="42FE8EED" w14:textId="315A9062" w:rsidR="003E55CD" w:rsidRPr="00094FBA" w:rsidRDefault="003E55CD" w:rsidP="003E55CD">
            <w:pPr>
              <w:autoSpaceDE w:val="0"/>
              <w:autoSpaceDN w:val="0"/>
              <w:adjustRightInd w:val="0"/>
              <w:jc w:val="center"/>
            </w:pPr>
            <w:r w:rsidRPr="00094FBA">
              <w:t>2.2</w:t>
            </w:r>
          </w:p>
        </w:tc>
        <w:tc>
          <w:tcPr>
            <w:tcW w:w="3729" w:type="dxa"/>
            <w:shd w:val="clear" w:color="auto" w:fill="auto"/>
          </w:tcPr>
          <w:p w14:paraId="3ABDFF7A" w14:textId="09F9BF93" w:rsidR="003E55CD" w:rsidRPr="00094FBA" w:rsidRDefault="008277A0" w:rsidP="003E55CD">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992" w:type="dxa"/>
            <w:shd w:val="clear" w:color="auto" w:fill="auto"/>
            <w:vAlign w:val="center"/>
          </w:tcPr>
          <w:p w14:paraId="25FEBBF2" w14:textId="1635FD5B"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387CF779" w14:textId="30454C20"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12256" behindDoc="0" locked="0" layoutInCell="1" allowOverlap="1" wp14:anchorId="6D8626B6" wp14:editId="4E881212">
                      <wp:simplePos x="0" y="0"/>
                      <wp:positionH relativeFrom="column">
                        <wp:posOffset>323215</wp:posOffset>
                      </wp:positionH>
                      <wp:positionV relativeFrom="paragraph">
                        <wp:posOffset>-48260</wp:posOffset>
                      </wp:positionV>
                      <wp:extent cx="159385" cy="210820"/>
                      <wp:effectExtent l="10795" t="47625" r="48895" b="8255"/>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B282C" id="AutoShape 52" o:spid="_x0000_s1026" type="#_x0000_t32" style="position:absolute;margin-left:25.45pt;margin-top:-3.8pt;width:12.55pt;height:16.6pt;flip:y;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bqEOdk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2D2EBE84" w14:textId="552A236A" w:rsidR="003E55CD" w:rsidRPr="00094FBA" w:rsidRDefault="003E55CD" w:rsidP="003E55CD">
            <w:pPr>
              <w:jc w:val="center"/>
            </w:pPr>
            <w:r w:rsidRPr="00094FBA">
              <w:t>21</w:t>
            </w:r>
          </w:p>
        </w:tc>
        <w:tc>
          <w:tcPr>
            <w:tcW w:w="709" w:type="dxa"/>
            <w:vAlign w:val="center"/>
          </w:tcPr>
          <w:p w14:paraId="754F9475" w14:textId="4C9D8268" w:rsidR="003E55CD" w:rsidRPr="00094FBA" w:rsidRDefault="003E55CD" w:rsidP="003E55CD">
            <w:pPr>
              <w:jc w:val="center"/>
            </w:pPr>
            <w:r w:rsidRPr="00094FBA">
              <w:rPr>
                <w:lang w:val="en-US"/>
              </w:rPr>
              <w:t>2</w:t>
            </w:r>
            <w:r w:rsidRPr="00094FBA">
              <w:t>2</w:t>
            </w:r>
          </w:p>
        </w:tc>
        <w:tc>
          <w:tcPr>
            <w:tcW w:w="709" w:type="dxa"/>
            <w:vAlign w:val="center"/>
          </w:tcPr>
          <w:p w14:paraId="08FF49CA" w14:textId="51A0B502" w:rsidR="003E55CD" w:rsidRPr="00094FBA" w:rsidRDefault="003E55CD" w:rsidP="003E55CD">
            <w:pPr>
              <w:jc w:val="center"/>
            </w:pPr>
            <w:r w:rsidRPr="00094FBA">
              <w:t>23</w:t>
            </w:r>
          </w:p>
        </w:tc>
        <w:tc>
          <w:tcPr>
            <w:tcW w:w="709" w:type="dxa"/>
            <w:vAlign w:val="center"/>
          </w:tcPr>
          <w:p w14:paraId="44BE7278" w14:textId="1D4CF6C7" w:rsidR="003E55CD" w:rsidRPr="00094FBA" w:rsidRDefault="003E55CD" w:rsidP="003E55CD">
            <w:pPr>
              <w:jc w:val="center"/>
            </w:pPr>
            <w:r w:rsidRPr="00094FBA">
              <w:t>25</w:t>
            </w:r>
          </w:p>
        </w:tc>
        <w:tc>
          <w:tcPr>
            <w:tcW w:w="708" w:type="dxa"/>
            <w:vAlign w:val="center"/>
          </w:tcPr>
          <w:p w14:paraId="593A4640" w14:textId="2CA3FD19" w:rsidR="003E55CD" w:rsidRPr="00094FBA" w:rsidRDefault="003E55CD" w:rsidP="003E55CD">
            <w:pPr>
              <w:jc w:val="center"/>
            </w:pPr>
            <w:r w:rsidRPr="00094FBA">
              <w:rPr>
                <w:lang w:val="en-US"/>
              </w:rPr>
              <w:t>2</w:t>
            </w:r>
            <w:r w:rsidRPr="00094FBA">
              <w:t>6</w:t>
            </w:r>
          </w:p>
        </w:tc>
        <w:tc>
          <w:tcPr>
            <w:tcW w:w="709" w:type="dxa"/>
            <w:vAlign w:val="center"/>
          </w:tcPr>
          <w:p w14:paraId="743C5076" w14:textId="1230E594" w:rsidR="003E55CD" w:rsidRPr="00094FBA" w:rsidRDefault="003E55CD" w:rsidP="003E55CD">
            <w:pPr>
              <w:jc w:val="center"/>
            </w:pPr>
            <w:r w:rsidRPr="00094FBA">
              <w:rPr>
                <w:lang w:val="en-US"/>
              </w:rPr>
              <w:t>2</w:t>
            </w:r>
            <w:r w:rsidRPr="00094FBA">
              <w:t>6</w:t>
            </w:r>
          </w:p>
        </w:tc>
        <w:tc>
          <w:tcPr>
            <w:tcW w:w="2977" w:type="dxa"/>
            <w:vAlign w:val="center"/>
          </w:tcPr>
          <w:p w14:paraId="2BA5EB3B" w14:textId="20C3024F" w:rsidR="003E55CD" w:rsidRPr="00094FBA" w:rsidRDefault="003E55CD" w:rsidP="003E55CD">
            <w:pPr>
              <w:jc w:val="center"/>
            </w:pPr>
            <w:r w:rsidRPr="00094FBA">
              <w:t>Отчетные данные</w:t>
            </w:r>
          </w:p>
        </w:tc>
        <w:tc>
          <w:tcPr>
            <w:tcW w:w="1559" w:type="dxa"/>
            <w:gridSpan w:val="2"/>
            <w:vAlign w:val="center"/>
          </w:tcPr>
          <w:p w14:paraId="173DF214" w14:textId="439DA298" w:rsidR="003E55CD" w:rsidRPr="00094FBA" w:rsidRDefault="003E55CD" w:rsidP="003E55CD">
            <w:pPr>
              <w:suppressAutoHyphens/>
              <w:jc w:val="center"/>
            </w:pPr>
            <w:r w:rsidRPr="00094FBA">
              <w:t>Комитет образования, культуры и спорта</w:t>
            </w:r>
          </w:p>
        </w:tc>
      </w:tr>
      <w:tr w:rsidR="00EF62F7" w:rsidRPr="00094FBA" w14:paraId="2097604C" w14:textId="77777777" w:rsidTr="00EF62F7">
        <w:trPr>
          <w:trHeight w:val="280"/>
          <w:jc w:val="center"/>
        </w:trPr>
        <w:tc>
          <w:tcPr>
            <w:tcW w:w="15452" w:type="dxa"/>
            <w:gridSpan w:val="14"/>
          </w:tcPr>
          <w:p w14:paraId="011BBFBD" w14:textId="48E7AECF" w:rsidR="00EF62F7" w:rsidRPr="00094FBA" w:rsidRDefault="00EF62F7" w:rsidP="003E55CD">
            <w:pPr>
              <w:suppressAutoHyphens/>
              <w:jc w:val="center"/>
            </w:pPr>
            <w:r w:rsidRPr="00094FBA">
              <w:t>Задача 3 – «</w:t>
            </w:r>
            <w:r w:rsidRPr="00094FBA">
              <w:rPr>
                <w:rFonts w:eastAsia="Calibri"/>
              </w:rPr>
              <w:t>Внедрение адаптивных, практико-ориентированных и гибких образовательных программ для взрослого населения города»</w:t>
            </w:r>
          </w:p>
        </w:tc>
      </w:tr>
      <w:tr w:rsidR="003E55CD" w:rsidRPr="00094FBA" w14:paraId="09B1AF7A" w14:textId="77777777" w:rsidTr="003E55CD">
        <w:trPr>
          <w:gridAfter w:val="1"/>
          <w:wAfter w:w="6" w:type="dxa"/>
          <w:trHeight w:val="558"/>
          <w:jc w:val="center"/>
        </w:trPr>
        <w:tc>
          <w:tcPr>
            <w:tcW w:w="519" w:type="dxa"/>
            <w:shd w:val="clear" w:color="auto" w:fill="auto"/>
          </w:tcPr>
          <w:p w14:paraId="02B56785" w14:textId="7715306D" w:rsidR="003E55CD" w:rsidRPr="00094FBA" w:rsidRDefault="003E55CD" w:rsidP="003E55CD">
            <w:pPr>
              <w:autoSpaceDE w:val="0"/>
              <w:autoSpaceDN w:val="0"/>
              <w:adjustRightInd w:val="0"/>
              <w:jc w:val="center"/>
            </w:pPr>
            <w:r w:rsidRPr="00094FBA">
              <w:t>3.1</w:t>
            </w:r>
          </w:p>
        </w:tc>
        <w:tc>
          <w:tcPr>
            <w:tcW w:w="3729" w:type="dxa"/>
            <w:shd w:val="clear" w:color="auto" w:fill="auto"/>
          </w:tcPr>
          <w:p w14:paraId="045102C1" w14:textId="02EFCC79" w:rsidR="003E55CD" w:rsidRPr="00094FBA" w:rsidRDefault="003E55CD" w:rsidP="003E55CD">
            <w:pPr>
              <w:suppressAutoHyphens/>
              <w:autoSpaceDE w:val="0"/>
              <w:autoSpaceDN w:val="0"/>
              <w:adjustRightInd w:val="0"/>
              <w:jc w:val="both"/>
            </w:pPr>
            <w:r w:rsidRPr="00094FBA">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округа город Кировск Мурманской области </w:t>
            </w:r>
          </w:p>
        </w:tc>
        <w:tc>
          <w:tcPr>
            <w:tcW w:w="992" w:type="dxa"/>
            <w:shd w:val="clear" w:color="auto" w:fill="auto"/>
            <w:vAlign w:val="center"/>
          </w:tcPr>
          <w:p w14:paraId="32E36AC0" w14:textId="4483EFA2" w:rsidR="003E55CD" w:rsidRPr="00094FBA" w:rsidRDefault="003E55CD" w:rsidP="003E55CD">
            <w:pPr>
              <w:autoSpaceDE w:val="0"/>
              <w:autoSpaceDN w:val="0"/>
              <w:adjustRightInd w:val="0"/>
              <w:jc w:val="center"/>
            </w:pPr>
            <w:r w:rsidRPr="00094FBA">
              <w:t>чел.</w:t>
            </w:r>
          </w:p>
        </w:tc>
        <w:tc>
          <w:tcPr>
            <w:tcW w:w="1418" w:type="dxa"/>
            <w:shd w:val="clear" w:color="auto" w:fill="auto"/>
            <w:vAlign w:val="center"/>
          </w:tcPr>
          <w:p w14:paraId="598320E7" w14:textId="148D041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1712" behindDoc="0" locked="0" layoutInCell="1" allowOverlap="1" wp14:anchorId="00E339A8" wp14:editId="28279E33">
                      <wp:simplePos x="0" y="0"/>
                      <wp:positionH relativeFrom="column">
                        <wp:posOffset>307340</wp:posOffset>
                      </wp:positionH>
                      <wp:positionV relativeFrom="paragraph">
                        <wp:posOffset>-25400</wp:posOffset>
                      </wp:positionV>
                      <wp:extent cx="159385" cy="210820"/>
                      <wp:effectExtent l="10795" t="47625" r="48895" b="8255"/>
                      <wp:wrapNone/>
                      <wp:docPr id="5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9E8B1" id="AutoShape 52" o:spid="_x0000_s1026" type="#_x0000_t32" style="position:absolute;margin-left:24.2pt;margin-top:-2pt;width:12.55pt;height:16.6pt;flip:y;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cRQQIAAG0EAAAOAAAAZHJzL2Uyb0RvYy54bWysVE2P2jAQvVfqf7B8h3xA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">
                      <v:stroke endarrow="block"/>
                    </v:shape>
                  </w:pict>
                </mc:Fallback>
              </mc:AlternateContent>
            </w:r>
          </w:p>
        </w:tc>
        <w:tc>
          <w:tcPr>
            <w:tcW w:w="708" w:type="dxa"/>
            <w:vAlign w:val="center"/>
          </w:tcPr>
          <w:p w14:paraId="169234B8" w14:textId="12ECDEE7" w:rsidR="003E55CD" w:rsidRPr="00094FBA" w:rsidRDefault="003E55CD" w:rsidP="003E55CD">
            <w:pPr>
              <w:jc w:val="center"/>
            </w:pPr>
            <w:r w:rsidRPr="00094FBA">
              <w:t>3950</w:t>
            </w:r>
          </w:p>
        </w:tc>
        <w:tc>
          <w:tcPr>
            <w:tcW w:w="709" w:type="dxa"/>
            <w:vAlign w:val="center"/>
          </w:tcPr>
          <w:p w14:paraId="01FD3D21" w14:textId="242FF0C4" w:rsidR="003E55CD" w:rsidRPr="00094FBA" w:rsidRDefault="003E55CD" w:rsidP="003E55CD">
            <w:pPr>
              <w:jc w:val="center"/>
            </w:pPr>
            <w:r w:rsidRPr="00094FBA">
              <w:t>3965</w:t>
            </w:r>
          </w:p>
        </w:tc>
        <w:tc>
          <w:tcPr>
            <w:tcW w:w="709" w:type="dxa"/>
            <w:vAlign w:val="center"/>
          </w:tcPr>
          <w:p w14:paraId="6B1EDCFF" w14:textId="5E344ACF" w:rsidR="003E55CD" w:rsidRPr="00094FBA" w:rsidRDefault="003E55CD" w:rsidP="003E55CD">
            <w:pPr>
              <w:jc w:val="center"/>
            </w:pPr>
            <w:r w:rsidRPr="00094FBA">
              <w:t>3980</w:t>
            </w:r>
          </w:p>
        </w:tc>
        <w:tc>
          <w:tcPr>
            <w:tcW w:w="709" w:type="dxa"/>
            <w:vAlign w:val="center"/>
          </w:tcPr>
          <w:p w14:paraId="1A1123D1" w14:textId="1726C0DB" w:rsidR="003E55CD" w:rsidRPr="00094FBA" w:rsidRDefault="003E55CD" w:rsidP="003E55CD">
            <w:pPr>
              <w:jc w:val="center"/>
            </w:pPr>
            <w:r w:rsidRPr="00094FBA">
              <w:t>4000</w:t>
            </w:r>
          </w:p>
        </w:tc>
        <w:tc>
          <w:tcPr>
            <w:tcW w:w="708" w:type="dxa"/>
            <w:vAlign w:val="center"/>
          </w:tcPr>
          <w:p w14:paraId="1E97D92D" w14:textId="44C13EAA" w:rsidR="003E55CD" w:rsidRPr="00094FBA" w:rsidRDefault="003E55CD" w:rsidP="003E55CD">
            <w:pPr>
              <w:jc w:val="center"/>
            </w:pPr>
            <w:r w:rsidRPr="00094FBA">
              <w:t>4010</w:t>
            </w:r>
          </w:p>
        </w:tc>
        <w:tc>
          <w:tcPr>
            <w:tcW w:w="709" w:type="dxa"/>
            <w:vAlign w:val="center"/>
          </w:tcPr>
          <w:p w14:paraId="34ACDEE2" w14:textId="2F54129F" w:rsidR="003E55CD" w:rsidRPr="00094FBA" w:rsidRDefault="003E55CD" w:rsidP="003E55CD">
            <w:pPr>
              <w:jc w:val="center"/>
            </w:pPr>
            <w:r w:rsidRPr="00094FBA">
              <w:t>40</w:t>
            </w:r>
            <w:r>
              <w:t>2</w:t>
            </w:r>
            <w:r w:rsidRPr="00094FBA">
              <w:t>0</w:t>
            </w:r>
          </w:p>
        </w:tc>
        <w:tc>
          <w:tcPr>
            <w:tcW w:w="2977" w:type="dxa"/>
            <w:vAlign w:val="center"/>
          </w:tcPr>
          <w:p w14:paraId="42735B6E" w14:textId="1A9DD97A" w:rsidR="003E55CD" w:rsidRPr="00094FBA" w:rsidRDefault="003E55CD" w:rsidP="003E55CD">
            <w:pPr>
              <w:jc w:val="center"/>
            </w:pPr>
            <w:r w:rsidRPr="00094FBA">
              <w:t>Отчетные данные</w:t>
            </w:r>
          </w:p>
        </w:tc>
        <w:tc>
          <w:tcPr>
            <w:tcW w:w="1559" w:type="dxa"/>
            <w:gridSpan w:val="2"/>
            <w:vAlign w:val="center"/>
          </w:tcPr>
          <w:p w14:paraId="5E875AC2" w14:textId="12E13D3D" w:rsidR="003E55CD" w:rsidRPr="00094FBA" w:rsidRDefault="003E55CD" w:rsidP="003E55CD">
            <w:pPr>
              <w:suppressAutoHyphens/>
              <w:jc w:val="center"/>
            </w:pPr>
            <w:r w:rsidRPr="00094FBA">
              <w:t>Комитет образования, культуры и спорта</w:t>
            </w:r>
          </w:p>
        </w:tc>
      </w:tr>
      <w:tr w:rsidR="00EF62F7" w:rsidRPr="00094FBA" w14:paraId="69F8C024" w14:textId="77777777" w:rsidTr="00EF62F7">
        <w:trPr>
          <w:trHeight w:val="558"/>
          <w:jc w:val="center"/>
        </w:trPr>
        <w:tc>
          <w:tcPr>
            <w:tcW w:w="15452" w:type="dxa"/>
            <w:gridSpan w:val="14"/>
          </w:tcPr>
          <w:p w14:paraId="6AD0DE9B" w14:textId="66EF5B77" w:rsidR="00EF62F7" w:rsidRPr="00094FBA" w:rsidRDefault="00EF62F7" w:rsidP="003E55CD">
            <w:pPr>
              <w:suppressAutoHyphens/>
              <w:jc w:val="center"/>
            </w:pPr>
            <w:r w:rsidRPr="00094FBA">
              <w:t>Задача 4 – «</w:t>
            </w:r>
            <w:r w:rsidRPr="00094FBA">
              <w:rPr>
                <w:rFonts w:eastAsia="Calibri"/>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094FBA" w14:paraId="404B0A29" w14:textId="77777777" w:rsidTr="009A3400">
        <w:trPr>
          <w:gridAfter w:val="1"/>
          <w:wAfter w:w="6" w:type="dxa"/>
          <w:trHeight w:val="558"/>
          <w:jc w:val="center"/>
        </w:trPr>
        <w:tc>
          <w:tcPr>
            <w:tcW w:w="519" w:type="dxa"/>
            <w:shd w:val="clear" w:color="auto" w:fill="auto"/>
          </w:tcPr>
          <w:p w14:paraId="06F00B36" w14:textId="6D7F16D0" w:rsidR="003E55CD" w:rsidRPr="00094FBA" w:rsidRDefault="003E55CD" w:rsidP="003E55CD">
            <w:pPr>
              <w:autoSpaceDE w:val="0"/>
              <w:autoSpaceDN w:val="0"/>
              <w:adjustRightInd w:val="0"/>
              <w:jc w:val="center"/>
            </w:pPr>
            <w:r w:rsidRPr="00094FBA">
              <w:t>4.1</w:t>
            </w:r>
          </w:p>
        </w:tc>
        <w:tc>
          <w:tcPr>
            <w:tcW w:w="3729" w:type="dxa"/>
            <w:shd w:val="clear" w:color="auto" w:fill="auto"/>
          </w:tcPr>
          <w:p w14:paraId="41EAB9D5" w14:textId="3F9B172F" w:rsidR="003E55CD" w:rsidRPr="00094FBA" w:rsidRDefault="003E55CD" w:rsidP="003E55CD">
            <w:pPr>
              <w:suppressAutoHyphens/>
              <w:autoSpaceDE w:val="0"/>
              <w:autoSpaceDN w:val="0"/>
              <w:adjustRightInd w:val="0"/>
              <w:jc w:val="both"/>
            </w:pPr>
            <w:r w:rsidRPr="00094FBA">
              <w:t xml:space="preserve">Доля детей в возрасте от 5 до 18 лет, получающих дополнительное образование с использованием сертификата дополнительного </w:t>
            </w:r>
            <w:r w:rsidRPr="00094FBA">
              <w:lastRenderedPageBreak/>
              <w:t>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shd w:val="clear" w:color="auto" w:fill="auto"/>
            <w:vAlign w:val="center"/>
          </w:tcPr>
          <w:p w14:paraId="64E80874" w14:textId="3BD53606" w:rsidR="003E55CD" w:rsidRPr="00094FBA" w:rsidRDefault="003E55CD" w:rsidP="003E55CD">
            <w:pPr>
              <w:autoSpaceDE w:val="0"/>
              <w:autoSpaceDN w:val="0"/>
              <w:adjustRightInd w:val="0"/>
              <w:jc w:val="center"/>
            </w:pPr>
            <w:r w:rsidRPr="00094FBA">
              <w:rPr>
                <w:rFonts w:eastAsia="Calibri"/>
              </w:rPr>
              <w:lastRenderedPageBreak/>
              <w:t>%</w:t>
            </w:r>
          </w:p>
        </w:tc>
        <w:tc>
          <w:tcPr>
            <w:tcW w:w="1418" w:type="dxa"/>
            <w:shd w:val="clear" w:color="auto" w:fill="auto"/>
            <w:vAlign w:val="center"/>
          </w:tcPr>
          <w:p w14:paraId="34992F72" w14:textId="7D8656B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2736" behindDoc="0" locked="0" layoutInCell="1" allowOverlap="1" wp14:anchorId="25BAE409" wp14:editId="0DCAF07C">
                      <wp:simplePos x="0" y="0"/>
                      <wp:positionH relativeFrom="column">
                        <wp:posOffset>323850</wp:posOffset>
                      </wp:positionH>
                      <wp:positionV relativeFrom="paragraph">
                        <wp:posOffset>55245</wp:posOffset>
                      </wp:positionV>
                      <wp:extent cx="159385" cy="210820"/>
                      <wp:effectExtent l="10795" t="47625" r="48895" b="8255"/>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FB0A8" id="AutoShape 52" o:spid="_x0000_s1026" type="#_x0000_t32" style="position:absolute;margin-left:25.5pt;margin-top:4.35pt;width:12.55pt;height:16.6pt;flip:y;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v+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">
                      <v:stroke endarrow="block"/>
                    </v:shape>
                  </w:pict>
                </mc:Fallback>
              </mc:AlternateContent>
            </w:r>
          </w:p>
        </w:tc>
        <w:tc>
          <w:tcPr>
            <w:tcW w:w="708" w:type="dxa"/>
            <w:vAlign w:val="center"/>
          </w:tcPr>
          <w:p w14:paraId="73BDF211" w14:textId="3D7875E7" w:rsidR="003E55CD" w:rsidRPr="00094FBA" w:rsidRDefault="003E55CD" w:rsidP="003E55CD">
            <w:pPr>
              <w:jc w:val="center"/>
            </w:pPr>
            <w:r w:rsidRPr="00094FBA">
              <w:rPr>
                <w:rFonts w:eastAsia="Calibri"/>
              </w:rPr>
              <w:t>46</w:t>
            </w:r>
          </w:p>
        </w:tc>
        <w:tc>
          <w:tcPr>
            <w:tcW w:w="709" w:type="dxa"/>
            <w:vAlign w:val="center"/>
          </w:tcPr>
          <w:p w14:paraId="58FC6538" w14:textId="514FE2E1" w:rsidR="003E55CD" w:rsidRPr="00094FBA" w:rsidRDefault="003E55CD" w:rsidP="003E55CD">
            <w:pPr>
              <w:jc w:val="center"/>
            </w:pPr>
            <w:r w:rsidRPr="00094FBA">
              <w:rPr>
                <w:rFonts w:eastAsia="Calibri"/>
              </w:rPr>
              <w:t>57</w:t>
            </w:r>
          </w:p>
        </w:tc>
        <w:tc>
          <w:tcPr>
            <w:tcW w:w="709" w:type="dxa"/>
            <w:vAlign w:val="center"/>
          </w:tcPr>
          <w:p w14:paraId="65C3F6AC" w14:textId="00BFA1EA" w:rsidR="003E55CD" w:rsidRPr="00094FBA" w:rsidRDefault="003E55CD" w:rsidP="003E55CD">
            <w:pPr>
              <w:jc w:val="center"/>
            </w:pPr>
            <w:r w:rsidRPr="00094FBA">
              <w:rPr>
                <w:rFonts w:eastAsia="Calibri"/>
              </w:rPr>
              <w:t>80</w:t>
            </w:r>
          </w:p>
        </w:tc>
        <w:tc>
          <w:tcPr>
            <w:tcW w:w="709" w:type="dxa"/>
            <w:vAlign w:val="center"/>
          </w:tcPr>
          <w:p w14:paraId="29DB22D1" w14:textId="52B34F1F" w:rsidR="003E55CD" w:rsidRPr="00094FBA" w:rsidRDefault="003E55CD" w:rsidP="003E55CD">
            <w:pPr>
              <w:jc w:val="center"/>
            </w:pPr>
            <w:r w:rsidRPr="00094FBA">
              <w:rPr>
                <w:rFonts w:eastAsia="Calibri"/>
              </w:rPr>
              <w:t>90</w:t>
            </w:r>
          </w:p>
        </w:tc>
        <w:tc>
          <w:tcPr>
            <w:tcW w:w="708" w:type="dxa"/>
            <w:vAlign w:val="center"/>
          </w:tcPr>
          <w:p w14:paraId="56D368D7" w14:textId="43EF2C2F" w:rsidR="003E55CD" w:rsidRPr="00094FBA" w:rsidRDefault="003E55CD" w:rsidP="003E55CD">
            <w:pPr>
              <w:jc w:val="center"/>
            </w:pPr>
            <w:r w:rsidRPr="00094FBA">
              <w:rPr>
                <w:rFonts w:eastAsia="Calibri"/>
              </w:rPr>
              <w:t>100</w:t>
            </w:r>
          </w:p>
        </w:tc>
        <w:tc>
          <w:tcPr>
            <w:tcW w:w="709" w:type="dxa"/>
            <w:vAlign w:val="center"/>
          </w:tcPr>
          <w:p w14:paraId="270B029E" w14:textId="1E1749A8" w:rsidR="003E55CD" w:rsidRPr="00094FBA" w:rsidRDefault="003E55CD" w:rsidP="003E55CD">
            <w:pPr>
              <w:jc w:val="center"/>
            </w:pPr>
            <w:r w:rsidRPr="00094FBA">
              <w:rPr>
                <w:rFonts w:eastAsia="Calibri"/>
              </w:rPr>
              <w:t>100</w:t>
            </w:r>
          </w:p>
        </w:tc>
        <w:tc>
          <w:tcPr>
            <w:tcW w:w="2977" w:type="dxa"/>
            <w:vAlign w:val="center"/>
          </w:tcPr>
          <w:p w14:paraId="0769F3CC" w14:textId="74DB95B4" w:rsidR="003E55CD" w:rsidRPr="00094FBA" w:rsidRDefault="003E55CD" w:rsidP="003E55CD">
            <w:pPr>
              <w:jc w:val="center"/>
            </w:pPr>
            <w:r w:rsidRPr="00094FBA">
              <w:t>Отчетные данные</w:t>
            </w:r>
          </w:p>
        </w:tc>
        <w:tc>
          <w:tcPr>
            <w:tcW w:w="1559" w:type="dxa"/>
            <w:gridSpan w:val="2"/>
            <w:vAlign w:val="center"/>
          </w:tcPr>
          <w:p w14:paraId="06BA9DF9" w14:textId="22033424" w:rsidR="003E55CD" w:rsidRPr="00094FBA" w:rsidRDefault="003E55CD" w:rsidP="003E55CD">
            <w:pPr>
              <w:suppressAutoHyphens/>
              <w:jc w:val="center"/>
            </w:pPr>
            <w:r w:rsidRPr="00094FBA">
              <w:t>Комитет образования, культуры и спорта</w:t>
            </w:r>
          </w:p>
        </w:tc>
      </w:tr>
      <w:tr w:rsidR="003E55CD" w:rsidRPr="00094FBA" w14:paraId="22B3B577" w14:textId="77777777" w:rsidTr="009A3400">
        <w:trPr>
          <w:gridAfter w:val="1"/>
          <w:wAfter w:w="6" w:type="dxa"/>
          <w:trHeight w:val="558"/>
          <w:jc w:val="center"/>
        </w:trPr>
        <w:tc>
          <w:tcPr>
            <w:tcW w:w="519" w:type="dxa"/>
            <w:shd w:val="clear" w:color="auto" w:fill="auto"/>
          </w:tcPr>
          <w:p w14:paraId="19D1A349" w14:textId="6FF40F5C" w:rsidR="003E55CD" w:rsidRPr="00094FBA" w:rsidRDefault="003E55CD" w:rsidP="003E55CD">
            <w:pPr>
              <w:autoSpaceDE w:val="0"/>
              <w:autoSpaceDN w:val="0"/>
              <w:adjustRightInd w:val="0"/>
              <w:jc w:val="center"/>
            </w:pPr>
            <w:r w:rsidRPr="00094FBA">
              <w:lastRenderedPageBreak/>
              <w:t>4.2</w:t>
            </w:r>
          </w:p>
        </w:tc>
        <w:tc>
          <w:tcPr>
            <w:tcW w:w="3729" w:type="dxa"/>
            <w:shd w:val="clear" w:color="auto" w:fill="auto"/>
          </w:tcPr>
          <w:p w14:paraId="1A71D993" w14:textId="00FE24CD" w:rsidR="003E55CD" w:rsidRPr="00094FBA" w:rsidRDefault="003E55CD" w:rsidP="003E55CD">
            <w:pPr>
              <w:suppressAutoHyphens/>
              <w:autoSpaceDE w:val="0"/>
              <w:autoSpaceDN w:val="0"/>
              <w:adjustRightInd w:val="0"/>
              <w:jc w:val="both"/>
            </w:pPr>
            <w:r w:rsidRPr="00094FBA">
              <w:rPr>
                <w:kern w:val="24"/>
              </w:rPr>
              <w:t>доля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992" w:type="dxa"/>
            <w:shd w:val="clear" w:color="auto" w:fill="auto"/>
            <w:vAlign w:val="center"/>
          </w:tcPr>
          <w:p w14:paraId="1CB49CC5" w14:textId="30D68100"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7EEE62A" w14:textId="301F9D24"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3760" behindDoc="0" locked="0" layoutInCell="1" allowOverlap="1" wp14:anchorId="47DC3FA3" wp14:editId="67823255">
                      <wp:simplePos x="0" y="0"/>
                      <wp:positionH relativeFrom="column">
                        <wp:posOffset>333375</wp:posOffset>
                      </wp:positionH>
                      <wp:positionV relativeFrom="paragraph">
                        <wp:posOffset>-20955</wp:posOffset>
                      </wp:positionV>
                      <wp:extent cx="159385" cy="210820"/>
                      <wp:effectExtent l="10795" t="47625" r="48895" b="8255"/>
                      <wp:wrapNone/>
                      <wp:docPr id="5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B6FAF" id="AutoShape 52" o:spid="_x0000_s1026" type="#_x0000_t32" style="position:absolute;margin-left:26.25pt;margin-top:-1.65pt;width:12.55pt;height:16.6pt;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KZQA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">
                      <v:stroke endarrow="block"/>
                    </v:shape>
                  </w:pict>
                </mc:Fallback>
              </mc:AlternateContent>
            </w:r>
          </w:p>
        </w:tc>
        <w:tc>
          <w:tcPr>
            <w:tcW w:w="708" w:type="dxa"/>
            <w:vAlign w:val="center"/>
          </w:tcPr>
          <w:p w14:paraId="0300C6BB" w14:textId="08D1CE6F" w:rsidR="003E55CD" w:rsidRPr="00094FBA" w:rsidRDefault="003E55CD" w:rsidP="003E55CD">
            <w:pPr>
              <w:jc w:val="center"/>
            </w:pPr>
            <w:r w:rsidRPr="00094FBA">
              <w:t>3</w:t>
            </w:r>
          </w:p>
        </w:tc>
        <w:tc>
          <w:tcPr>
            <w:tcW w:w="709" w:type="dxa"/>
            <w:vAlign w:val="center"/>
          </w:tcPr>
          <w:p w14:paraId="4FD4B5DF" w14:textId="73E92CD9" w:rsidR="003E55CD" w:rsidRPr="00094FBA" w:rsidRDefault="003E55CD" w:rsidP="003E55CD">
            <w:pPr>
              <w:jc w:val="center"/>
            </w:pPr>
            <w:r w:rsidRPr="00094FBA">
              <w:t>5</w:t>
            </w:r>
          </w:p>
        </w:tc>
        <w:tc>
          <w:tcPr>
            <w:tcW w:w="709" w:type="dxa"/>
            <w:vAlign w:val="center"/>
          </w:tcPr>
          <w:p w14:paraId="2E51FFDC" w14:textId="536A6755" w:rsidR="003E55CD" w:rsidRPr="00094FBA" w:rsidRDefault="003E55CD" w:rsidP="003E55CD">
            <w:pPr>
              <w:jc w:val="center"/>
            </w:pPr>
            <w:r w:rsidRPr="00094FBA">
              <w:t>6</w:t>
            </w:r>
          </w:p>
        </w:tc>
        <w:tc>
          <w:tcPr>
            <w:tcW w:w="709" w:type="dxa"/>
            <w:vAlign w:val="center"/>
          </w:tcPr>
          <w:p w14:paraId="1AD16F38" w14:textId="340B144D" w:rsidR="003E55CD" w:rsidRPr="00094FBA" w:rsidRDefault="003E55CD" w:rsidP="003E55CD">
            <w:pPr>
              <w:jc w:val="center"/>
            </w:pPr>
            <w:r w:rsidRPr="00094FBA">
              <w:t>7</w:t>
            </w:r>
          </w:p>
        </w:tc>
        <w:tc>
          <w:tcPr>
            <w:tcW w:w="708" w:type="dxa"/>
            <w:vAlign w:val="center"/>
          </w:tcPr>
          <w:p w14:paraId="6FA47814" w14:textId="2816A172" w:rsidR="003E55CD" w:rsidRPr="00094FBA" w:rsidRDefault="003E55CD" w:rsidP="003E55CD">
            <w:pPr>
              <w:jc w:val="center"/>
            </w:pPr>
            <w:r w:rsidRPr="00094FBA">
              <w:t>8</w:t>
            </w:r>
          </w:p>
        </w:tc>
        <w:tc>
          <w:tcPr>
            <w:tcW w:w="709" w:type="dxa"/>
            <w:vAlign w:val="center"/>
          </w:tcPr>
          <w:p w14:paraId="27952914" w14:textId="30E2BC51" w:rsidR="003E55CD" w:rsidRPr="00094FBA" w:rsidRDefault="003E55CD" w:rsidP="003E55CD">
            <w:pPr>
              <w:jc w:val="center"/>
            </w:pPr>
            <w:r w:rsidRPr="00094FBA">
              <w:t>9</w:t>
            </w:r>
          </w:p>
        </w:tc>
        <w:tc>
          <w:tcPr>
            <w:tcW w:w="2977" w:type="dxa"/>
            <w:vAlign w:val="center"/>
          </w:tcPr>
          <w:p w14:paraId="139F9513" w14:textId="6C703459" w:rsidR="003E55CD" w:rsidRPr="00094FBA" w:rsidRDefault="003E55CD" w:rsidP="003E55CD">
            <w:pPr>
              <w:jc w:val="center"/>
            </w:pPr>
            <w:r w:rsidRPr="00094FBA">
              <w:t>Ведомственный мониторинг</w:t>
            </w:r>
          </w:p>
        </w:tc>
        <w:tc>
          <w:tcPr>
            <w:tcW w:w="1559" w:type="dxa"/>
            <w:gridSpan w:val="2"/>
            <w:vAlign w:val="center"/>
          </w:tcPr>
          <w:p w14:paraId="6C26AC7A" w14:textId="3051B67B"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EF62F7" w:rsidRPr="00094FBA" w14:paraId="2158AA13" w14:textId="77777777" w:rsidTr="00EF62F7">
        <w:trPr>
          <w:trHeight w:val="348"/>
          <w:jc w:val="center"/>
        </w:trPr>
        <w:tc>
          <w:tcPr>
            <w:tcW w:w="15452" w:type="dxa"/>
            <w:gridSpan w:val="14"/>
          </w:tcPr>
          <w:p w14:paraId="1AEA15F2" w14:textId="2055A9BA" w:rsidR="00EF62F7" w:rsidRPr="00094FBA" w:rsidRDefault="00EF62F7" w:rsidP="003E55CD">
            <w:pPr>
              <w:suppressAutoHyphens/>
              <w:jc w:val="center"/>
            </w:pPr>
            <w:r w:rsidRPr="00094FBA">
              <w:rPr>
                <w:rFonts w:eastAsia="Calibri"/>
              </w:rPr>
              <w:t>Задача 5 – «Вовлечение детей и молодежи в социально-значимую деятельность»</w:t>
            </w:r>
          </w:p>
        </w:tc>
      </w:tr>
      <w:tr w:rsidR="003E55CD" w:rsidRPr="00094FBA" w14:paraId="395BBA03" w14:textId="77777777" w:rsidTr="009A3400">
        <w:trPr>
          <w:gridAfter w:val="1"/>
          <w:wAfter w:w="6" w:type="dxa"/>
          <w:trHeight w:val="558"/>
          <w:jc w:val="center"/>
        </w:trPr>
        <w:tc>
          <w:tcPr>
            <w:tcW w:w="519" w:type="dxa"/>
            <w:shd w:val="clear" w:color="auto" w:fill="auto"/>
          </w:tcPr>
          <w:p w14:paraId="6181677A" w14:textId="1BE0794A" w:rsidR="003E55CD" w:rsidRPr="00094FBA" w:rsidRDefault="003E55CD" w:rsidP="003E55CD">
            <w:pPr>
              <w:autoSpaceDE w:val="0"/>
              <w:autoSpaceDN w:val="0"/>
              <w:adjustRightInd w:val="0"/>
              <w:jc w:val="center"/>
            </w:pPr>
            <w:r w:rsidRPr="00094FBA">
              <w:t>5.1</w:t>
            </w:r>
          </w:p>
        </w:tc>
        <w:tc>
          <w:tcPr>
            <w:tcW w:w="3729" w:type="dxa"/>
            <w:shd w:val="clear" w:color="auto" w:fill="auto"/>
          </w:tcPr>
          <w:p w14:paraId="3C6BA596" w14:textId="0D99C44F" w:rsidR="003E55CD" w:rsidRPr="00094FBA" w:rsidRDefault="003E55CD" w:rsidP="003E55CD">
            <w:pPr>
              <w:suppressAutoHyphens/>
              <w:autoSpaceDE w:val="0"/>
              <w:autoSpaceDN w:val="0"/>
              <w:adjustRightInd w:val="0"/>
              <w:jc w:val="both"/>
            </w:pPr>
            <w:r w:rsidRPr="00094FBA">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08BC4569" w14:textId="5F0CB58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9BF7F6C" w14:textId="059E04E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4784" behindDoc="0" locked="0" layoutInCell="1" allowOverlap="1" wp14:anchorId="1A2E85C8" wp14:editId="05CF132A">
                      <wp:simplePos x="0" y="0"/>
                      <wp:positionH relativeFrom="column">
                        <wp:posOffset>237490</wp:posOffset>
                      </wp:positionH>
                      <wp:positionV relativeFrom="paragraph">
                        <wp:posOffset>-2540</wp:posOffset>
                      </wp:positionV>
                      <wp:extent cx="159385" cy="210820"/>
                      <wp:effectExtent l="10795" t="47625" r="48895" b="8255"/>
                      <wp:wrapNone/>
                      <wp:docPr id="5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5A021" id="AutoShape 52" o:spid="_x0000_s1026" type="#_x0000_t32" style="position:absolute;margin-left:18.7pt;margin-top:-.2pt;width:12.55pt;height:16.6pt;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gwQQIAAG0EAAAOAAAAZHJzL2Uyb0RvYy54bWysVE2P2yAQvVfqf0DcE39snC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Abltgw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02882782" w14:textId="741EED00" w:rsidR="003E55CD" w:rsidRPr="00094FBA" w:rsidRDefault="003E55CD" w:rsidP="003E55CD">
            <w:pPr>
              <w:jc w:val="center"/>
            </w:pPr>
            <w:r w:rsidRPr="00094FBA">
              <w:t>11,0</w:t>
            </w:r>
          </w:p>
        </w:tc>
        <w:tc>
          <w:tcPr>
            <w:tcW w:w="709" w:type="dxa"/>
            <w:vAlign w:val="center"/>
          </w:tcPr>
          <w:p w14:paraId="3C604E77" w14:textId="6177026C" w:rsidR="003E55CD" w:rsidRPr="00094FBA" w:rsidRDefault="003E55CD" w:rsidP="003E55CD">
            <w:pPr>
              <w:jc w:val="center"/>
            </w:pPr>
            <w:r w:rsidRPr="00094FBA">
              <w:t>14,0</w:t>
            </w:r>
          </w:p>
        </w:tc>
        <w:tc>
          <w:tcPr>
            <w:tcW w:w="709" w:type="dxa"/>
            <w:vAlign w:val="center"/>
          </w:tcPr>
          <w:p w14:paraId="55AEF376" w14:textId="2DA4D8F4" w:rsidR="003E55CD" w:rsidRPr="00094FBA" w:rsidRDefault="003E55CD" w:rsidP="003E55CD">
            <w:pPr>
              <w:jc w:val="center"/>
            </w:pPr>
            <w:r w:rsidRPr="00094FBA">
              <w:t>15,0</w:t>
            </w:r>
          </w:p>
        </w:tc>
        <w:tc>
          <w:tcPr>
            <w:tcW w:w="709" w:type="dxa"/>
            <w:vAlign w:val="center"/>
          </w:tcPr>
          <w:p w14:paraId="33BEEA9B" w14:textId="2823DBD0" w:rsidR="003E55CD" w:rsidRPr="00094FBA" w:rsidRDefault="003E55CD" w:rsidP="003E55CD">
            <w:pPr>
              <w:jc w:val="center"/>
            </w:pPr>
            <w:r w:rsidRPr="00094FBA">
              <w:t>16,0</w:t>
            </w:r>
          </w:p>
        </w:tc>
        <w:tc>
          <w:tcPr>
            <w:tcW w:w="708" w:type="dxa"/>
            <w:vAlign w:val="center"/>
          </w:tcPr>
          <w:p w14:paraId="3E3B1600" w14:textId="02B485DF" w:rsidR="003E55CD" w:rsidRPr="00094FBA" w:rsidRDefault="003E55CD" w:rsidP="003E55CD">
            <w:pPr>
              <w:jc w:val="center"/>
            </w:pPr>
            <w:r w:rsidRPr="00094FBA">
              <w:t>16,5</w:t>
            </w:r>
          </w:p>
        </w:tc>
        <w:tc>
          <w:tcPr>
            <w:tcW w:w="709" w:type="dxa"/>
            <w:vAlign w:val="center"/>
          </w:tcPr>
          <w:p w14:paraId="678AD2F9" w14:textId="23C64D60" w:rsidR="003E55CD" w:rsidRPr="00094FBA" w:rsidRDefault="003E55CD" w:rsidP="003E55CD">
            <w:pPr>
              <w:jc w:val="center"/>
            </w:pPr>
            <w:r w:rsidRPr="00094FBA">
              <w:t>17</w:t>
            </w:r>
          </w:p>
        </w:tc>
        <w:tc>
          <w:tcPr>
            <w:tcW w:w="2977" w:type="dxa"/>
            <w:vAlign w:val="center"/>
          </w:tcPr>
          <w:p w14:paraId="7BC7C1BB" w14:textId="38D53CD0" w:rsidR="003E55CD" w:rsidRPr="00094FBA" w:rsidRDefault="003E55CD" w:rsidP="003E55CD">
            <w:pPr>
              <w:jc w:val="center"/>
            </w:pPr>
            <w:r w:rsidRPr="00094FBA">
              <w:t>Отчетные данные</w:t>
            </w:r>
          </w:p>
        </w:tc>
        <w:tc>
          <w:tcPr>
            <w:tcW w:w="1559" w:type="dxa"/>
            <w:gridSpan w:val="2"/>
            <w:vAlign w:val="center"/>
          </w:tcPr>
          <w:p w14:paraId="39602AEE" w14:textId="71A9DDF5" w:rsidR="003E55CD" w:rsidRPr="00094FBA" w:rsidRDefault="003E55CD" w:rsidP="003E55CD">
            <w:pPr>
              <w:suppressAutoHyphens/>
              <w:jc w:val="center"/>
            </w:pPr>
            <w:r w:rsidRPr="00094FBA">
              <w:rPr>
                <w:rFonts w:eastAsia="Calibri"/>
              </w:rPr>
              <w:t>МКУ «Управление социального развития г. Кировска»</w:t>
            </w:r>
          </w:p>
        </w:tc>
      </w:tr>
      <w:tr w:rsidR="00EF62F7" w:rsidRPr="00094FBA" w14:paraId="161D446F" w14:textId="77777777" w:rsidTr="00EF62F7">
        <w:trPr>
          <w:trHeight w:val="558"/>
          <w:jc w:val="center"/>
        </w:trPr>
        <w:tc>
          <w:tcPr>
            <w:tcW w:w="15452" w:type="dxa"/>
            <w:gridSpan w:val="14"/>
          </w:tcPr>
          <w:p w14:paraId="6EAA4B72" w14:textId="53CC8B60" w:rsidR="00EF62F7" w:rsidRPr="00094FBA" w:rsidRDefault="00EF62F7" w:rsidP="003E55CD">
            <w:pPr>
              <w:suppressAutoHyphens/>
              <w:jc w:val="center"/>
            </w:pPr>
            <w:r w:rsidRPr="00094FBA">
              <w:rPr>
                <w:rFonts w:eastAsia="Calibri"/>
              </w:rPr>
              <w:t>Задача 6 – «Формирование системы сопровождения и психолого-педагогической поддержки семей, имеющих детей»</w:t>
            </w:r>
          </w:p>
        </w:tc>
      </w:tr>
      <w:tr w:rsidR="003E55CD" w:rsidRPr="00094FBA" w14:paraId="537BA540" w14:textId="77777777" w:rsidTr="009A3400">
        <w:trPr>
          <w:gridAfter w:val="1"/>
          <w:wAfter w:w="6" w:type="dxa"/>
          <w:trHeight w:val="558"/>
          <w:jc w:val="center"/>
        </w:trPr>
        <w:tc>
          <w:tcPr>
            <w:tcW w:w="519" w:type="dxa"/>
            <w:shd w:val="clear" w:color="auto" w:fill="auto"/>
          </w:tcPr>
          <w:p w14:paraId="7BD71F14" w14:textId="4E2D7E8B" w:rsidR="003E55CD" w:rsidRPr="00094FBA" w:rsidRDefault="003E55CD" w:rsidP="003E55CD">
            <w:pPr>
              <w:autoSpaceDE w:val="0"/>
              <w:autoSpaceDN w:val="0"/>
              <w:adjustRightInd w:val="0"/>
              <w:jc w:val="center"/>
            </w:pPr>
            <w:r w:rsidRPr="00094FBA">
              <w:t>6.1</w:t>
            </w:r>
          </w:p>
        </w:tc>
        <w:tc>
          <w:tcPr>
            <w:tcW w:w="3729" w:type="dxa"/>
            <w:shd w:val="clear" w:color="auto" w:fill="auto"/>
            <w:vAlign w:val="center"/>
          </w:tcPr>
          <w:p w14:paraId="06D02A6B" w14:textId="425C7070" w:rsidR="003E55CD" w:rsidRPr="00094FBA" w:rsidRDefault="003E55CD" w:rsidP="003E55CD">
            <w:pPr>
              <w:suppressAutoHyphens/>
              <w:autoSpaceDE w:val="0"/>
              <w:autoSpaceDN w:val="0"/>
              <w:adjustRightInd w:val="0"/>
              <w:jc w:val="both"/>
            </w:pPr>
            <w:r w:rsidRPr="00094FBA">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AF810ED" w14:textId="6F525FA3" w:rsidR="003E55CD" w:rsidRPr="00094FBA" w:rsidRDefault="003E55CD" w:rsidP="003E55CD">
            <w:pPr>
              <w:autoSpaceDE w:val="0"/>
              <w:autoSpaceDN w:val="0"/>
              <w:adjustRightInd w:val="0"/>
              <w:jc w:val="center"/>
            </w:pPr>
            <w:r w:rsidRPr="00094FBA">
              <w:t>шт.</w:t>
            </w:r>
          </w:p>
        </w:tc>
        <w:tc>
          <w:tcPr>
            <w:tcW w:w="1418" w:type="dxa"/>
            <w:shd w:val="clear" w:color="auto" w:fill="auto"/>
            <w:vAlign w:val="center"/>
          </w:tcPr>
          <w:p w14:paraId="19AE4DEF" w14:textId="462BE015"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5808" behindDoc="0" locked="0" layoutInCell="1" allowOverlap="1" wp14:anchorId="1C4066D0" wp14:editId="6DB50397">
                      <wp:simplePos x="0" y="0"/>
                      <wp:positionH relativeFrom="column">
                        <wp:posOffset>292735</wp:posOffset>
                      </wp:positionH>
                      <wp:positionV relativeFrom="paragraph">
                        <wp:posOffset>-100330</wp:posOffset>
                      </wp:positionV>
                      <wp:extent cx="159385" cy="210820"/>
                      <wp:effectExtent l="10795" t="47625" r="48895" b="8255"/>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83A08" id="AutoShape 52" o:spid="_x0000_s1026" type="#_x0000_t32" style="position:absolute;margin-left:23.05pt;margin-top:-7.9pt;width:12.55pt;height:16.6pt;flip:y;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FXQQIAAG0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">
                      <v:stroke endarrow="block"/>
                    </v:shape>
                  </w:pict>
                </mc:Fallback>
              </mc:AlternateContent>
            </w:r>
          </w:p>
        </w:tc>
        <w:tc>
          <w:tcPr>
            <w:tcW w:w="708" w:type="dxa"/>
            <w:vAlign w:val="center"/>
          </w:tcPr>
          <w:p w14:paraId="4EF08AC9" w14:textId="5457A360" w:rsidR="003E55CD" w:rsidRPr="00094FBA" w:rsidRDefault="003E55CD" w:rsidP="003E55CD">
            <w:pPr>
              <w:jc w:val="center"/>
            </w:pPr>
            <w:r w:rsidRPr="00094FBA">
              <w:t>357</w:t>
            </w:r>
          </w:p>
        </w:tc>
        <w:tc>
          <w:tcPr>
            <w:tcW w:w="709" w:type="dxa"/>
            <w:vAlign w:val="center"/>
          </w:tcPr>
          <w:p w14:paraId="7D092D5D" w14:textId="41238CE4" w:rsidR="003E55CD" w:rsidRPr="00094FBA" w:rsidRDefault="003E55CD" w:rsidP="003E55CD">
            <w:pPr>
              <w:jc w:val="center"/>
            </w:pPr>
            <w:r w:rsidRPr="00094FBA">
              <w:t>380</w:t>
            </w:r>
          </w:p>
        </w:tc>
        <w:tc>
          <w:tcPr>
            <w:tcW w:w="709" w:type="dxa"/>
            <w:vAlign w:val="center"/>
          </w:tcPr>
          <w:p w14:paraId="641E3BA6" w14:textId="0BE0D9B4" w:rsidR="003E55CD" w:rsidRPr="00094FBA" w:rsidRDefault="003E55CD" w:rsidP="003E55CD">
            <w:pPr>
              <w:jc w:val="center"/>
            </w:pPr>
            <w:r w:rsidRPr="00094FBA">
              <w:t>410</w:t>
            </w:r>
          </w:p>
        </w:tc>
        <w:tc>
          <w:tcPr>
            <w:tcW w:w="709" w:type="dxa"/>
            <w:vAlign w:val="center"/>
          </w:tcPr>
          <w:p w14:paraId="76E33AAD" w14:textId="4C0C7DD2" w:rsidR="003E55CD" w:rsidRPr="00094FBA" w:rsidRDefault="003E55CD" w:rsidP="003E55CD">
            <w:pPr>
              <w:jc w:val="center"/>
            </w:pPr>
            <w:r w:rsidRPr="00094FBA">
              <w:t>435</w:t>
            </w:r>
          </w:p>
        </w:tc>
        <w:tc>
          <w:tcPr>
            <w:tcW w:w="708" w:type="dxa"/>
            <w:vAlign w:val="center"/>
          </w:tcPr>
          <w:p w14:paraId="064EE3DB" w14:textId="1643BA4F" w:rsidR="003E55CD" w:rsidRPr="00094FBA" w:rsidRDefault="003E55CD" w:rsidP="003E55CD">
            <w:pPr>
              <w:jc w:val="center"/>
            </w:pPr>
            <w:r w:rsidRPr="00094FBA">
              <w:t>460</w:t>
            </w:r>
          </w:p>
        </w:tc>
        <w:tc>
          <w:tcPr>
            <w:tcW w:w="709" w:type="dxa"/>
            <w:vAlign w:val="center"/>
          </w:tcPr>
          <w:p w14:paraId="167B5F8A" w14:textId="5294BDBB" w:rsidR="003E55CD" w:rsidRPr="00094FBA" w:rsidRDefault="003E55CD" w:rsidP="003E55CD">
            <w:pPr>
              <w:jc w:val="center"/>
            </w:pPr>
            <w:r w:rsidRPr="00094FBA">
              <w:t>475</w:t>
            </w:r>
          </w:p>
        </w:tc>
        <w:tc>
          <w:tcPr>
            <w:tcW w:w="2977" w:type="dxa"/>
            <w:vAlign w:val="center"/>
          </w:tcPr>
          <w:p w14:paraId="1B87F658" w14:textId="00A35EE0" w:rsidR="003E55CD" w:rsidRPr="00094FBA" w:rsidRDefault="003E55CD" w:rsidP="003E55CD">
            <w:pPr>
              <w:jc w:val="center"/>
            </w:pPr>
            <w:r w:rsidRPr="00094FBA">
              <w:t>Ведомственный мониторинг</w:t>
            </w:r>
          </w:p>
        </w:tc>
        <w:tc>
          <w:tcPr>
            <w:tcW w:w="1559" w:type="dxa"/>
            <w:gridSpan w:val="2"/>
            <w:vAlign w:val="center"/>
          </w:tcPr>
          <w:p w14:paraId="4A0240C5" w14:textId="57C249FC" w:rsidR="003E55CD" w:rsidRPr="00094FBA" w:rsidRDefault="003E55CD" w:rsidP="003E55CD">
            <w:pPr>
              <w:suppressAutoHyphens/>
              <w:jc w:val="center"/>
            </w:pPr>
            <w:r w:rsidRPr="00094FBA">
              <w:t>Комитет образования, культуры и спорта</w:t>
            </w:r>
          </w:p>
        </w:tc>
      </w:tr>
      <w:tr w:rsidR="00EF62F7" w:rsidRPr="00094FBA" w14:paraId="3061E61E" w14:textId="77777777" w:rsidTr="00EF62F7">
        <w:trPr>
          <w:trHeight w:val="335"/>
          <w:jc w:val="center"/>
        </w:trPr>
        <w:tc>
          <w:tcPr>
            <w:tcW w:w="15452" w:type="dxa"/>
            <w:gridSpan w:val="14"/>
          </w:tcPr>
          <w:p w14:paraId="1BA1FC89" w14:textId="160CF266" w:rsidR="00EF62F7" w:rsidRPr="00094FBA" w:rsidRDefault="00EF62F7" w:rsidP="003E55CD">
            <w:pPr>
              <w:suppressAutoHyphens/>
              <w:jc w:val="center"/>
            </w:pPr>
            <w:r w:rsidRPr="00094FBA">
              <w:t>Подпрограмма «Обеспечение предоставления муниципальных услуг (работ) в сфере общего и дополнительного образования»</w:t>
            </w:r>
          </w:p>
        </w:tc>
      </w:tr>
      <w:tr w:rsidR="00EF62F7" w:rsidRPr="00094FBA" w14:paraId="22E03BC3" w14:textId="77777777" w:rsidTr="00EF62F7">
        <w:trPr>
          <w:trHeight w:val="558"/>
          <w:jc w:val="center"/>
        </w:trPr>
        <w:tc>
          <w:tcPr>
            <w:tcW w:w="15452" w:type="dxa"/>
            <w:gridSpan w:val="14"/>
          </w:tcPr>
          <w:p w14:paraId="3ECB9357" w14:textId="57EC9C93" w:rsidR="00EF62F7" w:rsidRPr="00094FBA" w:rsidRDefault="00EF62F7" w:rsidP="003E55CD">
            <w:pPr>
              <w:jc w:val="center"/>
            </w:pPr>
            <w:r w:rsidRPr="00094FBA">
              <w:lastRenderedPageBreak/>
              <w:t>Цель программы – «Организация предоставления качественного и доступного общего и дополнительного образования на основе эффективного</w:t>
            </w:r>
            <w:r>
              <w:t xml:space="preserve"> </w:t>
            </w:r>
            <w:r w:rsidRPr="00094FBA">
              <w:t>функционирования муниципальной образовательной сети»</w:t>
            </w:r>
          </w:p>
        </w:tc>
      </w:tr>
      <w:tr w:rsidR="003E55CD" w:rsidRPr="00094FBA" w14:paraId="25B4962F" w14:textId="77777777" w:rsidTr="009A3400">
        <w:trPr>
          <w:gridAfter w:val="1"/>
          <w:wAfter w:w="6" w:type="dxa"/>
          <w:trHeight w:val="558"/>
          <w:jc w:val="center"/>
        </w:trPr>
        <w:tc>
          <w:tcPr>
            <w:tcW w:w="519" w:type="dxa"/>
            <w:shd w:val="clear" w:color="auto" w:fill="auto"/>
          </w:tcPr>
          <w:p w14:paraId="0F616270" w14:textId="0702D49D" w:rsidR="003E55CD" w:rsidRPr="00094FBA" w:rsidRDefault="003E55CD" w:rsidP="003E55CD">
            <w:pPr>
              <w:autoSpaceDE w:val="0"/>
              <w:autoSpaceDN w:val="0"/>
              <w:adjustRightInd w:val="0"/>
              <w:jc w:val="center"/>
            </w:pPr>
            <w:r w:rsidRPr="00094FBA">
              <w:t>1.1</w:t>
            </w:r>
          </w:p>
        </w:tc>
        <w:tc>
          <w:tcPr>
            <w:tcW w:w="3729" w:type="dxa"/>
            <w:shd w:val="clear" w:color="auto" w:fill="auto"/>
          </w:tcPr>
          <w:p w14:paraId="260A17D0" w14:textId="12A351FF" w:rsidR="003E55CD" w:rsidRPr="00094FBA" w:rsidRDefault="003E55CD" w:rsidP="003E55CD">
            <w:pPr>
              <w:suppressAutoHyphens/>
              <w:autoSpaceDE w:val="0"/>
              <w:autoSpaceDN w:val="0"/>
              <w:adjustRightInd w:val="0"/>
              <w:jc w:val="both"/>
            </w:pPr>
            <w:r w:rsidRPr="00094FBA">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2" w:type="dxa"/>
            <w:shd w:val="clear" w:color="auto" w:fill="auto"/>
            <w:vAlign w:val="center"/>
          </w:tcPr>
          <w:p w14:paraId="6C405815" w14:textId="1E8D57A4"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2F67E44E" w14:textId="77777777" w:rsidR="003E55CD" w:rsidRPr="00094FBA" w:rsidRDefault="003E55CD" w:rsidP="003E55CD">
            <w:pPr>
              <w:jc w:val="center"/>
            </w:pPr>
          </w:p>
          <w:p w14:paraId="7B800F71" w14:textId="3FAE40E1"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7856" behindDoc="0" locked="0" layoutInCell="1" allowOverlap="1" wp14:anchorId="1AFBC897" wp14:editId="484AFBF5">
                      <wp:simplePos x="0" y="0"/>
                      <wp:positionH relativeFrom="column">
                        <wp:posOffset>239395</wp:posOffset>
                      </wp:positionH>
                      <wp:positionV relativeFrom="paragraph">
                        <wp:posOffset>155575</wp:posOffset>
                      </wp:positionV>
                      <wp:extent cx="28575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1D94E" id="Прямая соединительная линия 58" o:spid="_x0000_s1026" style="position:absolute;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"/>
                  </w:pict>
                </mc:Fallback>
              </mc:AlternateContent>
            </w:r>
            <w:r w:rsidRPr="00094FBA">
              <w:rPr>
                <w:noProof/>
              </w:rPr>
              <mc:AlternateContent>
                <mc:Choice Requires="wps">
                  <w:drawing>
                    <wp:anchor distT="0" distB="0" distL="114300" distR="114300" simplePos="0" relativeHeight="252536832" behindDoc="0" locked="0" layoutInCell="1" allowOverlap="1" wp14:anchorId="7FB0BB32" wp14:editId="3A0A5B29">
                      <wp:simplePos x="0" y="0"/>
                      <wp:positionH relativeFrom="column">
                        <wp:posOffset>227965</wp:posOffset>
                      </wp:positionH>
                      <wp:positionV relativeFrom="paragraph">
                        <wp:posOffset>40005</wp:posOffset>
                      </wp:positionV>
                      <wp:extent cx="295275" cy="0"/>
                      <wp:effectExtent l="0" t="0" r="2857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C8722E" id="Прямая соединительная линия 62" o:spid="_x0000_s1026" style="position:absolute;z-index:252536832;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CUmZ20KAgAAzAMAAA4A&#10;AAAAAAAAAAAAAAAALgIAAGRycy9lMm9Eb2MueG1sUEsBAi0AFAAGAAgAAAAhAFU1PIraAAAABQEA&#10;AA8AAAAAAAAAAAAAAAAAZAQAAGRycy9kb3ducmV2LnhtbFBLBQYAAAAABAAEAPMAAABrBQAAAAA=&#10;"/>
                  </w:pict>
                </mc:Fallback>
              </mc:AlternateContent>
            </w:r>
          </w:p>
        </w:tc>
        <w:tc>
          <w:tcPr>
            <w:tcW w:w="708" w:type="dxa"/>
            <w:vAlign w:val="center"/>
          </w:tcPr>
          <w:p w14:paraId="7ADD5EF4" w14:textId="3A58003F" w:rsidR="003E55CD" w:rsidRPr="00094FBA" w:rsidRDefault="003E55CD" w:rsidP="003E55CD">
            <w:pPr>
              <w:jc w:val="center"/>
            </w:pPr>
            <w:r w:rsidRPr="00094FBA">
              <w:t>100</w:t>
            </w:r>
          </w:p>
        </w:tc>
        <w:tc>
          <w:tcPr>
            <w:tcW w:w="709" w:type="dxa"/>
            <w:vAlign w:val="center"/>
          </w:tcPr>
          <w:p w14:paraId="1990AF0E" w14:textId="5D0E4E3F" w:rsidR="003E55CD" w:rsidRPr="00094FBA" w:rsidRDefault="003E55CD" w:rsidP="003E55CD">
            <w:pPr>
              <w:jc w:val="center"/>
            </w:pPr>
            <w:r w:rsidRPr="00094FBA">
              <w:t>100</w:t>
            </w:r>
          </w:p>
        </w:tc>
        <w:tc>
          <w:tcPr>
            <w:tcW w:w="709" w:type="dxa"/>
            <w:vAlign w:val="center"/>
          </w:tcPr>
          <w:p w14:paraId="5E985BAA" w14:textId="08DCAD2B" w:rsidR="003E55CD" w:rsidRPr="00094FBA" w:rsidRDefault="003E55CD" w:rsidP="003E55CD">
            <w:pPr>
              <w:jc w:val="center"/>
            </w:pPr>
            <w:r w:rsidRPr="00094FBA">
              <w:t>100</w:t>
            </w:r>
          </w:p>
        </w:tc>
        <w:tc>
          <w:tcPr>
            <w:tcW w:w="709" w:type="dxa"/>
            <w:vAlign w:val="center"/>
          </w:tcPr>
          <w:p w14:paraId="16016FB6" w14:textId="14EBFBC7" w:rsidR="003E55CD" w:rsidRPr="00094FBA" w:rsidRDefault="003E55CD" w:rsidP="003E55CD">
            <w:pPr>
              <w:jc w:val="center"/>
            </w:pPr>
            <w:r w:rsidRPr="00094FBA">
              <w:t>100</w:t>
            </w:r>
          </w:p>
        </w:tc>
        <w:tc>
          <w:tcPr>
            <w:tcW w:w="708" w:type="dxa"/>
            <w:vAlign w:val="center"/>
          </w:tcPr>
          <w:p w14:paraId="5027629F" w14:textId="3C26BAC3" w:rsidR="003E55CD" w:rsidRPr="00094FBA" w:rsidRDefault="003E55CD" w:rsidP="003E55CD">
            <w:pPr>
              <w:jc w:val="center"/>
            </w:pPr>
            <w:r w:rsidRPr="00094FBA">
              <w:t>100</w:t>
            </w:r>
          </w:p>
        </w:tc>
        <w:tc>
          <w:tcPr>
            <w:tcW w:w="709" w:type="dxa"/>
            <w:vAlign w:val="center"/>
          </w:tcPr>
          <w:p w14:paraId="4027635A" w14:textId="5EABA14B" w:rsidR="003E55CD" w:rsidRPr="00094FBA" w:rsidRDefault="003E55CD" w:rsidP="003E55CD">
            <w:pPr>
              <w:jc w:val="center"/>
            </w:pPr>
            <w:r w:rsidRPr="00094FBA">
              <w:t>100</w:t>
            </w:r>
          </w:p>
        </w:tc>
        <w:tc>
          <w:tcPr>
            <w:tcW w:w="2977" w:type="dxa"/>
            <w:vAlign w:val="center"/>
          </w:tcPr>
          <w:p w14:paraId="11FF4EDF" w14:textId="50329914" w:rsidR="003E55CD" w:rsidRPr="00094FBA" w:rsidRDefault="003E55CD" w:rsidP="003E55CD">
            <w:pPr>
              <w:jc w:val="center"/>
            </w:pPr>
            <w:r w:rsidRPr="00094FBA">
              <w:t>Статистические данные</w:t>
            </w:r>
          </w:p>
        </w:tc>
        <w:tc>
          <w:tcPr>
            <w:tcW w:w="1559" w:type="dxa"/>
            <w:gridSpan w:val="2"/>
            <w:vAlign w:val="center"/>
          </w:tcPr>
          <w:p w14:paraId="0A818413" w14:textId="58FEEA14" w:rsidR="003E55CD" w:rsidRPr="00094FBA" w:rsidRDefault="003E55CD" w:rsidP="003E55CD">
            <w:pPr>
              <w:suppressAutoHyphens/>
              <w:jc w:val="center"/>
            </w:pPr>
            <w:r w:rsidRPr="00094FBA">
              <w:t>Комитет образования, культуры и спорта</w:t>
            </w:r>
          </w:p>
        </w:tc>
      </w:tr>
      <w:tr w:rsidR="003E55CD" w:rsidRPr="00094FBA" w14:paraId="542F4C02" w14:textId="77777777" w:rsidTr="009A3400">
        <w:trPr>
          <w:gridAfter w:val="1"/>
          <w:wAfter w:w="6" w:type="dxa"/>
          <w:trHeight w:val="558"/>
          <w:jc w:val="center"/>
        </w:trPr>
        <w:tc>
          <w:tcPr>
            <w:tcW w:w="519" w:type="dxa"/>
            <w:shd w:val="clear" w:color="auto" w:fill="auto"/>
          </w:tcPr>
          <w:p w14:paraId="1BF25547" w14:textId="0260BBAC" w:rsidR="003E55CD" w:rsidRPr="00094FBA" w:rsidRDefault="003E55CD" w:rsidP="003E55CD">
            <w:pPr>
              <w:autoSpaceDE w:val="0"/>
              <w:autoSpaceDN w:val="0"/>
              <w:adjustRightInd w:val="0"/>
              <w:jc w:val="center"/>
            </w:pPr>
            <w:r w:rsidRPr="00094FBA">
              <w:t>1.2</w:t>
            </w:r>
          </w:p>
        </w:tc>
        <w:tc>
          <w:tcPr>
            <w:tcW w:w="3729" w:type="dxa"/>
            <w:shd w:val="clear" w:color="auto" w:fill="auto"/>
          </w:tcPr>
          <w:p w14:paraId="3ABE5438" w14:textId="540C740C" w:rsidR="003E55CD" w:rsidRPr="00094FBA" w:rsidRDefault="003E55CD" w:rsidP="003E55CD">
            <w:pPr>
              <w:suppressAutoHyphens/>
              <w:autoSpaceDE w:val="0"/>
              <w:autoSpaceDN w:val="0"/>
              <w:adjustRightInd w:val="0"/>
              <w:jc w:val="both"/>
            </w:pPr>
            <w:r w:rsidRPr="00094FBA">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2" w:type="dxa"/>
            <w:shd w:val="clear" w:color="auto" w:fill="auto"/>
            <w:vAlign w:val="center"/>
          </w:tcPr>
          <w:p w14:paraId="32B1B080" w14:textId="7CCCE3E6"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B4FE2D8" w14:textId="77777777" w:rsidR="003E55CD" w:rsidRPr="00094FBA" w:rsidRDefault="003E55CD" w:rsidP="003E55CD">
            <w:pPr>
              <w:jc w:val="center"/>
            </w:pPr>
          </w:p>
          <w:p w14:paraId="65CCF544" w14:textId="22BE4EB7"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39904" behindDoc="0" locked="0" layoutInCell="1" allowOverlap="1" wp14:anchorId="79DE7893" wp14:editId="66C4A526">
                      <wp:simplePos x="0" y="0"/>
                      <wp:positionH relativeFrom="column">
                        <wp:posOffset>230505</wp:posOffset>
                      </wp:positionH>
                      <wp:positionV relativeFrom="paragraph">
                        <wp:posOffset>150495</wp:posOffset>
                      </wp:positionV>
                      <wp:extent cx="295275" cy="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3A65C1" id="Прямая соединительная линия 63" o:spid="_x0000_s1026" style="position:absolute;z-index:25253990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dY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U/e8y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CGItdYCgIAAMwDAAAO&#10;AAAAAAAAAAAAAAAAAC4CAABkcnMvZTJvRG9jLnhtbFBLAQItABQABgAIAAAAIQDlx5aa2wAAAAcB&#10;AAAPAAAAAAAAAAAAAAAAAGQEAABkcnMvZG93bnJldi54bWxQSwUGAAAAAAQABADzAAAAbAUAAAAA&#10;"/>
                  </w:pict>
                </mc:Fallback>
              </mc:AlternateContent>
            </w:r>
            <w:r w:rsidRPr="00094FBA">
              <w:rPr>
                <w:noProof/>
              </w:rPr>
              <mc:AlternateContent>
                <mc:Choice Requires="wps">
                  <w:drawing>
                    <wp:anchor distT="0" distB="0" distL="114300" distR="114300" simplePos="0" relativeHeight="252538880" behindDoc="0" locked="0" layoutInCell="1" allowOverlap="1" wp14:anchorId="2100857D" wp14:editId="2C0DC85B">
                      <wp:simplePos x="0" y="0"/>
                      <wp:positionH relativeFrom="column">
                        <wp:posOffset>230505</wp:posOffset>
                      </wp:positionH>
                      <wp:positionV relativeFrom="paragraph">
                        <wp:posOffset>26670</wp:posOffset>
                      </wp:positionV>
                      <wp:extent cx="295275" cy="0"/>
                      <wp:effectExtent l="0" t="0" r="28575" b="19050"/>
                      <wp:wrapNone/>
                      <wp:docPr id="1056" name="Прямая соединительная линия 105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5F83A2" id="Прямая соединительная линия 1056" o:spid="_x0000_s1026" style="position:absolute;z-index:25253888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"/>
                  </w:pict>
                </mc:Fallback>
              </mc:AlternateContent>
            </w:r>
          </w:p>
        </w:tc>
        <w:tc>
          <w:tcPr>
            <w:tcW w:w="708" w:type="dxa"/>
            <w:vAlign w:val="center"/>
          </w:tcPr>
          <w:p w14:paraId="02EA1895" w14:textId="27CC0A86" w:rsidR="003E55CD" w:rsidRPr="00094FBA" w:rsidRDefault="003E55CD" w:rsidP="003E55CD">
            <w:pPr>
              <w:jc w:val="center"/>
            </w:pPr>
            <w:r w:rsidRPr="00094FBA">
              <w:t>100</w:t>
            </w:r>
          </w:p>
        </w:tc>
        <w:tc>
          <w:tcPr>
            <w:tcW w:w="709" w:type="dxa"/>
            <w:vAlign w:val="center"/>
          </w:tcPr>
          <w:p w14:paraId="69BDCEAA" w14:textId="59BC8ABF" w:rsidR="003E55CD" w:rsidRPr="00094FBA" w:rsidRDefault="003E55CD" w:rsidP="003E55CD">
            <w:pPr>
              <w:jc w:val="center"/>
            </w:pPr>
            <w:r w:rsidRPr="00094FBA">
              <w:t>100</w:t>
            </w:r>
          </w:p>
        </w:tc>
        <w:tc>
          <w:tcPr>
            <w:tcW w:w="709" w:type="dxa"/>
            <w:vAlign w:val="center"/>
          </w:tcPr>
          <w:p w14:paraId="31AE34FD" w14:textId="3123B9F3" w:rsidR="003E55CD" w:rsidRPr="00094FBA" w:rsidRDefault="003E55CD" w:rsidP="003E55CD">
            <w:pPr>
              <w:jc w:val="center"/>
            </w:pPr>
            <w:r w:rsidRPr="00094FBA">
              <w:t>100</w:t>
            </w:r>
          </w:p>
        </w:tc>
        <w:tc>
          <w:tcPr>
            <w:tcW w:w="709" w:type="dxa"/>
            <w:vAlign w:val="center"/>
          </w:tcPr>
          <w:p w14:paraId="0333A79A" w14:textId="42A15CB8" w:rsidR="003E55CD" w:rsidRPr="00094FBA" w:rsidRDefault="003E55CD" w:rsidP="003E55CD">
            <w:pPr>
              <w:jc w:val="center"/>
            </w:pPr>
            <w:r w:rsidRPr="00094FBA">
              <w:t>100</w:t>
            </w:r>
          </w:p>
        </w:tc>
        <w:tc>
          <w:tcPr>
            <w:tcW w:w="708" w:type="dxa"/>
            <w:vAlign w:val="center"/>
          </w:tcPr>
          <w:p w14:paraId="6FB182AE" w14:textId="436ED696" w:rsidR="003E55CD" w:rsidRPr="00094FBA" w:rsidRDefault="003E55CD" w:rsidP="003E55CD">
            <w:pPr>
              <w:jc w:val="center"/>
            </w:pPr>
            <w:r w:rsidRPr="00094FBA">
              <w:t>100</w:t>
            </w:r>
          </w:p>
        </w:tc>
        <w:tc>
          <w:tcPr>
            <w:tcW w:w="709" w:type="dxa"/>
            <w:vAlign w:val="center"/>
          </w:tcPr>
          <w:p w14:paraId="2DBF23D4" w14:textId="530D2DE7" w:rsidR="003E55CD" w:rsidRPr="00094FBA" w:rsidRDefault="003E55CD" w:rsidP="003E55CD">
            <w:pPr>
              <w:jc w:val="center"/>
            </w:pPr>
            <w:r w:rsidRPr="00094FBA">
              <w:t>100</w:t>
            </w:r>
          </w:p>
        </w:tc>
        <w:tc>
          <w:tcPr>
            <w:tcW w:w="2977" w:type="dxa"/>
            <w:vAlign w:val="center"/>
          </w:tcPr>
          <w:p w14:paraId="07EF2ED9" w14:textId="421B5600" w:rsidR="003E55CD" w:rsidRPr="00094FBA" w:rsidRDefault="003E55CD" w:rsidP="003E55CD">
            <w:pPr>
              <w:jc w:val="center"/>
            </w:pPr>
            <w:r w:rsidRPr="00094FBA">
              <w:t>Статистические данные</w:t>
            </w:r>
          </w:p>
        </w:tc>
        <w:tc>
          <w:tcPr>
            <w:tcW w:w="1559" w:type="dxa"/>
            <w:gridSpan w:val="2"/>
            <w:vAlign w:val="center"/>
          </w:tcPr>
          <w:p w14:paraId="7DE4F8F2" w14:textId="3C35049E" w:rsidR="003E55CD" w:rsidRPr="00094FBA" w:rsidRDefault="003E55CD" w:rsidP="003E55CD">
            <w:pPr>
              <w:suppressAutoHyphens/>
              <w:jc w:val="center"/>
            </w:pPr>
            <w:r w:rsidRPr="00094FBA">
              <w:t>Комитет образования, культуры и спорта</w:t>
            </w:r>
          </w:p>
        </w:tc>
      </w:tr>
      <w:tr w:rsidR="00EF62F7" w:rsidRPr="00094FBA" w14:paraId="760B29C3" w14:textId="77777777" w:rsidTr="00EF62F7">
        <w:trPr>
          <w:trHeight w:val="245"/>
          <w:jc w:val="center"/>
        </w:trPr>
        <w:tc>
          <w:tcPr>
            <w:tcW w:w="15452" w:type="dxa"/>
            <w:gridSpan w:val="14"/>
          </w:tcPr>
          <w:p w14:paraId="33CA6180" w14:textId="18CE5016" w:rsidR="00EF62F7" w:rsidRPr="00094FBA" w:rsidRDefault="00EF62F7" w:rsidP="003E55CD">
            <w:pPr>
              <w:suppressAutoHyphens/>
              <w:jc w:val="center"/>
            </w:pPr>
            <w:r w:rsidRPr="00094FBA">
              <w:t>Задача – «Повышение качества и доступности образования города Кировска»</w:t>
            </w:r>
          </w:p>
        </w:tc>
      </w:tr>
      <w:tr w:rsidR="003E55CD" w:rsidRPr="00094FBA" w14:paraId="6BBAF315" w14:textId="77777777" w:rsidTr="009A3400">
        <w:trPr>
          <w:gridAfter w:val="1"/>
          <w:wAfter w:w="6" w:type="dxa"/>
          <w:trHeight w:val="558"/>
          <w:jc w:val="center"/>
        </w:trPr>
        <w:tc>
          <w:tcPr>
            <w:tcW w:w="519" w:type="dxa"/>
            <w:shd w:val="clear" w:color="auto" w:fill="auto"/>
          </w:tcPr>
          <w:p w14:paraId="605C5E62" w14:textId="576638C0" w:rsidR="003E55CD" w:rsidRPr="00094FBA" w:rsidRDefault="003E55CD" w:rsidP="003E55CD">
            <w:pPr>
              <w:autoSpaceDE w:val="0"/>
              <w:autoSpaceDN w:val="0"/>
              <w:adjustRightInd w:val="0"/>
              <w:jc w:val="center"/>
            </w:pPr>
            <w:r w:rsidRPr="00094FBA">
              <w:t>1.1</w:t>
            </w:r>
          </w:p>
        </w:tc>
        <w:tc>
          <w:tcPr>
            <w:tcW w:w="3729" w:type="dxa"/>
            <w:shd w:val="clear" w:color="auto" w:fill="auto"/>
          </w:tcPr>
          <w:p w14:paraId="529DAE3E" w14:textId="079BF3EC" w:rsidR="003E55CD" w:rsidRPr="00094FBA" w:rsidRDefault="003E55CD" w:rsidP="003E55CD">
            <w:pPr>
              <w:suppressAutoHyphens/>
              <w:autoSpaceDE w:val="0"/>
              <w:autoSpaceDN w:val="0"/>
              <w:adjustRightInd w:val="0"/>
              <w:jc w:val="both"/>
            </w:pPr>
            <w:r w:rsidRPr="00094FBA">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2" w:type="dxa"/>
            <w:shd w:val="clear" w:color="auto" w:fill="auto"/>
            <w:vAlign w:val="center"/>
          </w:tcPr>
          <w:p w14:paraId="063255CC" w14:textId="04E953DE"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54121B58" w14:textId="064328CB"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1952" behindDoc="0" locked="0" layoutInCell="1" allowOverlap="1" wp14:anchorId="5980AF9D" wp14:editId="38DDF8E5">
                      <wp:simplePos x="0" y="0"/>
                      <wp:positionH relativeFrom="column">
                        <wp:posOffset>243840</wp:posOffset>
                      </wp:positionH>
                      <wp:positionV relativeFrom="paragraph">
                        <wp:posOffset>530225</wp:posOffset>
                      </wp:positionV>
                      <wp:extent cx="295275" cy="0"/>
                      <wp:effectExtent l="0" t="0" r="28575" b="19050"/>
                      <wp:wrapNone/>
                      <wp:docPr id="1057" name="Прямая соединительная линия 105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ED60FA" id="Прямая соединительная линия 1057" o:spid="_x0000_s1026" style="position:absolute;z-index:252541952;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"/>
                  </w:pict>
                </mc:Fallback>
              </mc:AlternateContent>
            </w:r>
            <w:r w:rsidRPr="00094FBA">
              <w:rPr>
                <w:noProof/>
              </w:rPr>
              <mc:AlternateContent>
                <mc:Choice Requires="wps">
                  <w:drawing>
                    <wp:anchor distT="0" distB="0" distL="114300" distR="114300" simplePos="0" relativeHeight="252540928" behindDoc="0" locked="0" layoutInCell="1" allowOverlap="1" wp14:anchorId="36A24162" wp14:editId="09B31E6D">
                      <wp:simplePos x="0" y="0"/>
                      <wp:positionH relativeFrom="column">
                        <wp:posOffset>234315</wp:posOffset>
                      </wp:positionH>
                      <wp:positionV relativeFrom="paragraph">
                        <wp:posOffset>349250</wp:posOffset>
                      </wp:positionV>
                      <wp:extent cx="295275" cy="0"/>
                      <wp:effectExtent l="0" t="0" r="28575" b="19050"/>
                      <wp:wrapNone/>
                      <wp:docPr id="1058" name="Прямая соединительная линия 105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55AD6C" id="Прямая соединительная линия 1058" o:spid="_x0000_s1026" style="position:absolute;z-index:252540928;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"/>
                  </w:pict>
                </mc:Fallback>
              </mc:AlternateContent>
            </w:r>
          </w:p>
        </w:tc>
        <w:tc>
          <w:tcPr>
            <w:tcW w:w="708" w:type="dxa"/>
            <w:vAlign w:val="center"/>
          </w:tcPr>
          <w:p w14:paraId="55AFED90" w14:textId="37A2FC90" w:rsidR="003E55CD" w:rsidRPr="00094FBA" w:rsidRDefault="003E55CD" w:rsidP="003E55CD">
            <w:pPr>
              <w:jc w:val="center"/>
            </w:pPr>
            <w:r w:rsidRPr="00094FBA">
              <w:t>1,32</w:t>
            </w:r>
          </w:p>
        </w:tc>
        <w:tc>
          <w:tcPr>
            <w:tcW w:w="709" w:type="dxa"/>
            <w:vAlign w:val="center"/>
          </w:tcPr>
          <w:p w14:paraId="59398B0C" w14:textId="02BFE64D" w:rsidR="003E55CD" w:rsidRPr="00094FBA" w:rsidRDefault="003E55CD" w:rsidP="003E55CD">
            <w:pPr>
              <w:jc w:val="center"/>
            </w:pPr>
            <w:r w:rsidRPr="00094FBA">
              <w:t>1,31</w:t>
            </w:r>
          </w:p>
        </w:tc>
        <w:tc>
          <w:tcPr>
            <w:tcW w:w="709" w:type="dxa"/>
            <w:vAlign w:val="center"/>
          </w:tcPr>
          <w:p w14:paraId="0F982E1E" w14:textId="16F2BE1D" w:rsidR="003E55CD" w:rsidRPr="00094FBA" w:rsidRDefault="003E55CD" w:rsidP="003E55CD">
            <w:pPr>
              <w:jc w:val="center"/>
            </w:pPr>
            <w:r w:rsidRPr="00094FBA">
              <w:t>1,31</w:t>
            </w:r>
          </w:p>
        </w:tc>
        <w:tc>
          <w:tcPr>
            <w:tcW w:w="709" w:type="dxa"/>
            <w:vAlign w:val="center"/>
          </w:tcPr>
          <w:p w14:paraId="5C2DF7CF" w14:textId="79742378" w:rsidR="003E55CD" w:rsidRPr="00094FBA" w:rsidRDefault="003E55CD" w:rsidP="003E55CD">
            <w:pPr>
              <w:jc w:val="center"/>
            </w:pPr>
            <w:r w:rsidRPr="00094FBA">
              <w:t>1,31</w:t>
            </w:r>
          </w:p>
        </w:tc>
        <w:tc>
          <w:tcPr>
            <w:tcW w:w="708" w:type="dxa"/>
            <w:vAlign w:val="center"/>
          </w:tcPr>
          <w:p w14:paraId="6A88A1E7" w14:textId="7781A7A1" w:rsidR="003E55CD" w:rsidRPr="00094FBA" w:rsidRDefault="003E55CD" w:rsidP="003E55CD">
            <w:pPr>
              <w:jc w:val="center"/>
            </w:pPr>
            <w:r w:rsidRPr="00094FBA">
              <w:t>1,31</w:t>
            </w:r>
          </w:p>
        </w:tc>
        <w:tc>
          <w:tcPr>
            <w:tcW w:w="709" w:type="dxa"/>
            <w:vAlign w:val="center"/>
          </w:tcPr>
          <w:p w14:paraId="0ED4E145" w14:textId="049305F7" w:rsidR="003E55CD" w:rsidRPr="00094FBA" w:rsidRDefault="003E55CD" w:rsidP="003E55CD">
            <w:pPr>
              <w:jc w:val="center"/>
            </w:pPr>
            <w:r w:rsidRPr="00094FBA">
              <w:t>1,31</w:t>
            </w:r>
          </w:p>
        </w:tc>
        <w:tc>
          <w:tcPr>
            <w:tcW w:w="2977" w:type="dxa"/>
            <w:vAlign w:val="center"/>
          </w:tcPr>
          <w:p w14:paraId="16B815BA" w14:textId="4F6FCB3E" w:rsidR="003E55CD" w:rsidRPr="00094FBA" w:rsidRDefault="003E55CD" w:rsidP="003E55CD">
            <w:pPr>
              <w:jc w:val="center"/>
            </w:pPr>
            <w:r w:rsidRPr="00094FBA">
              <w:t>Статистические данные о результатах ЕГЭ</w:t>
            </w:r>
          </w:p>
        </w:tc>
        <w:tc>
          <w:tcPr>
            <w:tcW w:w="1559" w:type="dxa"/>
            <w:gridSpan w:val="2"/>
            <w:vAlign w:val="center"/>
          </w:tcPr>
          <w:p w14:paraId="2F264F3F" w14:textId="0A9CCB6E" w:rsidR="003E55CD" w:rsidRPr="00094FBA" w:rsidRDefault="003E55CD" w:rsidP="003E55CD">
            <w:pPr>
              <w:suppressAutoHyphens/>
              <w:jc w:val="center"/>
            </w:pPr>
            <w:r w:rsidRPr="00094FBA">
              <w:t>Комитет образования, культуры и спорта</w:t>
            </w:r>
          </w:p>
        </w:tc>
      </w:tr>
      <w:tr w:rsidR="003E55CD" w:rsidRPr="00094FBA" w14:paraId="68C946F5" w14:textId="77777777" w:rsidTr="009A3400">
        <w:trPr>
          <w:gridAfter w:val="1"/>
          <w:wAfter w:w="6" w:type="dxa"/>
          <w:trHeight w:val="558"/>
          <w:jc w:val="center"/>
        </w:trPr>
        <w:tc>
          <w:tcPr>
            <w:tcW w:w="519" w:type="dxa"/>
            <w:shd w:val="clear" w:color="auto" w:fill="auto"/>
          </w:tcPr>
          <w:p w14:paraId="7E0C6C9A" w14:textId="5EAE1F06" w:rsidR="003E55CD" w:rsidRPr="00094FBA" w:rsidRDefault="003E55CD" w:rsidP="003E55CD">
            <w:pPr>
              <w:autoSpaceDE w:val="0"/>
              <w:autoSpaceDN w:val="0"/>
              <w:adjustRightInd w:val="0"/>
              <w:jc w:val="center"/>
            </w:pPr>
            <w:r w:rsidRPr="00094FBA">
              <w:t>1.2</w:t>
            </w:r>
          </w:p>
        </w:tc>
        <w:tc>
          <w:tcPr>
            <w:tcW w:w="3729" w:type="dxa"/>
            <w:shd w:val="clear" w:color="auto" w:fill="auto"/>
          </w:tcPr>
          <w:p w14:paraId="3DAF5970" w14:textId="58E90B8F" w:rsidR="003E55CD" w:rsidRPr="00094FBA" w:rsidRDefault="003E55CD" w:rsidP="003E55CD">
            <w:pPr>
              <w:suppressAutoHyphens/>
              <w:autoSpaceDE w:val="0"/>
              <w:autoSpaceDN w:val="0"/>
              <w:adjustRightInd w:val="0"/>
              <w:jc w:val="both"/>
            </w:pPr>
            <w:r w:rsidRPr="00094FBA">
              <w:t>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2" w:type="dxa"/>
            <w:shd w:val="clear" w:color="auto" w:fill="auto"/>
            <w:vAlign w:val="center"/>
          </w:tcPr>
          <w:p w14:paraId="0B070385" w14:textId="7F6D59BE" w:rsidR="003E55CD" w:rsidRPr="00094FBA" w:rsidRDefault="003E55CD" w:rsidP="003E55CD">
            <w:pPr>
              <w:autoSpaceDE w:val="0"/>
              <w:autoSpaceDN w:val="0"/>
              <w:adjustRightInd w:val="0"/>
              <w:jc w:val="center"/>
            </w:pPr>
            <w:r w:rsidRPr="00094FBA">
              <w:t>%</w:t>
            </w:r>
          </w:p>
        </w:tc>
        <w:tc>
          <w:tcPr>
            <w:tcW w:w="1418" w:type="dxa"/>
            <w:shd w:val="clear" w:color="auto" w:fill="auto"/>
          </w:tcPr>
          <w:p w14:paraId="271EB306" w14:textId="65FAEA0F"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2976" behindDoc="0" locked="0" layoutInCell="1" allowOverlap="1" wp14:anchorId="4E30E9E3" wp14:editId="458990B7">
                      <wp:simplePos x="0" y="0"/>
                      <wp:positionH relativeFrom="column">
                        <wp:posOffset>247015</wp:posOffset>
                      </wp:positionH>
                      <wp:positionV relativeFrom="paragraph">
                        <wp:posOffset>259080</wp:posOffset>
                      </wp:positionV>
                      <wp:extent cx="228600" cy="238125"/>
                      <wp:effectExtent l="0" t="38100" r="57150" b="28575"/>
                      <wp:wrapNone/>
                      <wp:docPr id="1059" name="Прямая со стрелкой 105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47278" id="Прямая со стрелкой 1059" o:spid="_x0000_s1026" type="#_x0000_t32" style="position:absolute;margin-left:19.45pt;margin-top:20.4pt;width:18pt;height:18.75pt;flip:y;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">
                      <v:stroke endarrow="block"/>
                    </v:shape>
                  </w:pict>
                </mc:Fallback>
              </mc:AlternateContent>
            </w:r>
          </w:p>
        </w:tc>
        <w:tc>
          <w:tcPr>
            <w:tcW w:w="708" w:type="dxa"/>
            <w:vAlign w:val="center"/>
          </w:tcPr>
          <w:p w14:paraId="5FC6BF60" w14:textId="4981A1DC" w:rsidR="003E55CD" w:rsidRPr="00094FBA" w:rsidRDefault="003E55CD" w:rsidP="003E55CD">
            <w:pPr>
              <w:jc w:val="center"/>
            </w:pPr>
            <w:r w:rsidRPr="00094FBA">
              <w:t>55,0</w:t>
            </w:r>
          </w:p>
        </w:tc>
        <w:tc>
          <w:tcPr>
            <w:tcW w:w="709" w:type="dxa"/>
            <w:vAlign w:val="center"/>
          </w:tcPr>
          <w:p w14:paraId="66A8A9AD" w14:textId="0D2B458C" w:rsidR="003E55CD" w:rsidRPr="00094FBA" w:rsidRDefault="003E55CD" w:rsidP="003E55CD">
            <w:pPr>
              <w:jc w:val="center"/>
            </w:pPr>
            <w:r w:rsidRPr="00094FBA">
              <w:t>56,0</w:t>
            </w:r>
          </w:p>
        </w:tc>
        <w:tc>
          <w:tcPr>
            <w:tcW w:w="709" w:type="dxa"/>
            <w:vAlign w:val="center"/>
          </w:tcPr>
          <w:p w14:paraId="6F824FF3" w14:textId="5017D06B" w:rsidR="003E55CD" w:rsidRPr="00094FBA" w:rsidRDefault="003E55CD" w:rsidP="003E55CD">
            <w:pPr>
              <w:jc w:val="center"/>
            </w:pPr>
            <w:r w:rsidRPr="00094FBA">
              <w:t>57,0</w:t>
            </w:r>
          </w:p>
        </w:tc>
        <w:tc>
          <w:tcPr>
            <w:tcW w:w="709" w:type="dxa"/>
            <w:vAlign w:val="center"/>
          </w:tcPr>
          <w:p w14:paraId="75421203" w14:textId="3CA37A6E" w:rsidR="003E55CD" w:rsidRPr="00094FBA" w:rsidRDefault="003E55CD" w:rsidP="003E55CD">
            <w:pPr>
              <w:jc w:val="center"/>
            </w:pPr>
            <w:r w:rsidRPr="00094FBA">
              <w:t>58,0</w:t>
            </w:r>
          </w:p>
        </w:tc>
        <w:tc>
          <w:tcPr>
            <w:tcW w:w="708" w:type="dxa"/>
            <w:vAlign w:val="center"/>
          </w:tcPr>
          <w:p w14:paraId="02B9FD4C" w14:textId="669C9477" w:rsidR="003E55CD" w:rsidRPr="00094FBA" w:rsidRDefault="003E55CD" w:rsidP="003E55CD">
            <w:pPr>
              <w:jc w:val="center"/>
            </w:pPr>
            <w:r w:rsidRPr="00094FBA">
              <w:t>59,0</w:t>
            </w:r>
          </w:p>
        </w:tc>
        <w:tc>
          <w:tcPr>
            <w:tcW w:w="709" w:type="dxa"/>
            <w:vAlign w:val="center"/>
          </w:tcPr>
          <w:p w14:paraId="0A8624F5" w14:textId="4EDEFCDC" w:rsidR="003E55CD" w:rsidRPr="00094FBA" w:rsidRDefault="003E55CD" w:rsidP="003E55CD">
            <w:pPr>
              <w:jc w:val="center"/>
            </w:pPr>
            <w:r w:rsidRPr="00094FBA">
              <w:t>60</w:t>
            </w:r>
          </w:p>
        </w:tc>
        <w:tc>
          <w:tcPr>
            <w:tcW w:w="2977" w:type="dxa"/>
            <w:vAlign w:val="center"/>
          </w:tcPr>
          <w:p w14:paraId="3436F7FE" w14:textId="17D2BC15" w:rsidR="003E55CD" w:rsidRPr="00094FBA" w:rsidRDefault="003E55CD" w:rsidP="003E55CD">
            <w:pPr>
              <w:jc w:val="center"/>
            </w:pPr>
            <w:r w:rsidRPr="00094FBA">
              <w:t>Статистические данные</w:t>
            </w:r>
          </w:p>
        </w:tc>
        <w:tc>
          <w:tcPr>
            <w:tcW w:w="1559" w:type="dxa"/>
            <w:gridSpan w:val="2"/>
            <w:vAlign w:val="center"/>
          </w:tcPr>
          <w:p w14:paraId="3BD4ABA2" w14:textId="7D56EBB0" w:rsidR="003E55CD" w:rsidRPr="00094FBA" w:rsidRDefault="003E55CD" w:rsidP="003E55CD">
            <w:pPr>
              <w:suppressAutoHyphens/>
              <w:jc w:val="center"/>
            </w:pPr>
            <w:r w:rsidRPr="00094FBA">
              <w:t>Комитет образования, культуры и спорта</w:t>
            </w:r>
          </w:p>
        </w:tc>
      </w:tr>
      <w:tr w:rsidR="003E55CD" w:rsidRPr="00094FBA" w14:paraId="400E285C" w14:textId="77777777" w:rsidTr="009A3400">
        <w:trPr>
          <w:gridAfter w:val="1"/>
          <w:wAfter w:w="6" w:type="dxa"/>
          <w:trHeight w:val="558"/>
          <w:jc w:val="center"/>
        </w:trPr>
        <w:tc>
          <w:tcPr>
            <w:tcW w:w="519" w:type="dxa"/>
            <w:shd w:val="clear" w:color="auto" w:fill="auto"/>
          </w:tcPr>
          <w:p w14:paraId="0CB40E6E" w14:textId="5162D64A" w:rsidR="003E55CD" w:rsidRPr="00094FBA" w:rsidRDefault="003E55CD" w:rsidP="003E55CD">
            <w:pPr>
              <w:autoSpaceDE w:val="0"/>
              <w:autoSpaceDN w:val="0"/>
              <w:adjustRightInd w:val="0"/>
              <w:jc w:val="center"/>
            </w:pPr>
            <w:r w:rsidRPr="00094FBA">
              <w:lastRenderedPageBreak/>
              <w:t>1.3</w:t>
            </w:r>
          </w:p>
        </w:tc>
        <w:tc>
          <w:tcPr>
            <w:tcW w:w="3729" w:type="dxa"/>
            <w:shd w:val="clear" w:color="auto" w:fill="auto"/>
          </w:tcPr>
          <w:p w14:paraId="729A5B3D" w14:textId="57C3BADC" w:rsidR="003E55CD" w:rsidRPr="00094FBA" w:rsidRDefault="003E55CD" w:rsidP="003E55CD">
            <w:pPr>
              <w:suppressAutoHyphens/>
              <w:autoSpaceDE w:val="0"/>
              <w:autoSpaceDN w:val="0"/>
              <w:adjustRightInd w:val="0"/>
              <w:jc w:val="both"/>
            </w:pPr>
            <w:r w:rsidRPr="00094FBA">
              <w:t>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муниципальному округу город Кировск Мурманской области)</w:t>
            </w:r>
          </w:p>
        </w:tc>
        <w:tc>
          <w:tcPr>
            <w:tcW w:w="992" w:type="dxa"/>
            <w:shd w:val="clear" w:color="auto" w:fill="auto"/>
            <w:vAlign w:val="center"/>
          </w:tcPr>
          <w:p w14:paraId="26AB25BA" w14:textId="0AE46BEF"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3245EE10" w14:textId="77777777" w:rsidR="003E55CD" w:rsidRPr="00094FBA" w:rsidRDefault="003E55CD" w:rsidP="003E55CD">
            <w:pPr>
              <w:jc w:val="center"/>
            </w:pPr>
            <w:r w:rsidRPr="00094FBA">
              <w:rPr>
                <w:noProof/>
              </w:rPr>
              <mc:AlternateContent>
                <mc:Choice Requires="wps">
                  <w:drawing>
                    <wp:anchor distT="0" distB="0" distL="114300" distR="114300" simplePos="0" relativeHeight="252545024" behindDoc="0" locked="0" layoutInCell="1" allowOverlap="1" wp14:anchorId="5D4EA8DC" wp14:editId="2DB0D51E">
                      <wp:simplePos x="0" y="0"/>
                      <wp:positionH relativeFrom="column">
                        <wp:posOffset>211455</wp:posOffset>
                      </wp:positionH>
                      <wp:positionV relativeFrom="paragraph">
                        <wp:posOffset>69850</wp:posOffset>
                      </wp:positionV>
                      <wp:extent cx="295275" cy="0"/>
                      <wp:effectExtent l="0" t="0" r="28575" b="19050"/>
                      <wp:wrapNone/>
                      <wp:docPr id="1060" name="Прямая соединительная линия 106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074264" id="Прямая соединительная линия 1060" o:spid="_x0000_s1026" style="position:absolute;z-index:252545024;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"/>
                  </w:pict>
                </mc:Fallback>
              </mc:AlternateContent>
            </w:r>
          </w:p>
          <w:p w14:paraId="0ED32013" w14:textId="3FCAACA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4000" behindDoc="0" locked="0" layoutInCell="1" allowOverlap="1" wp14:anchorId="73ECA787" wp14:editId="58E3D8C2">
                      <wp:simplePos x="0" y="0"/>
                      <wp:positionH relativeFrom="column">
                        <wp:posOffset>230505</wp:posOffset>
                      </wp:positionH>
                      <wp:positionV relativeFrom="paragraph">
                        <wp:posOffset>52070</wp:posOffset>
                      </wp:positionV>
                      <wp:extent cx="295275" cy="0"/>
                      <wp:effectExtent l="0" t="0" r="28575" b="19050"/>
                      <wp:wrapNone/>
                      <wp:docPr id="1061" name="Прямая соединительная линия 106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A7687E" id="Прямая соединительная линия 1061" o:spid="_x0000_s1026" style="position:absolute;z-index:252544000;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2h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p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"/>
                  </w:pict>
                </mc:Fallback>
              </mc:AlternateContent>
            </w:r>
          </w:p>
        </w:tc>
        <w:tc>
          <w:tcPr>
            <w:tcW w:w="708" w:type="dxa"/>
            <w:vAlign w:val="center"/>
          </w:tcPr>
          <w:p w14:paraId="548221AA" w14:textId="37FF67EA" w:rsidR="003E55CD" w:rsidRPr="00094FBA" w:rsidRDefault="003E55CD" w:rsidP="003E55CD">
            <w:pPr>
              <w:jc w:val="center"/>
            </w:pPr>
            <w:r w:rsidRPr="00094FBA">
              <w:t>100</w:t>
            </w:r>
          </w:p>
        </w:tc>
        <w:tc>
          <w:tcPr>
            <w:tcW w:w="709" w:type="dxa"/>
            <w:vAlign w:val="center"/>
          </w:tcPr>
          <w:p w14:paraId="1F524968" w14:textId="5C4242E3" w:rsidR="003E55CD" w:rsidRPr="00094FBA" w:rsidRDefault="003E55CD" w:rsidP="003E55CD">
            <w:pPr>
              <w:jc w:val="center"/>
            </w:pPr>
            <w:r w:rsidRPr="00094FBA">
              <w:t>100</w:t>
            </w:r>
          </w:p>
        </w:tc>
        <w:tc>
          <w:tcPr>
            <w:tcW w:w="709" w:type="dxa"/>
            <w:vAlign w:val="center"/>
          </w:tcPr>
          <w:p w14:paraId="32D6DBAC" w14:textId="750CF838" w:rsidR="003E55CD" w:rsidRPr="00094FBA" w:rsidRDefault="003E55CD" w:rsidP="003E55CD">
            <w:pPr>
              <w:jc w:val="center"/>
            </w:pPr>
            <w:r w:rsidRPr="00094FBA">
              <w:t>100</w:t>
            </w:r>
          </w:p>
        </w:tc>
        <w:tc>
          <w:tcPr>
            <w:tcW w:w="709" w:type="dxa"/>
            <w:vAlign w:val="center"/>
          </w:tcPr>
          <w:p w14:paraId="77B6147F" w14:textId="0D9B82EB" w:rsidR="003E55CD" w:rsidRPr="00094FBA" w:rsidRDefault="003E55CD" w:rsidP="003E55CD">
            <w:pPr>
              <w:jc w:val="center"/>
            </w:pPr>
            <w:r w:rsidRPr="00094FBA">
              <w:t>100</w:t>
            </w:r>
          </w:p>
        </w:tc>
        <w:tc>
          <w:tcPr>
            <w:tcW w:w="708" w:type="dxa"/>
            <w:vAlign w:val="center"/>
          </w:tcPr>
          <w:p w14:paraId="1F3D4320" w14:textId="21FA2D8A" w:rsidR="003E55CD" w:rsidRPr="00094FBA" w:rsidRDefault="003E55CD" w:rsidP="003E55CD">
            <w:pPr>
              <w:jc w:val="center"/>
            </w:pPr>
            <w:r w:rsidRPr="00094FBA">
              <w:t>100</w:t>
            </w:r>
          </w:p>
        </w:tc>
        <w:tc>
          <w:tcPr>
            <w:tcW w:w="709" w:type="dxa"/>
            <w:vAlign w:val="center"/>
          </w:tcPr>
          <w:p w14:paraId="7C24CA4A" w14:textId="685C6B50" w:rsidR="003E55CD" w:rsidRPr="00094FBA" w:rsidRDefault="003E55CD" w:rsidP="003E55CD">
            <w:pPr>
              <w:jc w:val="center"/>
            </w:pPr>
            <w:r w:rsidRPr="00094FBA">
              <w:t>100</w:t>
            </w:r>
          </w:p>
        </w:tc>
        <w:tc>
          <w:tcPr>
            <w:tcW w:w="2977" w:type="dxa"/>
            <w:vAlign w:val="center"/>
          </w:tcPr>
          <w:p w14:paraId="0C44E730" w14:textId="57448EBD" w:rsidR="003E55CD" w:rsidRPr="00094FBA" w:rsidRDefault="003E55CD" w:rsidP="003E55CD">
            <w:pPr>
              <w:jc w:val="center"/>
            </w:pPr>
            <w:r w:rsidRPr="00094FBA">
              <w:t>Отчетные данные</w:t>
            </w:r>
          </w:p>
        </w:tc>
        <w:tc>
          <w:tcPr>
            <w:tcW w:w="1559" w:type="dxa"/>
            <w:gridSpan w:val="2"/>
            <w:vAlign w:val="center"/>
          </w:tcPr>
          <w:p w14:paraId="4A65D7A1" w14:textId="60A0367B" w:rsidR="003E55CD" w:rsidRPr="00094FBA" w:rsidRDefault="003E55CD" w:rsidP="003E55CD">
            <w:pPr>
              <w:suppressAutoHyphens/>
              <w:jc w:val="center"/>
            </w:pPr>
            <w:r w:rsidRPr="00094FBA">
              <w:t>Комитет образования, культуры и спорта</w:t>
            </w:r>
          </w:p>
        </w:tc>
      </w:tr>
      <w:tr w:rsidR="00EF62F7" w:rsidRPr="00094FBA" w14:paraId="12DB6BF0" w14:textId="77777777" w:rsidTr="00EF62F7">
        <w:trPr>
          <w:trHeight w:val="296"/>
          <w:jc w:val="center"/>
        </w:trPr>
        <w:tc>
          <w:tcPr>
            <w:tcW w:w="15452" w:type="dxa"/>
            <w:gridSpan w:val="14"/>
          </w:tcPr>
          <w:p w14:paraId="3F6EA5CC" w14:textId="2A716CB9" w:rsidR="00EF62F7" w:rsidRPr="00094FBA" w:rsidRDefault="00EF62F7" w:rsidP="003E55CD">
            <w:pPr>
              <w:suppressAutoHyphens/>
              <w:jc w:val="center"/>
            </w:pPr>
            <w:r w:rsidRPr="00094FBA">
              <w:t>Подпрограмма «Обеспечение деятельности муниципального казенного учреждения «Управление социального развития города Кировска»</w:t>
            </w:r>
          </w:p>
        </w:tc>
      </w:tr>
      <w:tr w:rsidR="00EF62F7" w:rsidRPr="00094FBA" w14:paraId="2F5B1483" w14:textId="77777777" w:rsidTr="00EF62F7">
        <w:trPr>
          <w:trHeight w:val="558"/>
          <w:jc w:val="center"/>
        </w:trPr>
        <w:tc>
          <w:tcPr>
            <w:tcW w:w="15452" w:type="dxa"/>
            <w:gridSpan w:val="14"/>
          </w:tcPr>
          <w:p w14:paraId="4B55A300" w14:textId="215F5CEE" w:rsidR="00EF62F7" w:rsidRPr="00094FBA" w:rsidRDefault="00EF62F7" w:rsidP="003E55CD">
            <w:pPr>
              <w:suppressAutoHyphens/>
              <w:jc w:val="center"/>
            </w:pPr>
            <w:r w:rsidRPr="00094FBA">
              <w:t>Цель подпрограммы - «</w:t>
            </w:r>
            <w:r w:rsidRPr="00094FBA">
              <w:rPr>
                <w:bCs/>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094FBA">
              <w:t>»</w:t>
            </w:r>
          </w:p>
        </w:tc>
      </w:tr>
      <w:tr w:rsidR="003E55CD" w:rsidRPr="00094FBA" w14:paraId="31E952AB" w14:textId="77777777" w:rsidTr="009A3400">
        <w:trPr>
          <w:gridAfter w:val="1"/>
          <w:wAfter w:w="6" w:type="dxa"/>
          <w:trHeight w:val="558"/>
          <w:jc w:val="center"/>
        </w:trPr>
        <w:tc>
          <w:tcPr>
            <w:tcW w:w="519" w:type="dxa"/>
            <w:shd w:val="clear" w:color="auto" w:fill="auto"/>
          </w:tcPr>
          <w:p w14:paraId="542EB370" w14:textId="488F19C6" w:rsidR="003E55CD" w:rsidRPr="00094FBA" w:rsidRDefault="003E55CD" w:rsidP="003E55CD">
            <w:pPr>
              <w:autoSpaceDE w:val="0"/>
              <w:autoSpaceDN w:val="0"/>
              <w:adjustRightInd w:val="0"/>
              <w:jc w:val="center"/>
            </w:pPr>
            <w:r w:rsidRPr="00094FBA">
              <w:t>1.</w:t>
            </w:r>
          </w:p>
        </w:tc>
        <w:tc>
          <w:tcPr>
            <w:tcW w:w="3729" w:type="dxa"/>
            <w:shd w:val="clear" w:color="auto" w:fill="auto"/>
          </w:tcPr>
          <w:p w14:paraId="1EA6C554" w14:textId="34DC917B" w:rsidR="003E55CD" w:rsidRPr="00094FBA" w:rsidRDefault="003E55CD" w:rsidP="003E55CD">
            <w:pPr>
              <w:suppressAutoHyphens/>
              <w:autoSpaceDE w:val="0"/>
              <w:autoSpaceDN w:val="0"/>
              <w:adjustRightInd w:val="0"/>
              <w:jc w:val="both"/>
            </w:pPr>
            <w:r w:rsidRPr="00094FBA">
              <w:t>Доля реализованных мероприятий муниципальной программы от общего количества мероприятий предусмотренных программой</w:t>
            </w:r>
          </w:p>
        </w:tc>
        <w:tc>
          <w:tcPr>
            <w:tcW w:w="992" w:type="dxa"/>
            <w:shd w:val="clear" w:color="auto" w:fill="auto"/>
            <w:vAlign w:val="center"/>
          </w:tcPr>
          <w:p w14:paraId="7EECE1BB" w14:textId="0CC5D947" w:rsidR="003E55CD" w:rsidRPr="00094FBA" w:rsidRDefault="003E55CD" w:rsidP="003E55CD">
            <w:pPr>
              <w:autoSpaceDE w:val="0"/>
              <w:autoSpaceDN w:val="0"/>
              <w:adjustRightInd w:val="0"/>
              <w:jc w:val="center"/>
            </w:pPr>
            <w:r w:rsidRPr="00094FBA">
              <w:t>%</w:t>
            </w:r>
          </w:p>
        </w:tc>
        <w:tc>
          <w:tcPr>
            <w:tcW w:w="1418" w:type="dxa"/>
            <w:shd w:val="clear" w:color="auto" w:fill="auto"/>
            <w:vAlign w:val="center"/>
          </w:tcPr>
          <w:p w14:paraId="609CC84E" w14:textId="1D2D381C"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6048" behindDoc="0" locked="0" layoutInCell="1" allowOverlap="1" wp14:anchorId="6ACE504D" wp14:editId="07EB9AC7">
                      <wp:simplePos x="0" y="0"/>
                      <wp:positionH relativeFrom="column">
                        <wp:posOffset>342265</wp:posOffset>
                      </wp:positionH>
                      <wp:positionV relativeFrom="paragraph">
                        <wp:posOffset>287655</wp:posOffset>
                      </wp:positionV>
                      <wp:extent cx="295275" cy="0"/>
                      <wp:effectExtent l="0" t="0" r="28575" b="19050"/>
                      <wp:wrapNone/>
                      <wp:docPr id="1062" name="Прямая соединительная линия 106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65C2A5" id="Прямая соединительная линия 1062" o:spid="_x0000_s1026" style="position:absolute;z-index:252546048;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8bDA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"/>
                  </w:pict>
                </mc:Fallback>
              </mc:AlternateContent>
            </w:r>
            <w:r w:rsidRPr="00094FBA">
              <w:rPr>
                <w:noProof/>
              </w:rPr>
              <mc:AlternateContent>
                <mc:Choice Requires="wps">
                  <w:drawing>
                    <wp:anchor distT="0" distB="0" distL="114300" distR="114300" simplePos="0" relativeHeight="252547072" behindDoc="0" locked="0" layoutInCell="1" allowOverlap="1" wp14:anchorId="749D810F" wp14:editId="596D0233">
                      <wp:simplePos x="0" y="0"/>
                      <wp:positionH relativeFrom="column">
                        <wp:posOffset>346710</wp:posOffset>
                      </wp:positionH>
                      <wp:positionV relativeFrom="paragraph">
                        <wp:posOffset>398145</wp:posOffset>
                      </wp:positionV>
                      <wp:extent cx="285750" cy="0"/>
                      <wp:effectExtent l="0" t="0" r="19050" b="19050"/>
                      <wp:wrapNone/>
                      <wp:docPr id="1063" name="Прямая соединительная линия 1063"/>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E1BF98" id="Прямая соединительная линия 1063" o:spid="_x0000_s1026" style="position:absolute;flip:y;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8dFgIAANoDAAAOAAAAZHJzL2Uyb0RvYy54bWysU82O0zAQviPxDpbvNG1R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"/>
                  </w:pict>
                </mc:Fallback>
              </mc:AlternateContent>
            </w:r>
          </w:p>
        </w:tc>
        <w:tc>
          <w:tcPr>
            <w:tcW w:w="708" w:type="dxa"/>
            <w:vAlign w:val="center"/>
          </w:tcPr>
          <w:p w14:paraId="79BD3E76" w14:textId="45FA5224" w:rsidR="003E55CD" w:rsidRPr="00094FBA" w:rsidRDefault="003E55CD" w:rsidP="003E55CD">
            <w:pPr>
              <w:jc w:val="center"/>
            </w:pPr>
            <w:r w:rsidRPr="00094FBA">
              <w:t>100</w:t>
            </w:r>
          </w:p>
        </w:tc>
        <w:tc>
          <w:tcPr>
            <w:tcW w:w="709" w:type="dxa"/>
            <w:vAlign w:val="center"/>
          </w:tcPr>
          <w:p w14:paraId="6C1224CF" w14:textId="2F2E1355" w:rsidR="003E55CD" w:rsidRPr="00094FBA" w:rsidRDefault="003E55CD" w:rsidP="003E55CD">
            <w:pPr>
              <w:jc w:val="center"/>
            </w:pPr>
            <w:r w:rsidRPr="00094FBA">
              <w:t>100</w:t>
            </w:r>
          </w:p>
        </w:tc>
        <w:tc>
          <w:tcPr>
            <w:tcW w:w="709" w:type="dxa"/>
            <w:vAlign w:val="center"/>
          </w:tcPr>
          <w:p w14:paraId="0F1B016E" w14:textId="15A87F12" w:rsidR="003E55CD" w:rsidRPr="00094FBA" w:rsidRDefault="003E55CD" w:rsidP="003E55CD">
            <w:pPr>
              <w:jc w:val="center"/>
            </w:pPr>
            <w:r w:rsidRPr="00094FBA">
              <w:t>100</w:t>
            </w:r>
          </w:p>
        </w:tc>
        <w:tc>
          <w:tcPr>
            <w:tcW w:w="709" w:type="dxa"/>
            <w:vAlign w:val="center"/>
          </w:tcPr>
          <w:p w14:paraId="1A127F8D" w14:textId="7C1F8B2F" w:rsidR="003E55CD" w:rsidRPr="00094FBA" w:rsidRDefault="003E55CD" w:rsidP="003E55CD">
            <w:pPr>
              <w:jc w:val="center"/>
            </w:pPr>
            <w:r w:rsidRPr="00094FBA">
              <w:t>0</w:t>
            </w:r>
          </w:p>
        </w:tc>
        <w:tc>
          <w:tcPr>
            <w:tcW w:w="708" w:type="dxa"/>
            <w:vAlign w:val="center"/>
          </w:tcPr>
          <w:p w14:paraId="52B40C9A" w14:textId="612B8C5F" w:rsidR="003E55CD" w:rsidRPr="00094FBA" w:rsidRDefault="003E55CD" w:rsidP="003E55CD">
            <w:pPr>
              <w:jc w:val="center"/>
            </w:pPr>
            <w:r w:rsidRPr="00094FBA">
              <w:t>0</w:t>
            </w:r>
          </w:p>
        </w:tc>
        <w:tc>
          <w:tcPr>
            <w:tcW w:w="709" w:type="dxa"/>
            <w:vAlign w:val="center"/>
          </w:tcPr>
          <w:p w14:paraId="43A1C58C" w14:textId="5DE73BA0" w:rsidR="003E55CD" w:rsidRPr="00094FBA" w:rsidRDefault="003E55CD" w:rsidP="003E55CD">
            <w:pPr>
              <w:jc w:val="center"/>
            </w:pPr>
            <w:r w:rsidRPr="00094FBA">
              <w:t>0</w:t>
            </w:r>
          </w:p>
        </w:tc>
        <w:tc>
          <w:tcPr>
            <w:tcW w:w="2977" w:type="dxa"/>
          </w:tcPr>
          <w:p w14:paraId="60545B9E" w14:textId="6D5DD42D" w:rsidR="003E55CD" w:rsidRPr="00094FBA" w:rsidRDefault="003E55CD" w:rsidP="003E55CD">
            <w:pPr>
              <w:jc w:val="center"/>
            </w:pPr>
            <w:r w:rsidRPr="00094FBA">
              <w:t>Ведомственный мониторинг</w:t>
            </w:r>
          </w:p>
        </w:tc>
        <w:tc>
          <w:tcPr>
            <w:tcW w:w="1559" w:type="dxa"/>
            <w:gridSpan w:val="2"/>
          </w:tcPr>
          <w:p w14:paraId="1F4B96EA" w14:textId="63C9FE6D" w:rsidR="003E55CD" w:rsidRPr="00094FBA" w:rsidRDefault="003E55CD" w:rsidP="003E55CD">
            <w:pPr>
              <w:suppressAutoHyphens/>
              <w:jc w:val="center"/>
            </w:pPr>
            <w:r w:rsidRPr="00094FBA">
              <w:rPr>
                <w:bCs/>
              </w:rPr>
              <w:t>МКУ «Управление социального развития г. Кировска»</w:t>
            </w:r>
          </w:p>
        </w:tc>
      </w:tr>
      <w:tr w:rsidR="00EF62F7" w:rsidRPr="00094FBA" w14:paraId="060F337A" w14:textId="77777777" w:rsidTr="00EF62F7">
        <w:trPr>
          <w:trHeight w:val="558"/>
          <w:jc w:val="center"/>
        </w:trPr>
        <w:tc>
          <w:tcPr>
            <w:tcW w:w="15452" w:type="dxa"/>
            <w:gridSpan w:val="14"/>
          </w:tcPr>
          <w:p w14:paraId="329E82DD" w14:textId="302467CC" w:rsidR="00EF62F7" w:rsidRPr="00094FBA" w:rsidRDefault="00EF62F7" w:rsidP="003E55CD">
            <w:pPr>
              <w:suppressAutoHyphens/>
              <w:jc w:val="center"/>
            </w:pPr>
            <w:r w:rsidRPr="00094FBA">
              <w:t>Задача Подпрограммы – «</w:t>
            </w:r>
            <w:r w:rsidRPr="00094FBA">
              <w:rPr>
                <w:bCs/>
              </w:rPr>
              <w:t>Эффективное выполнение функций МКУ «Управление социального развития города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3E55CD" w:rsidRPr="00094FBA" w14:paraId="2175C619" w14:textId="77777777" w:rsidTr="009A3400">
        <w:trPr>
          <w:gridAfter w:val="1"/>
          <w:wAfter w:w="6" w:type="dxa"/>
          <w:trHeight w:val="558"/>
          <w:jc w:val="center"/>
        </w:trPr>
        <w:tc>
          <w:tcPr>
            <w:tcW w:w="519" w:type="dxa"/>
            <w:shd w:val="clear" w:color="auto" w:fill="auto"/>
          </w:tcPr>
          <w:p w14:paraId="103684F9" w14:textId="4C52DDF3" w:rsidR="003E55CD" w:rsidRPr="00094FBA" w:rsidRDefault="003E55CD" w:rsidP="003E55CD">
            <w:pPr>
              <w:autoSpaceDE w:val="0"/>
              <w:autoSpaceDN w:val="0"/>
              <w:adjustRightInd w:val="0"/>
              <w:jc w:val="center"/>
            </w:pPr>
            <w:r w:rsidRPr="00094FBA">
              <w:t>1.1</w:t>
            </w:r>
          </w:p>
        </w:tc>
        <w:tc>
          <w:tcPr>
            <w:tcW w:w="3729" w:type="dxa"/>
            <w:shd w:val="clear" w:color="auto" w:fill="auto"/>
          </w:tcPr>
          <w:p w14:paraId="1697FA09" w14:textId="22198759" w:rsidR="003E55CD" w:rsidRPr="00094FBA" w:rsidRDefault="003E55CD" w:rsidP="003E55CD">
            <w:pPr>
              <w:suppressAutoHyphens/>
              <w:autoSpaceDE w:val="0"/>
              <w:autoSpaceDN w:val="0"/>
              <w:adjustRightInd w:val="0"/>
              <w:jc w:val="both"/>
            </w:pPr>
            <w:r w:rsidRPr="00094FBA">
              <w:t>Своевременное выполнение функций (да – 1, нет – 0)</w:t>
            </w:r>
          </w:p>
        </w:tc>
        <w:tc>
          <w:tcPr>
            <w:tcW w:w="992" w:type="dxa"/>
            <w:shd w:val="clear" w:color="auto" w:fill="auto"/>
            <w:vAlign w:val="center"/>
          </w:tcPr>
          <w:p w14:paraId="5F5FD9E0" w14:textId="486A3387" w:rsidR="003E55CD" w:rsidRPr="00094FBA" w:rsidRDefault="003E55CD" w:rsidP="003E55CD">
            <w:pPr>
              <w:autoSpaceDE w:val="0"/>
              <w:autoSpaceDN w:val="0"/>
              <w:adjustRightInd w:val="0"/>
              <w:jc w:val="center"/>
            </w:pPr>
            <w:r w:rsidRPr="00094FBA">
              <w:t>Ед.</w:t>
            </w:r>
          </w:p>
        </w:tc>
        <w:tc>
          <w:tcPr>
            <w:tcW w:w="1418" w:type="dxa"/>
            <w:shd w:val="clear" w:color="auto" w:fill="auto"/>
            <w:vAlign w:val="center"/>
          </w:tcPr>
          <w:p w14:paraId="7B363F76" w14:textId="2D47A5D9" w:rsidR="003E55CD" w:rsidRPr="00094FBA" w:rsidRDefault="003E55CD" w:rsidP="003E55CD">
            <w:pPr>
              <w:autoSpaceDE w:val="0"/>
              <w:autoSpaceDN w:val="0"/>
              <w:adjustRightInd w:val="0"/>
              <w:jc w:val="center"/>
            </w:pPr>
            <w:r w:rsidRPr="00094FBA">
              <w:rPr>
                <w:noProof/>
              </w:rPr>
              <mc:AlternateContent>
                <mc:Choice Requires="wps">
                  <w:drawing>
                    <wp:anchor distT="0" distB="0" distL="114300" distR="114300" simplePos="0" relativeHeight="252549120" behindDoc="0" locked="0" layoutInCell="1" allowOverlap="1" wp14:anchorId="30B24D93" wp14:editId="4356CEC7">
                      <wp:simplePos x="0" y="0"/>
                      <wp:positionH relativeFrom="column">
                        <wp:posOffset>330200</wp:posOffset>
                      </wp:positionH>
                      <wp:positionV relativeFrom="paragraph">
                        <wp:posOffset>205105</wp:posOffset>
                      </wp:positionV>
                      <wp:extent cx="285750" cy="0"/>
                      <wp:effectExtent l="0" t="0" r="19050" b="19050"/>
                      <wp:wrapNone/>
                      <wp:docPr id="1064" name="Прямая соединительная линия 1064"/>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04AF2" id="Прямая соединительная линия 1064" o:spid="_x0000_s1026" style="position:absolute;flip:y;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"/>
                  </w:pict>
                </mc:Fallback>
              </mc:AlternateContent>
            </w:r>
            <w:r w:rsidRPr="00094FBA">
              <w:rPr>
                <w:noProof/>
              </w:rPr>
              <mc:AlternateContent>
                <mc:Choice Requires="wps">
                  <w:drawing>
                    <wp:anchor distT="0" distB="0" distL="114300" distR="114300" simplePos="0" relativeHeight="252548096" behindDoc="0" locked="0" layoutInCell="1" allowOverlap="1" wp14:anchorId="744781FB" wp14:editId="76526447">
                      <wp:simplePos x="0" y="0"/>
                      <wp:positionH relativeFrom="column">
                        <wp:posOffset>330200</wp:posOffset>
                      </wp:positionH>
                      <wp:positionV relativeFrom="paragraph">
                        <wp:posOffset>346710</wp:posOffset>
                      </wp:positionV>
                      <wp:extent cx="295275" cy="0"/>
                      <wp:effectExtent l="0" t="0" r="28575" b="19050"/>
                      <wp:wrapNone/>
                      <wp:docPr id="1065" name="Прямая соединительная линия 106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4CFD2E" id="Прямая соединительная линия 1065" o:spid="_x0000_s1026" style="position:absolute;z-index:252548096;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BmPNdwLAgAA0AMA&#10;AA4AAAAAAAAAAAAAAAAALgIAAGRycy9lMm9Eb2MueG1sUEsBAi0AFAAGAAgAAAAhAN9QRdzcAAAA&#10;BwEAAA8AAAAAAAAAAAAAAAAAZQQAAGRycy9kb3ducmV2LnhtbFBLBQYAAAAABAAEAPMAAABuBQAA&#10;AAA=&#10;"/>
                  </w:pict>
                </mc:Fallback>
              </mc:AlternateContent>
            </w:r>
          </w:p>
        </w:tc>
        <w:tc>
          <w:tcPr>
            <w:tcW w:w="708" w:type="dxa"/>
            <w:vAlign w:val="center"/>
          </w:tcPr>
          <w:p w14:paraId="6B2D90F1" w14:textId="51DDFFC9" w:rsidR="003E55CD" w:rsidRPr="00094FBA" w:rsidRDefault="003E55CD" w:rsidP="003E55CD">
            <w:pPr>
              <w:jc w:val="center"/>
            </w:pPr>
            <w:r w:rsidRPr="00094FBA">
              <w:t>1</w:t>
            </w:r>
          </w:p>
        </w:tc>
        <w:tc>
          <w:tcPr>
            <w:tcW w:w="709" w:type="dxa"/>
            <w:vAlign w:val="center"/>
          </w:tcPr>
          <w:p w14:paraId="4E1E7026" w14:textId="4CAAB5EF" w:rsidR="003E55CD" w:rsidRPr="00094FBA" w:rsidRDefault="003E55CD" w:rsidP="003E55CD">
            <w:pPr>
              <w:jc w:val="center"/>
            </w:pPr>
            <w:r w:rsidRPr="00094FBA">
              <w:t>1</w:t>
            </w:r>
          </w:p>
        </w:tc>
        <w:tc>
          <w:tcPr>
            <w:tcW w:w="709" w:type="dxa"/>
            <w:vAlign w:val="center"/>
          </w:tcPr>
          <w:p w14:paraId="00C152BA" w14:textId="4C126B97" w:rsidR="003E55CD" w:rsidRPr="00094FBA" w:rsidRDefault="003E55CD" w:rsidP="003E55CD">
            <w:pPr>
              <w:jc w:val="center"/>
            </w:pPr>
            <w:r w:rsidRPr="00094FBA">
              <w:t>1</w:t>
            </w:r>
          </w:p>
        </w:tc>
        <w:tc>
          <w:tcPr>
            <w:tcW w:w="709" w:type="dxa"/>
            <w:vAlign w:val="center"/>
          </w:tcPr>
          <w:p w14:paraId="138F52C9" w14:textId="79B64A8E" w:rsidR="003E55CD" w:rsidRPr="00094FBA" w:rsidRDefault="003E55CD" w:rsidP="003E55CD">
            <w:pPr>
              <w:jc w:val="center"/>
            </w:pPr>
            <w:r w:rsidRPr="00094FBA">
              <w:t>1</w:t>
            </w:r>
          </w:p>
        </w:tc>
        <w:tc>
          <w:tcPr>
            <w:tcW w:w="708" w:type="dxa"/>
            <w:vAlign w:val="center"/>
          </w:tcPr>
          <w:p w14:paraId="7C6798BF" w14:textId="61572D75" w:rsidR="003E55CD" w:rsidRPr="00094FBA" w:rsidRDefault="003E55CD" w:rsidP="003E55CD">
            <w:pPr>
              <w:jc w:val="center"/>
            </w:pPr>
            <w:r w:rsidRPr="00094FBA">
              <w:t>1</w:t>
            </w:r>
          </w:p>
        </w:tc>
        <w:tc>
          <w:tcPr>
            <w:tcW w:w="709" w:type="dxa"/>
            <w:vAlign w:val="center"/>
          </w:tcPr>
          <w:p w14:paraId="4938D5D9" w14:textId="64F861E3" w:rsidR="003E55CD" w:rsidRPr="00094FBA" w:rsidRDefault="003E55CD" w:rsidP="003E55CD">
            <w:pPr>
              <w:jc w:val="center"/>
            </w:pPr>
            <w:r w:rsidRPr="00094FBA">
              <w:t>1</w:t>
            </w:r>
          </w:p>
        </w:tc>
        <w:tc>
          <w:tcPr>
            <w:tcW w:w="2977" w:type="dxa"/>
          </w:tcPr>
          <w:p w14:paraId="2D5BD7C7" w14:textId="70BE225A" w:rsidR="003E55CD" w:rsidRPr="00094FBA" w:rsidRDefault="003E55CD" w:rsidP="003E55CD">
            <w:pPr>
              <w:jc w:val="center"/>
            </w:pPr>
            <w:r w:rsidRPr="00094FBA">
              <w:t>Ведомственный мониторинг</w:t>
            </w:r>
          </w:p>
        </w:tc>
        <w:tc>
          <w:tcPr>
            <w:tcW w:w="1559" w:type="dxa"/>
            <w:gridSpan w:val="2"/>
          </w:tcPr>
          <w:p w14:paraId="3771BD3E" w14:textId="584EC31E" w:rsidR="003E55CD" w:rsidRPr="00094FBA" w:rsidRDefault="003E55CD" w:rsidP="003E55CD">
            <w:pPr>
              <w:suppressAutoHyphens/>
              <w:jc w:val="center"/>
            </w:pPr>
            <w:r w:rsidRPr="00094FBA">
              <w:rPr>
                <w:bCs/>
              </w:rPr>
              <w:t>МКУ «Управление социального развития г. Кировска»</w:t>
            </w:r>
          </w:p>
        </w:tc>
      </w:tr>
    </w:tbl>
    <w:p w14:paraId="6A44DBA3" w14:textId="3B1EEB73" w:rsidR="00CC49EF" w:rsidRDefault="00CC49EF" w:rsidP="00CC49EF">
      <w:pPr>
        <w:spacing w:after="200" w:line="276" w:lineRule="auto"/>
        <w:rPr>
          <w:b/>
          <w:color w:val="FF0000"/>
          <w:sz w:val="24"/>
          <w:szCs w:val="24"/>
        </w:rPr>
      </w:pPr>
    </w:p>
    <w:p w14:paraId="2C3B6376" w14:textId="7D6360AF" w:rsidR="00094FBA" w:rsidRDefault="00094FBA" w:rsidP="00CC49EF">
      <w:pPr>
        <w:spacing w:after="200" w:line="276" w:lineRule="auto"/>
        <w:rPr>
          <w:b/>
          <w:color w:val="FF0000"/>
          <w:sz w:val="24"/>
          <w:szCs w:val="24"/>
        </w:rPr>
      </w:pPr>
    </w:p>
    <w:p w14:paraId="688109F7" w14:textId="39683441" w:rsidR="00094FBA" w:rsidRDefault="00094FBA" w:rsidP="00CC49EF">
      <w:pPr>
        <w:spacing w:after="200" w:line="276" w:lineRule="auto"/>
        <w:rPr>
          <w:b/>
          <w:color w:val="FF0000"/>
          <w:sz w:val="24"/>
          <w:szCs w:val="24"/>
        </w:rPr>
      </w:pPr>
    </w:p>
    <w:p w14:paraId="6DA96E30" w14:textId="17F519B5" w:rsidR="00094FBA" w:rsidRDefault="00094FBA" w:rsidP="00CC49EF">
      <w:pPr>
        <w:spacing w:after="200" w:line="276" w:lineRule="auto"/>
        <w:rPr>
          <w:b/>
          <w:color w:val="FF0000"/>
          <w:sz w:val="24"/>
          <w:szCs w:val="24"/>
        </w:rPr>
      </w:pPr>
    </w:p>
    <w:p w14:paraId="30E7E861" w14:textId="4BCAB0D9" w:rsidR="00094FBA" w:rsidRDefault="00094FBA" w:rsidP="00CC49EF">
      <w:pPr>
        <w:spacing w:after="200" w:line="276" w:lineRule="auto"/>
        <w:rPr>
          <w:b/>
          <w:color w:val="FF0000"/>
          <w:sz w:val="24"/>
          <w:szCs w:val="24"/>
        </w:rPr>
      </w:pPr>
    </w:p>
    <w:p w14:paraId="39EF45FB" w14:textId="2B5C7D29" w:rsidR="00094FBA" w:rsidRDefault="00094FBA" w:rsidP="00CC49EF">
      <w:pPr>
        <w:spacing w:after="200" w:line="276" w:lineRule="auto"/>
        <w:rPr>
          <w:b/>
          <w:color w:val="FF0000"/>
          <w:sz w:val="24"/>
          <w:szCs w:val="24"/>
        </w:rPr>
      </w:pPr>
    </w:p>
    <w:p w14:paraId="7FF92650" w14:textId="143FC918" w:rsidR="00094FBA" w:rsidRPr="00834720" w:rsidRDefault="00094FBA" w:rsidP="00CC49EF">
      <w:pPr>
        <w:spacing w:after="200" w:line="276" w:lineRule="auto"/>
        <w:rPr>
          <w:b/>
          <w:color w:val="FF0000"/>
          <w:sz w:val="24"/>
          <w:szCs w:val="24"/>
        </w:rPr>
      </w:pPr>
    </w:p>
    <w:p w14:paraId="34638092" w14:textId="734B385E" w:rsidR="00B54F17" w:rsidRPr="007F56B5" w:rsidRDefault="002017D9" w:rsidP="00B54F17">
      <w:pPr>
        <w:spacing w:after="200" w:line="276" w:lineRule="auto"/>
        <w:jc w:val="center"/>
        <w:rPr>
          <w:b/>
          <w:bCs/>
          <w:sz w:val="22"/>
          <w:szCs w:val="22"/>
        </w:rPr>
      </w:pPr>
      <w:r w:rsidRPr="007F56B5">
        <w:rPr>
          <w:b/>
          <w:bCs/>
          <w:sz w:val="22"/>
          <w:szCs w:val="22"/>
        </w:rPr>
        <w:lastRenderedPageBreak/>
        <w:t>Р</w:t>
      </w:r>
      <w:r w:rsidR="00CC49EF" w:rsidRPr="007F56B5">
        <w:rPr>
          <w:b/>
          <w:bCs/>
          <w:sz w:val="22"/>
          <w:szCs w:val="22"/>
        </w:rPr>
        <w:t>аздел 3. Перечень мероприятий и сведения об объемах финансирования Программы</w:t>
      </w:r>
    </w:p>
    <w:tbl>
      <w:tblPr>
        <w:tblW w:w="15028" w:type="dxa"/>
        <w:tblLook w:val="04A0" w:firstRow="1" w:lastRow="0" w:firstColumn="1" w:lastColumn="0" w:noHBand="0" w:noVBand="1"/>
      </w:tblPr>
      <w:tblGrid>
        <w:gridCol w:w="704"/>
        <w:gridCol w:w="34"/>
        <w:gridCol w:w="39"/>
        <w:gridCol w:w="1898"/>
        <w:gridCol w:w="76"/>
        <w:gridCol w:w="1296"/>
        <w:gridCol w:w="1077"/>
        <w:gridCol w:w="995"/>
        <w:gridCol w:w="1423"/>
        <w:gridCol w:w="93"/>
        <w:gridCol w:w="1234"/>
        <w:gridCol w:w="1276"/>
        <w:gridCol w:w="142"/>
        <w:gridCol w:w="376"/>
        <w:gridCol w:w="195"/>
        <w:gridCol w:w="1753"/>
        <w:gridCol w:w="332"/>
        <w:gridCol w:w="377"/>
        <w:gridCol w:w="280"/>
        <w:gridCol w:w="608"/>
        <w:gridCol w:w="820"/>
      </w:tblGrid>
      <w:tr w:rsidR="002C49DA" w:rsidRPr="00A44E8D" w14:paraId="71D25659" w14:textId="77777777" w:rsidTr="00EF2C25">
        <w:trPr>
          <w:trHeight w:val="1840"/>
        </w:trPr>
        <w:tc>
          <w:tcPr>
            <w:tcW w:w="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96C70" w14:textId="77777777" w:rsidR="002C49DA" w:rsidRPr="00A44E8D" w:rsidRDefault="002C49DA" w:rsidP="00A44E8D">
            <w:pPr>
              <w:jc w:val="center"/>
              <w:rPr>
                <w:sz w:val="16"/>
                <w:szCs w:val="16"/>
              </w:rPr>
            </w:pPr>
            <w:r w:rsidRPr="00A44E8D">
              <w:rPr>
                <w:sz w:val="16"/>
                <w:szCs w:val="16"/>
              </w:rPr>
              <w:t>№ п/п</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1EBA5" w14:textId="77777777" w:rsidR="002C49DA" w:rsidRPr="00A44E8D" w:rsidRDefault="002C49DA" w:rsidP="002C49DA">
            <w:pPr>
              <w:suppressAutoHyphens/>
              <w:jc w:val="center"/>
              <w:rPr>
                <w:sz w:val="16"/>
                <w:szCs w:val="16"/>
              </w:rPr>
            </w:pPr>
            <w:r w:rsidRPr="00A44E8D">
              <w:rPr>
                <w:sz w:val="16"/>
                <w:szCs w:val="16"/>
              </w:rPr>
              <w:t>Наименование мероприятия</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9BC14" w14:textId="307C5F12" w:rsidR="002C49DA" w:rsidRPr="00A44E8D" w:rsidRDefault="002C49DA" w:rsidP="002C49DA">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152BC" w14:textId="77777777" w:rsidR="002C49DA" w:rsidRPr="00A44E8D" w:rsidRDefault="002C49DA" w:rsidP="002C49DA">
            <w:pPr>
              <w:suppressAutoHyphens/>
              <w:jc w:val="center"/>
              <w:rPr>
                <w:sz w:val="16"/>
                <w:szCs w:val="16"/>
              </w:rPr>
            </w:pPr>
            <w:r w:rsidRPr="00A44E8D">
              <w:rPr>
                <w:sz w:val="16"/>
                <w:szCs w:val="16"/>
              </w:rPr>
              <w:t>Сроки выполнения</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8FDFB8" w14:textId="77777777" w:rsidR="002C49DA" w:rsidRPr="00A44E8D" w:rsidRDefault="002C49DA" w:rsidP="002C49DA">
            <w:pPr>
              <w:suppressAutoHyphens/>
              <w:jc w:val="center"/>
              <w:rPr>
                <w:sz w:val="16"/>
                <w:szCs w:val="16"/>
              </w:rPr>
            </w:pPr>
            <w:r w:rsidRPr="00A44E8D">
              <w:rPr>
                <w:sz w:val="16"/>
                <w:szCs w:val="16"/>
              </w:rPr>
              <w:t>Годы реализации</w:t>
            </w:r>
          </w:p>
        </w:tc>
        <w:tc>
          <w:tcPr>
            <w:tcW w:w="473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86857E" w14:textId="77777777" w:rsidR="002C49DA" w:rsidRPr="00A44E8D" w:rsidRDefault="002C49DA" w:rsidP="00A44E8D">
            <w:pPr>
              <w:jc w:val="center"/>
              <w:rPr>
                <w:sz w:val="16"/>
                <w:szCs w:val="16"/>
              </w:rPr>
            </w:pPr>
            <w:r w:rsidRPr="00A44E8D">
              <w:rPr>
                <w:sz w:val="16"/>
                <w:szCs w:val="16"/>
              </w:rPr>
              <w:t>Объем финансирования</w:t>
            </w:r>
          </w:p>
        </w:tc>
        <w:tc>
          <w:tcPr>
            <w:tcW w:w="208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BBBD8C3" w14:textId="77777777" w:rsidR="002C49DA" w:rsidRPr="00A44E8D" w:rsidRDefault="002C49DA" w:rsidP="002C49DA">
            <w:pPr>
              <w:suppressAutoHyphens/>
              <w:jc w:val="center"/>
              <w:rPr>
                <w:sz w:val="16"/>
                <w:szCs w:val="16"/>
              </w:rPr>
            </w:pPr>
            <w:r w:rsidRPr="00A44E8D">
              <w:rPr>
                <w:sz w:val="16"/>
                <w:szCs w:val="16"/>
              </w:rPr>
              <w:t>Наименование показателей</w:t>
            </w:r>
          </w:p>
        </w:tc>
        <w:tc>
          <w:tcPr>
            <w:tcW w:w="657" w:type="dxa"/>
            <w:gridSpan w:val="2"/>
            <w:vMerge w:val="restart"/>
            <w:tcBorders>
              <w:top w:val="single" w:sz="4" w:space="0" w:color="auto"/>
              <w:left w:val="single" w:sz="4" w:space="0" w:color="auto"/>
              <w:right w:val="single" w:sz="4" w:space="0" w:color="auto"/>
            </w:tcBorders>
            <w:shd w:val="clear" w:color="auto" w:fill="auto"/>
            <w:vAlign w:val="center"/>
            <w:hideMark/>
          </w:tcPr>
          <w:p w14:paraId="60778E33" w14:textId="77777777" w:rsidR="002C49DA" w:rsidRPr="00A44E8D" w:rsidRDefault="002C49DA" w:rsidP="00A44E8D">
            <w:pPr>
              <w:jc w:val="center"/>
              <w:rPr>
                <w:sz w:val="16"/>
                <w:szCs w:val="16"/>
              </w:rPr>
            </w:pPr>
            <w:r w:rsidRPr="00A44E8D">
              <w:rPr>
                <w:sz w:val="16"/>
                <w:szCs w:val="16"/>
              </w:rPr>
              <w:t>Ед. изм.</w:t>
            </w:r>
          </w:p>
        </w:tc>
        <w:tc>
          <w:tcPr>
            <w:tcW w:w="1428" w:type="dxa"/>
            <w:gridSpan w:val="2"/>
            <w:vMerge w:val="restart"/>
            <w:tcBorders>
              <w:top w:val="single" w:sz="4" w:space="0" w:color="auto"/>
              <w:left w:val="single" w:sz="4" w:space="0" w:color="auto"/>
              <w:right w:val="single" w:sz="4" w:space="0" w:color="auto"/>
            </w:tcBorders>
            <w:shd w:val="clear" w:color="auto" w:fill="auto"/>
            <w:vAlign w:val="center"/>
            <w:hideMark/>
          </w:tcPr>
          <w:p w14:paraId="659720CD" w14:textId="77777777" w:rsidR="002C49DA" w:rsidRPr="00A44E8D" w:rsidRDefault="002C49DA" w:rsidP="002C49DA">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2C49DA" w:rsidRPr="00A44E8D" w14:paraId="132BB158" w14:textId="77777777" w:rsidTr="00EF2C25">
        <w:trPr>
          <w:trHeight w:val="199"/>
        </w:trPr>
        <w:tc>
          <w:tcPr>
            <w:tcW w:w="777" w:type="dxa"/>
            <w:gridSpan w:val="3"/>
            <w:vMerge/>
            <w:tcBorders>
              <w:top w:val="single" w:sz="4" w:space="0" w:color="auto"/>
              <w:left w:val="single" w:sz="4" w:space="0" w:color="auto"/>
              <w:bottom w:val="single" w:sz="4" w:space="0" w:color="auto"/>
              <w:right w:val="single" w:sz="4" w:space="0" w:color="auto"/>
            </w:tcBorders>
            <w:vAlign w:val="center"/>
            <w:hideMark/>
          </w:tcPr>
          <w:p w14:paraId="653CDF11" w14:textId="77777777" w:rsidR="002C49DA" w:rsidRPr="00A44E8D" w:rsidRDefault="002C49DA" w:rsidP="00A44E8D">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B468868" w14:textId="77777777" w:rsidR="002C49DA" w:rsidRPr="00A44E8D" w:rsidRDefault="002C49DA" w:rsidP="00A44E8D">
            <w:pPr>
              <w:rPr>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14:paraId="0BEBF9F1" w14:textId="77777777" w:rsidR="002C49DA" w:rsidRPr="00A44E8D" w:rsidRDefault="002C49DA" w:rsidP="00A44E8D">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6E04546" w14:textId="77777777" w:rsidR="002C49DA" w:rsidRPr="00A44E8D" w:rsidRDefault="002C49DA" w:rsidP="00A44E8D">
            <w:pPr>
              <w:rPr>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4CE8D83" w14:textId="77777777" w:rsidR="002C49DA" w:rsidRPr="00A44E8D" w:rsidRDefault="002C49DA" w:rsidP="00A44E8D">
            <w:pPr>
              <w:rPr>
                <w:sz w:val="16"/>
                <w:szCs w:val="16"/>
              </w:rPr>
            </w:pPr>
          </w:p>
        </w:tc>
        <w:tc>
          <w:tcPr>
            <w:tcW w:w="1516" w:type="dxa"/>
            <w:gridSpan w:val="2"/>
            <w:tcBorders>
              <w:top w:val="nil"/>
              <w:left w:val="nil"/>
              <w:bottom w:val="single" w:sz="4" w:space="0" w:color="auto"/>
              <w:right w:val="single" w:sz="4" w:space="0" w:color="auto"/>
            </w:tcBorders>
            <w:shd w:val="clear" w:color="auto" w:fill="auto"/>
            <w:vAlign w:val="center"/>
            <w:hideMark/>
          </w:tcPr>
          <w:p w14:paraId="53179076" w14:textId="77777777" w:rsidR="002C49DA" w:rsidRPr="00A44E8D" w:rsidRDefault="002C49DA" w:rsidP="00A44E8D">
            <w:pPr>
              <w:jc w:val="center"/>
              <w:rPr>
                <w:sz w:val="16"/>
                <w:szCs w:val="16"/>
              </w:rPr>
            </w:pPr>
            <w:r w:rsidRPr="00A44E8D">
              <w:rPr>
                <w:sz w:val="16"/>
                <w:szCs w:val="16"/>
              </w:rPr>
              <w:t>Всего</w:t>
            </w:r>
          </w:p>
        </w:tc>
        <w:tc>
          <w:tcPr>
            <w:tcW w:w="1234" w:type="dxa"/>
            <w:tcBorders>
              <w:top w:val="nil"/>
              <w:left w:val="nil"/>
              <w:bottom w:val="single" w:sz="4" w:space="0" w:color="auto"/>
              <w:right w:val="single" w:sz="4" w:space="0" w:color="auto"/>
            </w:tcBorders>
            <w:shd w:val="clear" w:color="auto" w:fill="auto"/>
            <w:vAlign w:val="center"/>
            <w:hideMark/>
          </w:tcPr>
          <w:p w14:paraId="4A0DEFB5" w14:textId="77777777" w:rsidR="002C49DA" w:rsidRPr="00A44E8D" w:rsidRDefault="002C49DA" w:rsidP="00A44E8D">
            <w:pPr>
              <w:jc w:val="center"/>
              <w:rPr>
                <w:sz w:val="16"/>
                <w:szCs w:val="16"/>
              </w:rPr>
            </w:pPr>
            <w:r w:rsidRPr="00A44E8D">
              <w:rPr>
                <w:sz w:val="16"/>
                <w:szCs w:val="16"/>
              </w:rPr>
              <w:t>МБ</w:t>
            </w:r>
          </w:p>
        </w:tc>
        <w:tc>
          <w:tcPr>
            <w:tcW w:w="1276" w:type="dxa"/>
            <w:tcBorders>
              <w:top w:val="nil"/>
              <w:left w:val="nil"/>
              <w:bottom w:val="single" w:sz="4" w:space="0" w:color="auto"/>
              <w:right w:val="single" w:sz="4" w:space="0" w:color="auto"/>
            </w:tcBorders>
            <w:shd w:val="clear" w:color="auto" w:fill="auto"/>
            <w:vAlign w:val="center"/>
            <w:hideMark/>
          </w:tcPr>
          <w:p w14:paraId="13B1E1BA" w14:textId="77777777" w:rsidR="002C49DA" w:rsidRPr="00A44E8D" w:rsidRDefault="002C49DA" w:rsidP="00A44E8D">
            <w:pPr>
              <w:jc w:val="center"/>
              <w:rPr>
                <w:sz w:val="16"/>
                <w:szCs w:val="16"/>
              </w:rPr>
            </w:pPr>
            <w:r w:rsidRPr="00A44E8D">
              <w:rPr>
                <w:sz w:val="16"/>
                <w:szCs w:val="16"/>
              </w:rPr>
              <w:t>ОБ, ФБ</w:t>
            </w:r>
          </w:p>
        </w:tc>
        <w:tc>
          <w:tcPr>
            <w:tcW w:w="713" w:type="dxa"/>
            <w:gridSpan w:val="3"/>
            <w:tcBorders>
              <w:top w:val="nil"/>
              <w:left w:val="nil"/>
              <w:bottom w:val="single" w:sz="4" w:space="0" w:color="auto"/>
              <w:right w:val="single" w:sz="4" w:space="0" w:color="auto"/>
            </w:tcBorders>
            <w:shd w:val="clear" w:color="auto" w:fill="auto"/>
            <w:vAlign w:val="center"/>
            <w:hideMark/>
          </w:tcPr>
          <w:p w14:paraId="2A2D506C" w14:textId="77777777" w:rsidR="002C49DA" w:rsidRPr="00A44E8D" w:rsidRDefault="002C49DA" w:rsidP="00A44E8D">
            <w:pPr>
              <w:jc w:val="center"/>
              <w:rPr>
                <w:sz w:val="16"/>
                <w:szCs w:val="16"/>
              </w:rPr>
            </w:pPr>
            <w:r w:rsidRPr="00A44E8D">
              <w:rPr>
                <w:sz w:val="16"/>
                <w:szCs w:val="16"/>
              </w:rPr>
              <w:t>ВБС</w:t>
            </w:r>
          </w:p>
        </w:tc>
        <w:tc>
          <w:tcPr>
            <w:tcW w:w="2085" w:type="dxa"/>
            <w:gridSpan w:val="2"/>
            <w:vMerge/>
            <w:tcBorders>
              <w:left w:val="single" w:sz="4" w:space="0" w:color="auto"/>
              <w:bottom w:val="single" w:sz="4" w:space="0" w:color="auto"/>
              <w:right w:val="single" w:sz="4" w:space="0" w:color="auto"/>
            </w:tcBorders>
            <w:vAlign w:val="center"/>
            <w:hideMark/>
          </w:tcPr>
          <w:p w14:paraId="27730D63" w14:textId="77777777" w:rsidR="002C49DA" w:rsidRPr="00A44E8D" w:rsidRDefault="002C49DA" w:rsidP="00A44E8D">
            <w:pPr>
              <w:rPr>
                <w:sz w:val="16"/>
                <w:szCs w:val="16"/>
              </w:rPr>
            </w:pPr>
          </w:p>
        </w:tc>
        <w:tc>
          <w:tcPr>
            <w:tcW w:w="657" w:type="dxa"/>
            <w:gridSpan w:val="2"/>
            <w:vMerge/>
            <w:tcBorders>
              <w:left w:val="single" w:sz="4" w:space="0" w:color="auto"/>
              <w:bottom w:val="single" w:sz="4" w:space="0" w:color="auto"/>
              <w:right w:val="single" w:sz="4" w:space="0" w:color="auto"/>
            </w:tcBorders>
            <w:vAlign w:val="center"/>
            <w:hideMark/>
          </w:tcPr>
          <w:p w14:paraId="03D553C1" w14:textId="77777777" w:rsidR="002C49DA" w:rsidRPr="00A44E8D" w:rsidRDefault="002C49DA" w:rsidP="00A44E8D">
            <w:pPr>
              <w:rPr>
                <w:sz w:val="16"/>
                <w:szCs w:val="16"/>
              </w:rPr>
            </w:pPr>
          </w:p>
        </w:tc>
        <w:tc>
          <w:tcPr>
            <w:tcW w:w="1428" w:type="dxa"/>
            <w:gridSpan w:val="2"/>
            <w:vMerge/>
            <w:tcBorders>
              <w:left w:val="single" w:sz="4" w:space="0" w:color="auto"/>
              <w:bottom w:val="single" w:sz="4" w:space="0" w:color="auto"/>
              <w:right w:val="single" w:sz="4" w:space="0" w:color="auto"/>
            </w:tcBorders>
            <w:vAlign w:val="center"/>
            <w:hideMark/>
          </w:tcPr>
          <w:p w14:paraId="29FABCDA" w14:textId="77777777" w:rsidR="002C49DA" w:rsidRPr="00A44E8D" w:rsidRDefault="002C49DA" w:rsidP="00A44E8D">
            <w:pPr>
              <w:rPr>
                <w:sz w:val="16"/>
                <w:szCs w:val="16"/>
              </w:rPr>
            </w:pPr>
          </w:p>
        </w:tc>
      </w:tr>
      <w:tr w:rsidR="00A44E8D" w:rsidRPr="00A44E8D" w14:paraId="6B4ED2A9" w14:textId="77777777" w:rsidTr="00EF2C25">
        <w:trPr>
          <w:trHeight w:val="199"/>
        </w:trPr>
        <w:tc>
          <w:tcPr>
            <w:tcW w:w="777" w:type="dxa"/>
            <w:gridSpan w:val="3"/>
            <w:tcBorders>
              <w:top w:val="nil"/>
              <w:left w:val="single" w:sz="4" w:space="0" w:color="auto"/>
              <w:bottom w:val="single" w:sz="4" w:space="0" w:color="auto"/>
              <w:right w:val="single" w:sz="4" w:space="0" w:color="auto"/>
            </w:tcBorders>
            <w:shd w:val="clear" w:color="auto" w:fill="auto"/>
            <w:vAlign w:val="center"/>
            <w:hideMark/>
          </w:tcPr>
          <w:p w14:paraId="0E3F2EA6" w14:textId="77777777" w:rsidR="00A44E8D" w:rsidRPr="00A44E8D" w:rsidRDefault="00A44E8D" w:rsidP="00A44E8D">
            <w:pPr>
              <w:jc w:val="center"/>
              <w:rPr>
                <w:sz w:val="16"/>
                <w:szCs w:val="16"/>
              </w:rPr>
            </w:pPr>
            <w:r w:rsidRPr="00A44E8D">
              <w:rPr>
                <w:sz w:val="16"/>
                <w:szCs w:val="16"/>
              </w:rPr>
              <w:t>1</w:t>
            </w:r>
          </w:p>
        </w:tc>
        <w:tc>
          <w:tcPr>
            <w:tcW w:w="1898" w:type="dxa"/>
            <w:tcBorders>
              <w:top w:val="nil"/>
              <w:left w:val="nil"/>
              <w:bottom w:val="single" w:sz="4" w:space="0" w:color="auto"/>
              <w:right w:val="single" w:sz="4" w:space="0" w:color="auto"/>
            </w:tcBorders>
            <w:shd w:val="clear" w:color="auto" w:fill="auto"/>
            <w:vAlign w:val="center"/>
            <w:hideMark/>
          </w:tcPr>
          <w:p w14:paraId="28ED5A31" w14:textId="77777777" w:rsidR="00A44E8D" w:rsidRPr="00A44E8D" w:rsidRDefault="00A44E8D" w:rsidP="00A44E8D">
            <w:pPr>
              <w:jc w:val="center"/>
              <w:rPr>
                <w:sz w:val="16"/>
                <w:szCs w:val="16"/>
              </w:rPr>
            </w:pPr>
            <w:r w:rsidRPr="00A44E8D">
              <w:rPr>
                <w:sz w:val="16"/>
                <w:szCs w:val="16"/>
              </w:rPr>
              <w:t>2</w:t>
            </w:r>
          </w:p>
        </w:tc>
        <w:tc>
          <w:tcPr>
            <w:tcW w:w="1372" w:type="dxa"/>
            <w:gridSpan w:val="2"/>
            <w:tcBorders>
              <w:top w:val="nil"/>
              <w:left w:val="nil"/>
              <w:bottom w:val="single" w:sz="4" w:space="0" w:color="auto"/>
              <w:right w:val="single" w:sz="4" w:space="0" w:color="auto"/>
            </w:tcBorders>
            <w:shd w:val="clear" w:color="auto" w:fill="auto"/>
            <w:vAlign w:val="center"/>
            <w:hideMark/>
          </w:tcPr>
          <w:p w14:paraId="34A9D302" w14:textId="77777777" w:rsidR="00A44E8D" w:rsidRPr="00A44E8D" w:rsidRDefault="00A44E8D" w:rsidP="00A44E8D">
            <w:pPr>
              <w:jc w:val="center"/>
              <w:rPr>
                <w:sz w:val="16"/>
                <w:szCs w:val="16"/>
              </w:rPr>
            </w:pPr>
            <w:r w:rsidRPr="00A44E8D">
              <w:rPr>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7210B8F5" w14:textId="77777777" w:rsidR="00A44E8D" w:rsidRPr="00A44E8D" w:rsidRDefault="00A44E8D" w:rsidP="00A44E8D">
            <w:pPr>
              <w:jc w:val="center"/>
              <w:rPr>
                <w:sz w:val="16"/>
                <w:szCs w:val="16"/>
              </w:rPr>
            </w:pPr>
            <w:r w:rsidRPr="00A44E8D">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14:paraId="069488EB" w14:textId="77777777" w:rsidR="00A44E8D" w:rsidRPr="00A44E8D" w:rsidRDefault="00A44E8D" w:rsidP="00A44E8D">
            <w:pPr>
              <w:jc w:val="center"/>
              <w:rPr>
                <w:sz w:val="16"/>
                <w:szCs w:val="16"/>
              </w:rPr>
            </w:pPr>
            <w:r w:rsidRPr="00A44E8D">
              <w:rPr>
                <w:sz w:val="16"/>
                <w:szCs w:val="16"/>
              </w:rPr>
              <w:t>5</w:t>
            </w:r>
          </w:p>
        </w:tc>
        <w:tc>
          <w:tcPr>
            <w:tcW w:w="1516" w:type="dxa"/>
            <w:gridSpan w:val="2"/>
            <w:tcBorders>
              <w:top w:val="nil"/>
              <w:left w:val="nil"/>
              <w:bottom w:val="single" w:sz="4" w:space="0" w:color="auto"/>
              <w:right w:val="single" w:sz="4" w:space="0" w:color="auto"/>
            </w:tcBorders>
            <w:shd w:val="clear" w:color="auto" w:fill="auto"/>
            <w:vAlign w:val="center"/>
            <w:hideMark/>
          </w:tcPr>
          <w:p w14:paraId="0B5540DE" w14:textId="77777777" w:rsidR="00A44E8D" w:rsidRPr="00A44E8D" w:rsidRDefault="00A44E8D" w:rsidP="00A44E8D">
            <w:pPr>
              <w:jc w:val="center"/>
              <w:rPr>
                <w:sz w:val="16"/>
                <w:szCs w:val="16"/>
              </w:rPr>
            </w:pPr>
            <w:r w:rsidRPr="00A44E8D">
              <w:rPr>
                <w:sz w:val="16"/>
                <w:szCs w:val="16"/>
              </w:rPr>
              <w:t>6</w:t>
            </w:r>
          </w:p>
        </w:tc>
        <w:tc>
          <w:tcPr>
            <w:tcW w:w="1234" w:type="dxa"/>
            <w:tcBorders>
              <w:top w:val="nil"/>
              <w:left w:val="nil"/>
              <w:bottom w:val="single" w:sz="4" w:space="0" w:color="auto"/>
              <w:right w:val="single" w:sz="4" w:space="0" w:color="auto"/>
            </w:tcBorders>
            <w:shd w:val="clear" w:color="auto" w:fill="auto"/>
            <w:vAlign w:val="center"/>
            <w:hideMark/>
          </w:tcPr>
          <w:p w14:paraId="60A63F8A" w14:textId="77777777" w:rsidR="00A44E8D" w:rsidRPr="00A44E8D" w:rsidRDefault="00A44E8D" w:rsidP="00A44E8D">
            <w:pPr>
              <w:jc w:val="center"/>
              <w:rPr>
                <w:sz w:val="16"/>
                <w:szCs w:val="16"/>
              </w:rPr>
            </w:pPr>
            <w:r w:rsidRPr="00A44E8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64E0887E" w14:textId="77777777" w:rsidR="00A44E8D" w:rsidRPr="00A44E8D" w:rsidRDefault="00A44E8D" w:rsidP="00A44E8D">
            <w:pPr>
              <w:jc w:val="center"/>
              <w:rPr>
                <w:sz w:val="16"/>
                <w:szCs w:val="16"/>
              </w:rPr>
            </w:pPr>
            <w:r w:rsidRPr="00A44E8D">
              <w:rPr>
                <w:sz w:val="16"/>
                <w:szCs w:val="16"/>
              </w:rPr>
              <w:t>8</w:t>
            </w:r>
          </w:p>
        </w:tc>
        <w:tc>
          <w:tcPr>
            <w:tcW w:w="713" w:type="dxa"/>
            <w:gridSpan w:val="3"/>
            <w:tcBorders>
              <w:top w:val="nil"/>
              <w:left w:val="nil"/>
              <w:bottom w:val="single" w:sz="4" w:space="0" w:color="auto"/>
              <w:right w:val="single" w:sz="4" w:space="0" w:color="auto"/>
            </w:tcBorders>
            <w:shd w:val="clear" w:color="auto" w:fill="auto"/>
            <w:vAlign w:val="center"/>
            <w:hideMark/>
          </w:tcPr>
          <w:p w14:paraId="14E1312D" w14:textId="77777777" w:rsidR="00A44E8D" w:rsidRPr="00A44E8D" w:rsidRDefault="00A44E8D" w:rsidP="00A44E8D">
            <w:pPr>
              <w:jc w:val="center"/>
              <w:rPr>
                <w:sz w:val="16"/>
                <w:szCs w:val="16"/>
              </w:rPr>
            </w:pPr>
            <w:r w:rsidRPr="00A44E8D">
              <w:rPr>
                <w:sz w:val="16"/>
                <w:szCs w:val="16"/>
              </w:rPr>
              <w:t>9</w:t>
            </w:r>
          </w:p>
        </w:tc>
        <w:tc>
          <w:tcPr>
            <w:tcW w:w="2085" w:type="dxa"/>
            <w:gridSpan w:val="2"/>
            <w:tcBorders>
              <w:top w:val="nil"/>
              <w:left w:val="nil"/>
              <w:bottom w:val="single" w:sz="4" w:space="0" w:color="auto"/>
              <w:right w:val="single" w:sz="4" w:space="0" w:color="auto"/>
            </w:tcBorders>
            <w:shd w:val="clear" w:color="auto" w:fill="auto"/>
            <w:vAlign w:val="center"/>
            <w:hideMark/>
          </w:tcPr>
          <w:p w14:paraId="1E28584D" w14:textId="77777777" w:rsidR="00A44E8D" w:rsidRPr="00A44E8D" w:rsidRDefault="00A44E8D" w:rsidP="00A44E8D">
            <w:pPr>
              <w:jc w:val="center"/>
              <w:rPr>
                <w:sz w:val="16"/>
                <w:szCs w:val="16"/>
              </w:rPr>
            </w:pPr>
            <w:r w:rsidRPr="00A44E8D">
              <w:rPr>
                <w:sz w:val="16"/>
                <w:szCs w:val="16"/>
              </w:rPr>
              <w:t>10</w:t>
            </w:r>
          </w:p>
        </w:tc>
        <w:tc>
          <w:tcPr>
            <w:tcW w:w="657" w:type="dxa"/>
            <w:gridSpan w:val="2"/>
            <w:tcBorders>
              <w:top w:val="nil"/>
              <w:left w:val="nil"/>
              <w:bottom w:val="single" w:sz="4" w:space="0" w:color="auto"/>
              <w:right w:val="single" w:sz="4" w:space="0" w:color="auto"/>
            </w:tcBorders>
            <w:shd w:val="clear" w:color="auto" w:fill="auto"/>
            <w:vAlign w:val="center"/>
            <w:hideMark/>
          </w:tcPr>
          <w:p w14:paraId="0CD04A5B" w14:textId="77777777" w:rsidR="00A44E8D" w:rsidRPr="00A44E8D" w:rsidRDefault="00A44E8D" w:rsidP="00A44E8D">
            <w:pPr>
              <w:jc w:val="center"/>
              <w:rPr>
                <w:sz w:val="16"/>
                <w:szCs w:val="16"/>
              </w:rPr>
            </w:pPr>
            <w:r w:rsidRPr="00A44E8D">
              <w:rPr>
                <w:sz w:val="16"/>
                <w:szCs w:val="16"/>
              </w:rPr>
              <w:t>11</w:t>
            </w:r>
          </w:p>
        </w:tc>
        <w:tc>
          <w:tcPr>
            <w:tcW w:w="1428" w:type="dxa"/>
            <w:gridSpan w:val="2"/>
            <w:tcBorders>
              <w:top w:val="nil"/>
              <w:left w:val="nil"/>
              <w:bottom w:val="single" w:sz="4" w:space="0" w:color="auto"/>
              <w:right w:val="single" w:sz="4" w:space="0" w:color="auto"/>
            </w:tcBorders>
            <w:shd w:val="clear" w:color="auto" w:fill="auto"/>
            <w:vAlign w:val="center"/>
            <w:hideMark/>
          </w:tcPr>
          <w:p w14:paraId="2DC14A5E" w14:textId="77777777" w:rsidR="00A44E8D" w:rsidRPr="00A44E8D" w:rsidRDefault="00A44E8D" w:rsidP="00A44E8D">
            <w:pPr>
              <w:jc w:val="center"/>
              <w:rPr>
                <w:sz w:val="16"/>
                <w:szCs w:val="16"/>
              </w:rPr>
            </w:pPr>
            <w:r w:rsidRPr="00A44E8D">
              <w:rPr>
                <w:sz w:val="16"/>
                <w:szCs w:val="16"/>
              </w:rPr>
              <w:t>12</w:t>
            </w:r>
          </w:p>
        </w:tc>
      </w:tr>
      <w:tr w:rsidR="00D0417B" w:rsidRPr="00A44E8D" w14:paraId="64AEB42C" w14:textId="77777777" w:rsidTr="00EF2C25">
        <w:trPr>
          <w:trHeight w:val="199"/>
        </w:trPr>
        <w:tc>
          <w:tcPr>
            <w:tcW w:w="15028" w:type="dxa"/>
            <w:gridSpan w:val="21"/>
            <w:tcBorders>
              <w:top w:val="nil"/>
              <w:left w:val="single" w:sz="4" w:space="0" w:color="auto"/>
              <w:bottom w:val="single" w:sz="4" w:space="0" w:color="auto"/>
              <w:right w:val="single" w:sz="4" w:space="0" w:color="auto"/>
            </w:tcBorders>
            <w:shd w:val="clear" w:color="auto" w:fill="auto"/>
            <w:vAlign w:val="center"/>
          </w:tcPr>
          <w:p w14:paraId="40D5C9E2" w14:textId="7F8E4901" w:rsidR="00D0417B" w:rsidRPr="00D0417B" w:rsidRDefault="00D0417B" w:rsidP="00A44E8D">
            <w:pPr>
              <w:jc w:val="center"/>
              <w:rPr>
                <w:b/>
                <w:sz w:val="16"/>
                <w:szCs w:val="16"/>
              </w:rPr>
            </w:pPr>
            <w:r w:rsidRPr="00D0417B">
              <w:rPr>
                <w:b/>
                <w:sz w:val="16"/>
                <w:szCs w:val="16"/>
              </w:rPr>
              <w:t>Цель Программы – «Повышение доступности и качества образования, формирование современного образовательного пространства города Кировска»</w:t>
            </w:r>
          </w:p>
        </w:tc>
      </w:tr>
      <w:tr w:rsidR="00A44E8D" w:rsidRPr="00A44E8D" w14:paraId="6D9D2CD6" w14:textId="77777777" w:rsidTr="00EF2C25">
        <w:trPr>
          <w:trHeight w:val="199"/>
        </w:trPr>
        <w:tc>
          <w:tcPr>
            <w:tcW w:w="15028" w:type="dxa"/>
            <w:gridSpan w:val="21"/>
            <w:tcBorders>
              <w:top w:val="nil"/>
              <w:left w:val="single" w:sz="4" w:space="0" w:color="auto"/>
              <w:bottom w:val="single" w:sz="4" w:space="0" w:color="auto"/>
              <w:right w:val="single" w:sz="4" w:space="0" w:color="auto"/>
            </w:tcBorders>
            <w:shd w:val="clear" w:color="auto" w:fill="auto"/>
            <w:vAlign w:val="center"/>
          </w:tcPr>
          <w:p w14:paraId="79FCAD9C" w14:textId="4D5AA8E2" w:rsidR="00A44E8D" w:rsidRPr="00D0417B" w:rsidRDefault="00A44E8D" w:rsidP="00A44E8D">
            <w:pPr>
              <w:jc w:val="center"/>
              <w:rPr>
                <w:b/>
                <w:bCs/>
                <w:sz w:val="16"/>
                <w:szCs w:val="16"/>
              </w:rPr>
            </w:pPr>
            <w:r w:rsidRPr="00D0417B">
              <w:rPr>
                <w:b/>
                <w:sz w:val="16"/>
                <w:szCs w:val="16"/>
              </w:rPr>
              <w:t>Подпрограмма «Развитие современной системы образования»</w:t>
            </w:r>
          </w:p>
        </w:tc>
      </w:tr>
      <w:tr w:rsidR="00A44E8D" w:rsidRPr="00A44E8D" w14:paraId="17C6A89F"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auto" w:fill="auto"/>
          </w:tcPr>
          <w:p w14:paraId="13CC1823" w14:textId="2A0DD23A" w:rsidR="00A44E8D" w:rsidRPr="00A44E8D" w:rsidRDefault="00A44E8D" w:rsidP="00A44E8D">
            <w:pPr>
              <w:jc w:val="center"/>
              <w:rPr>
                <w:b/>
                <w:bCs/>
                <w:sz w:val="16"/>
                <w:szCs w:val="16"/>
              </w:rPr>
            </w:pPr>
            <w:r w:rsidRPr="00222C18">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r>
              <w:rPr>
                <w:b/>
                <w:bCs/>
                <w:sz w:val="16"/>
                <w:szCs w:val="16"/>
              </w:rPr>
              <w:t>.</w:t>
            </w:r>
          </w:p>
        </w:tc>
      </w:tr>
      <w:tr w:rsidR="00A44E8D" w:rsidRPr="00A44E8D" w14:paraId="1D64D297" w14:textId="77777777" w:rsidTr="00EF2C25">
        <w:trPr>
          <w:trHeight w:val="199"/>
        </w:trPr>
        <w:tc>
          <w:tcPr>
            <w:tcW w:w="777" w:type="dxa"/>
            <w:gridSpan w:val="3"/>
            <w:tcBorders>
              <w:top w:val="nil"/>
              <w:left w:val="single" w:sz="4" w:space="0" w:color="auto"/>
              <w:bottom w:val="single" w:sz="4" w:space="0" w:color="auto"/>
              <w:right w:val="single" w:sz="4" w:space="0" w:color="auto"/>
            </w:tcBorders>
            <w:shd w:val="clear" w:color="auto" w:fill="auto"/>
            <w:hideMark/>
          </w:tcPr>
          <w:p w14:paraId="0FFDAF3E" w14:textId="77777777" w:rsidR="00A44E8D" w:rsidRPr="00A44E8D" w:rsidRDefault="00A44E8D" w:rsidP="00A44E8D">
            <w:pPr>
              <w:jc w:val="center"/>
              <w:rPr>
                <w:b/>
                <w:bCs/>
                <w:sz w:val="16"/>
                <w:szCs w:val="16"/>
              </w:rPr>
            </w:pPr>
            <w:r w:rsidRPr="00A44E8D">
              <w:rPr>
                <w:b/>
                <w:bCs/>
                <w:sz w:val="16"/>
                <w:szCs w:val="16"/>
              </w:rPr>
              <w:t>1</w:t>
            </w:r>
          </w:p>
        </w:tc>
        <w:tc>
          <w:tcPr>
            <w:tcW w:w="14251" w:type="dxa"/>
            <w:gridSpan w:val="18"/>
            <w:tcBorders>
              <w:top w:val="single" w:sz="4" w:space="0" w:color="auto"/>
              <w:left w:val="nil"/>
              <w:bottom w:val="single" w:sz="4" w:space="0" w:color="auto"/>
              <w:right w:val="single" w:sz="4" w:space="0" w:color="auto"/>
            </w:tcBorders>
            <w:shd w:val="clear" w:color="auto" w:fill="auto"/>
            <w:hideMark/>
          </w:tcPr>
          <w:p w14:paraId="12388577" w14:textId="7DFE88E0" w:rsidR="00A44E8D" w:rsidRPr="00A44E8D" w:rsidRDefault="00A44E8D" w:rsidP="002C49DA">
            <w:pPr>
              <w:jc w:val="center"/>
              <w:rPr>
                <w:b/>
                <w:bCs/>
                <w:sz w:val="16"/>
                <w:szCs w:val="16"/>
              </w:rPr>
            </w:pPr>
            <w:r w:rsidRPr="00A44E8D">
              <w:rPr>
                <w:b/>
                <w:bCs/>
                <w:sz w:val="16"/>
                <w:szCs w:val="16"/>
              </w:rPr>
              <w:t xml:space="preserve">Задача 1: </w:t>
            </w:r>
            <w:r w:rsidR="002C49DA">
              <w:rPr>
                <w:b/>
                <w:bCs/>
                <w:sz w:val="16"/>
                <w:szCs w:val="16"/>
              </w:rPr>
              <w:t>С</w:t>
            </w:r>
            <w:r w:rsidRPr="00A44E8D">
              <w:rPr>
                <w:b/>
                <w:bCs/>
                <w:sz w:val="16"/>
                <w:szCs w:val="16"/>
              </w:rPr>
              <w:t>оздание современной, технологичной, безопасной цифровой образовательной среды</w:t>
            </w:r>
          </w:p>
        </w:tc>
      </w:tr>
      <w:tr w:rsidR="00A44E8D" w:rsidRPr="00A44E8D" w14:paraId="3022152C"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3FEFB2B6" w14:textId="77777777" w:rsidR="00A44E8D" w:rsidRPr="00A44E8D" w:rsidRDefault="00A44E8D" w:rsidP="00A44E8D">
            <w:pPr>
              <w:jc w:val="center"/>
              <w:rPr>
                <w:b/>
                <w:bCs/>
                <w:sz w:val="16"/>
                <w:szCs w:val="16"/>
              </w:rPr>
            </w:pPr>
            <w:r w:rsidRPr="00A44E8D">
              <w:rPr>
                <w:b/>
                <w:bCs/>
                <w:sz w:val="16"/>
                <w:szCs w:val="16"/>
              </w:rPr>
              <w:t>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9A7D15F" w14:textId="77777777" w:rsidR="00A44E8D" w:rsidRPr="00A44E8D" w:rsidRDefault="00A44E8D" w:rsidP="00A44E8D">
            <w:pPr>
              <w:jc w:val="center"/>
              <w:rPr>
                <w:b/>
                <w:bCs/>
                <w:sz w:val="16"/>
                <w:szCs w:val="16"/>
              </w:rPr>
            </w:pPr>
            <w:r w:rsidRPr="00A44E8D">
              <w:rPr>
                <w:b/>
                <w:bCs/>
                <w:sz w:val="16"/>
                <w:szCs w:val="16"/>
              </w:rPr>
              <w:t>Современная образовательная среда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661820DF" w14:textId="0F82A962" w:rsidR="00A44E8D" w:rsidRPr="00A44E8D" w:rsidRDefault="00A44E8D" w:rsidP="002C49DA">
            <w:pPr>
              <w:suppressAutoHyphens/>
              <w:jc w:val="center"/>
              <w:rPr>
                <w:b/>
                <w:bCs/>
                <w:sz w:val="16"/>
                <w:szCs w:val="16"/>
              </w:rPr>
            </w:pPr>
            <w:r w:rsidRPr="00A44E8D">
              <w:rPr>
                <w:b/>
                <w:bCs/>
                <w:sz w:val="16"/>
                <w:szCs w:val="16"/>
              </w:rPr>
              <w:t xml:space="preserve">Комитет образования, культуры и спорта, МКУ </w:t>
            </w:r>
            <w:r w:rsidR="002C49DA">
              <w:rPr>
                <w:b/>
                <w:bCs/>
                <w:sz w:val="16"/>
                <w:szCs w:val="16"/>
              </w:rPr>
              <w:t>«</w:t>
            </w:r>
            <w:r w:rsidRPr="00A44E8D">
              <w:rPr>
                <w:b/>
                <w:bCs/>
                <w:sz w:val="16"/>
                <w:szCs w:val="16"/>
              </w:rPr>
              <w:t>Центр МТО г. Кировска</w:t>
            </w:r>
            <w:r w:rsidR="002C49DA">
              <w:rPr>
                <w:b/>
                <w:bCs/>
                <w:sz w:val="16"/>
                <w:szCs w:val="16"/>
              </w:rPr>
              <w:t>»</w:t>
            </w:r>
            <w:r w:rsidRPr="00A44E8D">
              <w:rPr>
                <w:b/>
                <w:bCs/>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B1F26A" w14:textId="77777777" w:rsidR="00A44E8D" w:rsidRPr="00A44E8D" w:rsidRDefault="00A44E8D" w:rsidP="00A44E8D">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33AD9976" w14:textId="77777777" w:rsidR="00A44E8D" w:rsidRPr="00A44E8D" w:rsidRDefault="00A44E8D" w:rsidP="00A44E8D">
            <w:pPr>
              <w:jc w:val="center"/>
              <w:rPr>
                <w:b/>
                <w:bCs/>
                <w:sz w:val="16"/>
                <w:szCs w:val="16"/>
              </w:rPr>
            </w:pPr>
            <w:r w:rsidRPr="00A44E8D">
              <w:rPr>
                <w:b/>
                <w:bCs/>
                <w:sz w:val="16"/>
                <w:szCs w:val="16"/>
              </w:rPr>
              <w:t>2021</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25E50C40" w14:textId="77777777" w:rsidR="00A44E8D" w:rsidRPr="00A44E8D" w:rsidRDefault="00A44E8D" w:rsidP="00A44E8D">
            <w:pPr>
              <w:jc w:val="center"/>
              <w:rPr>
                <w:b/>
                <w:bCs/>
                <w:sz w:val="16"/>
                <w:szCs w:val="16"/>
              </w:rPr>
            </w:pPr>
            <w:r w:rsidRPr="00A44E8D">
              <w:rPr>
                <w:b/>
                <w:bCs/>
                <w:sz w:val="16"/>
                <w:szCs w:val="16"/>
              </w:rPr>
              <w:t>19 745 381,21</w:t>
            </w:r>
          </w:p>
        </w:tc>
        <w:tc>
          <w:tcPr>
            <w:tcW w:w="1234" w:type="dxa"/>
            <w:tcBorders>
              <w:top w:val="nil"/>
              <w:left w:val="nil"/>
              <w:bottom w:val="single" w:sz="4" w:space="0" w:color="auto"/>
              <w:right w:val="single" w:sz="4" w:space="0" w:color="auto"/>
            </w:tcBorders>
            <w:shd w:val="clear" w:color="000000" w:fill="FFFFFF"/>
            <w:vAlign w:val="center"/>
            <w:hideMark/>
          </w:tcPr>
          <w:p w14:paraId="5F13B88F" w14:textId="77777777" w:rsidR="00A44E8D" w:rsidRPr="00A44E8D" w:rsidRDefault="00A44E8D" w:rsidP="00A44E8D">
            <w:pPr>
              <w:jc w:val="center"/>
              <w:rPr>
                <w:b/>
                <w:bCs/>
                <w:sz w:val="16"/>
                <w:szCs w:val="16"/>
              </w:rPr>
            </w:pPr>
            <w:r w:rsidRPr="00A44E8D">
              <w:rPr>
                <w:b/>
                <w:bCs/>
                <w:sz w:val="16"/>
                <w:szCs w:val="16"/>
              </w:rPr>
              <w:t>19 745 381,21</w:t>
            </w:r>
          </w:p>
        </w:tc>
        <w:tc>
          <w:tcPr>
            <w:tcW w:w="1276" w:type="dxa"/>
            <w:tcBorders>
              <w:top w:val="nil"/>
              <w:left w:val="nil"/>
              <w:bottom w:val="single" w:sz="4" w:space="0" w:color="auto"/>
              <w:right w:val="single" w:sz="4" w:space="0" w:color="auto"/>
            </w:tcBorders>
            <w:shd w:val="clear" w:color="000000" w:fill="FFFFFF"/>
            <w:vAlign w:val="center"/>
            <w:hideMark/>
          </w:tcPr>
          <w:p w14:paraId="129C2077" w14:textId="77777777" w:rsidR="00A44E8D" w:rsidRPr="00A44E8D" w:rsidRDefault="00A44E8D" w:rsidP="00A44E8D">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A9638E5" w14:textId="77777777" w:rsidR="00A44E8D" w:rsidRPr="00A44E8D" w:rsidRDefault="00A44E8D" w:rsidP="00A44E8D">
            <w:pPr>
              <w:jc w:val="center"/>
              <w:rPr>
                <w:b/>
                <w:bCs/>
                <w:sz w:val="16"/>
                <w:szCs w:val="16"/>
              </w:rPr>
            </w:pPr>
            <w:r w:rsidRPr="00A44E8D">
              <w:rPr>
                <w:b/>
                <w:bCs/>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40115D7E" w14:textId="77777777" w:rsidR="00A44E8D" w:rsidRPr="00A44E8D" w:rsidRDefault="00A44E8D" w:rsidP="002C49DA">
            <w:pPr>
              <w:suppressAutoHyphens/>
              <w:jc w:val="both"/>
              <w:rPr>
                <w:b/>
                <w:bCs/>
                <w:sz w:val="16"/>
                <w:szCs w:val="16"/>
              </w:rPr>
            </w:pPr>
            <w:r w:rsidRPr="00A44E8D">
              <w:rPr>
                <w:b/>
                <w:bCs/>
                <w:sz w:val="16"/>
                <w:szCs w:val="16"/>
              </w:rPr>
              <w:t>Количество образовательных организаций-участников программы</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53C7C5E" w14:textId="77777777" w:rsidR="00A44E8D" w:rsidRPr="00A44E8D" w:rsidRDefault="00A44E8D" w:rsidP="00A44E8D">
            <w:pPr>
              <w:jc w:val="center"/>
              <w:rPr>
                <w:b/>
                <w:bCs/>
                <w:sz w:val="16"/>
                <w:szCs w:val="16"/>
              </w:rPr>
            </w:pPr>
            <w:r w:rsidRPr="00A44E8D">
              <w:rPr>
                <w:b/>
                <w:bCs/>
                <w:sz w:val="16"/>
                <w:szCs w:val="16"/>
              </w:rPr>
              <w:t xml:space="preserve">ед. </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2C7C1AEF"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3765BDF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693045D" w14:textId="77777777" w:rsidR="00A44E8D" w:rsidRPr="00A44E8D" w:rsidRDefault="00A44E8D" w:rsidP="00A44E8D">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11B3348" w14:textId="77777777" w:rsidR="00A44E8D" w:rsidRPr="00A44E8D" w:rsidRDefault="00A44E8D" w:rsidP="00A44E8D">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B8B46A5" w14:textId="77777777" w:rsidR="00A44E8D" w:rsidRPr="00A44E8D" w:rsidRDefault="00A44E8D" w:rsidP="00A44E8D">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921FA96" w14:textId="77777777" w:rsidR="00A44E8D" w:rsidRPr="00A44E8D" w:rsidRDefault="00A44E8D" w:rsidP="00A44E8D">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79733BE" w14:textId="77777777" w:rsidR="00A44E8D" w:rsidRPr="00A44E8D" w:rsidRDefault="00A44E8D" w:rsidP="00A44E8D">
            <w:pPr>
              <w:jc w:val="center"/>
              <w:rPr>
                <w:b/>
                <w:bCs/>
                <w:sz w:val="16"/>
                <w:szCs w:val="16"/>
              </w:rPr>
            </w:pPr>
            <w:r w:rsidRPr="00A44E8D">
              <w:rPr>
                <w:b/>
                <w:bCs/>
                <w:sz w:val="16"/>
                <w:szCs w:val="16"/>
              </w:rPr>
              <w:t>2022</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5EA8E566" w14:textId="77777777" w:rsidR="00A44E8D" w:rsidRPr="00A44E8D" w:rsidRDefault="00A44E8D" w:rsidP="00A44E8D">
            <w:pPr>
              <w:jc w:val="center"/>
              <w:rPr>
                <w:b/>
                <w:bCs/>
                <w:sz w:val="16"/>
                <w:szCs w:val="16"/>
              </w:rPr>
            </w:pPr>
            <w:r w:rsidRPr="00A44E8D">
              <w:rPr>
                <w:b/>
                <w:bCs/>
                <w:sz w:val="16"/>
                <w:szCs w:val="16"/>
              </w:rPr>
              <w:t>32 276 465,93</w:t>
            </w:r>
          </w:p>
        </w:tc>
        <w:tc>
          <w:tcPr>
            <w:tcW w:w="1234" w:type="dxa"/>
            <w:tcBorders>
              <w:top w:val="nil"/>
              <w:left w:val="nil"/>
              <w:bottom w:val="single" w:sz="4" w:space="0" w:color="auto"/>
              <w:right w:val="single" w:sz="4" w:space="0" w:color="auto"/>
            </w:tcBorders>
            <w:shd w:val="clear" w:color="000000" w:fill="FFFFFF"/>
            <w:vAlign w:val="center"/>
            <w:hideMark/>
          </w:tcPr>
          <w:p w14:paraId="1075710B" w14:textId="77777777" w:rsidR="00A44E8D" w:rsidRPr="00A44E8D" w:rsidRDefault="00A44E8D" w:rsidP="00A44E8D">
            <w:pPr>
              <w:jc w:val="center"/>
              <w:rPr>
                <w:b/>
                <w:bCs/>
                <w:sz w:val="16"/>
                <w:szCs w:val="16"/>
              </w:rPr>
            </w:pPr>
            <w:r w:rsidRPr="00A44E8D">
              <w:rPr>
                <w:b/>
                <w:bCs/>
                <w:sz w:val="16"/>
                <w:szCs w:val="16"/>
              </w:rPr>
              <w:t>16 038 417,91</w:t>
            </w:r>
          </w:p>
        </w:tc>
        <w:tc>
          <w:tcPr>
            <w:tcW w:w="1276" w:type="dxa"/>
            <w:tcBorders>
              <w:top w:val="nil"/>
              <w:left w:val="nil"/>
              <w:bottom w:val="single" w:sz="4" w:space="0" w:color="auto"/>
              <w:right w:val="single" w:sz="4" w:space="0" w:color="auto"/>
            </w:tcBorders>
            <w:shd w:val="clear" w:color="000000" w:fill="FFFFFF"/>
            <w:vAlign w:val="center"/>
            <w:hideMark/>
          </w:tcPr>
          <w:p w14:paraId="047E778F" w14:textId="77777777" w:rsidR="00A44E8D" w:rsidRPr="00A44E8D" w:rsidRDefault="00A44E8D" w:rsidP="00A44E8D">
            <w:pPr>
              <w:jc w:val="center"/>
              <w:rPr>
                <w:b/>
                <w:bCs/>
                <w:sz w:val="16"/>
                <w:szCs w:val="16"/>
              </w:rPr>
            </w:pPr>
            <w:r w:rsidRPr="00A44E8D">
              <w:rPr>
                <w:b/>
                <w:bCs/>
                <w:sz w:val="16"/>
                <w:szCs w:val="16"/>
              </w:rPr>
              <w:t>16 238 048,02</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2BD6426" w14:textId="77777777" w:rsidR="00A44E8D" w:rsidRPr="00A44E8D" w:rsidRDefault="00A44E8D" w:rsidP="00A44E8D">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36B7A5F3" w14:textId="77777777" w:rsidR="00A44E8D" w:rsidRPr="00A44E8D" w:rsidRDefault="00A44E8D" w:rsidP="00B954C2">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E663232" w14:textId="77777777" w:rsidR="00A44E8D" w:rsidRPr="00A44E8D" w:rsidRDefault="00A44E8D" w:rsidP="00A44E8D">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71A08D9D"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302AC0D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53679C9" w14:textId="77777777" w:rsidR="00A44E8D" w:rsidRPr="00A44E8D" w:rsidRDefault="00A44E8D" w:rsidP="00A44E8D">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5EAFCEC" w14:textId="77777777" w:rsidR="00A44E8D" w:rsidRPr="00A44E8D" w:rsidRDefault="00A44E8D" w:rsidP="00A44E8D">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2F5A899" w14:textId="77777777" w:rsidR="00A44E8D" w:rsidRPr="00A44E8D" w:rsidRDefault="00A44E8D" w:rsidP="00A44E8D">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551DEA1" w14:textId="77777777" w:rsidR="00A44E8D" w:rsidRPr="00A44E8D" w:rsidRDefault="00A44E8D" w:rsidP="00A44E8D">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0D6B9A8" w14:textId="77777777" w:rsidR="00A44E8D" w:rsidRPr="00A44E8D" w:rsidRDefault="00A44E8D" w:rsidP="00A44E8D">
            <w:pPr>
              <w:jc w:val="center"/>
              <w:rPr>
                <w:b/>
                <w:bCs/>
                <w:sz w:val="16"/>
                <w:szCs w:val="16"/>
              </w:rPr>
            </w:pPr>
            <w:r w:rsidRPr="00A44E8D">
              <w:rPr>
                <w:b/>
                <w:bCs/>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189D1C7A" w14:textId="77777777" w:rsidR="00A44E8D" w:rsidRPr="00A44E8D" w:rsidRDefault="00A44E8D" w:rsidP="00A44E8D">
            <w:pPr>
              <w:jc w:val="center"/>
              <w:rPr>
                <w:b/>
                <w:bCs/>
                <w:sz w:val="16"/>
                <w:szCs w:val="16"/>
              </w:rPr>
            </w:pPr>
            <w:r w:rsidRPr="00A44E8D">
              <w:rPr>
                <w:b/>
                <w:bCs/>
                <w:sz w:val="16"/>
                <w:szCs w:val="16"/>
              </w:rPr>
              <w:t>40 250 240,75</w:t>
            </w:r>
          </w:p>
        </w:tc>
        <w:tc>
          <w:tcPr>
            <w:tcW w:w="1234" w:type="dxa"/>
            <w:tcBorders>
              <w:top w:val="nil"/>
              <w:left w:val="nil"/>
              <w:bottom w:val="single" w:sz="4" w:space="0" w:color="auto"/>
              <w:right w:val="single" w:sz="4" w:space="0" w:color="auto"/>
            </w:tcBorders>
            <w:shd w:val="clear" w:color="000000" w:fill="FFFFFF"/>
            <w:vAlign w:val="center"/>
            <w:hideMark/>
          </w:tcPr>
          <w:p w14:paraId="5E5A41DF" w14:textId="77777777" w:rsidR="00A44E8D" w:rsidRPr="00A44E8D" w:rsidRDefault="00A44E8D" w:rsidP="00A44E8D">
            <w:pPr>
              <w:jc w:val="center"/>
              <w:rPr>
                <w:b/>
                <w:bCs/>
                <w:sz w:val="16"/>
                <w:szCs w:val="16"/>
              </w:rPr>
            </w:pPr>
            <w:r w:rsidRPr="00A44E8D">
              <w:rPr>
                <w:b/>
                <w:bCs/>
                <w:sz w:val="16"/>
                <w:szCs w:val="16"/>
              </w:rPr>
              <w:t>32 048 148,38</w:t>
            </w:r>
          </w:p>
        </w:tc>
        <w:tc>
          <w:tcPr>
            <w:tcW w:w="1276" w:type="dxa"/>
            <w:tcBorders>
              <w:top w:val="nil"/>
              <w:left w:val="nil"/>
              <w:bottom w:val="single" w:sz="4" w:space="0" w:color="auto"/>
              <w:right w:val="single" w:sz="4" w:space="0" w:color="auto"/>
            </w:tcBorders>
            <w:shd w:val="clear" w:color="000000" w:fill="FFFFFF"/>
            <w:vAlign w:val="center"/>
            <w:hideMark/>
          </w:tcPr>
          <w:p w14:paraId="479DE1C7" w14:textId="77777777" w:rsidR="00A44E8D" w:rsidRPr="00A44E8D" w:rsidRDefault="00A44E8D" w:rsidP="00A44E8D">
            <w:pPr>
              <w:jc w:val="center"/>
              <w:rPr>
                <w:b/>
                <w:bCs/>
                <w:sz w:val="16"/>
                <w:szCs w:val="16"/>
              </w:rPr>
            </w:pPr>
            <w:r w:rsidRPr="00A44E8D">
              <w:rPr>
                <w:b/>
                <w:bCs/>
                <w:sz w:val="16"/>
                <w:szCs w:val="16"/>
              </w:rPr>
              <w:t>8 202 092,37</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EEB5A00" w14:textId="77777777" w:rsidR="00A44E8D" w:rsidRPr="00A44E8D" w:rsidRDefault="00A44E8D" w:rsidP="00A44E8D">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75E86925" w14:textId="77777777" w:rsidR="00A44E8D" w:rsidRPr="00A44E8D" w:rsidRDefault="00A44E8D" w:rsidP="00B954C2">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016A4A7" w14:textId="77777777" w:rsidR="00A44E8D" w:rsidRPr="00A44E8D" w:rsidRDefault="00A44E8D" w:rsidP="00A44E8D">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FB79062" w14:textId="77777777" w:rsidR="00A44E8D" w:rsidRPr="00A44E8D" w:rsidRDefault="00A44E8D" w:rsidP="00A44E8D">
            <w:pPr>
              <w:jc w:val="center"/>
              <w:rPr>
                <w:b/>
                <w:bCs/>
                <w:sz w:val="16"/>
                <w:szCs w:val="16"/>
              </w:rPr>
            </w:pPr>
            <w:r w:rsidRPr="00A44E8D">
              <w:rPr>
                <w:b/>
                <w:bCs/>
                <w:sz w:val="16"/>
                <w:szCs w:val="16"/>
              </w:rPr>
              <w:t>15</w:t>
            </w:r>
          </w:p>
        </w:tc>
      </w:tr>
      <w:tr w:rsidR="00A44E8D" w:rsidRPr="00A44E8D" w14:paraId="1600CDC8"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335C024" w14:textId="77777777" w:rsidR="00A44E8D" w:rsidRPr="00A44E8D" w:rsidRDefault="00A44E8D" w:rsidP="00A44E8D">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0190775" w14:textId="77777777" w:rsidR="00A44E8D" w:rsidRPr="00A44E8D" w:rsidRDefault="00A44E8D" w:rsidP="00A44E8D">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B400061" w14:textId="77777777" w:rsidR="00A44E8D" w:rsidRPr="00A44E8D" w:rsidRDefault="00A44E8D" w:rsidP="00A44E8D">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15B39DE" w14:textId="77777777" w:rsidR="00A44E8D" w:rsidRPr="00A44E8D" w:rsidRDefault="00A44E8D" w:rsidP="00A44E8D">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3C7CF12" w14:textId="77777777" w:rsidR="00A44E8D" w:rsidRPr="00A44E8D" w:rsidRDefault="00A44E8D" w:rsidP="00A44E8D">
            <w:pPr>
              <w:jc w:val="center"/>
              <w:rPr>
                <w:b/>
                <w:bCs/>
                <w:sz w:val="16"/>
                <w:szCs w:val="16"/>
              </w:rPr>
            </w:pPr>
            <w:r w:rsidRPr="00A44E8D">
              <w:rPr>
                <w:b/>
                <w:bCs/>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735F9BB6" w14:textId="77777777" w:rsidR="00A44E8D" w:rsidRPr="00A44E8D" w:rsidRDefault="00A44E8D" w:rsidP="00A44E8D">
            <w:pPr>
              <w:jc w:val="center"/>
              <w:rPr>
                <w:b/>
                <w:bCs/>
                <w:sz w:val="16"/>
                <w:szCs w:val="16"/>
              </w:rPr>
            </w:pPr>
            <w:r w:rsidRPr="00A44E8D">
              <w:rPr>
                <w:b/>
                <w:bCs/>
                <w:sz w:val="16"/>
                <w:szCs w:val="16"/>
              </w:rPr>
              <w:t>165 654 727,43</w:t>
            </w:r>
          </w:p>
        </w:tc>
        <w:tc>
          <w:tcPr>
            <w:tcW w:w="1234" w:type="dxa"/>
            <w:tcBorders>
              <w:top w:val="nil"/>
              <w:left w:val="nil"/>
              <w:bottom w:val="single" w:sz="4" w:space="0" w:color="auto"/>
              <w:right w:val="single" w:sz="4" w:space="0" w:color="auto"/>
            </w:tcBorders>
            <w:shd w:val="clear" w:color="000000" w:fill="FFFFFF"/>
            <w:vAlign w:val="center"/>
            <w:hideMark/>
          </w:tcPr>
          <w:p w14:paraId="35E57B78" w14:textId="77777777" w:rsidR="00A44E8D" w:rsidRPr="00A44E8D" w:rsidRDefault="00A44E8D" w:rsidP="00A44E8D">
            <w:pPr>
              <w:jc w:val="center"/>
              <w:rPr>
                <w:b/>
                <w:bCs/>
                <w:sz w:val="16"/>
                <w:szCs w:val="16"/>
              </w:rPr>
            </w:pPr>
            <w:r w:rsidRPr="00A44E8D">
              <w:rPr>
                <w:b/>
                <w:bCs/>
                <w:sz w:val="16"/>
                <w:szCs w:val="16"/>
              </w:rPr>
              <w:t>40 462 585,36</w:t>
            </w:r>
          </w:p>
        </w:tc>
        <w:tc>
          <w:tcPr>
            <w:tcW w:w="1276" w:type="dxa"/>
            <w:tcBorders>
              <w:top w:val="nil"/>
              <w:left w:val="nil"/>
              <w:bottom w:val="single" w:sz="4" w:space="0" w:color="auto"/>
              <w:right w:val="single" w:sz="4" w:space="0" w:color="auto"/>
            </w:tcBorders>
            <w:shd w:val="clear" w:color="000000" w:fill="FFFFFF"/>
            <w:vAlign w:val="center"/>
            <w:hideMark/>
          </w:tcPr>
          <w:p w14:paraId="3FBE893B" w14:textId="77777777" w:rsidR="00A44E8D" w:rsidRPr="00A44E8D" w:rsidRDefault="00A44E8D" w:rsidP="00A44E8D">
            <w:pPr>
              <w:jc w:val="center"/>
              <w:rPr>
                <w:b/>
                <w:bCs/>
                <w:sz w:val="16"/>
                <w:szCs w:val="16"/>
              </w:rPr>
            </w:pPr>
            <w:r w:rsidRPr="00A44E8D">
              <w:rPr>
                <w:b/>
                <w:bCs/>
                <w:sz w:val="16"/>
                <w:szCs w:val="16"/>
              </w:rPr>
              <w:t>125 192 142,07</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BA35FB9" w14:textId="77777777" w:rsidR="00A44E8D" w:rsidRPr="00A44E8D" w:rsidRDefault="00A44E8D" w:rsidP="00A44E8D">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159BF408" w14:textId="77777777" w:rsidR="00A44E8D" w:rsidRPr="00A44E8D" w:rsidRDefault="00A44E8D" w:rsidP="00B954C2">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AED96BF" w14:textId="77777777" w:rsidR="00A44E8D" w:rsidRPr="00A44E8D" w:rsidRDefault="00A44E8D" w:rsidP="00A44E8D">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27BCEDF0" w14:textId="1B5998B2" w:rsidR="00A44E8D" w:rsidRPr="00A44E8D" w:rsidRDefault="0059035C" w:rsidP="00A44E8D">
            <w:pPr>
              <w:jc w:val="center"/>
              <w:rPr>
                <w:b/>
                <w:bCs/>
                <w:sz w:val="16"/>
                <w:szCs w:val="16"/>
              </w:rPr>
            </w:pPr>
            <w:r>
              <w:rPr>
                <w:b/>
                <w:bCs/>
                <w:sz w:val="16"/>
                <w:szCs w:val="16"/>
              </w:rPr>
              <w:t>15</w:t>
            </w:r>
          </w:p>
        </w:tc>
      </w:tr>
      <w:tr w:rsidR="00A44E8D" w:rsidRPr="00A44E8D" w14:paraId="657FFCDF"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7E330F9" w14:textId="77777777" w:rsidR="00A44E8D" w:rsidRPr="00A44E8D" w:rsidRDefault="00A44E8D" w:rsidP="00A44E8D">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1DA8698" w14:textId="77777777" w:rsidR="00A44E8D" w:rsidRPr="00A44E8D" w:rsidRDefault="00A44E8D" w:rsidP="00A44E8D">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76A294B" w14:textId="77777777" w:rsidR="00A44E8D" w:rsidRPr="00A44E8D" w:rsidRDefault="00A44E8D" w:rsidP="00A44E8D">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EBF054E" w14:textId="77777777" w:rsidR="00A44E8D" w:rsidRPr="00A44E8D" w:rsidRDefault="00A44E8D" w:rsidP="00A44E8D">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13B39C2" w14:textId="77777777" w:rsidR="00A44E8D" w:rsidRPr="00A44E8D" w:rsidRDefault="00A44E8D" w:rsidP="00A44E8D">
            <w:pPr>
              <w:jc w:val="center"/>
              <w:rPr>
                <w:b/>
                <w:bCs/>
                <w:sz w:val="16"/>
                <w:szCs w:val="16"/>
              </w:rPr>
            </w:pPr>
            <w:r w:rsidRPr="00A44E8D">
              <w:rPr>
                <w:b/>
                <w:bCs/>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782398B2" w14:textId="77777777" w:rsidR="00A44E8D" w:rsidRPr="00A44E8D" w:rsidRDefault="00A44E8D" w:rsidP="00A44E8D">
            <w:pPr>
              <w:jc w:val="center"/>
              <w:rPr>
                <w:b/>
                <w:bCs/>
                <w:sz w:val="16"/>
                <w:szCs w:val="16"/>
              </w:rPr>
            </w:pPr>
            <w:r w:rsidRPr="00A44E8D">
              <w:rPr>
                <w:b/>
                <w:bCs/>
                <w:sz w:val="16"/>
                <w:szCs w:val="16"/>
              </w:rPr>
              <w:t>131 003 097,77</w:t>
            </w:r>
          </w:p>
        </w:tc>
        <w:tc>
          <w:tcPr>
            <w:tcW w:w="1234" w:type="dxa"/>
            <w:tcBorders>
              <w:top w:val="nil"/>
              <w:left w:val="nil"/>
              <w:bottom w:val="single" w:sz="4" w:space="0" w:color="auto"/>
              <w:right w:val="single" w:sz="4" w:space="0" w:color="auto"/>
            </w:tcBorders>
            <w:shd w:val="clear" w:color="000000" w:fill="FFFFFF"/>
            <w:vAlign w:val="center"/>
            <w:hideMark/>
          </w:tcPr>
          <w:p w14:paraId="08A5E0F9" w14:textId="77777777" w:rsidR="00A44E8D" w:rsidRPr="00A44E8D" w:rsidRDefault="00A44E8D" w:rsidP="00A44E8D">
            <w:pPr>
              <w:jc w:val="center"/>
              <w:rPr>
                <w:b/>
                <w:bCs/>
                <w:sz w:val="16"/>
                <w:szCs w:val="16"/>
              </w:rPr>
            </w:pPr>
            <w:r w:rsidRPr="00A44E8D">
              <w:rPr>
                <w:b/>
                <w:bCs/>
                <w:sz w:val="16"/>
                <w:szCs w:val="16"/>
              </w:rPr>
              <w:t>25 279 318,67</w:t>
            </w:r>
          </w:p>
        </w:tc>
        <w:tc>
          <w:tcPr>
            <w:tcW w:w="1276" w:type="dxa"/>
            <w:tcBorders>
              <w:top w:val="nil"/>
              <w:left w:val="nil"/>
              <w:bottom w:val="single" w:sz="4" w:space="0" w:color="auto"/>
              <w:right w:val="single" w:sz="4" w:space="0" w:color="auto"/>
            </w:tcBorders>
            <w:shd w:val="clear" w:color="000000" w:fill="FFFFFF"/>
            <w:vAlign w:val="center"/>
            <w:hideMark/>
          </w:tcPr>
          <w:p w14:paraId="5EB4711E" w14:textId="77777777" w:rsidR="00A44E8D" w:rsidRPr="00A44E8D" w:rsidRDefault="00A44E8D" w:rsidP="00A44E8D">
            <w:pPr>
              <w:jc w:val="center"/>
              <w:rPr>
                <w:b/>
                <w:bCs/>
                <w:sz w:val="16"/>
                <w:szCs w:val="16"/>
              </w:rPr>
            </w:pPr>
            <w:r w:rsidRPr="00A44E8D">
              <w:rPr>
                <w:b/>
                <w:bCs/>
                <w:sz w:val="16"/>
                <w:szCs w:val="16"/>
              </w:rPr>
              <w:t>105 723 779,10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B6482BC" w14:textId="77777777" w:rsidR="00A44E8D" w:rsidRPr="00A44E8D" w:rsidRDefault="00A44E8D" w:rsidP="00A44E8D">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69F84348" w14:textId="77777777" w:rsidR="00A44E8D" w:rsidRPr="00A44E8D" w:rsidRDefault="00A44E8D" w:rsidP="00B954C2">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43A0AF4" w14:textId="77777777" w:rsidR="00A44E8D" w:rsidRPr="00A44E8D" w:rsidRDefault="00A44E8D" w:rsidP="00A44E8D">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71C31EC2" w14:textId="581BC82B" w:rsidR="00A44E8D" w:rsidRPr="00A44E8D" w:rsidRDefault="0059035C" w:rsidP="00A44E8D">
            <w:pPr>
              <w:jc w:val="center"/>
              <w:rPr>
                <w:b/>
                <w:bCs/>
                <w:sz w:val="16"/>
                <w:szCs w:val="16"/>
              </w:rPr>
            </w:pPr>
            <w:r>
              <w:rPr>
                <w:b/>
                <w:bCs/>
                <w:sz w:val="16"/>
                <w:szCs w:val="16"/>
              </w:rPr>
              <w:t>15</w:t>
            </w:r>
          </w:p>
        </w:tc>
      </w:tr>
      <w:tr w:rsidR="00A44E8D" w:rsidRPr="00A44E8D" w14:paraId="2080F27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A14F5B6" w14:textId="77777777" w:rsidR="00A44E8D" w:rsidRPr="00A44E8D" w:rsidRDefault="00A44E8D" w:rsidP="00A44E8D">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1234D3E" w14:textId="77777777" w:rsidR="00A44E8D" w:rsidRPr="00A44E8D" w:rsidRDefault="00A44E8D" w:rsidP="00A44E8D">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256FC66" w14:textId="77777777" w:rsidR="00A44E8D" w:rsidRPr="00A44E8D" w:rsidRDefault="00A44E8D" w:rsidP="00A44E8D">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E1D835D" w14:textId="77777777" w:rsidR="00A44E8D" w:rsidRPr="00A44E8D" w:rsidRDefault="00A44E8D" w:rsidP="00A44E8D">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D454401" w14:textId="77777777" w:rsidR="00A44E8D" w:rsidRPr="00A44E8D" w:rsidRDefault="00A44E8D" w:rsidP="00A44E8D">
            <w:pPr>
              <w:jc w:val="center"/>
              <w:rPr>
                <w:b/>
                <w:bCs/>
                <w:sz w:val="16"/>
                <w:szCs w:val="16"/>
              </w:rPr>
            </w:pPr>
            <w:r w:rsidRPr="00A44E8D">
              <w:rPr>
                <w:b/>
                <w:bCs/>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254E9D34" w14:textId="77777777" w:rsidR="00A44E8D" w:rsidRPr="00A44E8D" w:rsidRDefault="00A44E8D" w:rsidP="00A44E8D">
            <w:pPr>
              <w:jc w:val="center"/>
              <w:rPr>
                <w:b/>
                <w:bCs/>
                <w:sz w:val="16"/>
                <w:szCs w:val="16"/>
              </w:rPr>
            </w:pPr>
            <w:r w:rsidRPr="00A44E8D">
              <w:rPr>
                <w:b/>
                <w:bCs/>
                <w:sz w:val="16"/>
                <w:szCs w:val="16"/>
              </w:rPr>
              <w:t>143 583 652,68</w:t>
            </w:r>
          </w:p>
        </w:tc>
        <w:tc>
          <w:tcPr>
            <w:tcW w:w="1234" w:type="dxa"/>
            <w:tcBorders>
              <w:top w:val="nil"/>
              <w:left w:val="nil"/>
              <w:bottom w:val="single" w:sz="4" w:space="0" w:color="auto"/>
              <w:right w:val="single" w:sz="4" w:space="0" w:color="auto"/>
            </w:tcBorders>
            <w:shd w:val="clear" w:color="000000" w:fill="FFFFFF"/>
            <w:vAlign w:val="center"/>
            <w:hideMark/>
          </w:tcPr>
          <w:p w14:paraId="53F18844" w14:textId="77777777" w:rsidR="00A44E8D" w:rsidRPr="00A44E8D" w:rsidRDefault="00A44E8D" w:rsidP="00A44E8D">
            <w:pPr>
              <w:jc w:val="center"/>
              <w:rPr>
                <w:b/>
                <w:bCs/>
                <w:sz w:val="16"/>
                <w:szCs w:val="16"/>
              </w:rPr>
            </w:pPr>
            <w:r w:rsidRPr="00A44E8D">
              <w:rPr>
                <w:b/>
                <w:bCs/>
                <w:sz w:val="16"/>
                <w:szCs w:val="16"/>
              </w:rPr>
              <w:t>32 849 631,58</w:t>
            </w:r>
          </w:p>
        </w:tc>
        <w:tc>
          <w:tcPr>
            <w:tcW w:w="1276" w:type="dxa"/>
            <w:tcBorders>
              <w:top w:val="nil"/>
              <w:left w:val="nil"/>
              <w:bottom w:val="single" w:sz="4" w:space="0" w:color="auto"/>
              <w:right w:val="single" w:sz="4" w:space="0" w:color="auto"/>
            </w:tcBorders>
            <w:shd w:val="clear" w:color="000000" w:fill="FFFFFF"/>
            <w:vAlign w:val="center"/>
            <w:hideMark/>
          </w:tcPr>
          <w:p w14:paraId="74057144" w14:textId="77777777" w:rsidR="00A44E8D" w:rsidRPr="00A44E8D" w:rsidRDefault="00A44E8D" w:rsidP="00A44E8D">
            <w:pPr>
              <w:jc w:val="center"/>
              <w:rPr>
                <w:b/>
                <w:bCs/>
                <w:sz w:val="16"/>
                <w:szCs w:val="16"/>
              </w:rPr>
            </w:pPr>
            <w:r w:rsidRPr="00A44E8D">
              <w:rPr>
                <w:b/>
                <w:bCs/>
                <w:sz w:val="16"/>
                <w:szCs w:val="16"/>
              </w:rPr>
              <w:t>110 734 021,10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FD7325F" w14:textId="77777777" w:rsidR="00A44E8D" w:rsidRPr="00A44E8D" w:rsidRDefault="00A44E8D" w:rsidP="00A44E8D">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4DB412F2" w14:textId="77777777" w:rsidR="00A44E8D" w:rsidRPr="00A44E8D" w:rsidRDefault="00A44E8D" w:rsidP="00B954C2">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0479CBE" w14:textId="77777777" w:rsidR="00A44E8D" w:rsidRPr="00A44E8D" w:rsidRDefault="00A44E8D" w:rsidP="00A44E8D">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2654DBCC" w14:textId="3AD9B814" w:rsidR="00A44E8D" w:rsidRPr="00A44E8D" w:rsidRDefault="0059035C" w:rsidP="00A44E8D">
            <w:pPr>
              <w:jc w:val="center"/>
              <w:rPr>
                <w:b/>
                <w:bCs/>
                <w:sz w:val="16"/>
                <w:szCs w:val="16"/>
              </w:rPr>
            </w:pPr>
            <w:r>
              <w:rPr>
                <w:b/>
                <w:bCs/>
                <w:sz w:val="16"/>
                <w:szCs w:val="16"/>
              </w:rPr>
              <w:t>15</w:t>
            </w:r>
          </w:p>
        </w:tc>
      </w:tr>
      <w:tr w:rsidR="0026153D" w:rsidRPr="00A44E8D" w14:paraId="6C489506" w14:textId="77777777" w:rsidTr="00EF2C25">
        <w:trPr>
          <w:trHeight w:val="1234"/>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0DE33C91" w14:textId="77777777" w:rsidR="0026153D" w:rsidRPr="00A44E8D" w:rsidRDefault="0026153D" w:rsidP="00A44E8D">
            <w:pPr>
              <w:jc w:val="center"/>
              <w:rPr>
                <w:sz w:val="16"/>
                <w:szCs w:val="16"/>
              </w:rPr>
            </w:pPr>
            <w:r w:rsidRPr="00A44E8D">
              <w:rPr>
                <w:sz w:val="16"/>
                <w:szCs w:val="16"/>
              </w:rPr>
              <w:t>1.1.1</w:t>
            </w:r>
          </w:p>
        </w:tc>
        <w:tc>
          <w:tcPr>
            <w:tcW w:w="1898" w:type="dxa"/>
            <w:tcBorders>
              <w:top w:val="nil"/>
              <w:left w:val="single" w:sz="4" w:space="0" w:color="auto"/>
              <w:bottom w:val="single" w:sz="4" w:space="0" w:color="000000"/>
              <w:right w:val="single" w:sz="4" w:space="0" w:color="auto"/>
            </w:tcBorders>
            <w:shd w:val="clear" w:color="000000" w:fill="FFFFFF"/>
            <w:hideMark/>
          </w:tcPr>
          <w:p w14:paraId="61973F05" w14:textId="77777777" w:rsidR="0026153D" w:rsidRPr="00A44E8D" w:rsidRDefault="0026153D" w:rsidP="0059035C">
            <w:pPr>
              <w:suppressAutoHyphens/>
              <w:jc w:val="both"/>
              <w:rPr>
                <w:sz w:val="16"/>
                <w:szCs w:val="16"/>
              </w:rPr>
            </w:pPr>
            <w:r w:rsidRPr="00A44E8D">
              <w:rPr>
                <w:sz w:val="16"/>
                <w:szCs w:val="16"/>
              </w:rPr>
              <w:t>Обеспечение безопасных, современных условий организации образовательного процесса</w:t>
            </w:r>
          </w:p>
        </w:tc>
        <w:tc>
          <w:tcPr>
            <w:tcW w:w="1372" w:type="dxa"/>
            <w:gridSpan w:val="2"/>
            <w:tcBorders>
              <w:top w:val="nil"/>
              <w:left w:val="single" w:sz="4" w:space="0" w:color="auto"/>
              <w:bottom w:val="single" w:sz="4" w:space="0" w:color="000000"/>
              <w:right w:val="single" w:sz="4" w:space="0" w:color="auto"/>
            </w:tcBorders>
            <w:shd w:val="clear" w:color="000000" w:fill="FFFFFF"/>
            <w:hideMark/>
          </w:tcPr>
          <w:p w14:paraId="02599370" w14:textId="6179BD4D" w:rsidR="0026153D" w:rsidRPr="00A44E8D" w:rsidRDefault="0026153D" w:rsidP="002C49DA">
            <w:pPr>
              <w:suppressAutoHyphens/>
              <w:jc w:val="center"/>
              <w:rPr>
                <w:sz w:val="16"/>
                <w:szCs w:val="16"/>
              </w:rPr>
            </w:pPr>
            <w:r w:rsidRPr="00A44E8D">
              <w:rPr>
                <w:sz w:val="16"/>
                <w:szCs w:val="16"/>
              </w:rPr>
              <w:t>Комитет образования, культуры и спорта</w:t>
            </w:r>
            <w:r>
              <w:rPr>
                <w:sz w:val="16"/>
                <w:szCs w:val="16"/>
              </w:rPr>
              <w:t xml:space="preserve">, МКУ </w:t>
            </w:r>
            <w:r w:rsidR="002C49DA">
              <w:rPr>
                <w:sz w:val="16"/>
                <w:szCs w:val="16"/>
              </w:rPr>
              <w:t>«</w:t>
            </w:r>
            <w:r>
              <w:rPr>
                <w:sz w:val="16"/>
                <w:szCs w:val="16"/>
              </w:rPr>
              <w:t>Центр МТО г. Кировска</w:t>
            </w:r>
            <w:r w:rsidR="002C49DA">
              <w:rPr>
                <w:sz w:val="16"/>
                <w:szCs w:val="16"/>
              </w:rPr>
              <w:t>»</w:t>
            </w:r>
            <w:r>
              <w:rPr>
                <w:sz w:val="16"/>
                <w:szCs w:val="16"/>
              </w:rPr>
              <w:t xml:space="preserve">, </w:t>
            </w:r>
            <w:r w:rsidRPr="00A44E8D">
              <w:rPr>
                <w:sz w:val="16"/>
                <w:szCs w:val="16"/>
              </w:rPr>
              <w:t>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4179E363" w14:textId="472D380C" w:rsidR="0026153D" w:rsidRPr="00A44E8D" w:rsidRDefault="0026153D" w:rsidP="0026153D">
            <w:pPr>
              <w:jc w:val="center"/>
              <w:rPr>
                <w:sz w:val="16"/>
                <w:szCs w:val="16"/>
              </w:rPr>
            </w:pPr>
            <w:r w:rsidRPr="00A44E8D">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C15338A" w14:textId="77777777" w:rsidR="0026153D" w:rsidRPr="00A44E8D" w:rsidRDefault="0026153D" w:rsidP="00A44E8D">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54673F86" w14:textId="77777777" w:rsidR="0026153D" w:rsidRPr="00A44E8D" w:rsidRDefault="0026153D" w:rsidP="00A44E8D">
            <w:pPr>
              <w:jc w:val="center"/>
              <w:rPr>
                <w:sz w:val="16"/>
                <w:szCs w:val="16"/>
              </w:rPr>
            </w:pPr>
            <w:r w:rsidRPr="00A44E8D">
              <w:rPr>
                <w:sz w:val="16"/>
                <w:szCs w:val="16"/>
              </w:rPr>
              <w:t>1 277 088,89</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17FCE467" w14:textId="77777777" w:rsidR="0026153D" w:rsidRPr="00A44E8D" w:rsidRDefault="0026153D" w:rsidP="00A44E8D">
            <w:pPr>
              <w:jc w:val="center"/>
              <w:rPr>
                <w:sz w:val="16"/>
                <w:szCs w:val="16"/>
              </w:rPr>
            </w:pPr>
            <w:r w:rsidRPr="00A44E8D">
              <w:rPr>
                <w:sz w:val="16"/>
                <w:szCs w:val="16"/>
              </w:rPr>
              <w:t>1 277 088,89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BD30C66" w14:textId="77777777" w:rsidR="0026153D" w:rsidRPr="00A44E8D" w:rsidRDefault="0026153D" w:rsidP="00A44E8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4A8F7BBF" w14:textId="77777777" w:rsidR="0026153D" w:rsidRPr="00A44E8D" w:rsidRDefault="0026153D" w:rsidP="00A44E8D">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7D8B2E4B" w14:textId="77777777" w:rsidR="0026153D" w:rsidRPr="00A44E8D" w:rsidRDefault="0026153D" w:rsidP="00B954C2">
            <w:pPr>
              <w:rPr>
                <w:sz w:val="16"/>
                <w:szCs w:val="16"/>
              </w:rPr>
            </w:pPr>
            <w:r w:rsidRPr="00A44E8D">
              <w:rPr>
                <w:sz w:val="16"/>
                <w:szCs w:val="16"/>
              </w:rPr>
              <w:t xml:space="preserve">Количество организаций выполнивших предписания надзорных органов и исполнений суда </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5F7BE044" w14:textId="77777777" w:rsidR="0026153D" w:rsidRPr="00A44E8D" w:rsidRDefault="0026153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E5775A2" w14:textId="77777777" w:rsidR="0026153D" w:rsidRPr="00A44E8D" w:rsidRDefault="0026153D" w:rsidP="00A44E8D">
            <w:pPr>
              <w:jc w:val="center"/>
              <w:rPr>
                <w:sz w:val="16"/>
                <w:szCs w:val="16"/>
              </w:rPr>
            </w:pPr>
            <w:r w:rsidRPr="00A44E8D">
              <w:rPr>
                <w:sz w:val="16"/>
                <w:szCs w:val="16"/>
              </w:rPr>
              <w:t>9</w:t>
            </w:r>
          </w:p>
        </w:tc>
      </w:tr>
      <w:tr w:rsidR="00A44E8D" w:rsidRPr="00A44E8D" w14:paraId="65EDEA7E"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40C4BBDB" w14:textId="77777777" w:rsidR="00A44E8D" w:rsidRPr="00A44E8D" w:rsidRDefault="00A44E8D" w:rsidP="00A44E8D">
            <w:pPr>
              <w:jc w:val="center"/>
              <w:rPr>
                <w:sz w:val="16"/>
                <w:szCs w:val="16"/>
              </w:rPr>
            </w:pPr>
            <w:r w:rsidRPr="00A44E8D">
              <w:rPr>
                <w:sz w:val="16"/>
                <w:szCs w:val="16"/>
              </w:rPr>
              <w:t>1.1.2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667A00E" w14:textId="77777777" w:rsidR="00A44E8D" w:rsidRPr="00A44E8D" w:rsidRDefault="00A44E8D" w:rsidP="0059035C">
            <w:pPr>
              <w:jc w:val="both"/>
              <w:rPr>
                <w:sz w:val="16"/>
                <w:szCs w:val="16"/>
              </w:rPr>
            </w:pPr>
            <w:r w:rsidRPr="00A44E8D">
              <w:rPr>
                <w:sz w:val="16"/>
                <w:szCs w:val="16"/>
              </w:rPr>
              <w:t>Модернизация и укрепление материально-технической базы муниципальных учреждений и иные аналогичные расходы</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60741300" w14:textId="3F60734B" w:rsidR="00A44E8D" w:rsidRPr="00A44E8D" w:rsidRDefault="00A44E8D" w:rsidP="002C49DA">
            <w:pPr>
              <w:suppressAutoHyphens/>
              <w:jc w:val="center"/>
              <w:rPr>
                <w:sz w:val="16"/>
                <w:szCs w:val="16"/>
              </w:rPr>
            </w:pPr>
            <w:r w:rsidRPr="00A44E8D">
              <w:rPr>
                <w:sz w:val="16"/>
                <w:szCs w:val="16"/>
              </w:rPr>
              <w:t xml:space="preserve">МДОО, МОО, ЦДТ, МКУ </w:t>
            </w:r>
            <w:r w:rsidR="002C49DA">
              <w:rPr>
                <w:sz w:val="16"/>
                <w:szCs w:val="16"/>
              </w:rPr>
              <w:t>«</w:t>
            </w:r>
            <w:r w:rsidRPr="00A44E8D">
              <w:rPr>
                <w:sz w:val="16"/>
                <w:szCs w:val="16"/>
              </w:rPr>
              <w:t>Центр МТО г. Кировска</w:t>
            </w:r>
            <w:r w:rsidR="002C49DA">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9BFA3" w14:textId="276B2D25" w:rsidR="00A44E8D" w:rsidRPr="00A44E8D" w:rsidRDefault="00A44E8D" w:rsidP="0026153D">
            <w:pPr>
              <w:jc w:val="center"/>
              <w:rPr>
                <w:sz w:val="16"/>
                <w:szCs w:val="16"/>
              </w:rPr>
            </w:pPr>
            <w:r w:rsidRPr="00A44E8D">
              <w:rPr>
                <w:sz w:val="16"/>
                <w:szCs w:val="16"/>
              </w:rPr>
              <w:t>2021-202</w:t>
            </w:r>
            <w:r w:rsidR="0026153D">
              <w:rPr>
                <w:sz w:val="16"/>
                <w:szCs w:val="16"/>
              </w:rPr>
              <w:t>2</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109CBD8" w14:textId="77777777" w:rsidR="00A44E8D" w:rsidRPr="00A44E8D" w:rsidRDefault="00A44E8D" w:rsidP="00A44E8D">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14:paraId="1FDE126F" w14:textId="77777777" w:rsidR="00A44E8D" w:rsidRPr="00A44E8D" w:rsidRDefault="00A44E8D" w:rsidP="00A44E8D">
            <w:pPr>
              <w:jc w:val="center"/>
              <w:rPr>
                <w:sz w:val="16"/>
                <w:szCs w:val="16"/>
              </w:rPr>
            </w:pPr>
            <w:r w:rsidRPr="00A44E8D">
              <w:rPr>
                <w:sz w:val="16"/>
                <w:szCs w:val="16"/>
              </w:rPr>
              <w:t>783 509,23</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2575F4A2" w14:textId="77777777" w:rsidR="00A44E8D" w:rsidRPr="00A44E8D" w:rsidRDefault="00A44E8D" w:rsidP="00A44E8D">
            <w:pPr>
              <w:jc w:val="center"/>
              <w:rPr>
                <w:sz w:val="16"/>
                <w:szCs w:val="16"/>
              </w:rPr>
            </w:pPr>
            <w:r w:rsidRPr="00A44E8D">
              <w:rPr>
                <w:sz w:val="16"/>
                <w:szCs w:val="16"/>
              </w:rPr>
              <w:t>783 509,23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936A931"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01059B70" w14:textId="77777777" w:rsidR="00A44E8D" w:rsidRPr="00A44E8D" w:rsidRDefault="00A44E8D" w:rsidP="00A44E8D">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4F28DAF9" w14:textId="77777777" w:rsidR="00A44E8D" w:rsidRPr="00A44E8D" w:rsidRDefault="00A44E8D" w:rsidP="00B954C2">
            <w:pPr>
              <w:rPr>
                <w:sz w:val="16"/>
                <w:szCs w:val="16"/>
              </w:rPr>
            </w:pPr>
            <w:r w:rsidRPr="00A44E8D">
              <w:rPr>
                <w:sz w:val="16"/>
                <w:szCs w:val="16"/>
              </w:rPr>
              <w:t>Количество организаций, в которых проведены работы по укреплению материально-технической базы в отчетном периоде</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D6560A4" w14:textId="77777777" w:rsidR="00A44E8D" w:rsidRPr="00A44E8D" w:rsidRDefault="00A44E8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539653E" w14:textId="77777777" w:rsidR="00A44E8D" w:rsidRPr="00A44E8D" w:rsidRDefault="00A44E8D" w:rsidP="00A44E8D">
            <w:pPr>
              <w:jc w:val="center"/>
              <w:rPr>
                <w:sz w:val="16"/>
                <w:szCs w:val="16"/>
              </w:rPr>
            </w:pPr>
            <w:r w:rsidRPr="00A44E8D">
              <w:rPr>
                <w:sz w:val="16"/>
                <w:szCs w:val="16"/>
              </w:rPr>
              <w:t>12</w:t>
            </w:r>
          </w:p>
        </w:tc>
      </w:tr>
      <w:tr w:rsidR="0026153D" w:rsidRPr="00A44E8D" w14:paraId="152A48E4" w14:textId="77777777" w:rsidTr="00EF2C25">
        <w:trPr>
          <w:trHeight w:val="683"/>
        </w:trPr>
        <w:tc>
          <w:tcPr>
            <w:tcW w:w="777" w:type="dxa"/>
            <w:gridSpan w:val="3"/>
            <w:vMerge/>
            <w:tcBorders>
              <w:top w:val="nil"/>
              <w:left w:val="single" w:sz="4" w:space="0" w:color="auto"/>
              <w:bottom w:val="single" w:sz="4" w:space="0" w:color="000000"/>
              <w:right w:val="single" w:sz="4" w:space="0" w:color="auto"/>
            </w:tcBorders>
            <w:vAlign w:val="center"/>
            <w:hideMark/>
          </w:tcPr>
          <w:p w14:paraId="7349BDFC" w14:textId="77777777" w:rsidR="0026153D" w:rsidRPr="00A44E8D" w:rsidRDefault="0026153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F0A610F" w14:textId="77777777" w:rsidR="0026153D" w:rsidRPr="00A44E8D" w:rsidRDefault="0026153D" w:rsidP="0059035C">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C3A67AB" w14:textId="77777777" w:rsidR="0026153D" w:rsidRPr="00A44E8D" w:rsidRDefault="0026153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7A808A0" w14:textId="77777777" w:rsidR="0026153D" w:rsidRPr="00A44E8D" w:rsidRDefault="0026153D" w:rsidP="00A44E8D">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345FC58E" w14:textId="77777777" w:rsidR="0026153D" w:rsidRPr="00A44E8D" w:rsidRDefault="0026153D" w:rsidP="0026153D">
            <w:pPr>
              <w:jc w:val="center"/>
              <w:rPr>
                <w:sz w:val="16"/>
                <w:szCs w:val="16"/>
              </w:rPr>
            </w:pPr>
            <w:r w:rsidRPr="00A44E8D">
              <w:rPr>
                <w:sz w:val="16"/>
                <w:szCs w:val="16"/>
              </w:rPr>
              <w:t>2022</w:t>
            </w:r>
          </w:p>
        </w:tc>
        <w:tc>
          <w:tcPr>
            <w:tcW w:w="1516" w:type="dxa"/>
            <w:gridSpan w:val="2"/>
            <w:tcBorders>
              <w:top w:val="single" w:sz="4" w:space="0" w:color="auto"/>
              <w:left w:val="nil"/>
              <w:bottom w:val="single" w:sz="4" w:space="0" w:color="auto"/>
              <w:right w:val="single" w:sz="4" w:space="0" w:color="auto"/>
            </w:tcBorders>
            <w:shd w:val="clear" w:color="000000" w:fill="FFFFFF"/>
            <w:hideMark/>
          </w:tcPr>
          <w:p w14:paraId="592AB3D9" w14:textId="77777777" w:rsidR="0026153D" w:rsidRPr="00A44E8D" w:rsidRDefault="0026153D" w:rsidP="0026153D">
            <w:pPr>
              <w:jc w:val="center"/>
              <w:rPr>
                <w:sz w:val="16"/>
                <w:szCs w:val="16"/>
              </w:rPr>
            </w:pPr>
            <w:r w:rsidRPr="00A44E8D">
              <w:rPr>
                <w:sz w:val="16"/>
                <w:szCs w:val="16"/>
              </w:rPr>
              <w:t>107 578,00</w:t>
            </w:r>
          </w:p>
        </w:tc>
        <w:tc>
          <w:tcPr>
            <w:tcW w:w="1234" w:type="dxa"/>
            <w:tcBorders>
              <w:top w:val="single" w:sz="4" w:space="0" w:color="auto"/>
              <w:left w:val="nil"/>
              <w:bottom w:val="single" w:sz="4" w:space="0" w:color="auto"/>
              <w:right w:val="single" w:sz="4" w:space="0" w:color="auto"/>
            </w:tcBorders>
            <w:shd w:val="clear" w:color="auto" w:fill="auto"/>
            <w:hideMark/>
          </w:tcPr>
          <w:p w14:paraId="56426ED0" w14:textId="77777777" w:rsidR="0026153D" w:rsidRPr="00A44E8D" w:rsidRDefault="0026153D" w:rsidP="0026153D">
            <w:pPr>
              <w:jc w:val="center"/>
              <w:rPr>
                <w:sz w:val="16"/>
                <w:szCs w:val="16"/>
              </w:rPr>
            </w:pPr>
            <w:r w:rsidRPr="00A44E8D">
              <w:rPr>
                <w:sz w:val="16"/>
                <w:szCs w:val="16"/>
              </w:rPr>
              <w:t>107 578,00</w:t>
            </w:r>
          </w:p>
        </w:tc>
        <w:tc>
          <w:tcPr>
            <w:tcW w:w="1276" w:type="dxa"/>
            <w:tcBorders>
              <w:top w:val="single" w:sz="4" w:space="0" w:color="auto"/>
              <w:left w:val="nil"/>
              <w:bottom w:val="single" w:sz="4" w:space="0" w:color="auto"/>
              <w:right w:val="single" w:sz="4" w:space="0" w:color="auto"/>
            </w:tcBorders>
            <w:shd w:val="clear" w:color="000000" w:fill="FFFFFF"/>
            <w:hideMark/>
          </w:tcPr>
          <w:p w14:paraId="4DA1F961" w14:textId="77777777" w:rsidR="0026153D" w:rsidRPr="00A44E8D" w:rsidRDefault="0026153D" w:rsidP="0026153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hideMark/>
          </w:tcPr>
          <w:p w14:paraId="59E8D395" w14:textId="77777777" w:rsidR="0026153D" w:rsidRPr="00A44E8D" w:rsidRDefault="0026153D" w:rsidP="0026153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5409D0B2" w14:textId="77777777" w:rsidR="0026153D" w:rsidRPr="00A44E8D" w:rsidRDefault="0026153D" w:rsidP="00B954C2">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7982724" w14:textId="77777777" w:rsidR="0026153D" w:rsidRPr="00A44E8D" w:rsidRDefault="0026153D" w:rsidP="00A44E8D">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432247D3" w14:textId="77777777" w:rsidR="0026153D" w:rsidRPr="00A44E8D" w:rsidRDefault="0026153D" w:rsidP="0026153D">
            <w:pPr>
              <w:jc w:val="center"/>
              <w:rPr>
                <w:sz w:val="16"/>
                <w:szCs w:val="16"/>
              </w:rPr>
            </w:pPr>
            <w:r w:rsidRPr="00A44E8D">
              <w:rPr>
                <w:sz w:val="16"/>
                <w:szCs w:val="16"/>
              </w:rPr>
              <w:t>13</w:t>
            </w:r>
          </w:p>
        </w:tc>
      </w:tr>
      <w:tr w:rsidR="00A44E8D" w:rsidRPr="00A44E8D" w14:paraId="018D29B6"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177DAEAF" w14:textId="77777777" w:rsidR="00A44E8D" w:rsidRPr="00A44E8D" w:rsidRDefault="00A44E8D" w:rsidP="00A44E8D">
            <w:pPr>
              <w:jc w:val="center"/>
              <w:rPr>
                <w:sz w:val="16"/>
                <w:szCs w:val="16"/>
              </w:rPr>
            </w:pPr>
            <w:r w:rsidRPr="00A44E8D">
              <w:rPr>
                <w:sz w:val="16"/>
                <w:szCs w:val="16"/>
              </w:rPr>
              <w:t>1.1.3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BA32CCA" w14:textId="77777777" w:rsidR="00A44E8D" w:rsidRPr="00A44E8D" w:rsidRDefault="00A44E8D" w:rsidP="0059035C">
            <w:pPr>
              <w:jc w:val="both"/>
              <w:rPr>
                <w:sz w:val="16"/>
                <w:szCs w:val="16"/>
              </w:rPr>
            </w:pPr>
            <w:r w:rsidRPr="00A44E8D">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DFA2A95" w14:textId="48E1D1CE" w:rsidR="00A44E8D" w:rsidRPr="00A44E8D" w:rsidRDefault="00A44E8D" w:rsidP="002C49DA">
            <w:pPr>
              <w:suppressAutoHyphens/>
              <w:jc w:val="center"/>
              <w:rPr>
                <w:sz w:val="16"/>
                <w:szCs w:val="16"/>
              </w:rPr>
            </w:pPr>
            <w:r w:rsidRPr="00A44E8D">
              <w:rPr>
                <w:sz w:val="16"/>
                <w:szCs w:val="16"/>
              </w:rPr>
              <w:t xml:space="preserve">МДОО, МОО, МАОО ДО ЦДТ </w:t>
            </w:r>
            <w:r w:rsidR="002C49DA">
              <w:rPr>
                <w:sz w:val="16"/>
                <w:szCs w:val="16"/>
              </w:rPr>
              <w:t>«</w:t>
            </w:r>
            <w:r w:rsidRPr="00A44E8D">
              <w:rPr>
                <w:sz w:val="16"/>
                <w:szCs w:val="16"/>
              </w:rPr>
              <w:t>Хибины</w:t>
            </w:r>
            <w:r w:rsidR="002C49DA">
              <w:rPr>
                <w:sz w:val="16"/>
                <w:szCs w:val="16"/>
              </w:rPr>
              <w:t>»</w:t>
            </w:r>
            <w:r w:rsidRPr="00A44E8D">
              <w:rPr>
                <w:sz w:val="16"/>
                <w:szCs w:val="16"/>
              </w:rPr>
              <w:t xml:space="preserve">, МКУ </w:t>
            </w:r>
            <w:r w:rsidR="002C49DA">
              <w:rPr>
                <w:sz w:val="16"/>
                <w:szCs w:val="16"/>
              </w:rPr>
              <w:t>«</w:t>
            </w:r>
            <w:r w:rsidRPr="00A44E8D">
              <w:rPr>
                <w:sz w:val="16"/>
                <w:szCs w:val="16"/>
              </w:rPr>
              <w:t>Центр МТО г. Кировска</w:t>
            </w:r>
            <w:r w:rsidR="002C49DA">
              <w:rPr>
                <w:sz w:val="16"/>
                <w:szCs w:val="16"/>
              </w:rPr>
              <w:t>»</w:t>
            </w:r>
            <w:r w:rsidR="00692528">
              <w:rPr>
                <w:sz w:val="16"/>
                <w:szCs w:val="16"/>
              </w:rPr>
              <w:t>, СОШ №</w:t>
            </w:r>
            <w:r w:rsidR="002C49DA">
              <w:rPr>
                <w:sz w:val="16"/>
                <w:szCs w:val="16"/>
              </w:rPr>
              <w:t xml:space="preserve"> </w:t>
            </w:r>
            <w:r w:rsidR="00692528">
              <w:rPr>
                <w:sz w:val="16"/>
                <w:szCs w:val="16"/>
              </w:rPr>
              <w:t>10</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4070DF" w14:textId="6BBDCBB2" w:rsidR="00A44E8D" w:rsidRPr="00A44E8D" w:rsidRDefault="00A44E8D" w:rsidP="00B8540D">
            <w:pPr>
              <w:jc w:val="center"/>
              <w:rPr>
                <w:sz w:val="16"/>
                <w:szCs w:val="16"/>
              </w:rPr>
            </w:pPr>
            <w:r w:rsidRPr="00A44E8D">
              <w:rPr>
                <w:sz w:val="16"/>
                <w:szCs w:val="16"/>
              </w:rPr>
              <w:t>2021-202</w:t>
            </w:r>
            <w:r w:rsidR="00B8540D">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036CD36" w14:textId="77777777" w:rsidR="00A44E8D" w:rsidRPr="00A44E8D" w:rsidRDefault="00A44E8D" w:rsidP="00A44E8D">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14:paraId="016B8549" w14:textId="77777777" w:rsidR="00A44E8D" w:rsidRPr="00A44E8D" w:rsidRDefault="00A44E8D" w:rsidP="00A44E8D">
            <w:pPr>
              <w:jc w:val="center"/>
              <w:rPr>
                <w:sz w:val="16"/>
                <w:szCs w:val="16"/>
              </w:rPr>
            </w:pPr>
            <w:r w:rsidRPr="00A44E8D">
              <w:rPr>
                <w:sz w:val="16"/>
                <w:szCs w:val="16"/>
              </w:rPr>
              <w:t>11 910 145,97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4E4EDF4" w14:textId="77777777" w:rsidR="00A44E8D" w:rsidRPr="00A44E8D" w:rsidRDefault="00A44E8D" w:rsidP="00A44E8D">
            <w:pPr>
              <w:jc w:val="center"/>
              <w:rPr>
                <w:sz w:val="16"/>
                <w:szCs w:val="16"/>
              </w:rPr>
            </w:pPr>
            <w:r w:rsidRPr="00A44E8D">
              <w:rPr>
                <w:sz w:val="16"/>
                <w:szCs w:val="16"/>
              </w:rPr>
              <w:t>11 910 145,97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D897878"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0DDF55DF" w14:textId="77777777" w:rsidR="00A44E8D" w:rsidRPr="00A44E8D" w:rsidRDefault="00A44E8D" w:rsidP="00A44E8D">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4BEE05AB" w14:textId="77777777" w:rsidR="00A44E8D" w:rsidRPr="00A44E8D" w:rsidRDefault="00A44E8D" w:rsidP="00B954C2">
            <w:pPr>
              <w:rPr>
                <w:sz w:val="16"/>
                <w:szCs w:val="16"/>
              </w:rPr>
            </w:pPr>
            <w:r w:rsidRPr="00A44E8D">
              <w:rPr>
                <w:sz w:val="16"/>
                <w:szCs w:val="16"/>
              </w:rPr>
              <w:t>Количество организаций в которых проведены ремонтные работы, реконструкции, разработка ПСД в отчетном периоде</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55C556B" w14:textId="77777777" w:rsidR="00A44E8D" w:rsidRPr="00A44E8D" w:rsidRDefault="00A44E8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42458F09" w14:textId="77777777" w:rsidR="00A44E8D" w:rsidRPr="00A44E8D" w:rsidRDefault="00A44E8D" w:rsidP="00A44E8D">
            <w:pPr>
              <w:jc w:val="center"/>
              <w:rPr>
                <w:sz w:val="16"/>
                <w:szCs w:val="16"/>
              </w:rPr>
            </w:pPr>
            <w:r w:rsidRPr="00A44E8D">
              <w:rPr>
                <w:sz w:val="16"/>
                <w:szCs w:val="16"/>
              </w:rPr>
              <w:t>12</w:t>
            </w:r>
          </w:p>
        </w:tc>
      </w:tr>
      <w:tr w:rsidR="00A44E8D" w:rsidRPr="00A44E8D" w14:paraId="1B19B69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F85CBA3"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AE1FF9C" w14:textId="77777777" w:rsidR="00A44E8D" w:rsidRPr="00A44E8D" w:rsidRDefault="00A44E8D" w:rsidP="0059035C">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B17EF61"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0474D74"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A7346AA" w14:textId="77777777" w:rsidR="00A44E8D" w:rsidRPr="00A44E8D" w:rsidRDefault="00A44E8D" w:rsidP="00A44E8D">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236AB456" w14:textId="77777777" w:rsidR="00A44E8D" w:rsidRPr="00A44E8D" w:rsidRDefault="00A44E8D" w:rsidP="00A44E8D">
            <w:pPr>
              <w:jc w:val="center"/>
              <w:rPr>
                <w:sz w:val="16"/>
                <w:szCs w:val="16"/>
              </w:rPr>
            </w:pPr>
            <w:r w:rsidRPr="00A44E8D">
              <w:rPr>
                <w:sz w:val="16"/>
                <w:szCs w:val="16"/>
              </w:rPr>
              <w:t>4 251 255,61</w:t>
            </w:r>
          </w:p>
        </w:tc>
        <w:tc>
          <w:tcPr>
            <w:tcW w:w="1234" w:type="dxa"/>
            <w:tcBorders>
              <w:top w:val="nil"/>
              <w:left w:val="nil"/>
              <w:bottom w:val="single" w:sz="4" w:space="0" w:color="auto"/>
              <w:right w:val="single" w:sz="4" w:space="0" w:color="auto"/>
            </w:tcBorders>
            <w:shd w:val="clear" w:color="auto" w:fill="auto"/>
            <w:vAlign w:val="center"/>
            <w:hideMark/>
          </w:tcPr>
          <w:p w14:paraId="4F951325" w14:textId="77777777" w:rsidR="00A44E8D" w:rsidRPr="00A44E8D" w:rsidRDefault="00A44E8D" w:rsidP="00A44E8D">
            <w:pPr>
              <w:jc w:val="center"/>
              <w:rPr>
                <w:sz w:val="16"/>
                <w:szCs w:val="16"/>
              </w:rPr>
            </w:pPr>
            <w:r w:rsidRPr="00A44E8D">
              <w:rPr>
                <w:sz w:val="16"/>
                <w:szCs w:val="16"/>
              </w:rPr>
              <w:t>4 251 255,61</w:t>
            </w:r>
          </w:p>
        </w:tc>
        <w:tc>
          <w:tcPr>
            <w:tcW w:w="1276" w:type="dxa"/>
            <w:tcBorders>
              <w:top w:val="nil"/>
              <w:left w:val="nil"/>
              <w:bottom w:val="single" w:sz="4" w:space="0" w:color="auto"/>
              <w:right w:val="single" w:sz="4" w:space="0" w:color="auto"/>
            </w:tcBorders>
            <w:shd w:val="clear" w:color="000000" w:fill="FFFFFF"/>
            <w:vAlign w:val="center"/>
            <w:hideMark/>
          </w:tcPr>
          <w:p w14:paraId="250C4C5B"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3DA17B2" w14:textId="77777777" w:rsidR="00A44E8D" w:rsidRPr="00A44E8D" w:rsidRDefault="00A44E8D" w:rsidP="00A44E8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40CC034C" w14:textId="77777777" w:rsidR="00A44E8D" w:rsidRPr="00A44E8D" w:rsidRDefault="00A44E8D" w:rsidP="00B954C2">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DA74935"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5B064D9" w14:textId="77777777" w:rsidR="00A44E8D" w:rsidRPr="00A44E8D" w:rsidRDefault="00A44E8D" w:rsidP="00A44E8D">
            <w:pPr>
              <w:jc w:val="center"/>
              <w:rPr>
                <w:sz w:val="16"/>
                <w:szCs w:val="16"/>
              </w:rPr>
            </w:pPr>
            <w:r w:rsidRPr="00A44E8D">
              <w:rPr>
                <w:sz w:val="16"/>
                <w:szCs w:val="16"/>
              </w:rPr>
              <w:t>12</w:t>
            </w:r>
          </w:p>
        </w:tc>
      </w:tr>
      <w:tr w:rsidR="00B8540D" w:rsidRPr="00A44E8D" w14:paraId="6A4DD4EA" w14:textId="77777777" w:rsidTr="00EF2C25">
        <w:trPr>
          <w:trHeight w:val="816"/>
        </w:trPr>
        <w:tc>
          <w:tcPr>
            <w:tcW w:w="777" w:type="dxa"/>
            <w:gridSpan w:val="3"/>
            <w:vMerge/>
            <w:tcBorders>
              <w:top w:val="nil"/>
              <w:left w:val="single" w:sz="4" w:space="0" w:color="auto"/>
              <w:bottom w:val="single" w:sz="4" w:space="0" w:color="000000"/>
              <w:right w:val="single" w:sz="4" w:space="0" w:color="auto"/>
            </w:tcBorders>
            <w:vAlign w:val="center"/>
            <w:hideMark/>
          </w:tcPr>
          <w:p w14:paraId="447DBB6E" w14:textId="77777777" w:rsidR="00B8540D" w:rsidRPr="00A44E8D" w:rsidRDefault="00B8540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68C543D" w14:textId="77777777" w:rsidR="00B8540D" w:rsidRPr="00A44E8D" w:rsidRDefault="00B8540D" w:rsidP="0059035C">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0886380" w14:textId="77777777" w:rsidR="00B8540D" w:rsidRPr="00A44E8D" w:rsidRDefault="00B8540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B5E204F" w14:textId="77777777" w:rsidR="00B8540D" w:rsidRPr="00A44E8D" w:rsidRDefault="00B8540D" w:rsidP="00A44E8D">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250A4573" w14:textId="77777777" w:rsidR="00B8540D" w:rsidRPr="00A44E8D" w:rsidRDefault="00B8540D" w:rsidP="00B8540D">
            <w:pPr>
              <w:jc w:val="center"/>
              <w:rPr>
                <w:sz w:val="16"/>
                <w:szCs w:val="16"/>
              </w:rPr>
            </w:pPr>
            <w:r w:rsidRPr="00A44E8D">
              <w:rPr>
                <w:sz w:val="16"/>
                <w:szCs w:val="16"/>
              </w:rPr>
              <w:t>2023</w:t>
            </w:r>
          </w:p>
        </w:tc>
        <w:tc>
          <w:tcPr>
            <w:tcW w:w="1516" w:type="dxa"/>
            <w:gridSpan w:val="2"/>
            <w:tcBorders>
              <w:top w:val="nil"/>
              <w:left w:val="nil"/>
              <w:right w:val="single" w:sz="4" w:space="0" w:color="auto"/>
            </w:tcBorders>
            <w:shd w:val="clear" w:color="000000" w:fill="FFFFFF"/>
            <w:hideMark/>
          </w:tcPr>
          <w:p w14:paraId="161722F3" w14:textId="77777777" w:rsidR="00B8540D" w:rsidRPr="00A44E8D" w:rsidRDefault="00B8540D" w:rsidP="00B8540D">
            <w:pPr>
              <w:jc w:val="center"/>
              <w:rPr>
                <w:sz w:val="16"/>
                <w:szCs w:val="16"/>
              </w:rPr>
            </w:pPr>
            <w:r w:rsidRPr="00A44E8D">
              <w:rPr>
                <w:sz w:val="16"/>
                <w:szCs w:val="16"/>
              </w:rPr>
              <w:t>5 480 641,00</w:t>
            </w:r>
          </w:p>
        </w:tc>
        <w:tc>
          <w:tcPr>
            <w:tcW w:w="1234" w:type="dxa"/>
            <w:tcBorders>
              <w:top w:val="nil"/>
              <w:left w:val="nil"/>
              <w:right w:val="single" w:sz="4" w:space="0" w:color="auto"/>
            </w:tcBorders>
            <w:shd w:val="clear" w:color="auto" w:fill="auto"/>
            <w:hideMark/>
          </w:tcPr>
          <w:p w14:paraId="10A47369" w14:textId="77777777" w:rsidR="00B8540D" w:rsidRPr="00A44E8D" w:rsidRDefault="00B8540D" w:rsidP="00B8540D">
            <w:pPr>
              <w:jc w:val="center"/>
              <w:rPr>
                <w:sz w:val="16"/>
                <w:szCs w:val="16"/>
              </w:rPr>
            </w:pPr>
            <w:r w:rsidRPr="00A44E8D">
              <w:rPr>
                <w:sz w:val="16"/>
                <w:szCs w:val="16"/>
              </w:rPr>
              <w:t>5 480 641,00</w:t>
            </w:r>
          </w:p>
        </w:tc>
        <w:tc>
          <w:tcPr>
            <w:tcW w:w="1276" w:type="dxa"/>
            <w:tcBorders>
              <w:top w:val="nil"/>
              <w:left w:val="nil"/>
              <w:right w:val="single" w:sz="4" w:space="0" w:color="auto"/>
            </w:tcBorders>
            <w:shd w:val="clear" w:color="000000" w:fill="FFFFFF"/>
            <w:hideMark/>
          </w:tcPr>
          <w:p w14:paraId="0FEC404A" w14:textId="77777777" w:rsidR="00B8540D" w:rsidRPr="00A44E8D" w:rsidRDefault="00B8540D" w:rsidP="00B8540D">
            <w:pPr>
              <w:jc w:val="center"/>
              <w:rPr>
                <w:sz w:val="16"/>
                <w:szCs w:val="16"/>
              </w:rPr>
            </w:pPr>
            <w:r w:rsidRPr="00A44E8D">
              <w:rPr>
                <w:sz w:val="16"/>
                <w:szCs w:val="16"/>
              </w:rPr>
              <w:t>0,00</w:t>
            </w:r>
          </w:p>
        </w:tc>
        <w:tc>
          <w:tcPr>
            <w:tcW w:w="713" w:type="dxa"/>
            <w:gridSpan w:val="3"/>
            <w:tcBorders>
              <w:top w:val="nil"/>
              <w:left w:val="nil"/>
              <w:right w:val="single" w:sz="4" w:space="0" w:color="auto"/>
            </w:tcBorders>
            <w:shd w:val="clear" w:color="000000" w:fill="FFFFFF"/>
            <w:hideMark/>
          </w:tcPr>
          <w:p w14:paraId="756B12BF" w14:textId="77777777" w:rsidR="00B8540D" w:rsidRPr="00A44E8D" w:rsidRDefault="00B8540D" w:rsidP="00B8540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27BB2E9C" w14:textId="77777777" w:rsidR="00B8540D" w:rsidRPr="00A44E8D" w:rsidRDefault="00B8540D" w:rsidP="00B954C2">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2F7EF03" w14:textId="77777777" w:rsidR="00B8540D" w:rsidRPr="00A44E8D" w:rsidRDefault="00B8540D" w:rsidP="00A44E8D">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0C9925DA" w14:textId="4F535CB2" w:rsidR="00B8540D" w:rsidRPr="00A44E8D" w:rsidRDefault="00B8540D" w:rsidP="00B8540D">
            <w:pPr>
              <w:jc w:val="center"/>
              <w:rPr>
                <w:sz w:val="16"/>
                <w:szCs w:val="16"/>
              </w:rPr>
            </w:pPr>
            <w:r>
              <w:rPr>
                <w:sz w:val="16"/>
                <w:szCs w:val="16"/>
              </w:rPr>
              <w:t>1</w:t>
            </w:r>
          </w:p>
        </w:tc>
      </w:tr>
      <w:tr w:rsidR="00A44E8D" w:rsidRPr="00A44E8D" w14:paraId="63A3FB2D"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65E35132" w14:textId="77777777" w:rsidR="00A44E8D" w:rsidRPr="00A44E8D" w:rsidRDefault="00A44E8D" w:rsidP="00A44E8D">
            <w:pPr>
              <w:jc w:val="center"/>
              <w:rPr>
                <w:sz w:val="16"/>
                <w:szCs w:val="16"/>
              </w:rPr>
            </w:pPr>
            <w:r w:rsidRPr="00A44E8D">
              <w:rPr>
                <w:sz w:val="16"/>
                <w:szCs w:val="16"/>
              </w:rPr>
              <w:t>1.1.4</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CAEC753" w14:textId="77777777" w:rsidR="00A44E8D" w:rsidRPr="00A44E8D" w:rsidRDefault="00A44E8D" w:rsidP="0059035C">
            <w:pPr>
              <w:jc w:val="both"/>
              <w:rPr>
                <w:sz w:val="16"/>
                <w:szCs w:val="16"/>
              </w:rPr>
            </w:pPr>
            <w:r w:rsidRPr="00A44E8D">
              <w:rPr>
                <w:sz w:val="16"/>
                <w:szCs w:val="16"/>
              </w:rPr>
              <w:t>Формирование современной комфортной среды</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3821A507" w14:textId="4088EAD3" w:rsidR="00A44E8D" w:rsidRPr="00A44E8D" w:rsidRDefault="00A44E8D" w:rsidP="002C49DA">
            <w:pPr>
              <w:suppressAutoHyphens/>
              <w:jc w:val="center"/>
              <w:rPr>
                <w:sz w:val="16"/>
                <w:szCs w:val="16"/>
              </w:rPr>
            </w:pPr>
            <w:r w:rsidRPr="00A44E8D">
              <w:rPr>
                <w:sz w:val="16"/>
                <w:szCs w:val="16"/>
              </w:rPr>
              <w:t xml:space="preserve">Комитет образования, культуры и спорта, МКУ </w:t>
            </w:r>
            <w:r w:rsidR="002C49DA">
              <w:rPr>
                <w:sz w:val="16"/>
                <w:szCs w:val="16"/>
              </w:rPr>
              <w:lastRenderedPageBreak/>
              <w:t>«</w:t>
            </w:r>
            <w:r w:rsidRPr="00A44E8D">
              <w:rPr>
                <w:sz w:val="16"/>
                <w:szCs w:val="16"/>
              </w:rPr>
              <w:t>Центр МТО г. Кировска</w:t>
            </w:r>
            <w:r w:rsidR="002C49DA">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C4CA44" w14:textId="77777777" w:rsidR="00A44E8D" w:rsidRPr="00A44E8D" w:rsidRDefault="00A44E8D" w:rsidP="00A44E8D">
            <w:pPr>
              <w:jc w:val="center"/>
              <w:rPr>
                <w:sz w:val="16"/>
                <w:szCs w:val="16"/>
              </w:rPr>
            </w:pPr>
            <w:r w:rsidRPr="00A44E8D">
              <w:rPr>
                <w:sz w:val="16"/>
                <w:szCs w:val="16"/>
              </w:rPr>
              <w:lastRenderedPageBreak/>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19092E9" w14:textId="77777777" w:rsidR="00A44E8D" w:rsidRPr="00A44E8D" w:rsidRDefault="00A44E8D" w:rsidP="00A44E8D">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2260A008"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6FE80CE6" w14:textId="77777777" w:rsidR="00A44E8D" w:rsidRPr="00A44E8D" w:rsidRDefault="00A44E8D" w:rsidP="00B954C2">
            <w:pPr>
              <w:rPr>
                <w:sz w:val="16"/>
                <w:szCs w:val="16"/>
              </w:rPr>
            </w:pPr>
            <w:r w:rsidRPr="00A44E8D">
              <w:rPr>
                <w:sz w:val="16"/>
                <w:szCs w:val="16"/>
              </w:rPr>
              <w:t xml:space="preserve">Количество общеобразовательных организаций, на базе которых создан информационно-библиотечный центр, </w:t>
            </w:r>
            <w:proofErr w:type="spellStart"/>
            <w:r w:rsidRPr="00A44E8D">
              <w:rPr>
                <w:sz w:val="16"/>
                <w:szCs w:val="16"/>
              </w:rPr>
              <w:t>конференцзал</w:t>
            </w:r>
            <w:proofErr w:type="spellEnd"/>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443CF86" w14:textId="77777777" w:rsidR="00A44E8D" w:rsidRPr="00A44E8D" w:rsidRDefault="00A44E8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87D2292" w14:textId="77777777" w:rsidR="00A44E8D" w:rsidRPr="00A44E8D" w:rsidRDefault="00A44E8D" w:rsidP="00A44E8D">
            <w:pPr>
              <w:jc w:val="center"/>
              <w:rPr>
                <w:sz w:val="16"/>
                <w:szCs w:val="16"/>
              </w:rPr>
            </w:pPr>
            <w:r w:rsidRPr="00A44E8D">
              <w:rPr>
                <w:sz w:val="16"/>
                <w:szCs w:val="16"/>
              </w:rPr>
              <w:t>1</w:t>
            </w:r>
          </w:p>
        </w:tc>
      </w:tr>
      <w:tr w:rsidR="00A44E8D" w:rsidRPr="00A44E8D" w14:paraId="2FEE3D73"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4E7D9C5"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D9A2E09"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EE4F672"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0CF51E6"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C85C044" w14:textId="77777777" w:rsidR="00A44E8D" w:rsidRPr="00A44E8D" w:rsidRDefault="00A44E8D" w:rsidP="00A44E8D">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622DD721"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13A2F285"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D3E9083"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43AD446" w14:textId="77777777" w:rsidR="00A44E8D" w:rsidRPr="00A44E8D" w:rsidRDefault="00A44E8D" w:rsidP="00A44E8D">
            <w:pPr>
              <w:jc w:val="center"/>
              <w:rPr>
                <w:sz w:val="16"/>
                <w:szCs w:val="16"/>
              </w:rPr>
            </w:pPr>
            <w:r w:rsidRPr="00A44E8D">
              <w:rPr>
                <w:sz w:val="16"/>
                <w:szCs w:val="16"/>
              </w:rPr>
              <w:t>1</w:t>
            </w:r>
          </w:p>
        </w:tc>
      </w:tr>
      <w:tr w:rsidR="00A44E8D" w:rsidRPr="00A44E8D" w14:paraId="4E565927"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1B82B35"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15E8690"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25D3B3F"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DB6C051"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6FCDADD" w14:textId="77777777" w:rsidR="00A44E8D" w:rsidRPr="00A44E8D" w:rsidRDefault="00A44E8D" w:rsidP="00A44E8D">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6D65184A"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5A61BE13"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2C5CE05"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97D7DF8" w14:textId="77777777" w:rsidR="00A44E8D" w:rsidRPr="00A44E8D" w:rsidRDefault="00A44E8D" w:rsidP="00A44E8D">
            <w:pPr>
              <w:jc w:val="center"/>
              <w:rPr>
                <w:sz w:val="16"/>
                <w:szCs w:val="16"/>
              </w:rPr>
            </w:pPr>
            <w:r w:rsidRPr="00A44E8D">
              <w:rPr>
                <w:sz w:val="16"/>
                <w:szCs w:val="16"/>
              </w:rPr>
              <w:t>2</w:t>
            </w:r>
          </w:p>
        </w:tc>
      </w:tr>
      <w:tr w:rsidR="00A44E8D" w:rsidRPr="00A44E8D" w14:paraId="61A7CD9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1A700A3"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ED05464"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9425EBC"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2394D68"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B5B530A" w14:textId="77777777" w:rsidR="00A44E8D" w:rsidRPr="00A44E8D" w:rsidRDefault="00A44E8D" w:rsidP="00A44E8D">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298D92AF"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37410B48"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55A9C7A"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031CD90" w14:textId="77777777" w:rsidR="00A44E8D" w:rsidRPr="00A44E8D" w:rsidRDefault="00A44E8D" w:rsidP="00A44E8D">
            <w:pPr>
              <w:jc w:val="center"/>
              <w:rPr>
                <w:sz w:val="16"/>
                <w:szCs w:val="16"/>
              </w:rPr>
            </w:pPr>
            <w:r w:rsidRPr="00A44E8D">
              <w:rPr>
                <w:sz w:val="16"/>
                <w:szCs w:val="16"/>
              </w:rPr>
              <w:t>2</w:t>
            </w:r>
          </w:p>
        </w:tc>
      </w:tr>
      <w:tr w:rsidR="00A44E8D" w:rsidRPr="00A44E8D" w14:paraId="33AD8FB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D8760F0"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D9EC8C7"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F896238"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489D5B6"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6D87904" w14:textId="77777777" w:rsidR="00A44E8D" w:rsidRPr="00A44E8D" w:rsidRDefault="00A44E8D" w:rsidP="00A44E8D">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59A75662"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03A9D5D5"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57CF2E5"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57EFC9B" w14:textId="77777777" w:rsidR="00A44E8D" w:rsidRPr="00A44E8D" w:rsidRDefault="00A44E8D" w:rsidP="00A44E8D">
            <w:pPr>
              <w:jc w:val="center"/>
              <w:rPr>
                <w:sz w:val="16"/>
                <w:szCs w:val="16"/>
              </w:rPr>
            </w:pPr>
            <w:r w:rsidRPr="00A44E8D">
              <w:rPr>
                <w:sz w:val="16"/>
                <w:szCs w:val="16"/>
              </w:rPr>
              <w:t>2</w:t>
            </w:r>
          </w:p>
        </w:tc>
      </w:tr>
      <w:tr w:rsidR="00A44E8D" w:rsidRPr="00A44E8D" w14:paraId="58FBEB23"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4701FCD"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C80C2A7"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2B86FEF"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8AB19FD"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710C39F" w14:textId="77777777" w:rsidR="00A44E8D" w:rsidRPr="00A44E8D" w:rsidRDefault="00A44E8D" w:rsidP="00A44E8D">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692D73E4"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0FC3D676"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7071E2B"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71D4565" w14:textId="77777777" w:rsidR="00A44E8D" w:rsidRPr="00A44E8D" w:rsidRDefault="00A44E8D" w:rsidP="00A44E8D">
            <w:pPr>
              <w:jc w:val="center"/>
              <w:rPr>
                <w:sz w:val="16"/>
                <w:szCs w:val="16"/>
              </w:rPr>
            </w:pPr>
            <w:r w:rsidRPr="00A44E8D">
              <w:rPr>
                <w:sz w:val="16"/>
                <w:szCs w:val="16"/>
              </w:rPr>
              <w:t>2</w:t>
            </w:r>
          </w:p>
        </w:tc>
      </w:tr>
      <w:tr w:rsidR="00A44E8D" w:rsidRPr="00A44E8D" w14:paraId="0910880D"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53788770" w14:textId="34EA49CF" w:rsidR="00A44E8D" w:rsidRPr="00A44E8D" w:rsidRDefault="00A44E8D" w:rsidP="0026153D">
            <w:pPr>
              <w:jc w:val="center"/>
              <w:rPr>
                <w:sz w:val="16"/>
                <w:szCs w:val="16"/>
              </w:rPr>
            </w:pPr>
            <w:r w:rsidRPr="00A44E8D">
              <w:rPr>
                <w:sz w:val="16"/>
                <w:szCs w:val="16"/>
              </w:rPr>
              <w:lastRenderedPageBreak/>
              <w:t>1.1.4.1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1F0B8D7" w14:textId="77777777" w:rsidR="00A44E8D" w:rsidRPr="00A44E8D" w:rsidRDefault="00A44E8D" w:rsidP="00A44E8D">
            <w:pPr>
              <w:rPr>
                <w:sz w:val="16"/>
                <w:szCs w:val="16"/>
              </w:rPr>
            </w:pPr>
            <w:r w:rsidRPr="00A44E8D">
              <w:rPr>
                <w:sz w:val="16"/>
                <w:szCs w:val="16"/>
              </w:rPr>
              <w:t>Создание информационно-библиотечных центров, приобретение оборудования</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AEFF230" w14:textId="7E09A18D" w:rsidR="00A44E8D" w:rsidRPr="00A44E8D" w:rsidRDefault="00A44E8D" w:rsidP="002C49DA">
            <w:pPr>
              <w:suppressAutoHyphens/>
              <w:jc w:val="center"/>
              <w:rPr>
                <w:sz w:val="16"/>
                <w:szCs w:val="16"/>
              </w:rPr>
            </w:pPr>
            <w:r w:rsidRPr="00A44E8D">
              <w:rPr>
                <w:sz w:val="16"/>
                <w:szCs w:val="16"/>
              </w:rPr>
              <w:t xml:space="preserve">Комитет образования, культуры и спорта, МКУ </w:t>
            </w:r>
            <w:r w:rsidR="002C49DA">
              <w:rPr>
                <w:sz w:val="16"/>
                <w:szCs w:val="16"/>
              </w:rPr>
              <w:t>«</w:t>
            </w:r>
            <w:r w:rsidRPr="00A44E8D">
              <w:rPr>
                <w:sz w:val="16"/>
                <w:szCs w:val="16"/>
              </w:rPr>
              <w:t>Центр МТО г. Кировска</w:t>
            </w:r>
            <w:r w:rsidR="002C49DA">
              <w:rPr>
                <w:sz w:val="16"/>
                <w:szCs w:val="16"/>
              </w:rPr>
              <w:t>»</w:t>
            </w:r>
            <w:r w:rsidRPr="00A44E8D">
              <w:rPr>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2AEC5D" w14:textId="77777777" w:rsidR="00A44E8D" w:rsidRPr="00A44E8D" w:rsidRDefault="00A44E8D" w:rsidP="00A44E8D">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3BA65DB" w14:textId="77777777" w:rsidR="00A44E8D" w:rsidRPr="00A44E8D" w:rsidRDefault="00A44E8D" w:rsidP="00A44E8D">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60E253A2"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65AF4CDC" w14:textId="77777777" w:rsidR="00A44E8D" w:rsidRPr="00A44E8D" w:rsidRDefault="00A44E8D" w:rsidP="0033748A">
            <w:pPr>
              <w:jc w:val="both"/>
              <w:rPr>
                <w:sz w:val="16"/>
                <w:szCs w:val="16"/>
              </w:rPr>
            </w:pPr>
            <w:r w:rsidRPr="00A44E8D">
              <w:rPr>
                <w:sz w:val="16"/>
                <w:szCs w:val="16"/>
              </w:rPr>
              <w:t>Количество общеобразовательных организаций, в которые приобретено новое оборудование</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1247A0D" w14:textId="77777777" w:rsidR="00A44E8D" w:rsidRPr="00A44E8D" w:rsidRDefault="00A44E8D" w:rsidP="00A44E8D">
            <w:pPr>
              <w:jc w:val="center"/>
              <w:rPr>
                <w:sz w:val="16"/>
                <w:szCs w:val="16"/>
              </w:rPr>
            </w:pPr>
            <w:r w:rsidRPr="00A44E8D">
              <w:rPr>
                <w:sz w:val="16"/>
                <w:szCs w:val="16"/>
              </w:rPr>
              <w:t>ед.</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3F6B0E4D" w14:textId="77777777" w:rsidR="00A44E8D" w:rsidRPr="00A44E8D" w:rsidRDefault="00A44E8D" w:rsidP="00A44E8D">
            <w:pPr>
              <w:jc w:val="center"/>
              <w:rPr>
                <w:sz w:val="16"/>
                <w:szCs w:val="16"/>
              </w:rPr>
            </w:pPr>
            <w:r w:rsidRPr="00A44E8D">
              <w:rPr>
                <w:sz w:val="16"/>
                <w:szCs w:val="16"/>
              </w:rPr>
              <w:t>1</w:t>
            </w:r>
          </w:p>
        </w:tc>
      </w:tr>
      <w:tr w:rsidR="00A44E8D" w:rsidRPr="00A44E8D" w14:paraId="1C08033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A4019A9"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8255869"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BBDA32F"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2A499F"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25722DE" w14:textId="77777777" w:rsidR="00A44E8D" w:rsidRPr="00A44E8D" w:rsidRDefault="00A44E8D" w:rsidP="00A44E8D">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53E16AC6"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09CA1CC1"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9BDBE07"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F2FE8EF" w14:textId="77777777" w:rsidR="00A44E8D" w:rsidRPr="00A44E8D" w:rsidRDefault="00A44E8D" w:rsidP="00A44E8D">
            <w:pPr>
              <w:jc w:val="center"/>
              <w:rPr>
                <w:sz w:val="16"/>
                <w:szCs w:val="16"/>
              </w:rPr>
            </w:pPr>
            <w:r w:rsidRPr="00A44E8D">
              <w:rPr>
                <w:sz w:val="16"/>
                <w:szCs w:val="16"/>
              </w:rPr>
              <w:t>1</w:t>
            </w:r>
          </w:p>
        </w:tc>
      </w:tr>
      <w:tr w:rsidR="00A44E8D" w:rsidRPr="00A44E8D" w14:paraId="006CE69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A7078D8"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7D90030"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AE905E1"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8937DC8"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D4D0AA5" w14:textId="77777777" w:rsidR="00A44E8D" w:rsidRPr="00A44E8D" w:rsidRDefault="00A44E8D" w:rsidP="00A44E8D">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2F9E1D21"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5FD055E0"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67B58E0"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50D75CC" w14:textId="77777777" w:rsidR="00A44E8D" w:rsidRPr="00A44E8D" w:rsidRDefault="00A44E8D" w:rsidP="00A44E8D">
            <w:pPr>
              <w:jc w:val="center"/>
              <w:rPr>
                <w:sz w:val="16"/>
                <w:szCs w:val="16"/>
              </w:rPr>
            </w:pPr>
            <w:r w:rsidRPr="00A44E8D">
              <w:rPr>
                <w:sz w:val="16"/>
                <w:szCs w:val="16"/>
              </w:rPr>
              <w:t>2</w:t>
            </w:r>
          </w:p>
        </w:tc>
      </w:tr>
      <w:tr w:rsidR="00A44E8D" w:rsidRPr="00A44E8D" w14:paraId="6A26FD5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CD6A2F1"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135D5F7"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95E1EA7"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ACAAFCD"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CC74D96" w14:textId="77777777" w:rsidR="00A44E8D" w:rsidRPr="00A44E8D" w:rsidRDefault="00A44E8D" w:rsidP="00A44E8D">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14F84A56"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14488CBA"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E4B79FC"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70939E26" w14:textId="77777777" w:rsidR="00A44E8D" w:rsidRPr="00A44E8D" w:rsidRDefault="00A44E8D" w:rsidP="00A44E8D">
            <w:pPr>
              <w:jc w:val="center"/>
              <w:rPr>
                <w:sz w:val="16"/>
                <w:szCs w:val="16"/>
              </w:rPr>
            </w:pPr>
            <w:r w:rsidRPr="00A44E8D">
              <w:rPr>
                <w:sz w:val="16"/>
                <w:szCs w:val="16"/>
              </w:rPr>
              <w:t>2</w:t>
            </w:r>
          </w:p>
        </w:tc>
      </w:tr>
      <w:tr w:rsidR="00A44E8D" w:rsidRPr="00A44E8D" w14:paraId="5CBD980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4D18483"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4D57F3E"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D7F257F"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1CE46EB"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1834750" w14:textId="77777777" w:rsidR="00A44E8D" w:rsidRPr="00A44E8D" w:rsidRDefault="00A44E8D" w:rsidP="00A44E8D">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0453ACC6"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1917D0D8"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B3A8B0"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45B46F3" w14:textId="77777777" w:rsidR="00A44E8D" w:rsidRPr="00A44E8D" w:rsidRDefault="00A44E8D" w:rsidP="00A44E8D">
            <w:pPr>
              <w:jc w:val="center"/>
              <w:rPr>
                <w:sz w:val="16"/>
                <w:szCs w:val="16"/>
              </w:rPr>
            </w:pPr>
            <w:r w:rsidRPr="00A44E8D">
              <w:rPr>
                <w:sz w:val="16"/>
                <w:szCs w:val="16"/>
              </w:rPr>
              <w:t>2</w:t>
            </w:r>
          </w:p>
        </w:tc>
      </w:tr>
      <w:tr w:rsidR="00A44E8D" w:rsidRPr="00A44E8D" w14:paraId="19DCEBD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07EA793"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5EF9A7A"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4061FB4"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9FAE6A6"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96F593A" w14:textId="77777777" w:rsidR="00A44E8D" w:rsidRPr="00A44E8D" w:rsidRDefault="00A44E8D" w:rsidP="00A44E8D">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7FBEE7A0"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59C8D1FF"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82CFAA2"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097C7E8" w14:textId="77777777" w:rsidR="00A44E8D" w:rsidRPr="00A44E8D" w:rsidRDefault="00A44E8D" w:rsidP="00A44E8D">
            <w:pPr>
              <w:jc w:val="center"/>
              <w:rPr>
                <w:sz w:val="16"/>
                <w:szCs w:val="16"/>
              </w:rPr>
            </w:pPr>
            <w:r w:rsidRPr="00A44E8D">
              <w:rPr>
                <w:sz w:val="16"/>
                <w:szCs w:val="16"/>
              </w:rPr>
              <w:t>2</w:t>
            </w:r>
          </w:p>
        </w:tc>
      </w:tr>
      <w:tr w:rsidR="00A44E8D" w:rsidRPr="00A44E8D" w14:paraId="088E1CAF"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4B4F9747" w14:textId="3FFBAB60" w:rsidR="00A44E8D" w:rsidRPr="00A44E8D" w:rsidRDefault="00A44E8D" w:rsidP="0026153D">
            <w:pPr>
              <w:jc w:val="center"/>
              <w:rPr>
                <w:sz w:val="16"/>
                <w:szCs w:val="16"/>
              </w:rPr>
            </w:pPr>
            <w:r w:rsidRPr="00A44E8D">
              <w:rPr>
                <w:sz w:val="16"/>
                <w:szCs w:val="16"/>
              </w:rPr>
              <w:t>1.1.4.2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76B5D47" w14:textId="77777777" w:rsidR="00A44E8D" w:rsidRPr="00A44E8D" w:rsidRDefault="00A44E8D" w:rsidP="00A44E8D">
            <w:pPr>
              <w:rPr>
                <w:sz w:val="16"/>
                <w:szCs w:val="16"/>
              </w:rPr>
            </w:pPr>
            <w:r w:rsidRPr="00A44E8D">
              <w:rPr>
                <w:sz w:val="16"/>
                <w:szCs w:val="16"/>
              </w:rPr>
              <w:t>Повышение квалификации педагогов-библиотекарей ИБЦ (дистанционная форма)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7CE64880" w14:textId="77777777" w:rsidR="00A44E8D" w:rsidRPr="00A44E8D" w:rsidRDefault="00A44E8D" w:rsidP="002C49DA">
            <w:pPr>
              <w:suppressAutoHyphens/>
              <w:jc w:val="center"/>
              <w:rPr>
                <w:sz w:val="16"/>
                <w:szCs w:val="16"/>
              </w:rPr>
            </w:pPr>
            <w:r w:rsidRPr="00A44E8D">
              <w:rPr>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78634B" w14:textId="77777777" w:rsidR="00A44E8D" w:rsidRPr="00A44E8D" w:rsidRDefault="00A44E8D" w:rsidP="00A44E8D">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0A85F36A" w14:textId="77777777" w:rsidR="00A44E8D" w:rsidRPr="00A44E8D" w:rsidRDefault="00A44E8D" w:rsidP="00A44E8D">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4FD7E1B4" w14:textId="77777777" w:rsidR="00A44E8D" w:rsidRPr="00A44E8D" w:rsidRDefault="00A44E8D" w:rsidP="00A44E8D">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27FA9913" w14:textId="77777777" w:rsidR="00A44E8D" w:rsidRPr="00A44E8D" w:rsidRDefault="00A44E8D" w:rsidP="0033748A">
            <w:pPr>
              <w:jc w:val="both"/>
              <w:rPr>
                <w:sz w:val="16"/>
                <w:szCs w:val="16"/>
              </w:rPr>
            </w:pPr>
            <w:r w:rsidRPr="00A44E8D">
              <w:rPr>
                <w:sz w:val="16"/>
                <w:szCs w:val="16"/>
              </w:rPr>
              <w:t>Количество педагогов-библиотекарей, повысивших квалификацию</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3CF29D8" w14:textId="77777777" w:rsidR="00A44E8D" w:rsidRPr="00A44E8D" w:rsidRDefault="00A44E8D" w:rsidP="00A44E8D">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4D85294C" w14:textId="77777777" w:rsidR="00A44E8D" w:rsidRPr="00A44E8D" w:rsidRDefault="00A44E8D" w:rsidP="00A44E8D">
            <w:pPr>
              <w:jc w:val="center"/>
              <w:rPr>
                <w:sz w:val="16"/>
                <w:szCs w:val="16"/>
              </w:rPr>
            </w:pPr>
            <w:r w:rsidRPr="00A44E8D">
              <w:rPr>
                <w:sz w:val="16"/>
                <w:szCs w:val="16"/>
              </w:rPr>
              <w:t>3</w:t>
            </w:r>
          </w:p>
        </w:tc>
      </w:tr>
      <w:tr w:rsidR="00A44E8D" w:rsidRPr="00A44E8D" w14:paraId="4443254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EEF1168"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47BA696"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6B2A03B" w14:textId="77777777" w:rsidR="00A44E8D" w:rsidRPr="00A44E8D" w:rsidRDefault="00A44E8D" w:rsidP="00A44E8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DB9EC2D"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0A62DAD" w14:textId="77777777" w:rsidR="00A44E8D" w:rsidRPr="00A44E8D" w:rsidRDefault="00A44E8D" w:rsidP="00A44E8D">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02330996"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7B037AC2"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F8963D0"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4C7137A" w14:textId="77777777" w:rsidR="00A44E8D" w:rsidRPr="00A44E8D" w:rsidRDefault="00A44E8D" w:rsidP="00A44E8D">
            <w:pPr>
              <w:jc w:val="center"/>
              <w:rPr>
                <w:sz w:val="16"/>
                <w:szCs w:val="16"/>
              </w:rPr>
            </w:pPr>
            <w:r w:rsidRPr="00A44E8D">
              <w:rPr>
                <w:sz w:val="16"/>
                <w:szCs w:val="16"/>
              </w:rPr>
              <w:t>4</w:t>
            </w:r>
          </w:p>
        </w:tc>
      </w:tr>
      <w:tr w:rsidR="00A44E8D" w:rsidRPr="00A44E8D" w14:paraId="296358F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EF92B11"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7F62011"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838ED70" w14:textId="77777777" w:rsidR="00A44E8D" w:rsidRPr="00A44E8D" w:rsidRDefault="00A44E8D" w:rsidP="00A44E8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AF9C38C"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ACF8DE0" w14:textId="77777777" w:rsidR="00A44E8D" w:rsidRPr="00A44E8D" w:rsidRDefault="00A44E8D" w:rsidP="00A44E8D">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0782B72D"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3CB9E2EF"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243BD65"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BC5ABFA" w14:textId="77777777" w:rsidR="00A44E8D" w:rsidRPr="00A44E8D" w:rsidRDefault="00A44E8D" w:rsidP="00A44E8D">
            <w:pPr>
              <w:jc w:val="center"/>
              <w:rPr>
                <w:sz w:val="16"/>
                <w:szCs w:val="16"/>
              </w:rPr>
            </w:pPr>
            <w:r w:rsidRPr="00A44E8D">
              <w:rPr>
                <w:sz w:val="16"/>
                <w:szCs w:val="16"/>
              </w:rPr>
              <w:t>5</w:t>
            </w:r>
          </w:p>
        </w:tc>
      </w:tr>
      <w:tr w:rsidR="00A44E8D" w:rsidRPr="00A44E8D" w14:paraId="7270817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3587F40"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516A8B1"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1528476" w14:textId="77777777" w:rsidR="00A44E8D" w:rsidRPr="00A44E8D" w:rsidRDefault="00A44E8D" w:rsidP="00A44E8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B08DDE"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13F3FCF" w14:textId="77777777" w:rsidR="00A44E8D" w:rsidRPr="00A44E8D" w:rsidRDefault="00A44E8D" w:rsidP="00A44E8D">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027FD0F4"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7C7FD191"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E9798F8"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8D4453A" w14:textId="77777777" w:rsidR="00A44E8D" w:rsidRPr="00A44E8D" w:rsidRDefault="00A44E8D" w:rsidP="00A44E8D">
            <w:pPr>
              <w:jc w:val="center"/>
              <w:rPr>
                <w:sz w:val="16"/>
                <w:szCs w:val="16"/>
              </w:rPr>
            </w:pPr>
            <w:r w:rsidRPr="00A44E8D">
              <w:rPr>
                <w:sz w:val="16"/>
                <w:szCs w:val="16"/>
              </w:rPr>
              <w:t>5</w:t>
            </w:r>
          </w:p>
        </w:tc>
      </w:tr>
      <w:tr w:rsidR="00A44E8D" w:rsidRPr="00A44E8D" w14:paraId="2BC28D2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12358F7"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418F87D"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D019771" w14:textId="77777777" w:rsidR="00A44E8D" w:rsidRPr="00A44E8D" w:rsidRDefault="00A44E8D" w:rsidP="00A44E8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11BC78E"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1C37604" w14:textId="77777777" w:rsidR="00A44E8D" w:rsidRPr="00A44E8D" w:rsidRDefault="00A44E8D" w:rsidP="00A44E8D">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529352CA"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78DBF954"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9F90593"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157AE32" w14:textId="77777777" w:rsidR="00A44E8D" w:rsidRPr="00A44E8D" w:rsidRDefault="00A44E8D" w:rsidP="00A44E8D">
            <w:pPr>
              <w:jc w:val="center"/>
              <w:rPr>
                <w:sz w:val="16"/>
                <w:szCs w:val="16"/>
              </w:rPr>
            </w:pPr>
            <w:r w:rsidRPr="00A44E8D">
              <w:rPr>
                <w:sz w:val="16"/>
                <w:szCs w:val="16"/>
              </w:rPr>
              <w:t>5</w:t>
            </w:r>
          </w:p>
        </w:tc>
      </w:tr>
      <w:tr w:rsidR="00A44E8D" w:rsidRPr="00A44E8D" w14:paraId="549DA92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1AEEF75"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F253BDD"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2765764" w14:textId="77777777" w:rsidR="00A44E8D" w:rsidRPr="00A44E8D" w:rsidRDefault="00A44E8D" w:rsidP="00A44E8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1036375"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A0B47F5" w14:textId="77777777" w:rsidR="00A44E8D" w:rsidRPr="00A44E8D" w:rsidRDefault="00A44E8D" w:rsidP="00A44E8D">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4DD474A5" w14:textId="77777777" w:rsidR="00A44E8D" w:rsidRPr="00A44E8D" w:rsidRDefault="00A44E8D" w:rsidP="00A44E8D">
            <w:pPr>
              <w:rPr>
                <w:sz w:val="16"/>
                <w:szCs w:val="16"/>
              </w:rPr>
            </w:pPr>
          </w:p>
        </w:tc>
        <w:tc>
          <w:tcPr>
            <w:tcW w:w="2085" w:type="dxa"/>
            <w:gridSpan w:val="2"/>
            <w:vMerge/>
            <w:tcBorders>
              <w:top w:val="nil"/>
              <w:left w:val="single" w:sz="4" w:space="0" w:color="auto"/>
              <w:bottom w:val="single" w:sz="4" w:space="0" w:color="000000"/>
              <w:right w:val="single" w:sz="4" w:space="0" w:color="auto"/>
            </w:tcBorders>
            <w:hideMark/>
          </w:tcPr>
          <w:p w14:paraId="6A8BB455"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C920B48"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9C779EF" w14:textId="77777777" w:rsidR="00A44E8D" w:rsidRPr="00A44E8D" w:rsidRDefault="00A44E8D" w:rsidP="00A44E8D">
            <w:pPr>
              <w:jc w:val="center"/>
              <w:rPr>
                <w:sz w:val="16"/>
                <w:szCs w:val="16"/>
              </w:rPr>
            </w:pPr>
            <w:r w:rsidRPr="00A44E8D">
              <w:rPr>
                <w:sz w:val="16"/>
                <w:szCs w:val="16"/>
              </w:rPr>
              <w:t>5</w:t>
            </w:r>
          </w:p>
        </w:tc>
      </w:tr>
      <w:tr w:rsidR="00A44E8D" w:rsidRPr="00A44E8D" w14:paraId="589570EE"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3F701E01" w14:textId="77777777" w:rsidR="00A44E8D" w:rsidRPr="00A44E8D" w:rsidRDefault="00A44E8D" w:rsidP="00A44E8D">
            <w:pPr>
              <w:jc w:val="center"/>
              <w:rPr>
                <w:sz w:val="16"/>
                <w:szCs w:val="16"/>
              </w:rPr>
            </w:pPr>
            <w:r w:rsidRPr="00A44E8D">
              <w:rPr>
                <w:sz w:val="16"/>
                <w:szCs w:val="16"/>
              </w:rPr>
              <w:t>1.1.5</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B3BF377" w14:textId="77777777" w:rsidR="00A44E8D" w:rsidRPr="00A44E8D" w:rsidRDefault="00A44E8D" w:rsidP="00A44E8D">
            <w:pPr>
              <w:rPr>
                <w:sz w:val="16"/>
                <w:szCs w:val="16"/>
              </w:rPr>
            </w:pPr>
            <w:r w:rsidRPr="00A44E8D">
              <w:rPr>
                <w:sz w:val="16"/>
                <w:szCs w:val="16"/>
              </w:rPr>
              <w:t>Обновление оборудования, приобретение технических и компьютерных средств обучения</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5F7F3AC" w14:textId="230D5BC4" w:rsidR="00A44E8D" w:rsidRPr="00A44E8D" w:rsidRDefault="00A44E8D" w:rsidP="002C49DA">
            <w:pPr>
              <w:suppressAutoHyphens/>
              <w:jc w:val="center"/>
              <w:rPr>
                <w:sz w:val="16"/>
                <w:szCs w:val="16"/>
              </w:rPr>
            </w:pPr>
            <w:r w:rsidRPr="00A44E8D">
              <w:rPr>
                <w:sz w:val="16"/>
                <w:szCs w:val="16"/>
              </w:rPr>
              <w:t xml:space="preserve">Комитет образования, культуры и спорта, МКУ </w:t>
            </w:r>
            <w:r w:rsidR="002C49DA">
              <w:rPr>
                <w:sz w:val="16"/>
                <w:szCs w:val="16"/>
              </w:rPr>
              <w:t>«</w:t>
            </w:r>
            <w:r w:rsidRPr="00A44E8D">
              <w:rPr>
                <w:sz w:val="16"/>
                <w:szCs w:val="16"/>
              </w:rPr>
              <w:t>Центр МТО г. Кировска</w:t>
            </w:r>
            <w:r w:rsidR="002C49DA">
              <w:rPr>
                <w:sz w:val="16"/>
                <w:szCs w:val="16"/>
              </w:rPr>
              <w:t>»</w:t>
            </w:r>
            <w:r w:rsidRPr="00A44E8D">
              <w:rPr>
                <w:sz w:val="16"/>
                <w:szCs w:val="16"/>
              </w:rPr>
              <w:t xml:space="preserve">, МОО, МАОО ДО ЦДТ </w:t>
            </w:r>
            <w:r w:rsidR="002C49DA">
              <w:rPr>
                <w:sz w:val="16"/>
                <w:szCs w:val="16"/>
              </w:rPr>
              <w:t>«</w:t>
            </w:r>
            <w:r w:rsidRPr="00A44E8D">
              <w:rPr>
                <w:sz w:val="16"/>
                <w:szCs w:val="16"/>
              </w:rPr>
              <w:t>Хибины</w:t>
            </w:r>
            <w:r w:rsidR="002C49DA">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4BE65A" w14:textId="744F4420" w:rsidR="00A44E8D" w:rsidRPr="00A44E8D" w:rsidRDefault="00A44E8D" w:rsidP="0026153D">
            <w:pPr>
              <w:jc w:val="center"/>
              <w:rPr>
                <w:sz w:val="16"/>
                <w:szCs w:val="16"/>
              </w:rPr>
            </w:pPr>
            <w:r w:rsidRPr="00A44E8D">
              <w:rPr>
                <w:sz w:val="16"/>
                <w:szCs w:val="16"/>
              </w:rPr>
              <w:t>2021-202</w:t>
            </w:r>
            <w:r w:rsidR="0026153D">
              <w:rPr>
                <w:sz w:val="16"/>
                <w:szCs w:val="16"/>
              </w:rPr>
              <w:t>4</w:t>
            </w:r>
          </w:p>
        </w:tc>
        <w:tc>
          <w:tcPr>
            <w:tcW w:w="995" w:type="dxa"/>
            <w:tcBorders>
              <w:top w:val="nil"/>
              <w:left w:val="nil"/>
              <w:bottom w:val="single" w:sz="4" w:space="0" w:color="auto"/>
              <w:right w:val="single" w:sz="4" w:space="0" w:color="auto"/>
            </w:tcBorders>
            <w:shd w:val="clear" w:color="000000" w:fill="FFFFFF"/>
            <w:vAlign w:val="center"/>
            <w:hideMark/>
          </w:tcPr>
          <w:p w14:paraId="0ED0CE82" w14:textId="77777777" w:rsidR="00A44E8D" w:rsidRPr="00A44E8D" w:rsidRDefault="00A44E8D" w:rsidP="00A44E8D">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7B8F1376" w14:textId="77777777" w:rsidR="00A44E8D" w:rsidRPr="00A44E8D" w:rsidRDefault="00A44E8D" w:rsidP="00A44E8D">
            <w:pPr>
              <w:jc w:val="center"/>
              <w:rPr>
                <w:sz w:val="16"/>
                <w:szCs w:val="16"/>
              </w:rPr>
            </w:pPr>
            <w:r w:rsidRPr="00A44E8D">
              <w:rPr>
                <w:sz w:val="16"/>
                <w:szCs w:val="16"/>
              </w:rPr>
              <w:t>3 795 301,12</w:t>
            </w:r>
          </w:p>
        </w:tc>
        <w:tc>
          <w:tcPr>
            <w:tcW w:w="1234" w:type="dxa"/>
            <w:tcBorders>
              <w:top w:val="nil"/>
              <w:left w:val="nil"/>
              <w:bottom w:val="single" w:sz="4" w:space="0" w:color="auto"/>
              <w:right w:val="single" w:sz="4" w:space="0" w:color="auto"/>
            </w:tcBorders>
            <w:shd w:val="clear" w:color="000000" w:fill="FFFFFF"/>
            <w:vAlign w:val="center"/>
            <w:hideMark/>
          </w:tcPr>
          <w:p w14:paraId="3AEA8596" w14:textId="77777777" w:rsidR="00A44E8D" w:rsidRPr="00A44E8D" w:rsidRDefault="00A44E8D" w:rsidP="00A44E8D">
            <w:pPr>
              <w:jc w:val="center"/>
              <w:rPr>
                <w:sz w:val="16"/>
                <w:szCs w:val="16"/>
              </w:rPr>
            </w:pPr>
            <w:r w:rsidRPr="00A44E8D">
              <w:rPr>
                <w:sz w:val="16"/>
                <w:szCs w:val="16"/>
              </w:rPr>
              <w:t>3 795 301,12</w:t>
            </w:r>
          </w:p>
        </w:tc>
        <w:tc>
          <w:tcPr>
            <w:tcW w:w="1276" w:type="dxa"/>
            <w:tcBorders>
              <w:top w:val="nil"/>
              <w:left w:val="nil"/>
              <w:bottom w:val="single" w:sz="4" w:space="0" w:color="auto"/>
              <w:right w:val="single" w:sz="4" w:space="0" w:color="auto"/>
            </w:tcBorders>
            <w:shd w:val="clear" w:color="000000" w:fill="FFFFFF"/>
            <w:vAlign w:val="center"/>
            <w:hideMark/>
          </w:tcPr>
          <w:p w14:paraId="52139EBD"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5BD8AEE" w14:textId="77777777" w:rsidR="00A44E8D" w:rsidRPr="00A44E8D" w:rsidRDefault="00A44E8D" w:rsidP="00A44E8D">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6387B73B" w14:textId="77777777" w:rsidR="00A44E8D" w:rsidRPr="00A44E8D" w:rsidRDefault="00A44E8D" w:rsidP="0033748A">
            <w:pPr>
              <w:jc w:val="both"/>
              <w:rPr>
                <w:sz w:val="16"/>
                <w:szCs w:val="16"/>
              </w:rPr>
            </w:pPr>
            <w:r w:rsidRPr="00A44E8D">
              <w:rPr>
                <w:sz w:val="16"/>
                <w:szCs w:val="16"/>
              </w:rPr>
              <w:t>Количество учреждений обновивших оборудование, технические и компьютерные средства обучения</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88D4C6A" w14:textId="77777777" w:rsidR="00A44E8D" w:rsidRPr="00A44E8D" w:rsidRDefault="00A44E8D" w:rsidP="00A44E8D">
            <w:pPr>
              <w:jc w:val="center"/>
              <w:rPr>
                <w:sz w:val="16"/>
                <w:szCs w:val="16"/>
              </w:rPr>
            </w:pPr>
            <w:r w:rsidRPr="00A44E8D">
              <w:rPr>
                <w:sz w:val="16"/>
                <w:szCs w:val="16"/>
              </w:rPr>
              <w:t>ед.</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0FB973A0" w14:textId="77777777" w:rsidR="00A44E8D" w:rsidRPr="00A44E8D" w:rsidRDefault="00A44E8D" w:rsidP="00A44E8D">
            <w:pPr>
              <w:jc w:val="center"/>
              <w:rPr>
                <w:sz w:val="16"/>
                <w:szCs w:val="16"/>
              </w:rPr>
            </w:pPr>
            <w:r w:rsidRPr="00A44E8D">
              <w:rPr>
                <w:sz w:val="16"/>
                <w:szCs w:val="16"/>
              </w:rPr>
              <w:t>9</w:t>
            </w:r>
          </w:p>
        </w:tc>
      </w:tr>
      <w:tr w:rsidR="00A44E8D" w:rsidRPr="00A44E8D" w14:paraId="74BDE3F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81A2FF3"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FAE8726"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58378AD"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B93D59"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0733129" w14:textId="77777777" w:rsidR="00A44E8D" w:rsidRPr="00A44E8D" w:rsidRDefault="00A44E8D" w:rsidP="00A44E8D">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7E31C3B6" w14:textId="77777777" w:rsidR="00A44E8D" w:rsidRPr="00A44E8D" w:rsidRDefault="00A44E8D" w:rsidP="00A44E8D">
            <w:pPr>
              <w:jc w:val="center"/>
              <w:rPr>
                <w:sz w:val="16"/>
                <w:szCs w:val="16"/>
              </w:rPr>
            </w:pPr>
            <w:r w:rsidRPr="00A44E8D">
              <w:rPr>
                <w:sz w:val="16"/>
                <w:szCs w:val="16"/>
              </w:rPr>
              <w:t>1 443 503,04</w:t>
            </w:r>
          </w:p>
        </w:tc>
        <w:tc>
          <w:tcPr>
            <w:tcW w:w="1234" w:type="dxa"/>
            <w:tcBorders>
              <w:top w:val="nil"/>
              <w:left w:val="nil"/>
              <w:bottom w:val="single" w:sz="4" w:space="0" w:color="auto"/>
              <w:right w:val="single" w:sz="4" w:space="0" w:color="auto"/>
            </w:tcBorders>
            <w:shd w:val="clear" w:color="000000" w:fill="FFFFFF"/>
            <w:vAlign w:val="center"/>
            <w:hideMark/>
          </w:tcPr>
          <w:p w14:paraId="562E2ACE" w14:textId="77777777" w:rsidR="00A44E8D" w:rsidRPr="00A44E8D" w:rsidRDefault="00A44E8D" w:rsidP="00A44E8D">
            <w:pPr>
              <w:jc w:val="center"/>
              <w:rPr>
                <w:sz w:val="16"/>
                <w:szCs w:val="16"/>
              </w:rPr>
            </w:pPr>
            <w:r w:rsidRPr="00A44E8D">
              <w:rPr>
                <w:sz w:val="16"/>
                <w:szCs w:val="16"/>
              </w:rPr>
              <w:t>1 443 503,04</w:t>
            </w:r>
          </w:p>
        </w:tc>
        <w:tc>
          <w:tcPr>
            <w:tcW w:w="1276" w:type="dxa"/>
            <w:tcBorders>
              <w:top w:val="nil"/>
              <w:left w:val="nil"/>
              <w:bottom w:val="single" w:sz="4" w:space="0" w:color="auto"/>
              <w:right w:val="single" w:sz="4" w:space="0" w:color="auto"/>
            </w:tcBorders>
            <w:shd w:val="clear" w:color="000000" w:fill="FFFFFF"/>
            <w:vAlign w:val="center"/>
            <w:hideMark/>
          </w:tcPr>
          <w:p w14:paraId="442D0D42"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F627073" w14:textId="77777777" w:rsidR="00A44E8D" w:rsidRPr="00A44E8D" w:rsidRDefault="00A44E8D" w:rsidP="00A44E8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4E80AC97"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969FB44"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1D93473" w14:textId="77777777" w:rsidR="00A44E8D" w:rsidRPr="00A44E8D" w:rsidRDefault="00A44E8D" w:rsidP="00A44E8D">
            <w:pPr>
              <w:jc w:val="center"/>
              <w:rPr>
                <w:sz w:val="16"/>
                <w:szCs w:val="16"/>
              </w:rPr>
            </w:pPr>
            <w:r w:rsidRPr="00A44E8D">
              <w:rPr>
                <w:sz w:val="16"/>
                <w:szCs w:val="16"/>
              </w:rPr>
              <w:t>12</w:t>
            </w:r>
          </w:p>
        </w:tc>
      </w:tr>
      <w:tr w:rsidR="00A44E8D" w:rsidRPr="00A44E8D" w14:paraId="3BE6450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3DF3972"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5ABA59B"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4FCE0F4"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44EF2F1" w14:textId="77777777" w:rsidR="00A44E8D" w:rsidRPr="00A44E8D" w:rsidRDefault="00A44E8D" w:rsidP="00A44E8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3CADC99" w14:textId="77777777" w:rsidR="00A44E8D" w:rsidRPr="00A44E8D" w:rsidRDefault="00A44E8D" w:rsidP="00A44E8D">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187D9348" w14:textId="77777777" w:rsidR="00A44E8D" w:rsidRPr="00A44E8D" w:rsidRDefault="00A44E8D" w:rsidP="00A44E8D">
            <w:pPr>
              <w:jc w:val="center"/>
              <w:rPr>
                <w:sz w:val="16"/>
                <w:szCs w:val="16"/>
              </w:rPr>
            </w:pPr>
            <w:r w:rsidRPr="00A44E8D">
              <w:rPr>
                <w:sz w:val="16"/>
                <w:szCs w:val="16"/>
              </w:rPr>
              <w:t>755 666,67</w:t>
            </w:r>
          </w:p>
        </w:tc>
        <w:tc>
          <w:tcPr>
            <w:tcW w:w="1234" w:type="dxa"/>
            <w:tcBorders>
              <w:top w:val="nil"/>
              <w:left w:val="nil"/>
              <w:bottom w:val="single" w:sz="4" w:space="0" w:color="auto"/>
              <w:right w:val="single" w:sz="4" w:space="0" w:color="auto"/>
            </w:tcBorders>
            <w:shd w:val="clear" w:color="auto" w:fill="auto"/>
            <w:vAlign w:val="center"/>
            <w:hideMark/>
          </w:tcPr>
          <w:p w14:paraId="2487DF64" w14:textId="77777777" w:rsidR="00A44E8D" w:rsidRPr="00A44E8D" w:rsidRDefault="00A44E8D" w:rsidP="00A44E8D">
            <w:pPr>
              <w:jc w:val="center"/>
              <w:rPr>
                <w:sz w:val="16"/>
                <w:szCs w:val="16"/>
              </w:rPr>
            </w:pPr>
            <w:r w:rsidRPr="00A44E8D">
              <w:rPr>
                <w:sz w:val="16"/>
                <w:szCs w:val="16"/>
              </w:rPr>
              <w:t>755 666,67</w:t>
            </w:r>
          </w:p>
        </w:tc>
        <w:tc>
          <w:tcPr>
            <w:tcW w:w="1276" w:type="dxa"/>
            <w:tcBorders>
              <w:top w:val="nil"/>
              <w:left w:val="nil"/>
              <w:bottom w:val="single" w:sz="4" w:space="0" w:color="auto"/>
              <w:right w:val="single" w:sz="4" w:space="0" w:color="auto"/>
            </w:tcBorders>
            <w:shd w:val="clear" w:color="000000" w:fill="FFFFFF"/>
            <w:vAlign w:val="center"/>
            <w:hideMark/>
          </w:tcPr>
          <w:p w14:paraId="0B91B594"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FEFB5B8" w14:textId="77777777" w:rsidR="00A44E8D" w:rsidRPr="00A44E8D" w:rsidRDefault="00A44E8D" w:rsidP="00A44E8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5A1B5492" w14:textId="77777777" w:rsidR="00A44E8D" w:rsidRPr="00A44E8D" w:rsidRDefault="00A44E8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5884146" w14:textId="77777777" w:rsidR="00A44E8D" w:rsidRPr="00A44E8D" w:rsidRDefault="00A44E8D" w:rsidP="00A44E8D">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73D0B46" w14:textId="77777777" w:rsidR="00A44E8D" w:rsidRPr="00A44E8D" w:rsidRDefault="00A44E8D" w:rsidP="00A44E8D">
            <w:pPr>
              <w:jc w:val="center"/>
              <w:rPr>
                <w:sz w:val="16"/>
                <w:szCs w:val="16"/>
              </w:rPr>
            </w:pPr>
            <w:r w:rsidRPr="00A44E8D">
              <w:rPr>
                <w:sz w:val="16"/>
                <w:szCs w:val="16"/>
              </w:rPr>
              <w:t>13</w:t>
            </w:r>
          </w:p>
        </w:tc>
      </w:tr>
      <w:tr w:rsidR="00B8540D" w:rsidRPr="00A44E8D" w14:paraId="7D8CF9A9" w14:textId="77777777" w:rsidTr="00EF2C25">
        <w:trPr>
          <w:trHeight w:val="597"/>
        </w:trPr>
        <w:tc>
          <w:tcPr>
            <w:tcW w:w="777" w:type="dxa"/>
            <w:gridSpan w:val="3"/>
            <w:vMerge/>
            <w:tcBorders>
              <w:top w:val="nil"/>
              <w:left w:val="single" w:sz="4" w:space="0" w:color="auto"/>
              <w:bottom w:val="single" w:sz="4" w:space="0" w:color="000000"/>
              <w:right w:val="single" w:sz="4" w:space="0" w:color="auto"/>
            </w:tcBorders>
            <w:vAlign w:val="center"/>
            <w:hideMark/>
          </w:tcPr>
          <w:p w14:paraId="0BF3447D" w14:textId="77777777" w:rsidR="00B8540D" w:rsidRPr="00A44E8D" w:rsidRDefault="00B8540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E971733" w14:textId="77777777" w:rsidR="00B8540D" w:rsidRPr="00A44E8D" w:rsidRDefault="00B8540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561C44F" w14:textId="77777777" w:rsidR="00B8540D" w:rsidRPr="00A44E8D" w:rsidRDefault="00B8540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2B5012A" w14:textId="77777777" w:rsidR="00B8540D" w:rsidRPr="00A44E8D" w:rsidRDefault="00B8540D" w:rsidP="00A44E8D">
            <w:pPr>
              <w:rPr>
                <w:sz w:val="16"/>
                <w:szCs w:val="16"/>
              </w:rPr>
            </w:pPr>
          </w:p>
        </w:tc>
        <w:tc>
          <w:tcPr>
            <w:tcW w:w="995" w:type="dxa"/>
            <w:tcBorders>
              <w:top w:val="nil"/>
              <w:left w:val="nil"/>
              <w:right w:val="single" w:sz="4" w:space="0" w:color="auto"/>
            </w:tcBorders>
            <w:shd w:val="clear" w:color="000000" w:fill="FFFFFF"/>
            <w:hideMark/>
          </w:tcPr>
          <w:p w14:paraId="14FA6268" w14:textId="77777777" w:rsidR="00B8540D" w:rsidRPr="00A44E8D" w:rsidRDefault="00B8540D" w:rsidP="00B8540D">
            <w:pPr>
              <w:jc w:val="center"/>
              <w:rPr>
                <w:sz w:val="16"/>
                <w:szCs w:val="16"/>
              </w:rPr>
            </w:pPr>
            <w:r w:rsidRPr="00A44E8D">
              <w:rPr>
                <w:sz w:val="16"/>
                <w:szCs w:val="16"/>
              </w:rPr>
              <w:t>2024</w:t>
            </w:r>
          </w:p>
        </w:tc>
        <w:tc>
          <w:tcPr>
            <w:tcW w:w="1516" w:type="dxa"/>
            <w:gridSpan w:val="2"/>
            <w:tcBorders>
              <w:top w:val="nil"/>
              <w:left w:val="nil"/>
              <w:right w:val="single" w:sz="4" w:space="0" w:color="auto"/>
            </w:tcBorders>
            <w:shd w:val="clear" w:color="000000" w:fill="FFFFFF"/>
            <w:hideMark/>
          </w:tcPr>
          <w:p w14:paraId="649DE175" w14:textId="77777777" w:rsidR="00B8540D" w:rsidRPr="00A44E8D" w:rsidRDefault="00B8540D" w:rsidP="00B8540D">
            <w:pPr>
              <w:jc w:val="center"/>
              <w:rPr>
                <w:sz w:val="16"/>
                <w:szCs w:val="16"/>
              </w:rPr>
            </w:pPr>
            <w:r w:rsidRPr="00A44E8D">
              <w:rPr>
                <w:sz w:val="16"/>
                <w:szCs w:val="16"/>
              </w:rPr>
              <w:t>752 615,73</w:t>
            </w:r>
          </w:p>
        </w:tc>
        <w:tc>
          <w:tcPr>
            <w:tcW w:w="1234" w:type="dxa"/>
            <w:tcBorders>
              <w:top w:val="nil"/>
              <w:left w:val="nil"/>
              <w:right w:val="single" w:sz="4" w:space="0" w:color="auto"/>
            </w:tcBorders>
            <w:shd w:val="clear" w:color="auto" w:fill="auto"/>
            <w:hideMark/>
          </w:tcPr>
          <w:p w14:paraId="17DF2FC1" w14:textId="77777777" w:rsidR="00B8540D" w:rsidRPr="00A44E8D" w:rsidRDefault="00B8540D" w:rsidP="00B8540D">
            <w:pPr>
              <w:jc w:val="center"/>
              <w:rPr>
                <w:sz w:val="16"/>
                <w:szCs w:val="16"/>
              </w:rPr>
            </w:pPr>
            <w:r w:rsidRPr="00A44E8D">
              <w:rPr>
                <w:sz w:val="16"/>
                <w:szCs w:val="16"/>
              </w:rPr>
              <w:t>752 615,73</w:t>
            </w:r>
          </w:p>
        </w:tc>
        <w:tc>
          <w:tcPr>
            <w:tcW w:w="1276" w:type="dxa"/>
            <w:tcBorders>
              <w:top w:val="nil"/>
              <w:left w:val="nil"/>
              <w:right w:val="single" w:sz="4" w:space="0" w:color="auto"/>
            </w:tcBorders>
            <w:shd w:val="clear" w:color="000000" w:fill="FFFFFF"/>
            <w:hideMark/>
          </w:tcPr>
          <w:p w14:paraId="6837C851" w14:textId="77777777" w:rsidR="00B8540D" w:rsidRPr="00A44E8D" w:rsidRDefault="00B8540D" w:rsidP="00B8540D">
            <w:pPr>
              <w:jc w:val="center"/>
              <w:rPr>
                <w:sz w:val="16"/>
                <w:szCs w:val="16"/>
              </w:rPr>
            </w:pPr>
            <w:r w:rsidRPr="00A44E8D">
              <w:rPr>
                <w:sz w:val="16"/>
                <w:szCs w:val="16"/>
              </w:rPr>
              <w:t>0,00</w:t>
            </w:r>
          </w:p>
        </w:tc>
        <w:tc>
          <w:tcPr>
            <w:tcW w:w="713" w:type="dxa"/>
            <w:gridSpan w:val="3"/>
            <w:tcBorders>
              <w:top w:val="nil"/>
              <w:left w:val="nil"/>
              <w:right w:val="single" w:sz="4" w:space="0" w:color="auto"/>
            </w:tcBorders>
            <w:shd w:val="clear" w:color="000000" w:fill="FFFFFF"/>
            <w:hideMark/>
          </w:tcPr>
          <w:p w14:paraId="3F0CB706" w14:textId="77777777" w:rsidR="00B8540D" w:rsidRPr="00A44E8D" w:rsidRDefault="00B8540D" w:rsidP="00B8540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65D634B9" w14:textId="77777777" w:rsidR="00B8540D" w:rsidRPr="00A44E8D" w:rsidRDefault="00B8540D" w:rsidP="0033748A">
            <w:pPr>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5B18B5A" w14:textId="77777777" w:rsidR="00B8540D" w:rsidRPr="00A44E8D" w:rsidRDefault="00B8540D" w:rsidP="00A44E8D">
            <w:pPr>
              <w:rPr>
                <w:sz w:val="16"/>
                <w:szCs w:val="16"/>
              </w:rPr>
            </w:pPr>
          </w:p>
        </w:tc>
        <w:tc>
          <w:tcPr>
            <w:tcW w:w="1428" w:type="dxa"/>
            <w:gridSpan w:val="2"/>
            <w:tcBorders>
              <w:top w:val="nil"/>
              <w:left w:val="nil"/>
              <w:right w:val="single" w:sz="4" w:space="0" w:color="auto"/>
            </w:tcBorders>
            <w:shd w:val="clear" w:color="000000" w:fill="FFFFFF"/>
            <w:hideMark/>
          </w:tcPr>
          <w:p w14:paraId="673BD5FB" w14:textId="033E7465" w:rsidR="00B8540D" w:rsidRPr="00A44E8D" w:rsidRDefault="00B8540D" w:rsidP="00B8540D">
            <w:pPr>
              <w:jc w:val="center"/>
              <w:rPr>
                <w:sz w:val="16"/>
                <w:szCs w:val="16"/>
              </w:rPr>
            </w:pPr>
            <w:r>
              <w:rPr>
                <w:sz w:val="16"/>
                <w:szCs w:val="16"/>
              </w:rPr>
              <w:t>9</w:t>
            </w:r>
          </w:p>
        </w:tc>
      </w:tr>
      <w:tr w:rsidR="0026153D" w:rsidRPr="00A44E8D" w14:paraId="5453EC1A" w14:textId="77777777" w:rsidTr="00EF2C25">
        <w:trPr>
          <w:trHeight w:val="991"/>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6D9A8604" w14:textId="46AFD9E6" w:rsidR="0026153D" w:rsidRPr="00A44E8D" w:rsidRDefault="0026153D" w:rsidP="0026153D">
            <w:pPr>
              <w:jc w:val="center"/>
              <w:rPr>
                <w:sz w:val="16"/>
                <w:szCs w:val="16"/>
              </w:rPr>
            </w:pPr>
            <w:r w:rsidRPr="00A44E8D">
              <w:rPr>
                <w:sz w:val="16"/>
                <w:szCs w:val="16"/>
              </w:rPr>
              <w:t>1.1.6</w:t>
            </w:r>
          </w:p>
        </w:tc>
        <w:tc>
          <w:tcPr>
            <w:tcW w:w="1898" w:type="dxa"/>
            <w:tcBorders>
              <w:top w:val="nil"/>
              <w:left w:val="single" w:sz="4" w:space="0" w:color="auto"/>
              <w:bottom w:val="single" w:sz="4" w:space="0" w:color="000000"/>
              <w:right w:val="single" w:sz="4" w:space="0" w:color="auto"/>
            </w:tcBorders>
            <w:shd w:val="clear" w:color="000000" w:fill="FFFFFF"/>
            <w:hideMark/>
          </w:tcPr>
          <w:p w14:paraId="5C143F43" w14:textId="77777777" w:rsidR="0026153D" w:rsidRPr="00A44E8D" w:rsidRDefault="0026153D" w:rsidP="00A44E8D">
            <w:pPr>
              <w:rPr>
                <w:sz w:val="16"/>
                <w:szCs w:val="16"/>
              </w:rPr>
            </w:pPr>
            <w:r w:rsidRPr="00A44E8D">
              <w:rPr>
                <w:sz w:val="16"/>
                <w:szCs w:val="16"/>
              </w:rPr>
              <w:t xml:space="preserve">Создание </w:t>
            </w:r>
            <w:proofErr w:type="spellStart"/>
            <w:r w:rsidRPr="00A44E8D">
              <w:rPr>
                <w:sz w:val="16"/>
                <w:szCs w:val="16"/>
              </w:rPr>
              <w:t>безбарьерной</w:t>
            </w:r>
            <w:proofErr w:type="spellEnd"/>
            <w:r w:rsidRPr="00A44E8D">
              <w:rPr>
                <w:sz w:val="16"/>
                <w:szCs w:val="16"/>
              </w:rPr>
              <w:t xml:space="preserve"> среды </w:t>
            </w:r>
          </w:p>
        </w:tc>
        <w:tc>
          <w:tcPr>
            <w:tcW w:w="1372" w:type="dxa"/>
            <w:gridSpan w:val="2"/>
            <w:tcBorders>
              <w:top w:val="nil"/>
              <w:left w:val="single" w:sz="4" w:space="0" w:color="auto"/>
              <w:bottom w:val="single" w:sz="4" w:space="0" w:color="000000"/>
              <w:right w:val="single" w:sz="4" w:space="0" w:color="auto"/>
            </w:tcBorders>
            <w:shd w:val="clear" w:color="000000" w:fill="FFFFFF"/>
            <w:vAlign w:val="center"/>
            <w:hideMark/>
          </w:tcPr>
          <w:p w14:paraId="0FCBD844" w14:textId="77777777" w:rsidR="0026153D" w:rsidRPr="00A44E8D" w:rsidRDefault="0026153D" w:rsidP="0059035C">
            <w:pPr>
              <w:suppressAutoHyphens/>
              <w:jc w:val="center"/>
              <w:rPr>
                <w:sz w:val="16"/>
                <w:szCs w:val="16"/>
              </w:rPr>
            </w:pPr>
            <w:r w:rsidRPr="00A44E8D">
              <w:rPr>
                <w:sz w:val="16"/>
                <w:szCs w:val="16"/>
              </w:rPr>
              <w:t>Комитет образования, культуры и спорта, МКУ "Центр МТО г. Кировска", 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1A3463E6" w14:textId="6D12CA96" w:rsidR="0026153D" w:rsidRPr="00A44E8D" w:rsidRDefault="0026153D" w:rsidP="0026153D">
            <w:pPr>
              <w:jc w:val="center"/>
              <w:rPr>
                <w:sz w:val="16"/>
                <w:szCs w:val="16"/>
              </w:rPr>
            </w:pPr>
            <w:r w:rsidRPr="00A44E8D">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6E9350F" w14:textId="77777777" w:rsidR="0026153D" w:rsidRPr="00A44E8D" w:rsidRDefault="0026153D" w:rsidP="00A44E8D">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14:paraId="1BA57DBB" w14:textId="77777777" w:rsidR="0026153D" w:rsidRPr="00A44E8D" w:rsidRDefault="0026153D" w:rsidP="00A44E8D">
            <w:pPr>
              <w:jc w:val="center"/>
              <w:rPr>
                <w:sz w:val="16"/>
                <w:szCs w:val="16"/>
              </w:rPr>
            </w:pPr>
            <w:r w:rsidRPr="00A44E8D">
              <w:rPr>
                <w:sz w:val="16"/>
                <w:szCs w:val="16"/>
              </w:rPr>
              <w:t>1 979 336,00</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36D53D62" w14:textId="77777777" w:rsidR="0026153D" w:rsidRPr="00A44E8D" w:rsidRDefault="0026153D" w:rsidP="00A44E8D">
            <w:pPr>
              <w:jc w:val="center"/>
              <w:rPr>
                <w:sz w:val="16"/>
                <w:szCs w:val="16"/>
              </w:rPr>
            </w:pPr>
            <w:r w:rsidRPr="00A44E8D">
              <w:rPr>
                <w:sz w:val="16"/>
                <w:szCs w:val="16"/>
              </w:rPr>
              <w:t>1 979 336,00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DA0B943" w14:textId="77777777" w:rsidR="0026153D" w:rsidRPr="00A44E8D" w:rsidRDefault="0026153D" w:rsidP="00A44E8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09EFFEF5" w14:textId="77777777" w:rsidR="0026153D" w:rsidRPr="00A44E8D" w:rsidRDefault="0026153D" w:rsidP="00A44E8D">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5714B8A5" w14:textId="77777777" w:rsidR="0026153D" w:rsidRPr="00A44E8D" w:rsidRDefault="0026153D" w:rsidP="0033748A">
            <w:pPr>
              <w:jc w:val="both"/>
              <w:rPr>
                <w:sz w:val="16"/>
                <w:szCs w:val="16"/>
              </w:rPr>
            </w:pPr>
            <w:r w:rsidRPr="00A44E8D">
              <w:rPr>
                <w:sz w:val="16"/>
                <w:szCs w:val="16"/>
              </w:rPr>
              <w:t>Доля учреждений образования, в которых создан беспрепятственный доступ (архитектурная доступность)</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50FC8242" w14:textId="77777777" w:rsidR="0026153D" w:rsidRPr="00A44E8D" w:rsidRDefault="0026153D" w:rsidP="00A44E8D">
            <w:pPr>
              <w:jc w:val="center"/>
              <w:rPr>
                <w:sz w:val="16"/>
                <w:szCs w:val="16"/>
              </w:rPr>
            </w:pPr>
            <w:r w:rsidRPr="00A44E8D">
              <w:rPr>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21E0289" w14:textId="77777777" w:rsidR="0026153D" w:rsidRPr="00A44E8D" w:rsidRDefault="0026153D" w:rsidP="0026153D">
            <w:pPr>
              <w:jc w:val="center"/>
              <w:rPr>
                <w:sz w:val="16"/>
                <w:szCs w:val="16"/>
              </w:rPr>
            </w:pPr>
            <w:r w:rsidRPr="00A44E8D">
              <w:rPr>
                <w:sz w:val="16"/>
                <w:szCs w:val="16"/>
              </w:rPr>
              <w:t>33,3</w:t>
            </w:r>
          </w:p>
        </w:tc>
      </w:tr>
      <w:tr w:rsidR="00B8540D" w:rsidRPr="00A44E8D" w14:paraId="53C48F67" w14:textId="77777777" w:rsidTr="00EF2C25">
        <w:trPr>
          <w:trHeight w:val="276"/>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532B164E" w14:textId="6347208C" w:rsidR="00B8540D" w:rsidRPr="00A44E8D" w:rsidRDefault="00B8540D" w:rsidP="0026153D">
            <w:pPr>
              <w:jc w:val="center"/>
              <w:rPr>
                <w:sz w:val="16"/>
                <w:szCs w:val="16"/>
              </w:rPr>
            </w:pPr>
            <w:r w:rsidRPr="00A44E8D">
              <w:rPr>
                <w:sz w:val="16"/>
                <w:szCs w:val="16"/>
              </w:rPr>
              <w:t>1.1.7</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37039FDA" w14:textId="77777777" w:rsidR="00B8540D" w:rsidRPr="00A44E8D" w:rsidRDefault="00B8540D" w:rsidP="00A44E8D">
            <w:pPr>
              <w:rPr>
                <w:sz w:val="16"/>
                <w:szCs w:val="16"/>
              </w:rPr>
            </w:pPr>
            <w:r w:rsidRPr="00A44E8D">
              <w:rPr>
                <w:sz w:val="16"/>
                <w:szCs w:val="16"/>
              </w:rPr>
              <w:t xml:space="preserve">Обеспечение комплексной безопасности муниципальных образовательных организаций </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1184F28" w14:textId="52A87055" w:rsidR="00B8540D" w:rsidRPr="00A44E8D" w:rsidRDefault="00B8540D" w:rsidP="002C49DA">
            <w:pPr>
              <w:suppressAutoHyphens/>
              <w:jc w:val="center"/>
              <w:rPr>
                <w:sz w:val="16"/>
                <w:szCs w:val="16"/>
              </w:rPr>
            </w:pPr>
            <w:r w:rsidRPr="00A44E8D">
              <w:rPr>
                <w:sz w:val="16"/>
                <w:szCs w:val="16"/>
              </w:rPr>
              <w:t>Комитет образования, культуры и спорта, ООШ №</w:t>
            </w:r>
            <w:r w:rsidR="002C49DA">
              <w:rPr>
                <w:sz w:val="16"/>
                <w:szCs w:val="16"/>
              </w:rPr>
              <w:t xml:space="preserve"> </w:t>
            </w:r>
            <w:r w:rsidRPr="00A44E8D">
              <w:rPr>
                <w:sz w:val="16"/>
                <w:szCs w:val="16"/>
              </w:rPr>
              <w:t>8, СОШ №</w:t>
            </w:r>
            <w:r w:rsidR="002C49DA">
              <w:rPr>
                <w:sz w:val="16"/>
                <w:szCs w:val="16"/>
              </w:rPr>
              <w:t xml:space="preserve"> </w:t>
            </w:r>
            <w:r w:rsidRPr="00A44E8D">
              <w:rPr>
                <w:sz w:val="16"/>
                <w:szCs w:val="16"/>
              </w:rPr>
              <w:t>10, СОШ №</w:t>
            </w:r>
            <w:r w:rsidR="002C49DA">
              <w:rPr>
                <w:sz w:val="16"/>
                <w:szCs w:val="16"/>
              </w:rPr>
              <w:t xml:space="preserve"> </w:t>
            </w:r>
            <w:r w:rsidRPr="00A44E8D">
              <w:rPr>
                <w:sz w:val="16"/>
                <w:szCs w:val="16"/>
              </w:rPr>
              <w:t>2, СОШ №</w:t>
            </w:r>
            <w:r w:rsidR="002C49DA">
              <w:rPr>
                <w:sz w:val="16"/>
                <w:szCs w:val="16"/>
              </w:rPr>
              <w:t xml:space="preserve"> </w:t>
            </w:r>
            <w:r w:rsidRPr="00A44E8D">
              <w:rPr>
                <w:sz w:val="16"/>
                <w:szCs w:val="16"/>
              </w:rPr>
              <w:t>7, ДОУ №</w:t>
            </w:r>
            <w:r w:rsidR="002C49DA">
              <w:rPr>
                <w:sz w:val="16"/>
                <w:szCs w:val="16"/>
              </w:rPr>
              <w:t xml:space="preserve"> </w:t>
            </w:r>
            <w:r w:rsidRPr="00A44E8D">
              <w:rPr>
                <w:sz w:val="16"/>
                <w:szCs w:val="16"/>
              </w:rPr>
              <w:t>1, ДОУ №</w:t>
            </w:r>
            <w:r w:rsidR="002C49DA">
              <w:rPr>
                <w:sz w:val="16"/>
                <w:szCs w:val="16"/>
              </w:rPr>
              <w:t xml:space="preserve"> </w:t>
            </w:r>
            <w:r w:rsidRPr="00A44E8D">
              <w:rPr>
                <w:sz w:val="16"/>
                <w:szCs w:val="16"/>
              </w:rPr>
              <w:t>10, ДОУ №</w:t>
            </w:r>
            <w:r w:rsidR="002C49DA">
              <w:rPr>
                <w:sz w:val="16"/>
                <w:szCs w:val="16"/>
              </w:rPr>
              <w:t xml:space="preserve"> </w:t>
            </w:r>
            <w:r w:rsidRPr="00A44E8D">
              <w:rPr>
                <w:sz w:val="16"/>
                <w:szCs w:val="16"/>
              </w:rPr>
              <w:t>30</w:t>
            </w:r>
            <w:r>
              <w:rPr>
                <w:sz w:val="16"/>
                <w:szCs w:val="16"/>
              </w:rPr>
              <w:t xml:space="preserve">, </w:t>
            </w:r>
            <w:r w:rsidRPr="00A44E8D">
              <w:rPr>
                <w:sz w:val="16"/>
                <w:szCs w:val="16"/>
              </w:rPr>
              <w:t xml:space="preserve">МКУ </w:t>
            </w:r>
            <w:r w:rsidR="002C49DA">
              <w:rPr>
                <w:sz w:val="16"/>
                <w:szCs w:val="16"/>
              </w:rPr>
              <w:t>«</w:t>
            </w:r>
            <w:r w:rsidRPr="00A44E8D">
              <w:rPr>
                <w:sz w:val="16"/>
                <w:szCs w:val="16"/>
              </w:rPr>
              <w:t>Центр МТО г. Кировска</w:t>
            </w:r>
            <w:r w:rsidR="002C49DA">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A166A8" w14:textId="77777777" w:rsidR="00B8540D" w:rsidRPr="00A44E8D" w:rsidRDefault="00B8540D" w:rsidP="00A44E8D">
            <w:pPr>
              <w:jc w:val="center"/>
              <w:rPr>
                <w:sz w:val="16"/>
                <w:szCs w:val="16"/>
              </w:rPr>
            </w:pPr>
            <w:r w:rsidRPr="00A44E8D">
              <w:rPr>
                <w:sz w:val="16"/>
                <w:szCs w:val="16"/>
              </w:rPr>
              <w:t>2022-2024</w:t>
            </w:r>
          </w:p>
        </w:tc>
        <w:tc>
          <w:tcPr>
            <w:tcW w:w="995" w:type="dxa"/>
            <w:tcBorders>
              <w:top w:val="single" w:sz="4" w:space="0" w:color="auto"/>
              <w:left w:val="nil"/>
              <w:bottom w:val="single" w:sz="4" w:space="0" w:color="auto"/>
              <w:right w:val="single" w:sz="4" w:space="0" w:color="auto"/>
            </w:tcBorders>
            <w:shd w:val="clear" w:color="000000" w:fill="FFFFFF"/>
          </w:tcPr>
          <w:p w14:paraId="16EC0C8E" w14:textId="660B4A84" w:rsidR="00B8540D" w:rsidRPr="00A44E8D" w:rsidRDefault="00B8540D" w:rsidP="00B8540D">
            <w:pPr>
              <w:jc w:val="center"/>
              <w:rPr>
                <w:sz w:val="16"/>
                <w:szCs w:val="16"/>
              </w:rPr>
            </w:pPr>
            <w:r w:rsidRPr="00A44E8D">
              <w:rPr>
                <w:sz w:val="16"/>
                <w:szCs w:val="16"/>
              </w:rPr>
              <w:t>2022</w:t>
            </w:r>
          </w:p>
        </w:tc>
        <w:tc>
          <w:tcPr>
            <w:tcW w:w="1516" w:type="dxa"/>
            <w:gridSpan w:val="2"/>
            <w:tcBorders>
              <w:top w:val="single" w:sz="4" w:space="0" w:color="auto"/>
              <w:left w:val="nil"/>
              <w:bottom w:val="single" w:sz="4" w:space="0" w:color="auto"/>
              <w:right w:val="single" w:sz="4" w:space="0" w:color="auto"/>
            </w:tcBorders>
            <w:shd w:val="clear" w:color="000000" w:fill="FFFFFF"/>
          </w:tcPr>
          <w:p w14:paraId="78AA6F09" w14:textId="19D63E91" w:rsidR="00B8540D" w:rsidRPr="00A44E8D" w:rsidRDefault="00B8540D" w:rsidP="00B8540D">
            <w:pPr>
              <w:jc w:val="center"/>
              <w:rPr>
                <w:sz w:val="16"/>
                <w:szCs w:val="16"/>
              </w:rPr>
            </w:pPr>
            <w:r w:rsidRPr="00A44E8D">
              <w:rPr>
                <w:sz w:val="16"/>
                <w:szCs w:val="16"/>
              </w:rPr>
              <w:t>13 972 338,46</w:t>
            </w:r>
          </w:p>
        </w:tc>
        <w:tc>
          <w:tcPr>
            <w:tcW w:w="1234" w:type="dxa"/>
            <w:tcBorders>
              <w:top w:val="single" w:sz="4" w:space="0" w:color="auto"/>
              <w:left w:val="nil"/>
              <w:bottom w:val="single" w:sz="4" w:space="0" w:color="auto"/>
              <w:right w:val="single" w:sz="4" w:space="0" w:color="auto"/>
            </w:tcBorders>
            <w:shd w:val="clear" w:color="000000" w:fill="FFFFFF"/>
          </w:tcPr>
          <w:p w14:paraId="3D72A91A" w14:textId="233F0ED8" w:rsidR="00B8540D" w:rsidRPr="00A44E8D" w:rsidRDefault="00B8540D" w:rsidP="00B8540D">
            <w:pPr>
              <w:jc w:val="center"/>
              <w:rPr>
                <w:sz w:val="16"/>
                <w:szCs w:val="16"/>
              </w:rPr>
            </w:pPr>
            <w:r w:rsidRPr="00A44E8D">
              <w:rPr>
                <w:sz w:val="16"/>
                <w:szCs w:val="16"/>
              </w:rPr>
              <w:t>4 890 318,46</w:t>
            </w:r>
          </w:p>
        </w:tc>
        <w:tc>
          <w:tcPr>
            <w:tcW w:w="1276" w:type="dxa"/>
            <w:tcBorders>
              <w:top w:val="single" w:sz="4" w:space="0" w:color="auto"/>
              <w:left w:val="nil"/>
              <w:bottom w:val="single" w:sz="4" w:space="0" w:color="auto"/>
              <w:right w:val="single" w:sz="4" w:space="0" w:color="auto"/>
            </w:tcBorders>
            <w:shd w:val="clear" w:color="000000" w:fill="FFFFFF"/>
          </w:tcPr>
          <w:p w14:paraId="72CE1598" w14:textId="1C0355B4" w:rsidR="00B8540D" w:rsidRPr="00A44E8D" w:rsidRDefault="00B8540D" w:rsidP="00B8540D">
            <w:pPr>
              <w:jc w:val="center"/>
              <w:rPr>
                <w:sz w:val="16"/>
                <w:szCs w:val="16"/>
              </w:rPr>
            </w:pPr>
            <w:r w:rsidRPr="00A44E8D">
              <w:rPr>
                <w:sz w:val="16"/>
                <w:szCs w:val="16"/>
              </w:rPr>
              <w:t>9 082 020,00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671F6F8A" w14:textId="444BCF55" w:rsidR="00B8540D" w:rsidRPr="00A44E8D" w:rsidRDefault="00B8540D" w:rsidP="00B8540D">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3C06DCC5" w14:textId="77777777" w:rsidR="00B8540D" w:rsidRPr="00A44E8D" w:rsidRDefault="00B8540D" w:rsidP="0033748A">
            <w:pPr>
              <w:jc w:val="both"/>
              <w:rPr>
                <w:sz w:val="16"/>
                <w:szCs w:val="16"/>
              </w:rPr>
            </w:pPr>
            <w:r w:rsidRPr="00A44E8D">
              <w:rPr>
                <w:sz w:val="16"/>
                <w:szCs w:val="16"/>
              </w:rPr>
              <w:t xml:space="preserve">Количество учреждений в которых произведена замена АПС и системы видеонаблюдения </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E505106" w14:textId="77777777" w:rsidR="00B8540D" w:rsidRPr="00A44E8D" w:rsidRDefault="00B8540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tcPr>
          <w:p w14:paraId="1A413CC2" w14:textId="56158D49" w:rsidR="00B8540D" w:rsidRPr="00A44E8D" w:rsidRDefault="00B8540D" w:rsidP="00B8540D">
            <w:pPr>
              <w:jc w:val="center"/>
              <w:rPr>
                <w:sz w:val="16"/>
                <w:szCs w:val="16"/>
              </w:rPr>
            </w:pPr>
            <w:r w:rsidRPr="00A44E8D">
              <w:rPr>
                <w:sz w:val="16"/>
                <w:szCs w:val="16"/>
              </w:rPr>
              <w:t>2</w:t>
            </w:r>
          </w:p>
        </w:tc>
      </w:tr>
      <w:tr w:rsidR="00A44E8D" w:rsidRPr="00A44E8D" w14:paraId="51BEB42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9853007" w14:textId="77777777" w:rsidR="00A44E8D" w:rsidRPr="00A44E8D" w:rsidRDefault="00A44E8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5903DBB" w14:textId="77777777" w:rsidR="00A44E8D" w:rsidRPr="00A44E8D" w:rsidRDefault="00A44E8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99D09D3" w14:textId="77777777" w:rsidR="00A44E8D" w:rsidRPr="00A44E8D" w:rsidRDefault="00A44E8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88EA3CB" w14:textId="77777777" w:rsidR="00A44E8D" w:rsidRPr="00A44E8D" w:rsidRDefault="00A44E8D" w:rsidP="00A44E8D">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32E68CE" w14:textId="77777777" w:rsidR="00A44E8D" w:rsidRPr="00A44E8D" w:rsidRDefault="00A44E8D" w:rsidP="00A44E8D">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36777A4F" w14:textId="77777777" w:rsidR="00A44E8D" w:rsidRPr="00A44E8D" w:rsidRDefault="00A44E8D" w:rsidP="00A44E8D">
            <w:pPr>
              <w:jc w:val="center"/>
              <w:rPr>
                <w:sz w:val="16"/>
                <w:szCs w:val="16"/>
              </w:rPr>
            </w:pPr>
            <w:r w:rsidRPr="00A44E8D">
              <w:rPr>
                <w:sz w:val="16"/>
                <w:szCs w:val="16"/>
              </w:rPr>
              <w:t>12 618 606,65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209BE984" w14:textId="77777777" w:rsidR="00A44E8D" w:rsidRPr="00A44E8D" w:rsidRDefault="00A44E8D" w:rsidP="00A44E8D">
            <w:pPr>
              <w:jc w:val="center"/>
              <w:rPr>
                <w:sz w:val="16"/>
                <w:szCs w:val="16"/>
              </w:rPr>
            </w:pPr>
            <w:r w:rsidRPr="00A44E8D">
              <w:rPr>
                <w:sz w:val="16"/>
                <w:szCs w:val="16"/>
              </w:rPr>
              <w:t>4 416 514,28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5A2501" w14:textId="77777777" w:rsidR="00A44E8D" w:rsidRPr="00A44E8D" w:rsidRDefault="00A44E8D" w:rsidP="00A44E8D">
            <w:pPr>
              <w:jc w:val="center"/>
              <w:rPr>
                <w:sz w:val="16"/>
                <w:szCs w:val="16"/>
              </w:rPr>
            </w:pPr>
            <w:r w:rsidRPr="00A44E8D">
              <w:rPr>
                <w:sz w:val="16"/>
                <w:szCs w:val="16"/>
              </w:rPr>
              <w:t>8 202 092,37</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554A45BE" w14:textId="77777777" w:rsidR="00A44E8D" w:rsidRPr="00A44E8D" w:rsidRDefault="00A44E8D" w:rsidP="00A44E8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D627493" w14:textId="77777777" w:rsidR="00A44E8D" w:rsidRPr="00A44E8D" w:rsidRDefault="00A44E8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51EEA1E" w14:textId="77777777" w:rsidR="00A44E8D" w:rsidRPr="00A44E8D" w:rsidRDefault="00A44E8D" w:rsidP="00A44E8D">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E085C02" w14:textId="77777777" w:rsidR="00A44E8D" w:rsidRPr="00A44E8D" w:rsidRDefault="00A44E8D" w:rsidP="00A44E8D">
            <w:pPr>
              <w:jc w:val="center"/>
              <w:rPr>
                <w:sz w:val="16"/>
                <w:szCs w:val="16"/>
              </w:rPr>
            </w:pPr>
            <w:r w:rsidRPr="00A44E8D">
              <w:rPr>
                <w:sz w:val="16"/>
                <w:szCs w:val="16"/>
              </w:rPr>
              <w:t>5</w:t>
            </w:r>
          </w:p>
        </w:tc>
      </w:tr>
      <w:tr w:rsidR="00B8540D" w:rsidRPr="00A44E8D" w14:paraId="44F22D75" w14:textId="77777777" w:rsidTr="00EF2C25">
        <w:trPr>
          <w:trHeight w:val="607"/>
        </w:trPr>
        <w:tc>
          <w:tcPr>
            <w:tcW w:w="777" w:type="dxa"/>
            <w:gridSpan w:val="3"/>
            <w:vMerge/>
            <w:tcBorders>
              <w:top w:val="nil"/>
              <w:left w:val="single" w:sz="4" w:space="0" w:color="auto"/>
              <w:bottom w:val="single" w:sz="4" w:space="0" w:color="000000"/>
              <w:right w:val="single" w:sz="4" w:space="0" w:color="auto"/>
            </w:tcBorders>
            <w:vAlign w:val="center"/>
            <w:hideMark/>
          </w:tcPr>
          <w:p w14:paraId="1C115C7D" w14:textId="77777777" w:rsidR="00B8540D" w:rsidRPr="00A44E8D" w:rsidRDefault="00B8540D" w:rsidP="00A44E8D">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115DC9C" w14:textId="77777777" w:rsidR="00B8540D" w:rsidRPr="00A44E8D" w:rsidRDefault="00B8540D" w:rsidP="00A44E8D">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EBD252A" w14:textId="77777777" w:rsidR="00B8540D" w:rsidRPr="00A44E8D" w:rsidRDefault="00B8540D" w:rsidP="0059035C">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9478397" w14:textId="77777777" w:rsidR="00B8540D" w:rsidRPr="00A44E8D" w:rsidRDefault="00B8540D" w:rsidP="00A44E8D">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27900EB3" w14:textId="77777777" w:rsidR="00B8540D" w:rsidRPr="00A44E8D" w:rsidRDefault="00B8540D" w:rsidP="00B8540D">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hideMark/>
          </w:tcPr>
          <w:p w14:paraId="5C90B082" w14:textId="77777777" w:rsidR="00B8540D" w:rsidRPr="00A44E8D" w:rsidRDefault="00B8540D" w:rsidP="00B8540D">
            <w:pPr>
              <w:jc w:val="center"/>
              <w:rPr>
                <w:sz w:val="16"/>
                <w:szCs w:val="16"/>
              </w:rPr>
            </w:pPr>
            <w:r w:rsidRPr="00A44E8D">
              <w:rPr>
                <w:sz w:val="16"/>
                <w:szCs w:val="16"/>
              </w:rPr>
              <w:t>2 140 166,67</w:t>
            </w:r>
          </w:p>
        </w:tc>
        <w:tc>
          <w:tcPr>
            <w:tcW w:w="1234" w:type="dxa"/>
            <w:tcBorders>
              <w:top w:val="single" w:sz="4" w:space="0" w:color="auto"/>
              <w:left w:val="nil"/>
              <w:bottom w:val="single" w:sz="4" w:space="0" w:color="auto"/>
              <w:right w:val="single" w:sz="4" w:space="0" w:color="auto"/>
            </w:tcBorders>
            <w:shd w:val="clear" w:color="auto" w:fill="auto"/>
            <w:hideMark/>
          </w:tcPr>
          <w:p w14:paraId="35D05002" w14:textId="77777777" w:rsidR="00B8540D" w:rsidRPr="00A44E8D" w:rsidRDefault="00B8540D" w:rsidP="00B8540D">
            <w:pPr>
              <w:jc w:val="center"/>
              <w:rPr>
                <w:sz w:val="16"/>
                <w:szCs w:val="16"/>
              </w:rPr>
            </w:pPr>
            <w:r w:rsidRPr="00A44E8D">
              <w:rPr>
                <w:sz w:val="16"/>
                <w:szCs w:val="16"/>
              </w:rPr>
              <w:t>856 066,67</w:t>
            </w:r>
          </w:p>
        </w:tc>
        <w:tc>
          <w:tcPr>
            <w:tcW w:w="1276" w:type="dxa"/>
            <w:tcBorders>
              <w:top w:val="single" w:sz="4" w:space="0" w:color="auto"/>
              <w:left w:val="nil"/>
              <w:bottom w:val="single" w:sz="4" w:space="0" w:color="auto"/>
              <w:right w:val="single" w:sz="4" w:space="0" w:color="auto"/>
            </w:tcBorders>
            <w:shd w:val="clear" w:color="auto" w:fill="auto"/>
            <w:hideMark/>
          </w:tcPr>
          <w:p w14:paraId="139A1BF8" w14:textId="77777777" w:rsidR="00B8540D" w:rsidRPr="00A44E8D" w:rsidRDefault="00B8540D" w:rsidP="00B8540D">
            <w:pPr>
              <w:jc w:val="center"/>
              <w:rPr>
                <w:sz w:val="16"/>
                <w:szCs w:val="16"/>
              </w:rPr>
            </w:pPr>
            <w:r w:rsidRPr="00A44E8D">
              <w:rPr>
                <w:sz w:val="16"/>
                <w:szCs w:val="16"/>
              </w:rPr>
              <w:t>1 284 100,00</w:t>
            </w:r>
          </w:p>
        </w:tc>
        <w:tc>
          <w:tcPr>
            <w:tcW w:w="713" w:type="dxa"/>
            <w:gridSpan w:val="3"/>
            <w:tcBorders>
              <w:top w:val="single" w:sz="4" w:space="0" w:color="auto"/>
              <w:left w:val="nil"/>
              <w:bottom w:val="single" w:sz="4" w:space="0" w:color="auto"/>
              <w:right w:val="single" w:sz="4" w:space="0" w:color="auto"/>
            </w:tcBorders>
            <w:shd w:val="clear" w:color="000000" w:fill="FFFFFF"/>
            <w:hideMark/>
          </w:tcPr>
          <w:p w14:paraId="1A2FB843" w14:textId="77777777" w:rsidR="00B8540D" w:rsidRPr="00A44E8D" w:rsidRDefault="00B8540D" w:rsidP="00B8540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3BC9A8A" w14:textId="77777777" w:rsidR="00B8540D" w:rsidRPr="00A44E8D" w:rsidRDefault="00B8540D" w:rsidP="00A44E8D">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5815C73" w14:textId="77777777" w:rsidR="00B8540D" w:rsidRPr="00A44E8D" w:rsidRDefault="00B8540D" w:rsidP="00A44E8D">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2EC48A16" w14:textId="77777777" w:rsidR="00B8540D" w:rsidRPr="00A44E8D" w:rsidRDefault="00B8540D" w:rsidP="00B8540D">
            <w:pPr>
              <w:jc w:val="center"/>
              <w:rPr>
                <w:sz w:val="16"/>
                <w:szCs w:val="16"/>
              </w:rPr>
            </w:pPr>
            <w:r w:rsidRPr="00A44E8D">
              <w:rPr>
                <w:sz w:val="16"/>
                <w:szCs w:val="16"/>
              </w:rPr>
              <w:t>2</w:t>
            </w:r>
          </w:p>
        </w:tc>
      </w:tr>
      <w:tr w:rsidR="00B8540D" w:rsidRPr="00A44E8D" w14:paraId="7E42B3F7" w14:textId="77777777" w:rsidTr="00EF2C25">
        <w:trPr>
          <w:trHeight w:val="1244"/>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6B6A8A47" w14:textId="3AB88C74" w:rsidR="00B8540D" w:rsidRPr="00A44E8D" w:rsidRDefault="00B8540D" w:rsidP="0026153D">
            <w:pPr>
              <w:jc w:val="center"/>
              <w:rPr>
                <w:sz w:val="16"/>
                <w:szCs w:val="16"/>
              </w:rPr>
            </w:pPr>
            <w:r w:rsidRPr="00A44E8D">
              <w:rPr>
                <w:sz w:val="16"/>
                <w:szCs w:val="16"/>
              </w:rPr>
              <w:t>1.1.8</w:t>
            </w:r>
          </w:p>
        </w:tc>
        <w:tc>
          <w:tcPr>
            <w:tcW w:w="1898" w:type="dxa"/>
            <w:tcBorders>
              <w:top w:val="nil"/>
              <w:left w:val="single" w:sz="4" w:space="0" w:color="auto"/>
              <w:bottom w:val="single" w:sz="4" w:space="0" w:color="000000"/>
              <w:right w:val="single" w:sz="4" w:space="0" w:color="auto"/>
            </w:tcBorders>
            <w:shd w:val="clear" w:color="000000" w:fill="FFFFFF"/>
            <w:hideMark/>
          </w:tcPr>
          <w:p w14:paraId="7147B9C7" w14:textId="77777777" w:rsidR="00B8540D" w:rsidRPr="00A44E8D" w:rsidRDefault="00B8540D" w:rsidP="00A44E8D">
            <w:pPr>
              <w:rPr>
                <w:sz w:val="16"/>
                <w:szCs w:val="16"/>
              </w:rPr>
            </w:pPr>
            <w:r w:rsidRPr="00A44E8D">
              <w:rPr>
                <w:sz w:val="16"/>
                <w:szCs w:val="16"/>
              </w:rPr>
              <w:t>Мероприятия по замене окон в муниципальных общеобразовательных организациях</w:t>
            </w:r>
          </w:p>
        </w:tc>
        <w:tc>
          <w:tcPr>
            <w:tcW w:w="1372" w:type="dxa"/>
            <w:gridSpan w:val="2"/>
            <w:tcBorders>
              <w:top w:val="nil"/>
              <w:left w:val="single" w:sz="4" w:space="0" w:color="auto"/>
              <w:bottom w:val="single" w:sz="4" w:space="0" w:color="000000"/>
              <w:right w:val="single" w:sz="4" w:space="0" w:color="auto"/>
            </w:tcBorders>
            <w:shd w:val="clear" w:color="000000" w:fill="FFFFFF"/>
            <w:vAlign w:val="center"/>
            <w:hideMark/>
          </w:tcPr>
          <w:p w14:paraId="67AF0E63" w14:textId="7D0BB842" w:rsidR="00B8540D" w:rsidRPr="00A44E8D" w:rsidRDefault="00B8540D" w:rsidP="002C49DA">
            <w:pPr>
              <w:suppressAutoHyphens/>
              <w:jc w:val="center"/>
              <w:rPr>
                <w:sz w:val="16"/>
                <w:szCs w:val="16"/>
              </w:rPr>
            </w:pPr>
            <w:r w:rsidRPr="00A44E8D">
              <w:rPr>
                <w:sz w:val="16"/>
                <w:szCs w:val="16"/>
              </w:rPr>
              <w:t xml:space="preserve">Комитет образования, культуры и спорта, МКУ </w:t>
            </w:r>
            <w:r w:rsidR="002C49DA">
              <w:rPr>
                <w:sz w:val="16"/>
                <w:szCs w:val="16"/>
              </w:rPr>
              <w:t>«</w:t>
            </w:r>
            <w:r w:rsidRPr="00A44E8D">
              <w:rPr>
                <w:sz w:val="16"/>
                <w:szCs w:val="16"/>
              </w:rPr>
              <w:t>Центр МТО г. Кировска</w:t>
            </w:r>
            <w:r w:rsidR="002C49DA">
              <w:rPr>
                <w:sz w:val="16"/>
                <w:szCs w:val="16"/>
              </w:rPr>
              <w:t>»</w:t>
            </w:r>
            <w:r w:rsidRPr="00A44E8D">
              <w:rPr>
                <w:sz w:val="16"/>
                <w:szCs w:val="16"/>
              </w:rPr>
              <w:t>, 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41C7D8FC" w14:textId="77777777" w:rsidR="00B8540D" w:rsidRPr="00A44E8D" w:rsidRDefault="00B8540D" w:rsidP="00A44E8D">
            <w:pPr>
              <w:jc w:val="center"/>
              <w:rPr>
                <w:sz w:val="16"/>
                <w:szCs w:val="16"/>
              </w:rPr>
            </w:pPr>
            <w:r w:rsidRPr="00A44E8D">
              <w:rPr>
                <w:sz w:val="16"/>
                <w:szCs w:val="16"/>
              </w:rPr>
              <w:t>2022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2ADC2067" w14:textId="262F48B7" w:rsidR="00B8540D" w:rsidRPr="00A44E8D" w:rsidRDefault="00B8540D" w:rsidP="00A44E8D">
            <w:pPr>
              <w:jc w:val="center"/>
              <w:rPr>
                <w:sz w:val="16"/>
                <w:szCs w:val="16"/>
              </w:rPr>
            </w:pPr>
            <w:r w:rsidRPr="00A44E8D">
              <w:rPr>
                <w:sz w:val="16"/>
                <w:szCs w:val="16"/>
              </w:rPr>
              <w:t>2022</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59D3D5A0" w14:textId="1E84A0A5" w:rsidR="00B8540D" w:rsidRPr="00A44E8D" w:rsidRDefault="00B8540D" w:rsidP="00A44E8D">
            <w:pPr>
              <w:jc w:val="center"/>
              <w:rPr>
                <w:sz w:val="16"/>
                <w:szCs w:val="16"/>
              </w:rPr>
            </w:pPr>
            <w:r w:rsidRPr="00A44E8D">
              <w:rPr>
                <w:sz w:val="16"/>
                <w:szCs w:val="16"/>
              </w:rPr>
              <w:t>11 009 273,88</w:t>
            </w:r>
          </w:p>
        </w:tc>
        <w:tc>
          <w:tcPr>
            <w:tcW w:w="1234" w:type="dxa"/>
            <w:tcBorders>
              <w:top w:val="single" w:sz="4" w:space="0" w:color="auto"/>
              <w:left w:val="nil"/>
              <w:bottom w:val="single" w:sz="4" w:space="0" w:color="auto"/>
              <w:right w:val="single" w:sz="4" w:space="0" w:color="auto"/>
            </w:tcBorders>
            <w:shd w:val="clear" w:color="auto" w:fill="auto"/>
            <w:vAlign w:val="center"/>
          </w:tcPr>
          <w:p w14:paraId="2EB73C88" w14:textId="35929DE8" w:rsidR="00B8540D" w:rsidRPr="00A44E8D" w:rsidRDefault="00B8540D" w:rsidP="00A44E8D">
            <w:pPr>
              <w:jc w:val="center"/>
              <w:rPr>
                <w:sz w:val="16"/>
                <w:szCs w:val="16"/>
              </w:rPr>
            </w:pPr>
            <w:r w:rsidRPr="00A44E8D">
              <w:rPr>
                <w:sz w:val="16"/>
                <w:szCs w:val="16"/>
              </w:rPr>
              <w:t>3 853 245,86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9A0C57" w14:textId="2717EE9F" w:rsidR="00B8540D" w:rsidRPr="00A44E8D" w:rsidRDefault="00B8540D" w:rsidP="00A44E8D">
            <w:pPr>
              <w:jc w:val="center"/>
              <w:rPr>
                <w:sz w:val="16"/>
                <w:szCs w:val="16"/>
              </w:rPr>
            </w:pPr>
            <w:r w:rsidRPr="00A44E8D">
              <w:rPr>
                <w:sz w:val="16"/>
                <w:szCs w:val="16"/>
              </w:rPr>
              <w:t>7 156 028,02</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1ED844C4" w14:textId="47D192C6" w:rsidR="00B8540D" w:rsidRPr="00A44E8D" w:rsidRDefault="00B8540D" w:rsidP="00A44E8D">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69D2E0E7" w14:textId="77777777" w:rsidR="00B8540D" w:rsidRPr="00A44E8D" w:rsidRDefault="00B8540D" w:rsidP="0033748A">
            <w:pPr>
              <w:jc w:val="both"/>
              <w:rPr>
                <w:sz w:val="16"/>
                <w:szCs w:val="16"/>
              </w:rPr>
            </w:pPr>
            <w:r w:rsidRPr="00A44E8D">
              <w:rPr>
                <w:sz w:val="16"/>
                <w:szCs w:val="16"/>
              </w:rPr>
              <w:t xml:space="preserve">Количество общеобразовательных организаций в которых произведена замена окон </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5A0AE59E" w14:textId="77777777" w:rsidR="00B8540D" w:rsidRPr="00A44E8D" w:rsidRDefault="00B8540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F17C738" w14:textId="2807DB1E" w:rsidR="00B8540D" w:rsidRPr="00A44E8D" w:rsidRDefault="00B8540D" w:rsidP="00A44E8D">
            <w:pPr>
              <w:jc w:val="center"/>
              <w:rPr>
                <w:sz w:val="16"/>
                <w:szCs w:val="16"/>
              </w:rPr>
            </w:pPr>
            <w:r w:rsidRPr="00A44E8D">
              <w:rPr>
                <w:sz w:val="16"/>
                <w:szCs w:val="16"/>
              </w:rPr>
              <w:t>2</w:t>
            </w:r>
          </w:p>
        </w:tc>
      </w:tr>
      <w:tr w:rsidR="00B8540D" w:rsidRPr="00A44E8D" w14:paraId="64CBDF41" w14:textId="77777777" w:rsidTr="00EF2C25">
        <w:trPr>
          <w:trHeight w:val="293"/>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745C2C92" w14:textId="54F0FFB4" w:rsidR="00B8540D" w:rsidRPr="00A44E8D" w:rsidRDefault="00B8540D" w:rsidP="0026153D">
            <w:pPr>
              <w:jc w:val="center"/>
              <w:rPr>
                <w:sz w:val="16"/>
                <w:szCs w:val="16"/>
              </w:rPr>
            </w:pPr>
            <w:r w:rsidRPr="00A44E8D">
              <w:rPr>
                <w:sz w:val="16"/>
                <w:szCs w:val="16"/>
              </w:rPr>
              <w:t>1.1.9</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0F26D527" w14:textId="77777777" w:rsidR="00B8540D" w:rsidRPr="00A44E8D" w:rsidRDefault="00B8540D" w:rsidP="00A44E8D">
            <w:pPr>
              <w:rPr>
                <w:sz w:val="16"/>
                <w:szCs w:val="16"/>
              </w:rPr>
            </w:pPr>
            <w:r w:rsidRPr="00A44E8D">
              <w:rPr>
                <w:sz w:val="16"/>
                <w:szCs w:val="16"/>
              </w:rPr>
              <w:t>Создание Центра цифрового образования "IT-куб" в городе Кировске</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FCBF33C" w14:textId="75FD3F5B" w:rsidR="00B8540D" w:rsidRPr="00A44E8D" w:rsidRDefault="00B8540D" w:rsidP="002C49DA">
            <w:pPr>
              <w:suppressAutoHyphens/>
              <w:jc w:val="center"/>
              <w:rPr>
                <w:sz w:val="16"/>
                <w:szCs w:val="16"/>
              </w:rPr>
            </w:pPr>
            <w:r w:rsidRPr="00A44E8D">
              <w:rPr>
                <w:sz w:val="16"/>
                <w:szCs w:val="16"/>
              </w:rPr>
              <w:t xml:space="preserve">Комитет образования, культуры и спорта, МКУ </w:t>
            </w:r>
            <w:r w:rsidR="002C49DA">
              <w:rPr>
                <w:sz w:val="16"/>
                <w:szCs w:val="16"/>
              </w:rPr>
              <w:t>«</w:t>
            </w:r>
            <w:r w:rsidRPr="00A44E8D">
              <w:rPr>
                <w:sz w:val="16"/>
                <w:szCs w:val="16"/>
              </w:rPr>
              <w:t>Центр МТО г. Кировска</w:t>
            </w:r>
            <w:r w:rsidR="002C49DA">
              <w:rPr>
                <w:sz w:val="16"/>
                <w:szCs w:val="16"/>
              </w:rPr>
              <w:t>»</w:t>
            </w:r>
            <w:r w:rsidRPr="00A44E8D">
              <w:rPr>
                <w:sz w:val="16"/>
                <w:szCs w:val="16"/>
              </w:rPr>
              <w:t>,</w:t>
            </w:r>
            <w:r>
              <w:rPr>
                <w:sz w:val="16"/>
                <w:szCs w:val="16"/>
              </w:rPr>
              <w:t xml:space="preserve"> </w:t>
            </w:r>
            <w:r w:rsidRPr="00A44E8D">
              <w:rPr>
                <w:sz w:val="16"/>
                <w:szCs w:val="16"/>
              </w:rPr>
              <w:t xml:space="preserve">МАОО ДО ЦДТ </w:t>
            </w:r>
            <w:r w:rsidR="002C49DA">
              <w:rPr>
                <w:sz w:val="16"/>
                <w:szCs w:val="16"/>
              </w:rPr>
              <w:t>«</w:t>
            </w:r>
            <w:r w:rsidRPr="00A44E8D">
              <w:rPr>
                <w:sz w:val="16"/>
                <w:szCs w:val="16"/>
              </w:rPr>
              <w:t>Хибины</w:t>
            </w:r>
            <w:r w:rsidR="002C49DA">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3F3C3C" w14:textId="77777777" w:rsidR="00B8540D" w:rsidRPr="00A44E8D" w:rsidRDefault="00B8540D" w:rsidP="00A44E8D">
            <w:pPr>
              <w:jc w:val="center"/>
              <w:rPr>
                <w:sz w:val="16"/>
                <w:szCs w:val="16"/>
              </w:rPr>
            </w:pPr>
            <w:r w:rsidRPr="00A44E8D">
              <w:rPr>
                <w:sz w:val="16"/>
                <w:szCs w:val="16"/>
              </w:rPr>
              <w:t>2022-2023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4AF691CD" w14:textId="41A880FA" w:rsidR="00B8540D" w:rsidRPr="00A44E8D" w:rsidRDefault="00B8540D" w:rsidP="00A44E8D">
            <w:pPr>
              <w:jc w:val="center"/>
              <w:rPr>
                <w:sz w:val="16"/>
                <w:szCs w:val="16"/>
              </w:rPr>
            </w:pPr>
            <w:r w:rsidRPr="00A44E8D">
              <w:rPr>
                <w:sz w:val="16"/>
                <w:szCs w:val="16"/>
              </w:rPr>
              <w:t>2022</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704454AA" w14:textId="3C6D3FCE" w:rsidR="00B8540D" w:rsidRPr="00A44E8D" w:rsidRDefault="00B8540D" w:rsidP="00A44E8D">
            <w:pPr>
              <w:jc w:val="center"/>
              <w:rPr>
                <w:sz w:val="16"/>
                <w:szCs w:val="16"/>
              </w:rPr>
            </w:pPr>
            <w:r w:rsidRPr="00A44E8D">
              <w:rPr>
                <w:sz w:val="16"/>
                <w:szCs w:val="16"/>
              </w:rPr>
              <w:t>1 333 333,30</w:t>
            </w:r>
          </w:p>
        </w:tc>
        <w:tc>
          <w:tcPr>
            <w:tcW w:w="1234" w:type="dxa"/>
            <w:tcBorders>
              <w:top w:val="single" w:sz="4" w:space="0" w:color="auto"/>
              <w:left w:val="nil"/>
              <w:bottom w:val="single" w:sz="4" w:space="0" w:color="auto"/>
              <w:right w:val="single" w:sz="4" w:space="0" w:color="auto"/>
            </w:tcBorders>
            <w:shd w:val="clear" w:color="auto" w:fill="auto"/>
            <w:vAlign w:val="center"/>
          </w:tcPr>
          <w:p w14:paraId="0870ECE1" w14:textId="4C130AF9" w:rsidR="00B8540D" w:rsidRPr="00A44E8D" w:rsidRDefault="00B8540D" w:rsidP="00A44E8D">
            <w:pPr>
              <w:jc w:val="center"/>
              <w:rPr>
                <w:sz w:val="16"/>
                <w:szCs w:val="16"/>
              </w:rPr>
            </w:pPr>
            <w:r w:rsidRPr="00A44E8D">
              <w:rPr>
                <w:sz w:val="16"/>
                <w:szCs w:val="16"/>
              </w:rPr>
              <w:t>1 333 333,30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3C3599" w14:textId="6C1B8EC9" w:rsidR="00B8540D" w:rsidRPr="00A44E8D" w:rsidRDefault="00B8540D" w:rsidP="00A44E8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73E121D2" w14:textId="4B926AEC" w:rsidR="00B8540D" w:rsidRPr="00A44E8D" w:rsidRDefault="00B8540D" w:rsidP="00A44E8D">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1EDB5D38" w14:textId="77777777" w:rsidR="00B8540D" w:rsidRPr="00A44E8D" w:rsidRDefault="00B8540D" w:rsidP="0033748A">
            <w:pPr>
              <w:jc w:val="both"/>
              <w:rPr>
                <w:sz w:val="16"/>
                <w:szCs w:val="16"/>
              </w:rPr>
            </w:pPr>
            <w:r w:rsidRPr="00A44E8D">
              <w:rPr>
                <w:sz w:val="16"/>
                <w:szCs w:val="16"/>
              </w:rPr>
              <w:t>Количество созданных центров цифрового образования</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093DE6C" w14:textId="77777777" w:rsidR="00B8540D" w:rsidRPr="00A44E8D" w:rsidRDefault="00B8540D" w:rsidP="00A44E8D">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23C8AE1A" w14:textId="422055EE" w:rsidR="00B8540D" w:rsidRPr="00A44E8D" w:rsidRDefault="00B8540D" w:rsidP="00A44E8D">
            <w:pPr>
              <w:jc w:val="center"/>
              <w:rPr>
                <w:sz w:val="16"/>
                <w:szCs w:val="16"/>
              </w:rPr>
            </w:pPr>
            <w:r w:rsidRPr="00A44E8D">
              <w:rPr>
                <w:sz w:val="16"/>
                <w:szCs w:val="16"/>
              </w:rPr>
              <w:t>1</w:t>
            </w:r>
          </w:p>
        </w:tc>
      </w:tr>
      <w:tr w:rsidR="00B8540D" w:rsidRPr="00A44E8D" w14:paraId="5383A9C3" w14:textId="77777777" w:rsidTr="00EF2C25">
        <w:trPr>
          <w:trHeight w:val="826"/>
        </w:trPr>
        <w:tc>
          <w:tcPr>
            <w:tcW w:w="777" w:type="dxa"/>
            <w:gridSpan w:val="3"/>
            <w:vMerge/>
            <w:tcBorders>
              <w:top w:val="nil"/>
              <w:left w:val="single" w:sz="4" w:space="0" w:color="auto"/>
              <w:bottom w:val="single" w:sz="4" w:space="0" w:color="000000"/>
              <w:right w:val="single" w:sz="4" w:space="0" w:color="auto"/>
            </w:tcBorders>
            <w:vAlign w:val="center"/>
            <w:hideMark/>
          </w:tcPr>
          <w:p w14:paraId="0A088B84" w14:textId="77777777" w:rsidR="00B8540D" w:rsidRPr="00A44E8D" w:rsidRDefault="00B8540D" w:rsidP="00A44E8D">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04DCF4AA" w14:textId="77777777" w:rsidR="00B8540D" w:rsidRPr="00A44E8D" w:rsidRDefault="00B8540D" w:rsidP="00A44E8D">
            <w:pPr>
              <w:rPr>
                <w:sz w:val="16"/>
                <w:szCs w:val="16"/>
              </w:rPr>
            </w:pPr>
          </w:p>
        </w:tc>
        <w:tc>
          <w:tcPr>
            <w:tcW w:w="1372" w:type="dxa"/>
            <w:gridSpan w:val="2"/>
            <w:vMerge/>
            <w:tcBorders>
              <w:top w:val="nil"/>
              <w:left w:val="single" w:sz="4" w:space="0" w:color="auto"/>
              <w:bottom w:val="single" w:sz="4" w:space="0" w:color="auto"/>
              <w:right w:val="single" w:sz="4" w:space="0" w:color="auto"/>
            </w:tcBorders>
            <w:vAlign w:val="center"/>
            <w:hideMark/>
          </w:tcPr>
          <w:p w14:paraId="2BA2C998" w14:textId="77777777" w:rsidR="00B8540D" w:rsidRPr="00A44E8D" w:rsidRDefault="00B8540D" w:rsidP="0059035C">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1F1C89AA" w14:textId="77777777" w:rsidR="00B8540D" w:rsidRPr="00A44E8D" w:rsidRDefault="00B8540D" w:rsidP="00A44E8D">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24D9F023" w14:textId="77777777" w:rsidR="00B8540D" w:rsidRPr="00A44E8D" w:rsidRDefault="00B8540D" w:rsidP="00B8540D">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hideMark/>
          </w:tcPr>
          <w:p w14:paraId="57DE3D17" w14:textId="77777777" w:rsidR="00B8540D" w:rsidRPr="00A44E8D" w:rsidRDefault="00B8540D" w:rsidP="00B8540D">
            <w:pPr>
              <w:jc w:val="center"/>
              <w:rPr>
                <w:sz w:val="16"/>
                <w:szCs w:val="16"/>
              </w:rPr>
            </w:pPr>
            <w:r w:rsidRPr="00A44E8D">
              <w:rPr>
                <w:sz w:val="16"/>
                <w:szCs w:val="16"/>
              </w:rPr>
              <w:t>21 295 326,43</w:t>
            </w:r>
          </w:p>
        </w:tc>
        <w:tc>
          <w:tcPr>
            <w:tcW w:w="1234" w:type="dxa"/>
            <w:tcBorders>
              <w:top w:val="single" w:sz="4" w:space="0" w:color="auto"/>
              <w:left w:val="nil"/>
              <w:bottom w:val="single" w:sz="4" w:space="0" w:color="auto"/>
              <w:right w:val="single" w:sz="4" w:space="0" w:color="auto"/>
            </w:tcBorders>
            <w:shd w:val="clear" w:color="auto" w:fill="auto"/>
            <w:hideMark/>
          </w:tcPr>
          <w:p w14:paraId="03DA750C" w14:textId="77777777" w:rsidR="00B8540D" w:rsidRPr="00A44E8D" w:rsidRDefault="00B8540D" w:rsidP="00B8540D">
            <w:pPr>
              <w:jc w:val="center"/>
              <w:rPr>
                <w:sz w:val="16"/>
                <w:szCs w:val="16"/>
              </w:rPr>
            </w:pPr>
            <w:r w:rsidRPr="00A44E8D">
              <w:rPr>
                <w:sz w:val="16"/>
                <w:szCs w:val="16"/>
              </w:rPr>
              <w:t>21 295 326,43</w:t>
            </w:r>
          </w:p>
        </w:tc>
        <w:tc>
          <w:tcPr>
            <w:tcW w:w="1276" w:type="dxa"/>
            <w:tcBorders>
              <w:top w:val="single" w:sz="4" w:space="0" w:color="auto"/>
              <w:left w:val="nil"/>
              <w:bottom w:val="single" w:sz="4" w:space="0" w:color="auto"/>
              <w:right w:val="nil"/>
            </w:tcBorders>
            <w:shd w:val="clear" w:color="auto" w:fill="auto"/>
            <w:noWrap/>
            <w:hideMark/>
          </w:tcPr>
          <w:p w14:paraId="6EC91118" w14:textId="77777777" w:rsidR="00B8540D" w:rsidRPr="00A44E8D" w:rsidRDefault="00B8540D" w:rsidP="00B8540D">
            <w:pPr>
              <w:jc w:val="center"/>
              <w:rPr>
                <w:sz w:val="16"/>
                <w:szCs w:val="16"/>
              </w:rPr>
            </w:pPr>
            <w:r w:rsidRPr="00A44E8D">
              <w:rPr>
                <w:sz w:val="16"/>
                <w:szCs w:val="16"/>
              </w:rPr>
              <w:t>0,00</w:t>
            </w:r>
          </w:p>
        </w:tc>
        <w:tc>
          <w:tcPr>
            <w:tcW w:w="71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2A1A75A" w14:textId="77777777" w:rsidR="00B8540D" w:rsidRPr="00A44E8D" w:rsidRDefault="00B8540D" w:rsidP="00B8540D">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auto"/>
              <w:right w:val="single" w:sz="4" w:space="0" w:color="auto"/>
            </w:tcBorders>
            <w:vAlign w:val="center"/>
            <w:hideMark/>
          </w:tcPr>
          <w:p w14:paraId="7E9DF53E" w14:textId="77777777" w:rsidR="00B8540D" w:rsidRPr="00A44E8D" w:rsidRDefault="00B8540D" w:rsidP="00A44E8D">
            <w:pPr>
              <w:rPr>
                <w:sz w:val="16"/>
                <w:szCs w:val="16"/>
              </w:rPr>
            </w:pPr>
          </w:p>
        </w:tc>
        <w:tc>
          <w:tcPr>
            <w:tcW w:w="657" w:type="dxa"/>
            <w:gridSpan w:val="2"/>
            <w:vMerge/>
            <w:tcBorders>
              <w:top w:val="nil"/>
              <w:left w:val="single" w:sz="4" w:space="0" w:color="auto"/>
              <w:bottom w:val="single" w:sz="4" w:space="0" w:color="auto"/>
              <w:right w:val="single" w:sz="4" w:space="0" w:color="auto"/>
            </w:tcBorders>
            <w:vAlign w:val="center"/>
            <w:hideMark/>
          </w:tcPr>
          <w:p w14:paraId="0CD64BA7" w14:textId="77777777" w:rsidR="00B8540D" w:rsidRPr="00A44E8D" w:rsidRDefault="00B8540D" w:rsidP="00A44E8D">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14211086" w14:textId="77777777" w:rsidR="00B8540D" w:rsidRPr="00A44E8D" w:rsidRDefault="00B8540D" w:rsidP="00B8540D">
            <w:pPr>
              <w:jc w:val="center"/>
              <w:rPr>
                <w:sz w:val="16"/>
                <w:szCs w:val="16"/>
              </w:rPr>
            </w:pPr>
            <w:r w:rsidRPr="00A44E8D">
              <w:rPr>
                <w:sz w:val="16"/>
                <w:szCs w:val="16"/>
              </w:rPr>
              <w:t>1</w:t>
            </w:r>
          </w:p>
        </w:tc>
      </w:tr>
      <w:tr w:rsidR="00DC68D4" w:rsidRPr="00A44E8D" w14:paraId="7DB462BC" w14:textId="77777777" w:rsidTr="00EF2C25">
        <w:trPr>
          <w:trHeight w:val="141"/>
        </w:trPr>
        <w:tc>
          <w:tcPr>
            <w:tcW w:w="77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57460933" w14:textId="3C8E73C2" w:rsidR="00DC68D4" w:rsidRPr="00A44E8D" w:rsidRDefault="00DC68D4" w:rsidP="0026153D">
            <w:pPr>
              <w:jc w:val="center"/>
              <w:rPr>
                <w:sz w:val="16"/>
                <w:szCs w:val="16"/>
              </w:rPr>
            </w:pPr>
            <w:r w:rsidRPr="00A44E8D">
              <w:rPr>
                <w:sz w:val="16"/>
                <w:szCs w:val="16"/>
              </w:rPr>
              <w:lastRenderedPageBreak/>
              <w:t>1.1.10</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DBBDBF" w14:textId="46DAE209" w:rsidR="00DC68D4" w:rsidRPr="00A44E8D" w:rsidRDefault="00DC68D4" w:rsidP="00754A30">
            <w:pPr>
              <w:jc w:val="both"/>
              <w:rPr>
                <w:sz w:val="16"/>
                <w:szCs w:val="16"/>
              </w:rPr>
            </w:pPr>
            <w:r w:rsidRPr="00A44E8D">
              <w:rPr>
                <w:sz w:val="16"/>
                <w:szCs w:val="16"/>
              </w:rPr>
              <w:t xml:space="preserve">Реализация мероприятий по преобразованию пространства образовательных организаций в рамках проекта </w:t>
            </w:r>
            <w:r>
              <w:rPr>
                <w:sz w:val="16"/>
                <w:szCs w:val="16"/>
              </w:rPr>
              <w:t>«Арктическая школа»</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D0B2884" w14:textId="7CF25EFA" w:rsidR="00DC68D4" w:rsidRPr="00692528" w:rsidRDefault="00DC68D4" w:rsidP="002C49DA">
            <w:pPr>
              <w:suppressAutoHyphens/>
              <w:jc w:val="center"/>
              <w:rPr>
                <w:sz w:val="14"/>
                <w:szCs w:val="14"/>
              </w:rPr>
            </w:pPr>
            <w:r w:rsidRPr="00692528">
              <w:rPr>
                <w:sz w:val="14"/>
                <w:szCs w:val="14"/>
              </w:rPr>
              <w:t xml:space="preserve">ДОУ № 1, ДОУ № 36, </w:t>
            </w:r>
            <w:r w:rsidR="002C49DA">
              <w:rPr>
                <w:sz w:val="14"/>
                <w:szCs w:val="14"/>
              </w:rPr>
              <w:t>С</w:t>
            </w:r>
            <w:r w:rsidRPr="00692528">
              <w:rPr>
                <w:sz w:val="14"/>
                <w:szCs w:val="14"/>
              </w:rPr>
              <w:t>ОШ № 10, СОШ № 7, СОШ № 5, СОШ №2, ООШ №8</w:t>
            </w:r>
            <w:r>
              <w:rPr>
                <w:sz w:val="14"/>
                <w:szCs w:val="14"/>
              </w:rPr>
              <w:t>, ДОУ №5, ДОУ №12, ДОУ №16, ХГ</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1E51E1" w14:textId="7ED2C6C6" w:rsidR="00DC68D4" w:rsidRPr="00A44E8D" w:rsidRDefault="00DC68D4" w:rsidP="00DC68D4">
            <w:pPr>
              <w:jc w:val="center"/>
              <w:rPr>
                <w:sz w:val="16"/>
                <w:szCs w:val="16"/>
              </w:rPr>
            </w:pPr>
            <w:r w:rsidRPr="00A44E8D">
              <w:rPr>
                <w:sz w:val="16"/>
                <w:szCs w:val="16"/>
              </w:rPr>
              <w:t>202</w:t>
            </w:r>
            <w:r>
              <w:rPr>
                <w:sz w:val="16"/>
                <w:szCs w:val="16"/>
              </w:rPr>
              <w:t>2</w:t>
            </w:r>
            <w:r w:rsidRPr="00A44E8D">
              <w:rPr>
                <w:sz w:val="16"/>
                <w:szCs w:val="16"/>
              </w:rPr>
              <w:t>-202</w:t>
            </w:r>
            <w:r>
              <w:rPr>
                <w:sz w:val="16"/>
                <w:szCs w:val="16"/>
              </w:rPr>
              <w:t>4</w:t>
            </w:r>
          </w:p>
        </w:tc>
        <w:tc>
          <w:tcPr>
            <w:tcW w:w="995" w:type="dxa"/>
            <w:tcBorders>
              <w:top w:val="single" w:sz="4" w:space="0" w:color="auto"/>
              <w:left w:val="single" w:sz="4" w:space="0" w:color="auto"/>
              <w:bottom w:val="single" w:sz="4" w:space="0" w:color="auto"/>
              <w:right w:val="single" w:sz="4" w:space="0" w:color="auto"/>
            </w:tcBorders>
            <w:shd w:val="clear" w:color="000000" w:fill="FFFFFF"/>
          </w:tcPr>
          <w:p w14:paraId="0637FD62" w14:textId="17A3C644" w:rsidR="00DC68D4" w:rsidRPr="00A44E8D" w:rsidRDefault="00DC68D4" w:rsidP="00DC68D4">
            <w:pPr>
              <w:jc w:val="center"/>
              <w:rPr>
                <w:sz w:val="16"/>
                <w:szCs w:val="16"/>
              </w:rPr>
            </w:pPr>
            <w:r w:rsidRPr="00A44E8D">
              <w:rPr>
                <w:sz w:val="16"/>
                <w:szCs w:val="16"/>
              </w:rPr>
              <w:t>2022</w:t>
            </w:r>
          </w:p>
        </w:tc>
        <w:tc>
          <w:tcPr>
            <w:tcW w:w="1516" w:type="dxa"/>
            <w:gridSpan w:val="2"/>
            <w:tcBorders>
              <w:top w:val="single" w:sz="4" w:space="0" w:color="auto"/>
              <w:left w:val="nil"/>
              <w:bottom w:val="single" w:sz="4" w:space="0" w:color="auto"/>
              <w:right w:val="single" w:sz="4" w:space="0" w:color="auto"/>
            </w:tcBorders>
            <w:shd w:val="clear" w:color="auto" w:fill="auto"/>
          </w:tcPr>
          <w:p w14:paraId="2D004782" w14:textId="3EFEF559" w:rsidR="00DC68D4" w:rsidRPr="00A44E8D" w:rsidRDefault="00DC68D4" w:rsidP="00DC68D4">
            <w:pPr>
              <w:jc w:val="center"/>
              <w:rPr>
                <w:sz w:val="16"/>
                <w:szCs w:val="16"/>
              </w:rPr>
            </w:pPr>
            <w:r w:rsidRPr="00A44E8D">
              <w:rPr>
                <w:sz w:val="16"/>
                <w:szCs w:val="16"/>
              </w:rPr>
              <w:t>159 183,64</w:t>
            </w:r>
          </w:p>
        </w:tc>
        <w:tc>
          <w:tcPr>
            <w:tcW w:w="1234" w:type="dxa"/>
            <w:tcBorders>
              <w:top w:val="single" w:sz="4" w:space="0" w:color="auto"/>
              <w:left w:val="nil"/>
              <w:bottom w:val="single" w:sz="4" w:space="0" w:color="auto"/>
              <w:right w:val="single" w:sz="4" w:space="0" w:color="auto"/>
            </w:tcBorders>
            <w:shd w:val="clear" w:color="auto" w:fill="auto"/>
          </w:tcPr>
          <w:p w14:paraId="7EC414D3" w14:textId="5F6754A1" w:rsidR="00DC68D4" w:rsidRPr="00A44E8D" w:rsidRDefault="00DC68D4" w:rsidP="00DC68D4">
            <w:pPr>
              <w:jc w:val="center"/>
              <w:rPr>
                <w:sz w:val="16"/>
                <w:szCs w:val="16"/>
              </w:rPr>
            </w:pPr>
            <w:r w:rsidRPr="00A44E8D">
              <w:rPr>
                <w:sz w:val="16"/>
                <w:szCs w:val="16"/>
              </w:rPr>
              <w:t>159 183,64</w:t>
            </w:r>
          </w:p>
        </w:tc>
        <w:tc>
          <w:tcPr>
            <w:tcW w:w="1276" w:type="dxa"/>
            <w:tcBorders>
              <w:top w:val="single" w:sz="4" w:space="0" w:color="auto"/>
              <w:left w:val="nil"/>
              <w:bottom w:val="single" w:sz="4" w:space="0" w:color="auto"/>
              <w:right w:val="single" w:sz="4" w:space="0" w:color="auto"/>
            </w:tcBorders>
            <w:shd w:val="clear" w:color="auto" w:fill="auto"/>
          </w:tcPr>
          <w:p w14:paraId="435FD13F" w14:textId="218CF826"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4DEB3B9F" w14:textId="145DA93F"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45B2584" w14:textId="3DCA84D9" w:rsidR="00DC68D4" w:rsidRPr="00A44E8D" w:rsidRDefault="00DC68D4" w:rsidP="001B5690">
            <w:pPr>
              <w:suppressAutoHyphens/>
              <w:jc w:val="both"/>
              <w:rPr>
                <w:sz w:val="16"/>
                <w:szCs w:val="16"/>
              </w:rPr>
            </w:pPr>
            <w:r w:rsidRPr="00A44E8D">
              <w:rPr>
                <w:sz w:val="16"/>
                <w:szCs w:val="16"/>
              </w:rPr>
              <w:t xml:space="preserve">Количество организаций преобразовывающих пространства в рамках проекта </w:t>
            </w:r>
            <w:r>
              <w:rPr>
                <w:sz w:val="16"/>
                <w:szCs w:val="16"/>
              </w:rPr>
              <w:t>«Арктическая школа»</w:t>
            </w:r>
          </w:p>
        </w:tc>
        <w:tc>
          <w:tcPr>
            <w:tcW w:w="6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BB223A" w14:textId="77777777" w:rsidR="00DC68D4" w:rsidRPr="00A44E8D" w:rsidRDefault="00DC68D4" w:rsidP="00A44E8D">
            <w:pPr>
              <w:jc w:val="center"/>
              <w:rPr>
                <w:sz w:val="16"/>
                <w:szCs w:val="16"/>
              </w:rPr>
            </w:pPr>
            <w:r w:rsidRPr="00A44E8D">
              <w:rPr>
                <w:sz w:val="16"/>
                <w:szCs w:val="16"/>
              </w:rPr>
              <w:t>ед.</w:t>
            </w:r>
          </w:p>
        </w:tc>
        <w:tc>
          <w:tcPr>
            <w:tcW w:w="142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11CECC6" w14:textId="755F1015" w:rsidR="00DC68D4" w:rsidRPr="00A44E8D" w:rsidRDefault="00DC68D4" w:rsidP="00DC68D4">
            <w:pPr>
              <w:jc w:val="center"/>
              <w:rPr>
                <w:sz w:val="16"/>
                <w:szCs w:val="16"/>
              </w:rPr>
            </w:pPr>
            <w:r w:rsidRPr="00A44E8D">
              <w:rPr>
                <w:sz w:val="16"/>
                <w:szCs w:val="16"/>
              </w:rPr>
              <w:t>4</w:t>
            </w:r>
          </w:p>
        </w:tc>
      </w:tr>
      <w:tr w:rsidR="00A44E8D" w:rsidRPr="00A44E8D" w14:paraId="45FE7B2F"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C7407CE" w14:textId="77777777" w:rsidR="00A44E8D" w:rsidRPr="00A44E8D" w:rsidRDefault="00A44E8D" w:rsidP="00A44E8D">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A5C1E83" w14:textId="77777777" w:rsidR="00A44E8D" w:rsidRPr="00A44E8D" w:rsidRDefault="00A44E8D" w:rsidP="00754A30">
            <w:pPr>
              <w:jc w:val="both"/>
              <w:rPr>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14:paraId="2B0B55AB" w14:textId="77777777" w:rsidR="00A44E8D" w:rsidRPr="00A44E8D" w:rsidRDefault="00A44E8D" w:rsidP="0059035C">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CE23EEF" w14:textId="77777777" w:rsidR="00A44E8D" w:rsidRPr="00A44E8D" w:rsidRDefault="00A44E8D" w:rsidP="00A44E8D">
            <w:pPr>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55168" w14:textId="77777777" w:rsidR="00A44E8D" w:rsidRPr="00A44E8D" w:rsidRDefault="00A44E8D" w:rsidP="00A44E8D">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0160E2EB" w14:textId="77777777" w:rsidR="00A44E8D" w:rsidRPr="00A44E8D" w:rsidRDefault="00A44E8D" w:rsidP="00A44E8D">
            <w:pPr>
              <w:jc w:val="center"/>
              <w:rPr>
                <w:sz w:val="16"/>
                <w:szCs w:val="16"/>
              </w:rPr>
            </w:pPr>
            <w:r w:rsidRPr="00A44E8D">
              <w:rPr>
                <w:sz w:val="16"/>
                <w:szCs w:val="16"/>
              </w:rPr>
              <w:t>100 000,00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CEE0691" w14:textId="77777777" w:rsidR="00A44E8D" w:rsidRPr="00A44E8D" w:rsidRDefault="00A44E8D" w:rsidP="00A44E8D">
            <w:pPr>
              <w:jc w:val="center"/>
              <w:rPr>
                <w:sz w:val="16"/>
                <w:szCs w:val="16"/>
              </w:rPr>
            </w:pPr>
            <w:r w:rsidRPr="00A44E8D">
              <w:rPr>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7EE788" w14:textId="77777777" w:rsidR="00A44E8D" w:rsidRPr="00A44E8D" w:rsidRDefault="00A44E8D" w:rsidP="00A44E8D">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69851F5A" w14:textId="77777777" w:rsidR="00A44E8D" w:rsidRPr="00A44E8D" w:rsidRDefault="00A44E8D" w:rsidP="00A44E8D">
            <w:pPr>
              <w:jc w:val="center"/>
              <w:rPr>
                <w:sz w:val="16"/>
                <w:szCs w:val="16"/>
              </w:rPr>
            </w:pPr>
            <w:r w:rsidRPr="00A44E8D">
              <w:rPr>
                <w:sz w:val="16"/>
                <w:szCs w:val="16"/>
              </w:rPr>
              <w:t>0,00</w:t>
            </w:r>
          </w:p>
        </w:tc>
        <w:tc>
          <w:tcPr>
            <w:tcW w:w="2085" w:type="dxa"/>
            <w:gridSpan w:val="2"/>
            <w:vMerge/>
            <w:tcBorders>
              <w:top w:val="single" w:sz="4" w:space="0" w:color="auto"/>
              <w:left w:val="single" w:sz="4" w:space="0" w:color="auto"/>
              <w:bottom w:val="single" w:sz="4" w:space="0" w:color="auto"/>
              <w:right w:val="single" w:sz="4" w:space="0" w:color="auto"/>
            </w:tcBorders>
            <w:hideMark/>
          </w:tcPr>
          <w:p w14:paraId="33109C75" w14:textId="77777777" w:rsidR="00A44E8D" w:rsidRPr="00A44E8D" w:rsidRDefault="00A44E8D" w:rsidP="0033748A">
            <w:pPr>
              <w:rPr>
                <w:sz w:val="16"/>
                <w:szCs w:val="16"/>
              </w:rPr>
            </w:pPr>
          </w:p>
        </w:tc>
        <w:tc>
          <w:tcPr>
            <w:tcW w:w="657" w:type="dxa"/>
            <w:gridSpan w:val="2"/>
            <w:vMerge/>
            <w:tcBorders>
              <w:top w:val="single" w:sz="4" w:space="0" w:color="auto"/>
              <w:left w:val="single" w:sz="4" w:space="0" w:color="auto"/>
              <w:bottom w:val="single" w:sz="4" w:space="0" w:color="auto"/>
              <w:right w:val="single" w:sz="4" w:space="0" w:color="auto"/>
            </w:tcBorders>
            <w:vAlign w:val="center"/>
            <w:hideMark/>
          </w:tcPr>
          <w:p w14:paraId="1F4F0966" w14:textId="77777777" w:rsidR="00A44E8D" w:rsidRPr="00A44E8D" w:rsidRDefault="00A44E8D" w:rsidP="00A44E8D">
            <w:pPr>
              <w:rPr>
                <w:sz w:val="16"/>
                <w:szCs w:val="16"/>
              </w:rPr>
            </w:pPr>
          </w:p>
        </w:tc>
        <w:tc>
          <w:tcPr>
            <w:tcW w:w="14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28602D" w14:textId="77777777" w:rsidR="00A44E8D" w:rsidRPr="00A44E8D" w:rsidRDefault="00A44E8D" w:rsidP="00A44E8D">
            <w:pPr>
              <w:jc w:val="center"/>
              <w:rPr>
                <w:sz w:val="16"/>
                <w:szCs w:val="16"/>
              </w:rPr>
            </w:pPr>
            <w:r w:rsidRPr="00A44E8D">
              <w:rPr>
                <w:sz w:val="16"/>
                <w:szCs w:val="16"/>
              </w:rPr>
              <w:t>1</w:t>
            </w:r>
          </w:p>
        </w:tc>
      </w:tr>
      <w:tr w:rsidR="00DC68D4" w:rsidRPr="00A44E8D" w14:paraId="149A8C6C" w14:textId="77777777" w:rsidTr="00EF2C25">
        <w:trPr>
          <w:trHeight w:val="607"/>
        </w:trPr>
        <w:tc>
          <w:tcPr>
            <w:tcW w:w="777" w:type="dxa"/>
            <w:gridSpan w:val="3"/>
            <w:vMerge/>
            <w:tcBorders>
              <w:top w:val="nil"/>
              <w:left w:val="single" w:sz="4" w:space="0" w:color="auto"/>
              <w:bottom w:val="single" w:sz="4" w:space="0" w:color="000000"/>
              <w:right w:val="single" w:sz="4" w:space="0" w:color="auto"/>
            </w:tcBorders>
            <w:vAlign w:val="center"/>
            <w:hideMark/>
          </w:tcPr>
          <w:p w14:paraId="4EC895F0" w14:textId="77777777" w:rsidR="00DC68D4" w:rsidRPr="00A44E8D" w:rsidRDefault="00DC68D4" w:rsidP="00A44E8D">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002CE631" w14:textId="77777777" w:rsidR="00DC68D4" w:rsidRPr="00A44E8D" w:rsidRDefault="00DC68D4" w:rsidP="00754A30">
            <w:pPr>
              <w:jc w:val="both"/>
              <w:rPr>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14:paraId="55879CA6" w14:textId="77777777" w:rsidR="00DC68D4" w:rsidRPr="00A44E8D" w:rsidRDefault="00DC68D4" w:rsidP="0059035C">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E9164A5" w14:textId="77777777" w:rsidR="00DC68D4" w:rsidRPr="00A44E8D" w:rsidRDefault="00DC68D4" w:rsidP="00A44E8D">
            <w:pPr>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FFFFF"/>
            <w:hideMark/>
          </w:tcPr>
          <w:p w14:paraId="3ACEFC16"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hideMark/>
          </w:tcPr>
          <w:p w14:paraId="31A9B248" w14:textId="77777777" w:rsidR="00DC68D4" w:rsidRPr="00A44E8D" w:rsidRDefault="00DC68D4" w:rsidP="00DC68D4">
            <w:pPr>
              <w:jc w:val="center"/>
              <w:rPr>
                <w:sz w:val="16"/>
                <w:szCs w:val="16"/>
              </w:rPr>
            </w:pPr>
            <w:r w:rsidRPr="00A44E8D">
              <w:rPr>
                <w:sz w:val="16"/>
                <w:szCs w:val="16"/>
              </w:rPr>
              <w:t>5 303 940,11</w:t>
            </w:r>
          </w:p>
        </w:tc>
        <w:tc>
          <w:tcPr>
            <w:tcW w:w="1234" w:type="dxa"/>
            <w:tcBorders>
              <w:top w:val="single" w:sz="4" w:space="0" w:color="auto"/>
              <w:left w:val="nil"/>
              <w:bottom w:val="single" w:sz="4" w:space="0" w:color="auto"/>
              <w:right w:val="single" w:sz="4" w:space="0" w:color="auto"/>
            </w:tcBorders>
            <w:shd w:val="clear" w:color="auto" w:fill="auto"/>
            <w:hideMark/>
          </w:tcPr>
          <w:p w14:paraId="56294946" w14:textId="77777777" w:rsidR="00DC68D4" w:rsidRPr="00A44E8D" w:rsidRDefault="00DC68D4" w:rsidP="00DC68D4">
            <w:pPr>
              <w:jc w:val="center"/>
              <w:rPr>
                <w:sz w:val="16"/>
                <w:szCs w:val="16"/>
              </w:rPr>
            </w:pPr>
            <w:r w:rsidRPr="00A44E8D">
              <w:rPr>
                <w:sz w:val="16"/>
                <w:szCs w:val="16"/>
              </w:rPr>
              <w:t>5 303 940,11</w:t>
            </w:r>
          </w:p>
        </w:tc>
        <w:tc>
          <w:tcPr>
            <w:tcW w:w="1276" w:type="dxa"/>
            <w:tcBorders>
              <w:top w:val="single" w:sz="4" w:space="0" w:color="auto"/>
              <w:left w:val="nil"/>
              <w:bottom w:val="single" w:sz="4" w:space="0" w:color="auto"/>
              <w:right w:val="single" w:sz="4" w:space="0" w:color="auto"/>
            </w:tcBorders>
            <w:shd w:val="clear" w:color="auto" w:fill="auto"/>
            <w:hideMark/>
          </w:tcPr>
          <w:p w14:paraId="08ECE976"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hideMark/>
          </w:tcPr>
          <w:p w14:paraId="03C4FDFB"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single" w:sz="4" w:space="0" w:color="auto"/>
              <w:left w:val="single" w:sz="4" w:space="0" w:color="auto"/>
              <w:bottom w:val="single" w:sz="4" w:space="0" w:color="auto"/>
              <w:right w:val="single" w:sz="4" w:space="0" w:color="auto"/>
            </w:tcBorders>
            <w:hideMark/>
          </w:tcPr>
          <w:p w14:paraId="37503CCF" w14:textId="77777777" w:rsidR="00DC68D4" w:rsidRPr="00A44E8D" w:rsidRDefault="00DC68D4" w:rsidP="0033748A">
            <w:pPr>
              <w:rPr>
                <w:sz w:val="16"/>
                <w:szCs w:val="16"/>
              </w:rPr>
            </w:pPr>
          </w:p>
        </w:tc>
        <w:tc>
          <w:tcPr>
            <w:tcW w:w="657" w:type="dxa"/>
            <w:gridSpan w:val="2"/>
            <w:vMerge/>
            <w:tcBorders>
              <w:top w:val="single" w:sz="4" w:space="0" w:color="auto"/>
              <w:left w:val="single" w:sz="4" w:space="0" w:color="auto"/>
              <w:bottom w:val="single" w:sz="4" w:space="0" w:color="auto"/>
              <w:right w:val="single" w:sz="4" w:space="0" w:color="auto"/>
            </w:tcBorders>
            <w:vAlign w:val="center"/>
            <w:hideMark/>
          </w:tcPr>
          <w:p w14:paraId="1C3994A3" w14:textId="77777777" w:rsidR="00DC68D4" w:rsidRPr="00A44E8D" w:rsidRDefault="00DC68D4" w:rsidP="00A44E8D">
            <w:pPr>
              <w:rPr>
                <w:sz w:val="16"/>
                <w:szCs w:val="16"/>
              </w:rPr>
            </w:pPr>
          </w:p>
        </w:tc>
        <w:tc>
          <w:tcPr>
            <w:tcW w:w="1428" w:type="dxa"/>
            <w:gridSpan w:val="2"/>
            <w:tcBorders>
              <w:top w:val="single" w:sz="4" w:space="0" w:color="auto"/>
              <w:left w:val="single" w:sz="4" w:space="0" w:color="auto"/>
              <w:right w:val="single" w:sz="4" w:space="0" w:color="auto"/>
            </w:tcBorders>
            <w:shd w:val="clear" w:color="000000" w:fill="FFFFFF"/>
            <w:hideMark/>
          </w:tcPr>
          <w:p w14:paraId="6807F6F9" w14:textId="094A1750" w:rsidR="00DC68D4" w:rsidRPr="00A44E8D" w:rsidRDefault="00DC68D4" w:rsidP="00DC68D4">
            <w:pPr>
              <w:jc w:val="center"/>
              <w:rPr>
                <w:sz w:val="16"/>
                <w:szCs w:val="16"/>
              </w:rPr>
            </w:pPr>
            <w:r>
              <w:rPr>
                <w:sz w:val="16"/>
                <w:szCs w:val="16"/>
              </w:rPr>
              <w:t>4</w:t>
            </w:r>
          </w:p>
        </w:tc>
      </w:tr>
      <w:tr w:rsidR="0026153D" w:rsidRPr="00A44E8D" w14:paraId="356014B0" w14:textId="77777777" w:rsidTr="00EF2C25">
        <w:trPr>
          <w:trHeight w:val="712"/>
        </w:trPr>
        <w:tc>
          <w:tcPr>
            <w:tcW w:w="777" w:type="dxa"/>
            <w:gridSpan w:val="3"/>
            <w:vMerge w:val="restart"/>
            <w:tcBorders>
              <w:top w:val="nil"/>
              <w:left w:val="single" w:sz="4" w:space="0" w:color="auto"/>
              <w:right w:val="single" w:sz="4" w:space="0" w:color="auto"/>
            </w:tcBorders>
            <w:shd w:val="clear" w:color="000000" w:fill="FFFFFF"/>
            <w:vAlign w:val="center"/>
            <w:hideMark/>
          </w:tcPr>
          <w:p w14:paraId="28FC3A83" w14:textId="05F3E188" w:rsidR="0026153D" w:rsidRPr="00A44E8D" w:rsidRDefault="0026153D" w:rsidP="0026153D">
            <w:pPr>
              <w:jc w:val="center"/>
              <w:rPr>
                <w:sz w:val="16"/>
                <w:szCs w:val="16"/>
              </w:rPr>
            </w:pPr>
            <w:r w:rsidRPr="00A44E8D">
              <w:rPr>
                <w:sz w:val="16"/>
                <w:szCs w:val="16"/>
              </w:rPr>
              <w:t>1.1.11</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F5D7513" w14:textId="7A678BF4" w:rsidR="0026153D" w:rsidRPr="00A44E8D" w:rsidRDefault="0026153D" w:rsidP="00754A30">
            <w:pPr>
              <w:jc w:val="both"/>
              <w:rPr>
                <w:color w:val="000000"/>
                <w:sz w:val="16"/>
                <w:szCs w:val="16"/>
              </w:rPr>
            </w:pPr>
            <w:r w:rsidRPr="00A44E8D">
              <w:rPr>
                <w:color w:val="000000"/>
                <w:sz w:val="16"/>
                <w:szCs w:val="16"/>
              </w:rPr>
              <w:t xml:space="preserve">Реализация проектов по улучшению социальной сферы (образование) и повышению качества жизни населения </w:t>
            </w:r>
            <w:r w:rsidRPr="00A47FF8">
              <w:rPr>
                <w:color w:val="000000"/>
                <w:sz w:val="16"/>
                <w:szCs w:val="16"/>
              </w:rPr>
              <w:t>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F6150A9" w14:textId="7969B488" w:rsidR="0026153D" w:rsidRPr="00A44E8D" w:rsidRDefault="0026153D" w:rsidP="002C49DA">
            <w:pPr>
              <w:suppressAutoHyphens/>
              <w:jc w:val="center"/>
              <w:rPr>
                <w:sz w:val="16"/>
                <w:szCs w:val="16"/>
              </w:rPr>
            </w:pPr>
            <w:r w:rsidRPr="00A44E8D">
              <w:rPr>
                <w:sz w:val="16"/>
                <w:szCs w:val="16"/>
              </w:rPr>
              <w:t xml:space="preserve">Комитет образования, культуры и спорта, МКУ </w:t>
            </w:r>
            <w:r w:rsidR="002C49DA">
              <w:rPr>
                <w:sz w:val="16"/>
                <w:szCs w:val="16"/>
              </w:rPr>
              <w:t>«</w:t>
            </w:r>
            <w:r w:rsidRPr="00A44E8D">
              <w:rPr>
                <w:sz w:val="16"/>
                <w:szCs w:val="16"/>
              </w:rPr>
              <w:t>Центр МТО г. Кировска</w:t>
            </w:r>
            <w:r w:rsidR="002C49DA">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605FDB" w14:textId="77777777" w:rsidR="0026153D" w:rsidRPr="00A44E8D" w:rsidRDefault="0026153D" w:rsidP="00A44E8D">
            <w:pPr>
              <w:jc w:val="center"/>
              <w:rPr>
                <w:color w:val="000000"/>
                <w:sz w:val="16"/>
                <w:szCs w:val="16"/>
              </w:rPr>
            </w:pPr>
            <w:r w:rsidRPr="00A44E8D">
              <w:rPr>
                <w:color w:val="000000"/>
                <w:sz w:val="16"/>
                <w:szCs w:val="16"/>
              </w:rPr>
              <w:t>2024</w:t>
            </w:r>
          </w:p>
        </w:tc>
        <w:tc>
          <w:tcPr>
            <w:tcW w:w="995" w:type="dxa"/>
            <w:vMerge w:val="restart"/>
            <w:tcBorders>
              <w:top w:val="single" w:sz="4" w:space="0" w:color="auto"/>
              <w:left w:val="nil"/>
              <w:right w:val="single" w:sz="4" w:space="0" w:color="auto"/>
            </w:tcBorders>
            <w:shd w:val="clear" w:color="000000" w:fill="FFFFFF"/>
            <w:vAlign w:val="center"/>
          </w:tcPr>
          <w:p w14:paraId="2349FCCC" w14:textId="38B968D7" w:rsidR="0026153D" w:rsidRPr="00A44E8D" w:rsidRDefault="0026153D" w:rsidP="00A44E8D">
            <w:pPr>
              <w:jc w:val="center"/>
              <w:rPr>
                <w:sz w:val="16"/>
                <w:szCs w:val="16"/>
              </w:rPr>
            </w:pPr>
            <w:r w:rsidRPr="00A44E8D">
              <w:rPr>
                <w:sz w:val="16"/>
                <w:szCs w:val="16"/>
              </w:rPr>
              <w:t>2024</w:t>
            </w:r>
          </w:p>
        </w:tc>
        <w:tc>
          <w:tcPr>
            <w:tcW w:w="1516" w:type="dxa"/>
            <w:gridSpan w:val="2"/>
            <w:vMerge w:val="restart"/>
            <w:tcBorders>
              <w:top w:val="single" w:sz="4" w:space="0" w:color="auto"/>
              <w:left w:val="nil"/>
              <w:right w:val="single" w:sz="4" w:space="0" w:color="auto"/>
            </w:tcBorders>
            <w:shd w:val="clear" w:color="000000" w:fill="FFFFFF"/>
            <w:vAlign w:val="center"/>
          </w:tcPr>
          <w:p w14:paraId="6873E657" w14:textId="77824A0E" w:rsidR="0026153D" w:rsidRPr="00A44E8D" w:rsidRDefault="0026153D" w:rsidP="00A44E8D">
            <w:pPr>
              <w:jc w:val="center"/>
              <w:rPr>
                <w:sz w:val="16"/>
                <w:szCs w:val="16"/>
              </w:rPr>
            </w:pPr>
            <w:r w:rsidRPr="00A44E8D">
              <w:rPr>
                <w:sz w:val="16"/>
                <w:szCs w:val="16"/>
              </w:rPr>
              <w:t>23 083 666,67</w:t>
            </w:r>
          </w:p>
        </w:tc>
        <w:tc>
          <w:tcPr>
            <w:tcW w:w="1234" w:type="dxa"/>
            <w:vMerge w:val="restart"/>
            <w:tcBorders>
              <w:top w:val="single" w:sz="4" w:space="0" w:color="auto"/>
              <w:left w:val="nil"/>
              <w:right w:val="single" w:sz="4" w:space="0" w:color="auto"/>
            </w:tcBorders>
            <w:shd w:val="clear" w:color="000000" w:fill="FFFFFF"/>
            <w:vAlign w:val="center"/>
          </w:tcPr>
          <w:p w14:paraId="41587557" w14:textId="3CC5C921" w:rsidR="0026153D" w:rsidRPr="00A44E8D" w:rsidRDefault="0026153D" w:rsidP="00A44E8D">
            <w:pPr>
              <w:jc w:val="center"/>
              <w:rPr>
                <w:sz w:val="16"/>
                <w:szCs w:val="16"/>
              </w:rPr>
            </w:pPr>
            <w:r w:rsidRPr="00A44E8D">
              <w:rPr>
                <w:sz w:val="16"/>
                <w:szCs w:val="16"/>
              </w:rPr>
              <w:t>9 233 466,67</w:t>
            </w:r>
          </w:p>
        </w:tc>
        <w:tc>
          <w:tcPr>
            <w:tcW w:w="1276" w:type="dxa"/>
            <w:vMerge w:val="restart"/>
            <w:tcBorders>
              <w:top w:val="single" w:sz="4" w:space="0" w:color="auto"/>
              <w:left w:val="nil"/>
              <w:right w:val="single" w:sz="4" w:space="0" w:color="auto"/>
            </w:tcBorders>
            <w:shd w:val="clear" w:color="000000" w:fill="FFFFFF"/>
            <w:vAlign w:val="center"/>
          </w:tcPr>
          <w:p w14:paraId="799A6D5C" w14:textId="451F15B1" w:rsidR="0026153D" w:rsidRPr="00A44E8D" w:rsidRDefault="0026153D" w:rsidP="00A44E8D">
            <w:pPr>
              <w:jc w:val="center"/>
              <w:rPr>
                <w:sz w:val="16"/>
                <w:szCs w:val="16"/>
              </w:rPr>
            </w:pPr>
            <w:r w:rsidRPr="00A44E8D">
              <w:rPr>
                <w:sz w:val="16"/>
                <w:szCs w:val="16"/>
              </w:rPr>
              <w:t>13 850 200,00</w:t>
            </w:r>
          </w:p>
        </w:tc>
        <w:tc>
          <w:tcPr>
            <w:tcW w:w="713" w:type="dxa"/>
            <w:gridSpan w:val="3"/>
            <w:vMerge w:val="restart"/>
            <w:tcBorders>
              <w:top w:val="single" w:sz="4" w:space="0" w:color="auto"/>
              <w:left w:val="nil"/>
              <w:right w:val="single" w:sz="4" w:space="0" w:color="auto"/>
            </w:tcBorders>
            <w:shd w:val="clear" w:color="000000" w:fill="FFFFFF"/>
            <w:vAlign w:val="center"/>
          </w:tcPr>
          <w:p w14:paraId="34624BB2" w14:textId="2BC176C7" w:rsidR="0026153D" w:rsidRPr="00A44E8D" w:rsidRDefault="0026153D" w:rsidP="00A44E8D">
            <w:pPr>
              <w:jc w:val="center"/>
              <w:rPr>
                <w:sz w:val="16"/>
                <w:szCs w:val="16"/>
              </w:rPr>
            </w:pPr>
            <w:r w:rsidRPr="00A44E8D">
              <w:rPr>
                <w:sz w:val="16"/>
                <w:szCs w:val="16"/>
              </w:rPr>
              <w:t>0,00</w:t>
            </w:r>
          </w:p>
        </w:tc>
        <w:tc>
          <w:tcPr>
            <w:tcW w:w="2085"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39FECD72" w14:textId="20209034" w:rsidR="0026153D" w:rsidRPr="00A44E8D" w:rsidRDefault="0026153D" w:rsidP="002C49DA">
            <w:pPr>
              <w:suppressAutoHyphens/>
              <w:jc w:val="both"/>
              <w:rPr>
                <w:color w:val="000000"/>
                <w:sz w:val="16"/>
                <w:szCs w:val="16"/>
              </w:rPr>
            </w:pPr>
            <w:r w:rsidRPr="0026153D">
              <w:rPr>
                <w:color w:val="000000"/>
                <w:sz w:val="16"/>
                <w:szCs w:val="16"/>
              </w:rPr>
              <w:t>Доля образовательных</w:t>
            </w:r>
            <w:r>
              <w:rPr>
                <w:color w:val="000000"/>
                <w:sz w:val="16"/>
                <w:szCs w:val="16"/>
              </w:rPr>
              <w:t xml:space="preserve"> </w:t>
            </w:r>
            <w:r w:rsidRPr="0026153D">
              <w:rPr>
                <w:color w:val="000000"/>
                <w:sz w:val="16"/>
                <w:szCs w:val="16"/>
              </w:rPr>
              <w:t>организаций, в которых</w:t>
            </w:r>
            <w:r>
              <w:rPr>
                <w:color w:val="000000"/>
                <w:sz w:val="16"/>
                <w:szCs w:val="16"/>
              </w:rPr>
              <w:t xml:space="preserve"> </w:t>
            </w:r>
            <w:r w:rsidRPr="0026153D">
              <w:rPr>
                <w:color w:val="000000"/>
                <w:sz w:val="16"/>
                <w:szCs w:val="16"/>
              </w:rPr>
              <w:t>осуществлены ремонтные</w:t>
            </w:r>
            <w:r>
              <w:rPr>
                <w:color w:val="000000"/>
                <w:sz w:val="16"/>
                <w:szCs w:val="16"/>
              </w:rPr>
              <w:t xml:space="preserve"> </w:t>
            </w:r>
            <w:r w:rsidRPr="0026153D">
              <w:rPr>
                <w:color w:val="000000"/>
                <w:sz w:val="16"/>
                <w:szCs w:val="16"/>
              </w:rPr>
              <w:t>работы, от числа</w:t>
            </w:r>
            <w:r>
              <w:rPr>
                <w:color w:val="000000"/>
                <w:sz w:val="16"/>
                <w:szCs w:val="16"/>
              </w:rPr>
              <w:t xml:space="preserve"> </w:t>
            </w:r>
            <w:r w:rsidRPr="0026153D">
              <w:rPr>
                <w:color w:val="000000"/>
                <w:sz w:val="16"/>
                <w:szCs w:val="16"/>
              </w:rPr>
              <w:t>образовательных</w:t>
            </w:r>
            <w:r>
              <w:rPr>
                <w:color w:val="000000"/>
                <w:sz w:val="16"/>
                <w:szCs w:val="16"/>
              </w:rPr>
              <w:t xml:space="preserve"> </w:t>
            </w:r>
            <w:r w:rsidRPr="0026153D">
              <w:rPr>
                <w:color w:val="000000"/>
                <w:sz w:val="16"/>
                <w:szCs w:val="16"/>
              </w:rPr>
              <w:t>организаций, которым</w:t>
            </w:r>
            <w:r>
              <w:rPr>
                <w:color w:val="000000"/>
                <w:sz w:val="16"/>
                <w:szCs w:val="16"/>
              </w:rPr>
              <w:t xml:space="preserve"> </w:t>
            </w:r>
            <w:r w:rsidRPr="0026153D">
              <w:rPr>
                <w:color w:val="000000"/>
                <w:sz w:val="16"/>
                <w:szCs w:val="16"/>
              </w:rPr>
              <w:t>предусмотрена субсидия</w:t>
            </w:r>
            <w:r>
              <w:rPr>
                <w:color w:val="000000"/>
                <w:sz w:val="16"/>
                <w:szCs w:val="16"/>
              </w:rPr>
              <w:t xml:space="preserve"> </w:t>
            </w:r>
            <w:r w:rsidRPr="0026153D">
              <w:rPr>
                <w:color w:val="000000"/>
                <w:sz w:val="16"/>
                <w:szCs w:val="16"/>
              </w:rPr>
              <w:t>на осуществление</w:t>
            </w:r>
            <w:r>
              <w:rPr>
                <w:color w:val="000000"/>
                <w:sz w:val="16"/>
                <w:szCs w:val="16"/>
              </w:rPr>
              <w:t xml:space="preserve"> </w:t>
            </w:r>
            <w:r w:rsidRPr="0026153D">
              <w:rPr>
                <w:color w:val="000000"/>
                <w:sz w:val="16"/>
                <w:szCs w:val="16"/>
              </w:rPr>
              <w:t>ремонтных работ в общем</w:t>
            </w:r>
            <w:r>
              <w:rPr>
                <w:color w:val="000000"/>
                <w:sz w:val="16"/>
                <w:szCs w:val="16"/>
              </w:rPr>
              <w:t xml:space="preserve"> </w:t>
            </w:r>
            <w:r w:rsidRPr="0026153D">
              <w:rPr>
                <w:color w:val="000000"/>
                <w:sz w:val="16"/>
                <w:szCs w:val="16"/>
              </w:rPr>
              <w:t>объеме перечисленной</w:t>
            </w:r>
            <w:r>
              <w:rPr>
                <w:color w:val="000000"/>
                <w:sz w:val="16"/>
                <w:szCs w:val="16"/>
              </w:rPr>
              <w:t xml:space="preserve"> </w:t>
            </w:r>
            <w:r w:rsidRPr="0026153D">
              <w:rPr>
                <w:color w:val="000000"/>
                <w:sz w:val="16"/>
                <w:szCs w:val="16"/>
              </w:rPr>
              <w:t>субсидии на указанные</w:t>
            </w:r>
            <w:r>
              <w:rPr>
                <w:color w:val="000000"/>
                <w:sz w:val="16"/>
                <w:szCs w:val="16"/>
              </w:rPr>
              <w:t xml:space="preserve"> </w:t>
            </w:r>
            <w:r w:rsidRPr="0026153D">
              <w:rPr>
                <w:color w:val="000000"/>
                <w:sz w:val="16"/>
                <w:szCs w:val="16"/>
              </w:rPr>
              <w:t>цели</w:t>
            </w:r>
          </w:p>
        </w:tc>
        <w:tc>
          <w:tcPr>
            <w:tcW w:w="65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1C69D3" w14:textId="77777777" w:rsidR="0026153D" w:rsidRPr="00A44E8D" w:rsidRDefault="0026153D" w:rsidP="00A44E8D">
            <w:pPr>
              <w:jc w:val="center"/>
              <w:rPr>
                <w:color w:val="000000"/>
                <w:sz w:val="16"/>
                <w:szCs w:val="16"/>
              </w:rPr>
            </w:pPr>
            <w:r w:rsidRPr="00A44E8D">
              <w:rPr>
                <w:color w:val="000000"/>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0014B493" w14:textId="49C4F10E" w:rsidR="0026153D" w:rsidRPr="00A44E8D" w:rsidRDefault="0026153D" w:rsidP="00A44E8D">
            <w:pPr>
              <w:jc w:val="center"/>
              <w:rPr>
                <w:sz w:val="16"/>
                <w:szCs w:val="16"/>
              </w:rPr>
            </w:pPr>
            <w:r w:rsidRPr="00A44E8D">
              <w:rPr>
                <w:sz w:val="16"/>
                <w:szCs w:val="16"/>
              </w:rPr>
              <w:t>100</w:t>
            </w:r>
          </w:p>
        </w:tc>
      </w:tr>
      <w:tr w:rsidR="00A47FF8" w:rsidRPr="00A44E8D" w14:paraId="4251165E" w14:textId="77777777" w:rsidTr="00EF2C25">
        <w:trPr>
          <w:trHeight w:val="199"/>
        </w:trPr>
        <w:tc>
          <w:tcPr>
            <w:tcW w:w="777" w:type="dxa"/>
            <w:gridSpan w:val="3"/>
            <w:vMerge/>
            <w:tcBorders>
              <w:left w:val="single" w:sz="4" w:space="0" w:color="auto"/>
              <w:bottom w:val="single" w:sz="4" w:space="0" w:color="000000"/>
              <w:right w:val="single" w:sz="4" w:space="0" w:color="auto"/>
            </w:tcBorders>
            <w:shd w:val="clear" w:color="auto" w:fill="auto"/>
            <w:vAlign w:val="center"/>
          </w:tcPr>
          <w:p w14:paraId="63093EE9" w14:textId="77777777" w:rsidR="00A47FF8" w:rsidRPr="00A44E8D" w:rsidRDefault="00A47FF8" w:rsidP="00A44E8D">
            <w:pPr>
              <w:jc w:val="center"/>
              <w:rPr>
                <w:sz w:val="16"/>
                <w:szCs w:val="16"/>
              </w:rPr>
            </w:pPr>
          </w:p>
        </w:tc>
        <w:tc>
          <w:tcPr>
            <w:tcW w:w="1898" w:type="dxa"/>
            <w:vMerge/>
            <w:tcBorders>
              <w:left w:val="single" w:sz="4" w:space="0" w:color="auto"/>
              <w:bottom w:val="single" w:sz="4" w:space="0" w:color="auto"/>
              <w:right w:val="single" w:sz="4" w:space="0" w:color="auto"/>
            </w:tcBorders>
            <w:shd w:val="clear" w:color="auto" w:fill="auto"/>
          </w:tcPr>
          <w:p w14:paraId="74BF5C77" w14:textId="77777777" w:rsidR="00A47FF8" w:rsidRPr="00A44E8D" w:rsidRDefault="00A47FF8" w:rsidP="00754A30">
            <w:pPr>
              <w:jc w:val="both"/>
              <w:rPr>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4B29AE" w14:textId="77777777" w:rsidR="00A47FF8" w:rsidRPr="00A44E8D" w:rsidRDefault="00A47FF8" w:rsidP="0059035C">
            <w:pPr>
              <w:suppressAutoHyphens/>
              <w:jc w:val="center"/>
              <w:rPr>
                <w:sz w:val="16"/>
                <w:szCs w:val="16"/>
              </w:rPr>
            </w:pPr>
          </w:p>
        </w:tc>
        <w:tc>
          <w:tcPr>
            <w:tcW w:w="1077" w:type="dxa"/>
            <w:vMerge/>
            <w:tcBorders>
              <w:left w:val="single" w:sz="4" w:space="0" w:color="auto"/>
              <w:bottom w:val="single" w:sz="4" w:space="0" w:color="auto"/>
              <w:right w:val="single" w:sz="4" w:space="0" w:color="auto"/>
            </w:tcBorders>
            <w:shd w:val="clear" w:color="auto" w:fill="auto"/>
            <w:vAlign w:val="center"/>
          </w:tcPr>
          <w:p w14:paraId="1A8ADA25" w14:textId="77777777" w:rsidR="00A47FF8" w:rsidRPr="00A44E8D" w:rsidRDefault="00A47FF8" w:rsidP="00A44E8D">
            <w:pPr>
              <w:jc w:val="center"/>
              <w:rPr>
                <w:sz w:val="16"/>
                <w:szCs w:val="16"/>
              </w:rPr>
            </w:pPr>
          </w:p>
        </w:tc>
        <w:tc>
          <w:tcPr>
            <w:tcW w:w="995" w:type="dxa"/>
            <w:vMerge/>
            <w:tcBorders>
              <w:left w:val="nil"/>
              <w:bottom w:val="single" w:sz="4" w:space="0" w:color="auto"/>
              <w:right w:val="single" w:sz="4" w:space="0" w:color="auto"/>
            </w:tcBorders>
            <w:shd w:val="clear" w:color="auto" w:fill="auto"/>
            <w:vAlign w:val="center"/>
          </w:tcPr>
          <w:p w14:paraId="5BDF8080" w14:textId="77777777" w:rsidR="00A47FF8" w:rsidRPr="00A44E8D" w:rsidRDefault="00A47FF8" w:rsidP="00A44E8D">
            <w:pPr>
              <w:jc w:val="center"/>
              <w:rPr>
                <w:sz w:val="16"/>
                <w:szCs w:val="16"/>
              </w:rPr>
            </w:pPr>
          </w:p>
        </w:tc>
        <w:tc>
          <w:tcPr>
            <w:tcW w:w="1516" w:type="dxa"/>
            <w:gridSpan w:val="2"/>
            <w:vMerge/>
            <w:tcBorders>
              <w:left w:val="nil"/>
              <w:bottom w:val="single" w:sz="4" w:space="0" w:color="auto"/>
              <w:right w:val="single" w:sz="4" w:space="0" w:color="auto"/>
            </w:tcBorders>
            <w:shd w:val="clear" w:color="auto" w:fill="auto"/>
            <w:vAlign w:val="center"/>
          </w:tcPr>
          <w:p w14:paraId="28519E25" w14:textId="77777777" w:rsidR="00A47FF8" w:rsidRPr="00A44E8D" w:rsidRDefault="00A47FF8" w:rsidP="00A44E8D">
            <w:pPr>
              <w:jc w:val="center"/>
              <w:rPr>
                <w:sz w:val="16"/>
                <w:szCs w:val="16"/>
              </w:rPr>
            </w:pPr>
          </w:p>
        </w:tc>
        <w:tc>
          <w:tcPr>
            <w:tcW w:w="1234" w:type="dxa"/>
            <w:vMerge/>
            <w:tcBorders>
              <w:left w:val="nil"/>
              <w:bottom w:val="single" w:sz="4" w:space="0" w:color="auto"/>
              <w:right w:val="single" w:sz="4" w:space="0" w:color="auto"/>
            </w:tcBorders>
            <w:shd w:val="clear" w:color="auto" w:fill="auto"/>
            <w:vAlign w:val="center"/>
          </w:tcPr>
          <w:p w14:paraId="5E2CBDA4" w14:textId="77777777" w:rsidR="00A47FF8" w:rsidRPr="00A44E8D" w:rsidRDefault="00A47FF8" w:rsidP="00A44E8D">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7574325D" w14:textId="77777777" w:rsidR="00A47FF8" w:rsidRPr="00A44E8D" w:rsidRDefault="00A47FF8" w:rsidP="00A44E8D">
            <w:pPr>
              <w:jc w:val="center"/>
              <w:rPr>
                <w:sz w:val="16"/>
                <w:szCs w:val="16"/>
              </w:rPr>
            </w:pPr>
          </w:p>
        </w:tc>
        <w:tc>
          <w:tcPr>
            <w:tcW w:w="713" w:type="dxa"/>
            <w:gridSpan w:val="3"/>
            <w:vMerge/>
            <w:tcBorders>
              <w:left w:val="nil"/>
              <w:bottom w:val="single" w:sz="4" w:space="0" w:color="auto"/>
              <w:right w:val="single" w:sz="4" w:space="0" w:color="auto"/>
            </w:tcBorders>
            <w:shd w:val="clear" w:color="auto" w:fill="auto"/>
            <w:vAlign w:val="center"/>
          </w:tcPr>
          <w:p w14:paraId="05BD084F" w14:textId="77777777" w:rsidR="00A47FF8" w:rsidRPr="00A44E8D" w:rsidRDefault="00A47FF8" w:rsidP="00A44E8D">
            <w:pPr>
              <w:jc w:val="center"/>
              <w:rPr>
                <w:sz w:val="16"/>
                <w:szCs w:val="16"/>
              </w:rPr>
            </w:pPr>
          </w:p>
        </w:tc>
        <w:tc>
          <w:tcPr>
            <w:tcW w:w="2085" w:type="dxa"/>
            <w:gridSpan w:val="2"/>
            <w:tcBorders>
              <w:top w:val="nil"/>
              <w:left w:val="single" w:sz="4" w:space="0" w:color="auto"/>
              <w:bottom w:val="single" w:sz="4" w:space="0" w:color="auto"/>
              <w:right w:val="single" w:sz="4" w:space="0" w:color="auto"/>
            </w:tcBorders>
            <w:shd w:val="clear" w:color="000000" w:fill="FFFFFF"/>
          </w:tcPr>
          <w:p w14:paraId="3FF46F2E" w14:textId="058925F6" w:rsidR="00A47FF8" w:rsidRPr="00A44E8D" w:rsidRDefault="00A47FF8" w:rsidP="001B5690">
            <w:pPr>
              <w:suppressAutoHyphens/>
              <w:jc w:val="both"/>
              <w:rPr>
                <w:color w:val="000000"/>
                <w:sz w:val="16"/>
                <w:szCs w:val="16"/>
              </w:rPr>
            </w:pPr>
            <w:r w:rsidRPr="00A47FF8">
              <w:rPr>
                <w:color w:val="000000"/>
                <w:sz w:val="16"/>
                <w:szCs w:val="16"/>
              </w:rPr>
              <w:t>Доля отремонтированных</w:t>
            </w:r>
            <w:r>
              <w:rPr>
                <w:color w:val="000000"/>
                <w:sz w:val="16"/>
                <w:szCs w:val="16"/>
              </w:rPr>
              <w:t xml:space="preserve"> </w:t>
            </w:r>
            <w:r w:rsidRPr="00A47FF8">
              <w:rPr>
                <w:color w:val="000000"/>
                <w:sz w:val="16"/>
                <w:szCs w:val="16"/>
              </w:rPr>
              <w:t>площадей от общего</w:t>
            </w:r>
            <w:r>
              <w:rPr>
                <w:color w:val="000000"/>
                <w:sz w:val="16"/>
                <w:szCs w:val="16"/>
              </w:rPr>
              <w:t xml:space="preserve"> </w:t>
            </w:r>
            <w:r w:rsidRPr="00A47FF8">
              <w:rPr>
                <w:color w:val="000000"/>
                <w:sz w:val="16"/>
                <w:szCs w:val="16"/>
              </w:rPr>
              <w:t>объема площадей</w:t>
            </w:r>
            <w:r>
              <w:rPr>
                <w:color w:val="000000"/>
                <w:sz w:val="16"/>
                <w:szCs w:val="16"/>
              </w:rPr>
              <w:t xml:space="preserve"> </w:t>
            </w:r>
            <w:r w:rsidRPr="00A47FF8">
              <w:rPr>
                <w:color w:val="000000"/>
                <w:sz w:val="16"/>
                <w:szCs w:val="16"/>
              </w:rPr>
              <w:t>запланированных к</w:t>
            </w:r>
            <w:r>
              <w:rPr>
                <w:color w:val="000000"/>
                <w:sz w:val="16"/>
                <w:szCs w:val="16"/>
              </w:rPr>
              <w:t xml:space="preserve"> </w:t>
            </w:r>
            <w:r w:rsidRPr="00A47FF8">
              <w:rPr>
                <w:color w:val="000000"/>
                <w:sz w:val="16"/>
                <w:szCs w:val="16"/>
              </w:rPr>
              <w:t>проведению ремонтных</w:t>
            </w:r>
            <w:r>
              <w:rPr>
                <w:color w:val="000000"/>
                <w:sz w:val="16"/>
                <w:szCs w:val="16"/>
              </w:rPr>
              <w:t xml:space="preserve"> </w:t>
            </w:r>
            <w:r w:rsidRPr="00A47FF8">
              <w:rPr>
                <w:color w:val="000000"/>
                <w:sz w:val="16"/>
                <w:szCs w:val="16"/>
              </w:rPr>
              <w:t>работ в рамках проектов по</w:t>
            </w:r>
            <w:r>
              <w:rPr>
                <w:color w:val="000000"/>
                <w:sz w:val="16"/>
                <w:szCs w:val="16"/>
              </w:rPr>
              <w:t xml:space="preserve"> </w:t>
            </w:r>
            <w:r w:rsidRPr="00A47FF8">
              <w:rPr>
                <w:color w:val="000000"/>
                <w:sz w:val="16"/>
                <w:szCs w:val="16"/>
              </w:rPr>
              <w:t>улучшению социальной</w:t>
            </w:r>
            <w:r>
              <w:rPr>
                <w:color w:val="000000"/>
                <w:sz w:val="16"/>
                <w:szCs w:val="16"/>
              </w:rPr>
              <w:t xml:space="preserve"> </w:t>
            </w:r>
            <w:r w:rsidRPr="00A47FF8">
              <w:rPr>
                <w:color w:val="000000"/>
                <w:sz w:val="16"/>
                <w:szCs w:val="16"/>
              </w:rPr>
              <w:t>сферы (образование) и</w:t>
            </w:r>
            <w:r>
              <w:rPr>
                <w:color w:val="000000"/>
                <w:sz w:val="16"/>
                <w:szCs w:val="16"/>
              </w:rPr>
              <w:t xml:space="preserve"> </w:t>
            </w:r>
            <w:r w:rsidRPr="00A47FF8">
              <w:rPr>
                <w:color w:val="000000"/>
                <w:sz w:val="16"/>
                <w:szCs w:val="16"/>
              </w:rPr>
              <w:t>повышению качества</w:t>
            </w:r>
            <w:r>
              <w:rPr>
                <w:color w:val="000000"/>
                <w:sz w:val="16"/>
                <w:szCs w:val="16"/>
              </w:rPr>
              <w:t xml:space="preserve"> </w:t>
            </w:r>
            <w:r w:rsidRPr="00A47FF8">
              <w:rPr>
                <w:color w:val="000000"/>
                <w:sz w:val="16"/>
                <w:szCs w:val="16"/>
              </w:rPr>
              <w:t>жизни населения</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tcPr>
          <w:p w14:paraId="1F59FF32" w14:textId="07D5743F" w:rsidR="00A47FF8" w:rsidRPr="00A44E8D" w:rsidRDefault="0026153D" w:rsidP="00A44E8D">
            <w:pPr>
              <w:jc w:val="center"/>
              <w:rPr>
                <w:sz w:val="16"/>
                <w:szCs w:val="16"/>
              </w:rPr>
            </w:pPr>
            <w:r>
              <w:rPr>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5A9FDF94" w14:textId="41B8D72A" w:rsidR="00A47FF8" w:rsidRPr="00A44E8D" w:rsidRDefault="0026153D" w:rsidP="00A44E8D">
            <w:pPr>
              <w:jc w:val="center"/>
              <w:rPr>
                <w:sz w:val="16"/>
                <w:szCs w:val="16"/>
              </w:rPr>
            </w:pPr>
            <w:r>
              <w:rPr>
                <w:sz w:val="16"/>
                <w:szCs w:val="16"/>
              </w:rPr>
              <w:t>100</w:t>
            </w:r>
          </w:p>
        </w:tc>
      </w:tr>
      <w:tr w:rsidR="00DC68D4" w:rsidRPr="00A44E8D" w14:paraId="379F1632" w14:textId="77777777" w:rsidTr="00EF2C25">
        <w:trPr>
          <w:trHeight w:val="199"/>
        </w:trPr>
        <w:tc>
          <w:tcPr>
            <w:tcW w:w="777" w:type="dxa"/>
            <w:gridSpan w:val="3"/>
            <w:vMerge w:val="restart"/>
            <w:tcBorders>
              <w:top w:val="nil"/>
              <w:left w:val="single" w:sz="4" w:space="0" w:color="auto"/>
              <w:right w:val="single" w:sz="4" w:space="0" w:color="auto"/>
            </w:tcBorders>
            <w:shd w:val="clear" w:color="auto" w:fill="auto"/>
            <w:vAlign w:val="center"/>
          </w:tcPr>
          <w:p w14:paraId="51C2C317" w14:textId="4D6B9288" w:rsidR="00DC68D4" w:rsidRDefault="00DC68D4" w:rsidP="00DC68D4">
            <w:pPr>
              <w:jc w:val="center"/>
              <w:rPr>
                <w:sz w:val="16"/>
                <w:szCs w:val="16"/>
              </w:rPr>
            </w:pPr>
            <w:r>
              <w:rPr>
                <w:sz w:val="16"/>
                <w:szCs w:val="16"/>
              </w:rPr>
              <w:t>1.1.12</w:t>
            </w:r>
          </w:p>
        </w:tc>
        <w:tc>
          <w:tcPr>
            <w:tcW w:w="1898" w:type="dxa"/>
            <w:vMerge w:val="restart"/>
            <w:tcBorders>
              <w:top w:val="single" w:sz="4" w:space="0" w:color="auto"/>
              <w:left w:val="single" w:sz="4" w:space="0" w:color="auto"/>
              <w:right w:val="single" w:sz="4" w:space="0" w:color="auto"/>
            </w:tcBorders>
            <w:shd w:val="clear" w:color="auto" w:fill="auto"/>
          </w:tcPr>
          <w:p w14:paraId="37C31D33" w14:textId="6F977C78" w:rsidR="00DC68D4" w:rsidRPr="00A44E8D" w:rsidRDefault="004961C7" w:rsidP="00DC68D4">
            <w:pPr>
              <w:jc w:val="both"/>
              <w:rPr>
                <w:sz w:val="16"/>
                <w:szCs w:val="16"/>
              </w:rPr>
            </w:pPr>
            <w:r w:rsidRPr="00A44E8D">
              <w:rPr>
                <w:sz w:val="16"/>
                <w:szCs w:val="16"/>
              </w:rPr>
              <w:t>Реализация мероприятий по модернизации школьных систем образования</w:t>
            </w:r>
          </w:p>
        </w:tc>
        <w:tc>
          <w:tcPr>
            <w:tcW w:w="1372" w:type="dxa"/>
            <w:gridSpan w:val="2"/>
            <w:vMerge w:val="restart"/>
            <w:tcBorders>
              <w:top w:val="single" w:sz="4" w:space="0" w:color="auto"/>
              <w:left w:val="single" w:sz="4" w:space="0" w:color="auto"/>
              <w:right w:val="single" w:sz="4" w:space="0" w:color="auto"/>
            </w:tcBorders>
            <w:shd w:val="clear" w:color="auto" w:fill="auto"/>
            <w:vAlign w:val="center"/>
          </w:tcPr>
          <w:p w14:paraId="5344112E" w14:textId="1E4A7585" w:rsidR="00DC68D4" w:rsidRPr="00A44E8D" w:rsidRDefault="004961C7" w:rsidP="00DC68D4">
            <w:pPr>
              <w:suppressAutoHyphens/>
              <w:jc w:val="center"/>
              <w:rPr>
                <w:sz w:val="16"/>
                <w:szCs w:val="16"/>
              </w:rPr>
            </w:pPr>
            <w:r w:rsidRPr="00A44E8D">
              <w:rPr>
                <w:sz w:val="16"/>
                <w:szCs w:val="16"/>
              </w:rPr>
              <w:t>Комитет образования, культуры и спорта</w:t>
            </w:r>
            <w:r w:rsidR="00B53734">
              <w:rPr>
                <w:sz w:val="16"/>
                <w:szCs w:val="16"/>
              </w:rPr>
              <w:t xml:space="preserve">, МКУ «Центр МТО г. Кировска», </w:t>
            </w:r>
            <w:r w:rsidR="00B53734" w:rsidRPr="00A44E8D">
              <w:rPr>
                <w:sz w:val="16"/>
                <w:szCs w:val="16"/>
              </w:rPr>
              <w:t>СОШ №10, СОШ №2, СОШ №7</w:t>
            </w:r>
          </w:p>
        </w:tc>
        <w:tc>
          <w:tcPr>
            <w:tcW w:w="1077" w:type="dxa"/>
            <w:vMerge w:val="restart"/>
            <w:tcBorders>
              <w:top w:val="single" w:sz="4" w:space="0" w:color="auto"/>
              <w:left w:val="single" w:sz="4" w:space="0" w:color="auto"/>
              <w:right w:val="single" w:sz="4" w:space="0" w:color="auto"/>
            </w:tcBorders>
            <w:shd w:val="clear" w:color="auto" w:fill="auto"/>
            <w:vAlign w:val="center"/>
          </w:tcPr>
          <w:p w14:paraId="755401E0" w14:textId="4E4133B6" w:rsidR="00DC68D4" w:rsidRPr="00A44E8D" w:rsidRDefault="004961C7" w:rsidP="00DC68D4">
            <w:pPr>
              <w:jc w:val="center"/>
              <w:rPr>
                <w:sz w:val="16"/>
                <w:szCs w:val="16"/>
              </w:rPr>
            </w:pPr>
            <w:r>
              <w:rPr>
                <w:sz w:val="16"/>
                <w:szCs w:val="16"/>
              </w:rPr>
              <w:t>2024-2026</w:t>
            </w:r>
          </w:p>
        </w:tc>
        <w:tc>
          <w:tcPr>
            <w:tcW w:w="995" w:type="dxa"/>
            <w:tcBorders>
              <w:top w:val="nil"/>
              <w:left w:val="nil"/>
              <w:bottom w:val="single" w:sz="4" w:space="0" w:color="auto"/>
              <w:right w:val="single" w:sz="4" w:space="0" w:color="auto"/>
            </w:tcBorders>
            <w:shd w:val="clear" w:color="auto" w:fill="auto"/>
          </w:tcPr>
          <w:p w14:paraId="32D8EB5B" w14:textId="31C12A49"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tcPr>
          <w:p w14:paraId="46C9DB00" w14:textId="04F41509" w:rsidR="00DC68D4" w:rsidRPr="00A44E8D" w:rsidRDefault="00B53734" w:rsidP="00DC68D4">
            <w:pPr>
              <w:jc w:val="center"/>
              <w:rPr>
                <w:sz w:val="16"/>
                <w:szCs w:val="16"/>
              </w:rPr>
            </w:pPr>
            <w:r>
              <w:rPr>
                <w:sz w:val="16"/>
                <w:szCs w:val="16"/>
              </w:rPr>
              <w:t>133 599 926,58</w:t>
            </w:r>
          </w:p>
        </w:tc>
        <w:tc>
          <w:tcPr>
            <w:tcW w:w="1234" w:type="dxa"/>
            <w:tcBorders>
              <w:top w:val="nil"/>
              <w:left w:val="nil"/>
              <w:bottom w:val="single" w:sz="4" w:space="0" w:color="auto"/>
              <w:right w:val="single" w:sz="4" w:space="0" w:color="auto"/>
            </w:tcBorders>
            <w:shd w:val="clear" w:color="auto" w:fill="auto"/>
            <w:vAlign w:val="center"/>
          </w:tcPr>
          <w:p w14:paraId="48E359C7" w14:textId="7C07436F" w:rsidR="00DC68D4" w:rsidRPr="00A44E8D" w:rsidRDefault="00F11009" w:rsidP="00F11009">
            <w:pPr>
              <w:jc w:val="center"/>
              <w:rPr>
                <w:sz w:val="16"/>
                <w:szCs w:val="16"/>
              </w:rPr>
            </w:pPr>
            <w:r>
              <w:rPr>
                <w:sz w:val="16"/>
                <w:szCs w:val="16"/>
              </w:rPr>
              <w:t>23 542 084,51</w:t>
            </w:r>
          </w:p>
        </w:tc>
        <w:tc>
          <w:tcPr>
            <w:tcW w:w="1276" w:type="dxa"/>
            <w:tcBorders>
              <w:top w:val="nil"/>
              <w:left w:val="nil"/>
              <w:bottom w:val="single" w:sz="4" w:space="0" w:color="auto"/>
              <w:right w:val="single" w:sz="4" w:space="0" w:color="auto"/>
            </w:tcBorders>
            <w:shd w:val="clear" w:color="auto" w:fill="auto"/>
            <w:vAlign w:val="center"/>
          </w:tcPr>
          <w:p w14:paraId="54F80BC5" w14:textId="3E9D365F" w:rsidR="00DC68D4" w:rsidRPr="00A44E8D" w:rsidRDefault="00F11009" w:rsidP="00DC68D4">
            <w:pPr>
              <w:jc w:val="center"/>
              <w:rPr>
                <w:sz w:val="16"/>
                <w:szCs w:val="16"/>
              </w:rPr>
            </w:pPr>
            <w:r>
              <w:rPr>
                <w:sz w:val="16"/>
                <w:szCs w:val="16"/>
              </w:rPr>
              <w:t>110 057 842,07</w:t>
            </w:r>
          </w:p>
        </w:tc>
        <w:tc>
          <w:tcPr>
            <w:tcW w:w="713" w:type="dxa"/>
            <w:gridSpan w:val="3"/>
            <w:tcBorders>
              <w:top w:val="nil"/>
              <w:left w:val="nil"/>
              <w:bottom w:val="single" w:sz="4" w:space="0" w:color="auto"/>
              <w:right w:val="single" w:sz="4" w:space="0" w:color="auto"/>
            </w:tcBorders>
            <w:shd w:val="clear" w:color="auto" w:fill="auto"/>
          </w:tcPr>
          <w:p w14:paraId="4AE874A9" w14:textId="40C3631E"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right w:val="single" w:sz="4" w:space="0" w:color="auto"/>
            </w:tcBorders>
            <w:shd w:val="clear" w:color="000000" w:fill="FFFFFF"/>
          </w:tcPr>
          <w:p w14:paraId="52D0470B" w14:textId="1E3A6909" w:rsidR="00DC68D4" w:rsidRPr="00A44E8D" w:rsidRDefault="00F11009" w:rsidP="001B5690">
            <w:pPr>
              <w:suppressAutoHyphens/>
              <w:jc w:val="both"/>
              <w:rPr>
                <w:color w:val="000000"/>
                <w:sz w:val="16"/>
                <w:szCs w:val="16"/>
              </w:rPr>
            </w:pPr>
            <w:r>
              <w:rPr>
                <w:color w:val="000000"/>
                <w:sz w:val="16"/>
                <w:szCs w:val="16"/>
              </w:rPr>
              <w:t xml:space="preserve">Количество модернизированных </w:t>
            </w:r>
            <w:r w:rsidRPr="00A44E8D">
              <w:rPr>
                <w:color w:val="000000"/>
                <w:sz w:val="16"/>
                <w:szCs w:val="16"/>
              </w:rPr>
              <w:t>общеобразовательных организаци</w:t>
            </w:r>
            <w:r>
              <w:rPr>
                <w:color w:val="000000"/>
                <w:sz w:val="16"/>
                <w:szCs w:val="16"/>
              </w:rPr>
              <w:t>й</w:t>
            </w:r>
          </w:p>
        </w:tc>
        <w:tc>
          <w:tcPr>
            <w:tcW w:w="657" w:type="dxa"/>
            <w:gridSpan w:val="2"/>
            <w:vMerge w:val="restart"/>
            <w:tcBorders>
              <w:top w:val="nil"/>
              <w:left w:val="single" w:sz="4" w:space="0" w:color="auto"/>
              <w:right w:val="single" w:sz="4" w:space="0" w:color="auto"/>
            </w:tcBorders>
            <w:shd w:val="clear" w:color="000000" w:fill="FFFFFF"/>
            <w:vAlign w:val="center"/>
          </w:tcPr>
          <w:p w14:paraId="1B424E0F" w14:textId="17241721" w:rsidR="00DC68D4" w:rsidRPr="00A44E8D" w:rsidRDefault="00F11009" w:rsidP="00DC68D4">
            <w:pPr>
              <w:jc w:val="center"/>
              <w:rPr>
                <w:sz w:val="16"/>
                <w:szCs w:val="16"/>
              </w:rPr>
            </w:pPr>
            <w:r>
              <w:rPr>
                <w:sz w:val="16"/>
                <w:szCs w:val="16"/>
              </w:rPr>
              <w:t>Ед.</w:t>
            </w:r>
          </w:p>
        </w:tc>
        <w:tc>
          <w:tcPr>
            <w:tcW w:w="1428" w:type="dxa"/>
            <w:gridSpan w:val="2"/>
            <w:tcBorders>
              <w:top w:val="nil"/>
              <w:left w:val="nil"/>
              <w:bottom w:val="single" w:sz="4" w:space="0" w:color="auto"/>
              <w:right w:val="single" w:sz="4" w:space="0" w:color="auto"/>
            </w:tcBorders>
            <w:shd w:val="clear" w:color="000000" w:fill="FFFFFF"/>
            <w:vAlign w:val="center"/>
          </w:tcPr>
          <w:p w14:paraId="59B95FDA" w14:textId="5E98148B" w:rsidR="00DC68D4" w:rsidRPr="00A44E8D" w:rsidRDefault="00F11009" w:rsidP="00DC68D4">
            <w:pPr>
              <w:jc w:val="center"/>
              <w:rPr>
                <w:sz w:val="16"/>
                <w:szCs w:val="16"/>
              </w:rPr>
            </w:pPr>
            <w:r>
              <w:rPr>
                <w:sz w:val="16"/>
                <w:szCs w:val="16"/>
              </w:rPr>
              <w:t>1</w:t>
            </w:r>
          </w:p>
        </w:tc>
      </w:tr>
      <w:tr w:rsidR="00DC68D4" w:rsidRPr="00A44E8D" w14:paraId="7D672769" w14:textId="77777777" w:rsidTr="00EF2C25">
        <w:trPr>
          <w:trHeight w:val="199"/>
        </w:trPr>
        <w:tc>
          <w:tcPr>
            <w:tcW w:w="777" w:type="dxa"/>
            <w:gridSpan w:val="3"/>
            <w:vMerge/>
            <w:tcBorders>
              <w:left w:val="single" w:sz="4" w:space="0" w:color="auto"/>
              <w:right w:val="single" w:sz="4" w:space="0" w:color="auto"/>
            </w:tcBorders>
            <w:shd w:val="clear" w:color="auto" w:fill="auto"/>
            <w:vAlign w:val="center"/>
          </w:tcPr>
          <w:p w14:paraId="6F6A89F7" w14:textId="53D27F54" w:rsidR="00DC68D4" w:rsidRDefault="00DC68D4" w:rsidP="00DC68D4">
            <w:pPr>
              <w:jc w:val="center"/>
              <w:rPr>
                <w:sz w:val="16"/>
                <w:szCs w:val="16"/>
              </w:rPr>
            </w:pPr>
          </w:p>
        </w:tc>
        <w:tc>
          <w:tcPr>
            <w:tcW w:w="1898" w:type="dxa"/>
            <w:vMerge/>
            <w:tcBorders>
              <w:left w:val="single" w:sz="4" w:space="0" w:color="auto"/>
              <w:right w:val="single" w:sz="4" w:space="0" w:color="auto"/>
            </w:tcBorders>
            <w:shd w:val="clear" w:color="auto" w:fill="auto"/>
          </w:tcPr>
          <w:p w14:paraId="653BAE55" w14:textId="77777777" w:rsidR="00DC68D4" w:rsidRPr="00A44E8D" w:rsidRDefault="00DC68D4" w:rsidP="00DC68D4">
            <w:pPr>
              <w:jc w:val="both"/>
              <w:rPr>
                <w:sz w:val="16"/>
                <w:szCs w:val="16"/>
              </w:rPr>
            </w:pPr>
          </w:p>
        </w:tc>
        <w:tc>
          <w:tcPr>
            <w:tcW w:w="1372" w:type="dxa"/>
            <w:gridSpan w:val="2"/>
            <w:vMerge/>
            <w:tcBorders>
              <w:left w:val="single" w:sz="4" w:space="0" w:color="auto"/>
              <w:right w:val="single" w:sz="4" w:space="0" w:color="auto"/>
            </w:tcBorders>
            <w:shd w:val="clear" w:color="auto" w:fill="auto"/>
            <w:vAlign w:val="center"/>
          </w:tcPr>
          <w:p w14:paraId="3D9BD868" w14:textId="77777777" w:rsidR="00DC68D4" w:rsidRPr="00A44E8D" w:rsidRDefault="00DC68D4" w:rsidP="00DC68D4">
            <w:pPr>
              <w:suppressAutoHyphens/>
              <w:jc w:val="center"/>
              <w:rPr>
                <w:sz w:val="16"/>
                <w:szCs w:val="16"/>
              </w:rPr>
            </w:pPr>
          </w:p>
        </w:tc>
        <w:tc>
          <w:tcPr>
            <w:tcW w:w="1077" w:type="dxa"/>
            <w:vMerge/>
            <w:tcBorders>
              <w:left w:val="single" w:sz="4" w:space="0" w:color="auto"/>
              <w:right w:val="single" w:sz="4" w:space="0" w:color="auto"/>
            </w:tcBorders>
            <w:shd w:val="clear" w:color="auto" w:fill="auto"/>
            <w:vAlign w:val="center"/>
          </w:tcPr>
          <w:p w14:paraId="1EC9EC58" w14:textId="77777777" w:rsidR="00DC68D4" w:rsidRPr="00A44E8D" w:rsidRDefault="00DC68D4" w:rsidP="00DC68D4">
            <w:pPr>
              <w:jc w:val="center"/>
              <w:rPr>
                <w:sz w:val="16"/>
                <w:szCs w:val="16"/>
              </w:rPr>
            </w:pPr>
          </w:p>
        </w:tc>
        <w:tc>
          <w:tcPr>
            <w:tcW w:w="995" w:type="dxa"/>
            <w:tcBorders>
              <w:top w:val="nil"/>
              <w:left w:val="nil"/>
              <w:bottom w:val="single" w:sz="4" w:space="0" w:color="auto"/>
              <w:right w:val="single" w:sz="4" w:space="0" w:color="auto"/>
            </w:tcBorders>
            <w:shd w:val="clear" w:color="auto" w:fill="auto"/>
            <w:vAlign w:val="center"/>
          </w:tcPr>
          <w:p w14:paraId="437CA849" w14:textId="5A7FF55B"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tcPr>
          <w:p w14:paraId="2050DAD4" w14:textId="18494E55" w:rsidR="00DC68D4" w:rsidRPr="00A44E8D" w:rsidRDefault="00B53734" w:rsidP="00DC68D4">
            <w:pPr>
              <w:jc w:val="center"/>
              <w:rPr>
                <w:sz w:val="16"/>
                <w:szCs w:val="16"/>
              </w:rPr>
            </w:pPr>
            <w:r>
              <w:rPr>
                <w:sz w:val="16"/>
                <w:szCs w:val="16"/>
              </w:rPr>
              <w:t>131 003 097,77</w:t>
            </w:r>
          </w:p>
        </w:tc>
        <w:tc>
          <w:tcPr>
            <w:tcW w:w="1234" w:type="dxa"/>
            <w:tcBorders>
              <w:top w:val="nil"/>
              <w:left w:val="nil"/>
              <w:bottom w:val="single" w:sz="4" w:space="0" w:color="auto"/>
              <w:right w:val="single" w:sz="4" w:space="0" w:color="auto"/>
            </w:tcBorders>
            <w:shd w:val="clear" w:color="auto" w:fill="auto"/>
            <w:vAlign w:val="center"/>
          </w:tcPr>
          <w:p w14:paraId="58E7B67B" w14:textId="1EF80E0F" w:rsidR="00DC68D4" w:rsidRPr="00A44E8D" w:rsidRDefault="00F11009" w:rsidP="00DC68D4">
            <w:pPr>
              <w:jc w:val="center"/>
              <w:rPr>
                <w:sz w:val="16"/>
                <w:szCs w:val="16"/>
              </w:rPr>
            </w:pPr>
            <w:r>
              <w:rPr>
                <w:sz w:val="16"/>
                <w:szCs w:val="16"/>
              </w:rPr>
              <w:t>25 279 318,67</w:t>
            </w:r>
          </w:p>
        </w:tc>
        <w:tc>
          <w:tcPr>
            <w:tcW w:w="1276" w:type="dxa"/>
            <w:tcBorders>
              <w:top w:val="nil"/>
              <w:left w:val="nil"/>
              <w:bottom w:val="single" w:sz="4" w:space="0" w:color="auto"/>
              <w:right w:val="single" w:sz="4" w:space="0" w:color="auto"/>
            </w:tcBorders>
            <w:shd w:val="clear" w:color="auto" w:fill="auto"/>
            <w:vAlign w:val="center"/>
          </w:tcPr>
          <w:p w14:paraId="4C5060C1" w14:textId="0154FF9A" w:rsidR="00DC68D4" w:rsidRPr="00A44E8D" w:rsidRDefault="00F11009" w:rsidP="00DC68D4">
            <w:pPr>
              <w:jc w:val="center"/>
              <w:rPr>
                <w:sz w:val="16"/>
                <w:szCs w:val="16"/>
              </w:rPr>
            </w:pPr>
            <w:r>
              <w:rPr>
                <w:sz w:val="16"/>
                <w:szCs w:val="16"/>
              </w:rPr>
              <w:t>105 723 779,10</w:t>
            </w:r>
          </w:p>
        </w:tc>
        <w:tc>
          <w:tcPr>
            <w:tcW w:w="713" w:type="dxa"/>
            <w:gridSpan w:val="3"/>
            <w:tcBorders>
              <w:top w:val="nil"/>
              <w:left w:val="nil"/>
              <w:bottom w:val="single" w:sz="4" w:space="0" w:color="auto"/>
              <w:right w:val="single" w:sz="4" w:space="0" w:color="auto"/>
            </w:tcBorders>
            <w:shd w:val="clear" w:color="auto" w:fill="auto"/>
            <w:vAlign w:val="center"/>
          </w:tcPr>
          <w:p w14:paraId="429C9E4F" w14:textId="22BE5F53" w:rsidR="00DC68D4" w:rsidRPr="00A44E8D" w:rsidRDefault="00DC68D4" w:rsidP="00DC68D4">
            <w:pPr>
              <w:jc w:val="center"/>
              <w:rPr>
                <w:sz w:val="16"/>
                <w:szCs w:val="16"/>
              </w:rPr>
            </w:pPr>
            <w:r w:rsidRPr="00A44E8D">
              <w:rPr>
                <w:sz w:val="16"/>
                <w:szCs w:val="16"/>
              </w:rPr>
              <w:t>0,00</w:t>
            </w:r>
          </w:p>
        </w:tc>
        <w:tc>
          <w:tcPr>
            <w:tcW w:w="2085" w:type="dxa"/>
            <w:gridSpan w:val="2"/>
            <w:vMerge/>
            <w:tcBorders>
              <w:left w:val="single" w:sz="4" w:space="0" w:color="auto"/>
              <w:right w:val="single" w:sz="4" w:space="0" w:color="auto"/>
            </w:tcBorders>
            <w:shd w:val="clear" w:color="000000" w:fill="FFFFFF"/>
          </w:tcPr>
          <w:p w14:paraId="0D722082" w14:textId="77777777" w:rsidR="00DC68D4" w:rsidRPr="00A44E8D" w:rsidRDefault="00DC68D4" w:rsidP="00DC68D4">
            <w:pPr>
              <w:rPr>
                <w:color w:val="000000"/>
                <w:sz w:val="16"/>
                <w:szCs w:val="16"/>
              </w:rPr>
            </w:pPr>
          </w:p>
        </w:tc>
        <w:tc>
          <w:tcPr>
            <w:tcW w:w="657" w:type="dxa"/>
            <w:gridSpan w:val="2"/>
            <w:vMerge/>
            <w:tcBorders>
              <w:left w:val="single" w:sz="4" w:space="0" w:color="auto"/>
              <w:right w:val="single" w:sz="4" w:space="0" w:color="auto"/>
            </w:tcBorders>
            <w:shd w:val="clear" w:color="000000" w:fill="FFFFFF"/>
            <w:vAlign w:val="center"/>
          </w:tcPr>
          <w:p w14:paraId="6E55CC9A" w14:textId="77777777" w:rsidR="00DC68D4" w:rsidRPr="00A44E8D" w:rsidRDefault="00DC68D4" w:rsidP="00DC68D4">
            <w:pPr>
              <w:jc w:val="cente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6C9724AE" w14:textId="0B59043F" w:rsidR="00DC68D4" w:rsidRPr="00A44E8D" w:rsidRDefault="00F11009" w:rsidP="00DC68D4">
            <w:pPr>
              <w:jc w:val="center"/>
              <w:rPr>
                <w:sz w:val="16"/>
                <w:szCs w:val="16"/>
              </w:rPr>
            </w:pPr>
            <w:r>
              <w:rPr>
                <w:sz w:val="16"/>
                <w:szCs w:val="16"/>
              </w:rPr>
              <w:t>1</w:t>
            </w:r>
          </w:p>
        </w:tc>
      </w:tr>
      <w:tr w:rsidR="00DC68D4" w:rsidRPr="00A44E8D" w14:paraId="16E2D92B" w14:textId="77777777" w:rsidTr="00EF2C25">
        <w:trPr>
          <w:trHeight w:val="199"/>
        </w:trPr>
        <w:tc>
          <w:tcPr>
            <w:tcW w:w="777" w:type="dxa"/>
            <w:gridSpan w:val="3"/>
            <w:vMerge/>
            <w:tcBorders>
              <w:left w:val="single" w:sz="4" w:space="0" w:color="auto"/>
              <w:bottom w:val="single" w:sz="4" w:space="0" w:color="000000"/>
              <w:right w:val="single" w:sz="4" w:space="0" w:color="auto"/>
            </w:tcBorders>
            <w:shd w:val="clear" w:color="auto" w:fill="auto"/>
            <w:vAlign w:val="center"/>
          </w:tcPr>
          <w:p w14:paraId="1D9CBFFC" w14:textId="3AC56069" w:rsidR="00DC68D4" w:rsidRPr="00A44E8D" w:rsidRDefault="00DC68D4" w:rsidP="00DC68D4">
            <w:pPr>
              <w:jc w:val="center"/>
              <w:rPr>
                <w:sz w:val="16"/>
                <w:szCs w:val="16"/>
              </w:rPr>
            </w:pPr>
          </w:p>
        </w:tc>
        <w:tc>
          <w:tcPr>
            <w:tcW w:w="1898" w:type="dxa"/>
            <w:vMerge/>
            <w:tcBorders>
              <w:left w:val="single" w:sz="4" w:space="0" w:color="auto"/>
              <w:bottom w:val="single" w:sz="4" w:space="0" w:color="auto"/>
              <w:right w:val="single" w:sz="4" w:space="0" w:color="auto"/>
            </w:tcBorders>
            <w:shd w:val="clear" w:color="auto" w:fill="auto"/>
          </w:tcPr>
          <w:p w14:paraId="217DE723" w14:textId="77777777" w:rsidR="00DC68D4" w:rsidRPr="00A44E8D" w:rsidRDefault="00DC68D4" w:rsidP="00DC68D4">
            <w:pPr>
              <w:jc w:val="both"/>
              <w:rPr>
                <w:sz w:val="16"/>
                <w:szCs w:val="16"/>
              </w:rPr>
            </w:pPr>
          </w:p>
        </w:tc>
        <w:tc>
          <w:tcPr>
            <w:tcW w:w="1372" w:type="dxa"/>
            <w:gridSpan w:val="2"/>
            <w:vMerge/>
            <w:tcBorders>
              <w:left w:val="single" w:sz="4" w:space="0" w:color="auto"/>
              <w:bottom w:val="single" w:sz="4" w:space="0" w:color="000000"/>
              <w:right w:val="single" w:sz="4" w:space="0" w:color="auto"/>
            </w:tcBorders>
            <w:shd w:val="clear" w:color="auto" w:fill="auto"/>
            <w:vAlign w:val="center"/>
          </w:tcPr>
          <w:p w14:paraId="7618F337" w14:textId="77777777" w:rsidR="00DC68D4" w:rsidRPr="00A44E8D" w:rsidRDefault="00DC68D4" w:rsidP="00DC68D4">
            <w:pPr>
              <w:suppressAutoHyphens/>
              <w:jc w:val="center"/>
              <w:rPr>
                <w:sz w:val="16"/>
                <w:szCs w:val="16"/>
              </w:rPr>
            </w:pPr>
          </w:p>
        </w:tc>
        <w:tc>
          <w:tcPr>
            <w:tcW w:w="1077" w:type="dxa"/>
            <w:vMerge/>
            <w:tcBorders>
              <w:left w:val="single" w:sz="4" w:space="0" w:color="auto"/>
              <w:bottom w:val="single" w:sz="4" w:space="0" w:color="auto"/>
              <w:right w:val="single" w:sz="4" w:space="0" w:color="auto"/>
            </w:tcBorders>
            <w:shd w:val="clear" w:color="auto" w:fill="auto"/>
            <w:vAlign w:val="center"/>
          </w:tcPr>
          <w:p w14:paraId="36378C74" w14:textId="77777777" w:rsidR="00DC68D4" w:rsidRPr="00A44E8D" w:rsidRDefault="00DC68D4" w:rsidP="00DC68D4">
            <w:pPr>
              <w:jc w:val="center"/>
              <w:rPr>
                <w:sz w:val="16"/>
                <w:szCs w:val="16"/>
              </w:rPr>
            </w:pPr>
          </w:p>
        </w:tc>
        <w:tc>
          <w:tcPr>
            <w:tcW w:w="995" w:type="dxa"/>
            <w:tcBorders>
              <w:top w:val="nil"/>
              <w:left w:val="nil"/>
              <w:bottom w:val="single" w:sz="4" w:space="0" w:color="auto"/>
              <w:right w:val="single" w:sz="4" w:space="0" w:color="auto"/>
            </w:tcBorders>
            <w:shd w:val="clear" w:color="auto" w:fill="auto"/>
          </w:tcPr>
          <w:p w14:paraId="0C140134" w14:textId="79F47ECB" w:rsidR="00DC68D4" w:rsidRPr="00A44E8D" w:rsidRDefault="00DC68D4" w:rsidP="00DC68D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tcPr>
          <w:p w14:paraId="767EF12B" w14:textId="37371A4E" w:rsidR="00DC68D4" w:rsidRPr="00A44E8D" w:rsidRDefault="00F11009" w:rsidP="00B53734">
            <w:pPr>
              <w:jc w:val="center"/>
              <w:rPr>
                <w:sz w:val="16"/>
                <w:szCs w:val="16"/>
              </w:rPr>
            </w:pPr>
            <w:r>
              <w:rPr>
                <w:sz w:val="16"/>
                <w:szCs w:val="16"/>
              </w:rPr>
              <w:t>143 583 652,68</w:t>
            </w:r>
          </w:p>
        </w:tc>
        <w:tc>
          <w:tcPr>
            <w:tcW w:w="1234" w:type="dxa"/>
            <w:tcBorders>
              <w:top w:val="nil"/>
              <w:left w:val="nil"/>
              <w:bottom w:val="single" w:sz="4" w:space="0" w:color="auto"/>
              <w:right w:val="single" w:sz="4" w:space="0" w:color="auto"/>
            </w:tcBorders>
            <w:shd w:val="clear" w:color="auto" w:fill="auto"/>
          </w:tcPr>
          <w:p w14:paraId="7EF6F12F" w14:textId="4A2AD024" w:rsidR="00DC68D4" w:rsidRPr="00A44E8D" w:rsidRDefault="00F11009" w:rsidP="00B53734">
            <w:pPr>
              <w:jc w:val="center"/>
              <w:rPr>
                <w:sz w:val="16"/>
                <w:szCs w:val="16"/>
              </w:rPr>
            </w:pPr>
            <w:r>
              <w:rPr>
                <w:sz w:val="16"/>
                <w:szCs w:val="16"/>
              </w:rPr>
              <w:t>32 849 631,58</w:t>
            </w:r>
          </w:p>
        </w:tc>
        <w:tc>
          <w:tcPr>
            <w:tcW w:w="1276" w:type="dxa"/>
            <w:tcBorders>
              <w:top w:val="nil"/>
              <w:left w:val="nil"/>
              <w:bottom w:val="single" w:sz="4" w:space="0" w:color="auto"/>
              <w:right w:val="single" w:sz="4" w:space="0" w:color="auto"/>
            </w:tcBorders>
            <w:shd w:val="clear" w:color="auto" w:fill="auto"/>
          </w:tcPr>
          <w:p w14:paraId="628F8DEF" w14:textId="20C8CD2C" w:rsidR="00DC68D4" w:rsidRPr="00A44E8D" w:rsidRDefault="00F11009" w:rsidP="00B53734">
            <w:pPr>
              <w:jc w:val="center"/>
              <w:rPr>
                <w:sz w:val="16"/>
                <w:szCs w:val="16"/>
              </w:rPr>
            </w:pPr>
            <w:r>
              <w:rPr>
                <w:sz w:val="16"/>
                <w:szCs w:val="16"/>
              </w:rPr>
              <w:t>110 734 021,10</w:t>
            </w:r>
          </w:p>
        </w:tc>
        <w:tc>
          <w:tcPr>
            <w:tcW w:w="713" w:type="dxa"/>
            <w:gridSpan w:val="3"/>
            <w:tcBorders>
              <w:top w:val="nil"/>
              <w:left w:val="nil"/>
              <w:bottom w:val="single" w:sz="4" w:space="0" w:color="auto"/>
              <w:right w:val="single" w:sz="4" w:space="0" w:color="auto"/>
            </w:tcBorders>
            <w:shd w:val="clear" w:color="auto" w:fill="auto"/>
          </w:tcPr>
          <w:p w14:paraId="3844FF63" w14:textId="7C5BBC6E" w:rsidR="00DC68D4" w:rsidRPr="00A44E8D" w:rsidRDefault="00DC68D4" w:rsidP="00DC68D4">
            <w:pPr>
              <w:jc w:val="center"/>
              <w:rPr>
                <w:sz w:val="16"/>
                <w:szCs w:val="16"/>
              </w:rPr>
            </w:pPr>
            <w:r w:rsidRPr="00A44E8D">
              <w:rPr>
                <w:sz w:val="16"/>
                <w:szCs w:val="16"/>
              </w:rPr>
              <w:t>0,00</w:t>
            </w:r>
          </w:p>
        </w:tc>
        <w:tc>
          <w:tcPr>
            <w:tcW w:w="2085" w:type="dxa"/>
            <w:gridSpan w:val="2"/>
            <w:vMerge/>
            <w:tcBorders>
              <w:left w:val="single" w:sz="4" w:space="0" w:color="auto"/>
              <w:bottom w:val="single" w:sz="4" w:space="0" w:color="auto"/>
              <w:right w:val="single" w:sz="4" w:space="0" w:color="auto"/>
            </w:tcBorders>
            <w:shd w:val="clear" w:color="000000" w:fill="FFFFFF"/>
          </w:tcPr>
          <w:p w14:paraId="4A065294" w14:textId="77777777" w:rsidR="00DC68D4" w:rsidRPr="00A44E8D" w:rsidRDefault="00DC68D4" w:rsidP="00DC68D4">
            <w:pPr>
              <w:rPr>
                <w:color w:val="000000"/>
                <w:sz w:val="16"/>
                <w:szCs w:val="16"/>
              </w:rPr>
            </w:pPr>
          </w:p>
        </w:tc>
        <w:tc>
          <w:tcPr>
            <w:tcW w:w="657" w:type="dxa"/>
            <w:gridSpan w:val="2"/>
            <w:vMerge/>
            <w:tcBorders>
              <w:left w:val="single" w:sz="4" w:space="0" w:color="auto"/>
              <w:bottom w:val="single" w:sz="4" w:space="0" w:color="000000"/>
              <w:right w:val="single" w:sz="4" w:space="0" w:color="auto"/>
            </w:tcBorders>
            <w:shd w:val="clear" w:color="000000" w:fill="FFFFFF"/>
            <w:vAlign w:val="center"/>
          </w:tcPr>
          <w:p w14:paraId="6F9ADAE5" w14:textId="77777777" w:rsidR="00DC68D4" w:rsidRPr="00A44E8D" w:rsidRDefault="00DC68D4" w:rsidP="00DC68D4">
            <w:pPr>
              <w:jc w:val="center"/>
              <w:rPr>
                <w:sz w:val="16"/>
                <w:szCs w:val="16"/>
              </w:rPr>
            </w:pPr>
          </w:p>
        </w:tc>
        <w:tc>
          <w:tcPr>
            <w:tcW w:w="1428" w:type="dxa"/>
            <w:gridSpan w:val="2"/>
            <w:tcBorders>
              <w:top w:val="nil"/>
              <w:left w:val="nil"/>
              <w:bottom w:val="single" w:sz="4" w:space="0" w:color="auto"/>
              <w:right w:val="single" w:sz="4" w:space="0" w:color="auto"/>
            </w:tcBorders>
            <w:shd w:val="clear" w:color="000000" w:fill="FFFFFF"/>
          </w:tcPr>
          <w:p w14:paraId="22CC68F2" w14:textId="7104A001" w:rsidR="00DC68D4" w:rsidRPr="00A44E8D" w:rsidRDefault="00F11009" w:rsidP="00B53734">
            <w:pPr>
              <w:jc w:val="center"/>
              <w:rPr>
                <w:sz w:val="16"/>
                <w:szCs w:val="16"/>
              </w:rPr>
            </w:pPr>
            <w:r>
              <w:rPr>
                <w:sz w:val="16"/>
                <w:szCs w:val="16"/>
              </w:rPr>
              <w:t>1</w:t>
            </w:r>
          </w:p>
        </w:tc>
      </w:tr>
      <w:tr w:rsidR="00DC68D4" w:rsidRPr="00A44E8D" w14:paraId="0794F15A" w14:textId="77777777" w:rsidTr="00EF2C25">
        <w:trPr>
          <w:trHeight w:val="220"/>
        </w:trPr>
        <w:tc>
          <w:tcPr>
            <w:tcW w:w="77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A54585E" w14:textId="3E8BD209" w:rsidR="00DC68D4" w:rsidRPr="00A44E8D" w:rsidRDefault="00DC68D4" w:rsidP="00DC68D4">
            <w:pPr>
              <w:jc w:val="center"/>
              <w:rPr>
                <w:sz w:val="16"/>
                <w:szCs w:val="16"/>
              </w:rPr>
            </w:pPr>
            <w:r w:rsidRPr="00A44E8D">
              <w:rPr>
                <w:sz w:val="16"/>
                <w:szCs w:val="16"/>
              </w:rPr>
              <w:t>1.1.12.</w:t>
            </w:r>
            <w:r>
              <w:rPr>
                <w:sz w:val="16"/>
                <w:szCs w:val="16"/>
              </w:rPr>
              <w:t>1</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CED1A8" w14:textId="77777777" w:rsidR="00DC68D4" w:rsidRPr="00A44E8D" w:rsidRDefault="00DC68D4" w:rsidP="00DC68D4">
            <w:pPr>
              <w:jc w:val="both"/>
              <w:rPr>
                <w:sz w:val="16"/>
                <w:szCs w:val="16"/>
              </w:rPr>
            </w:pPr>
            <w:r w:rsidRPr="00A44E8D">
              <w:rPr>
                <w:sz w:val="16"/>
                <w:szCs w:val="16"/>
              </w:rPr>
              <w:t>Реализация мероприятий по модернизации школьных систем образования (оснащение средствами обучения и воспитания зданий му</w:t>
            </w:r>
            <w:r w:rsidRPr="00A44E8D">
              <w:rPr>
                <w:sz w:val="16"/>
                <w:szCs w:val="16"/>
              </w:rPr>
              <w:lastRenderedPageBreak/>
              <w:t>ниципальных общеобразовательных организаций)</w:t>
            </w:r>
          </w:p>
        </w:tc>
        <w:tc>
          <w:tcPr>
            <w:tcW w:w="137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4E0D1E" w14:textId="35ABBE05" w:rsidR="00DC68D4" w:rsidRPr="00A44E8D" w:rsidRDefault="00DC68D4" w:rsidP="00DC68D4">
            <w:pPr>
              <w:suppressAutoHyphens/>
              <w:jc w:val="center"/>
              <w:rPr>
                <w:sz w:val="16"/>
                <w:szCs w:val="16"/>
              </w:rPr>
            </w:pPr>
            <w:r w:rsidRPr="00A44E8D">
              <w:rPr>
                <w:sz w:val="16"/>
                <w:szCs w:val="16"/>
              </w:rPr>
              <w:lastRenderedPageBreak/>
              <w:t>Комитет образования, культуры и спорта, СОШ №10, СОШ №2, СОШ №7</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A381A" w14:textId="77777777" w:rsidR="00DC68D4" w:rsidRPr="00A44E8D" w:rsidRDefault="00DC68D4" w:rsidP="00DC68D4">
            <w:pPr>
              <w:jc w:val="center"/>
              <w:rPr>
                <w:sz w:val="16"/>
                <w:szCs w:val="16"/>
              </w:rPr>
            </w:pPr>
            <w:r w:rsidRPr="00A44E8D">
              <w:rPr>
                <w:sz w:val="16"/>
                <w:szCs w:val="16"/>
              </w:rPr>
              <w:t>2024-2026</w:t>
            </w:r>
          </w:p>
        </w:tc>
        <w:tc>
          <w:tcPr>
            <w:tcW w:w="995" w:type="dxa"/>
            <w:tcBorders>
              <w:top w:val="single" w:sz="4" w:space="0" w:color="auto"/>
              <w:left w:val="nil"/>
              <w:bottom w:val="single" w:sz="4" w:space="0" w:color="auto"/>
              <w:right w:val="single" w:sz="4" w:space="0" w:color="auto"/>
            </w:tcBorders>
            <w:shd w:val="clear" w:color="auto" w:fill="auto"/>
          </w:tcPr>
          <w:p w14:paraId="1A270F32" w14:textId="5043FE53" w:rsidR="00DC68D4" w:rsidRPr="00A44E8D" w:rsidRDefault="00DC68D4" w:rsidP="00DC68D4">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tcPr>
          <w:p w14:paraId="677EAB28" w14:textId="13558128" w:rsidR="00DC68D4" w:rsidRPr="00A44E8D" w:rsidRDefault="00DC68D4" w:rsidP="00DC68D4">
            <w:pPr>
              <w:jc w:val="center"/>
              <w:rPr>
                <w:sz w:val="16"/>
                <w:szCs w:val="16"/>
              </w:rPr>
            </w:pPr>
            <w:r w:rsidRPr="00A44E8D">
              <w:rPr>
                <w:sz w:val="16"/>
                <w:szCs w:val="16"/>
              </w:rPr>
              <w:t>19 953 166,67</w:t>
            </w:r>
          </w:p>
        </w:tc>
        <w:tc>
          <w:tcPr>
            <w:tcW w:w="1234" w:type="dxa"/>
            <w:tcBorders>
              <w:top w:val="single" w:sz="4" w:space="0" w:color="auto"/>
              <w:left w:val="nil"/>
              <w:bottom w:val="single" w:sz="4" w:space="0" w:color="auto"/>
              <w:right w:val="single" w:sz="4" w:space="0" w:color="auto"/>
            </w:tcBorders>
            <w:shd w:val="clear" w:color="auto" w:fill="auto"/>
          </w:tcPr>
          <w:p w14:paraId="01790E01" w14:textId="06EEB3D9" w:rsidR="00DC68D4" w:rsidRPr="00A44E8D" w:rsidRDefault="00DC68D4" w:rsidP="00DC68D4">
            <w:pPr>
              <w:jc w:val="center"/>
              <w:rPr>
                <w:sz w:val="16"/>
                <w:szCs w:val="16"/>
              </w:rPr>
            </w:pPr>
            <w:r w:rsidRPr="00A44E8D">
              <w:rPr>
                <w:sz w:val="16"/>
                <w:szCs w:val="16"/>
              </w:rPr>
              <w:t>7 981 266,67</w:t>
            </w:r>
          </w:p>
        </w:tc>
        <w:tc>
          <w:tcPr>
            <w:tcW w:w="1276" w:type="dxa"/>
            <w:tcBorders>
              <w:top w:val="single" w:sz="4" w:space="0" w:color="auto"/>
              <w:left w:val="nil"/>
              <w:bottom w:val="single" w:sz="4" w:space="0" w:color="auto"/>
              <w:right w:val="single" w:sz="4" w:space="0" w:color="auto"/>
            </w:tcBorders>
            <w:shd w:val="clear" w:color="auto" w:fill="auto"/>
          </w:tcPr>
          <w:p w14:paraId="1C1AE221" w14:textId="50D4EA93" w:rsidR="00DC68D4" w:rsidRPr="00A44E8D" w:rsidRDefault="00DC68D4" w:rsidP="00DC68D4">
            <w:pPr>
              <w:jc w:val="center"/>
              <w:rPr>
                <w:sz w:val="16"/>
                <w:szCs w:val="16"/>
              </w:rPr>
            </w:pPr>
            <w:r w:rsidRPr="00A44E8D">
              <w:rPr>
                <w:sz w:val="16"/>
                <w:szCs w:val="16"/>
              </w:rPr>
              <w:t>11 971 900,00</w:t>
            </w:r>
          </w:p>
        </w:tc>
        <w:tc>
          <w:tcPr>
            <w:tcW w:w="713" w:type="dxa"/>
            <w:gridSpan w:val="3"/>
            <w:tcBorders>
              <w:top w:val="single" w:sz="4" w:space="0" w:color="auto"/>
              <w:left w:val="nil"/>
              <w:bottom w:val="single" w:sz="4" w:space="0" w:color="auto"/>
              <w:right w:val="single" w:sz="4" w:space="0" w:color="auto"/>
            </w:tcBorders>
            <w:shd w:val="clear" w:color="auto" w:fill="auto"/>
          </w:tcPr>
          <w:p w14:paraId="4E61D472" w14:textId="16FCB8CA"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auto"/>
              <w:right w:val="single" w:sz="4" w:space="0" w:color="auto"/>
            </w:tcBorders>
            <w:shd w:val="clear" w:color="000000" w:fill="FFFFFF"/>
            <w:hideMark/>
          </w:tcPr>
          <w:p w14:paraId="1A1FF132" w14:textId="77777777" w:rsidR="00DC68D4" w:rsidRPr="00A44E8D" w:rsidRDefault="00DC68D4" w:rsidP="001B5690">
            <w:pPr>
              <w:suppressAutoHyphens/>
              <w:jc w:val="both"/>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74C9CE" w14:textId="77777777" w:rsidR="00DC68D4" w:rsidRPr="00A44E8D" w:rsidRDefault="00DC68D4" w:rsidP="00DC68D4">
            <w:pPr>
              <w:jc w:val="center"/>
              <w:rPr>
                <w:sz w:val="16"/>
                <w:szCs w:val="16"/>
              </w:rPr>
            </w:pPr>
            <w:r w:rsidRPr="00A44E8D">
              <w:rPr>
                <w:sz w:val="16"/>
                <w:szCs w:val="16"/>
              </w:rPr>
              <w:t>Объект</w:t>
            </w:r>
          </w:p>
        </w:tc>
        <w:tc>
          <w:tcPr>
            <w:tcW w:w="1428" w:type="dxa"/>
            <w:gridSpan w:val="2"/>
            <w:tcBorders>
              <w:top w:val="single" w:sz="4" w:space="0" w:color="auto"/>
              <w:left w:val="nil"/>
              <w:bottom w:val="single" w:sz="4" w:space="0" w:color="auto"/>
              <w:right w:val="single" w:sz="4" w:space="0" w:color="auto"/>
            </w:tcBorders>
            <w:shd w:val="clear" w:color="000000" w:fill="FFFFFF"/>
          </w:tcPr>
          <w:p w14:paraId="596EB7FB" w14:textId="55CFEED9" w:rsidR="00DC68D4" w:rsidRPr="00A44E8D" w:rsidRDefault="00DC68D4" w:rsidP="00DC68D4">
            <w:pPr>
              <w:jc w:val="center"/>
              <w:rPr>
                <w:sz w:val="16"/>
                <w:szCs w:val="16"/>
              </w:rPr>
            </w:pPr>
            <w:r w:rsidRPr="00A44E8D">
              <w:rPr>
                <w:sz w:val="16"/>
                <w:szCs w:val="16"/>
              </w:rPr>
              <w:t>1</w:t>
            </w:r>
          </w:p>
        </w:tc>
      </w:tr>
      <w:tr w:rsidR="00DC68D4" w:rsidRPr="00A44E8D" w14:paraId="02B3ACCF"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95D6F8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608BD9BE"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02D301A"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109B4CBC" w14:textId="77777777" w:rsidR="00DC68D4" w:rsidRPr="00A44E8D" w:rsidRDefault="00DC68D4" w:rsidP="00DC68D4">
            <w:pPr>
              <w:rPr>
                <w:sz w:val="16"/>
                <w:szCs w:val="16"/>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30DB825E"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70252138" w14:textId="77777777" w:rsidR="00DC68D4" w:rsidRPr="00A44E8D" w:rsidRDefault="00DC68D4" w:rsidP="00DC68D4">
            <w:pPr>
              <w:jc w:val="center"/>
              <w:rPr>
                <w:sz w:val="16"/>
                <w:szCs w:val="16"/>
              </w:rPr>
            </w:pPr>
            <w:r w:rsidRPr="00A44E8D">
              <w:rPr>
                <w:sz w:val="16"/>
                <w:szCs w:val="16"/>
              </w:rPr>
              <w:t>20 531 500,00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B784FB6" w14:textId="77777777" w:rsidR="00DC68D4" w:rsidRPr="00A44E8D" w:rsidRDefault="00DC68D4" w:rsidP="00DC68D4">
            <w:pPr>
              <w:jc w:val="center"/>
              <w:rPr>
                <w:sz w:val="16"/>
                <w:szCs w:val="16"/>
              </w:rPr>
            </w:pPr>
            <w:r w:rsidRPr="00A44E8D">
              <w:rPr>
                <w:sz w:val="16"/>
                <w:szCs w:val="16"/>
              </w:rPr>
              <w:t>8 212 600,00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96E863" w14:textId="77777777" w:rsidR="00DC68D4" w:rsidRPr="00A44E8D" w:rsidRDefault="00DC68D4" w:rsidP="00DC68D4">
            <w:pPr>
              <w:jc w:val="center"/>
              <w:rPr>
                <w:sz w:val="16"/>
                <w:szCs w:val="16"/>
              </w:rPr>
            </w:pPr>
            <w:r w:rsidRPr="00A44E8D">
              <w:rPr>
                <w:sz w:val="16"/>
                <w:szCs w:val="16"/>
              </w:rPr>
              <w:t>12 318 900,00</w:t>
            </w:r>
          </w:p>
        </w:tc>
        <w:tc>
          <w:tcPr>
            <w:tcW w:w="713" w:type="dxa"/>
            <w:gridSpan w:val="3"/>
            <w:tcBorders>
              <w:top w:val="single" w:sz="4" w:space="0" w:color="auto"/>
              <w:left w:val="nil"/>
              <w:bottom w:val="single" w:sz="4" w:space="0" w:color="auto"/>
              <w:right w:val="single" w:sz="4" w:space="0" w:color="auto"/>
            </w:tcBorders>
            <w:shd w:val="clear" w:color="auto" w:fill="auto"/>
            <w:vAlign w:val="center"/>
            <w:hideMark/>
          </w:tcPr>
          <w:p w14:paraId="055DEDB1"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auto"/>
              <w:right w:val="single" w:sz="4" w:space="0" w:color="auto"/>
            </w:tcBorders>
            <w:hideMark/>
          </w:tcPr>
          <w:p w14:paraId="7F745CF7" w14:textId="77777777" w:rsidR="00DC68D4" w:rsidRPr="00A44E8D" w:rsidRDefault="00DC68D4" w:rsidP="00DC68D4">
            <w:pPr>
              <w:rPr>
                <w:color w:val="000000"/>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E1F5C61" w14:textId="77777777" w:rsidR="00DC68D4" w:rsidRPr="00A44E8D" w:rsidRDefault="00DC68D4" w:rsidP="00DC68D4">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427B767" w14:textId="77777777" w:rsidR="00DC68D4" w:rsidRPr="00A44E8D" w:rsidRDefault="00DC68D4" w:rsidP="00DC68D4">
            <w:pPr>
              <w:jc w:val="center"/>
              <w:rPr>
                <w:sz w:val="16"/>
                <w:szCs w:val="16"/>
              </w:rPr>
            </w:pPr>
            <w:r w:rsidRPr="00A44E8D">
              <w:rPr>
                <w:sz w:val="16"/>
                <w:szCs w:val="16"/>
              </w:rPr>
              <w:t>1</w:t>
            </w:r>
          </w:p>
        </w:tc>
      </w:tr>
      <w:tr w:rsidR="00DC68D4" w:rsidRPr="00A44E8D" w14:paraId="1D74751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1F93221"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1004E6EC"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71BA86E"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6B193C61"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auto" w:fill="auto"/>
            <w:hideMark/>
          </w:tcPr>
          <w:p w14:paraId="422E4CD3" w14:textId="77777777" w:rsidR="00DC68D4" w:rsidRPr="00A44E8D" w:rsidRDefault="00DC68D4" w:rsidP="00DC68D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05461099" w14:textId="77777777" w:rsidR="00DC68D4" w:rsidRPr="00A44E8D" w:rsidRDefault="00DC68D4" w:rsidP="00DC68D4">
            <w:pPr>
              <w:jc w:val="center"/>
              <w:rPr>
                <w:sz w:val="16"/>
                <w:szCs w:val="16"/>
              </w:rPr>
            </w:pPr>
            <w:r w:rsidRPr="00A44E8D">
              <w:rPr>
                <w:sz w:val="16"/>
                <w:szCs w:val="16"/>
              </w:rPr>
              <w:t>24 011 333,33</w:t>
            </w:r>
          </w:p>
        </w:tc>
        <w:tc>
          <w:tcPr>
            <w:tcW w:w="1234" w:type="dxa"/>
            <w:tcBorders>
              <w:top w:val="nil"/>
              <w:left w:val="nil"/>
              <w:bottom w:val="single" w:sz="4" w:space="0" w:color="auto"/>
              <w:right w:val="single" w:sz="4" w:space="0" w:color="auto"/>
            </w:tcBorders>
            <w:shd w:val="clear" w:color="auto" w:fill="auto"/>
            <w:hideMark/>
          </w:tcPr>
          <w:p w14:paraId="6BF77E2B" w14:textId="77777777" w:rsidR="00DC68D4" w:rsidRPr="00A44E8D" w:rsidRDefault="00DC68D4" w:rsidP="00DC68D4">
            <w:pPr>
              <w:jc w:val="center"/>
              <w:rPr>
                <w:sz w:val="16"/>
                <w:szCs w:val="16"/>
              </w:rPr>
            </w:pPr>
            <w:r w:rsidRPr="00A44E8D">
              <w:rPr>
                <w:sz w:val="16"/>
                <w:szCs w:val="16"/>
              </w:rPr>
              <w:t>9 604 533,33</w:t>
            </w:r>
          </w:p>
        </w:tc>
        <w:tc>
          <w:tcPr>
            <w:tcW w:w="1276" w:type="dxa"/>
            <w:tcBorders>
              <w:top w:val="nil"/>
              <w:left w:val="nil"/>
              <w:bottom w:val="single" w:sz="4" w:space="0" w:color="auto"/>
              <w:right w:val="single" w:sz="4" w:space="0" w:color="auto"/>
            </w:tcBorders>
            <w:shd w:val="clear" w:color="auto" w:fill="auto"/>
            <w:hideMark/>
          </w:tcPr>
          <w:p w14:paraId="10B0277E" w14:textId="77777777" w:rsidR="00DC68D4" w:rsidRPr="00A44E8D" w:rsidRDefault="00DC68D4" w:rsidP="00DC68D4">
            <w:pPr>
              <w:jc w:val="center"/>
              <w:rPr>
                <w:sz w:val="16"/>
                <w:szCs w:val="16"/>
              </w:rPr>
            </w:pPr>
            <w:r w:rsidRPr="00A44E8D">
              <w:rPr>
                <w:sz w:val="16"/>
                <w:szCs w:val="16"/>
              </w:rPr>
              <w:t>14 406 800,00</w:t>
            </w:r>
          </w:p>
        </w:tc>
        <w:tc>
          <w:tcPr>
            <w:tcW w:w="713" w:type="dxa"/>
            <w:gridSpan w:val="3"/>
            <w:tcBorders>
              <w:top w:val="nil"/>
              <w:left w:val="nil"/>
              <w:bottom w:val="single" w:sz="4" w:space="0" w:color="auto"/>
              <w:right w:val="single" w:sz="4" w:space="0" w:color="auto"/>
            </w:tcBorders>
            <w:shd w:val="clear" w:color="auto" w:fill="auto"/>
            <w:hideMark/>
          </w:tcPr>
          <w:p w14:paraId="50E7C797"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auto"/>
              <w:right w:val="single" w:sz="4" w:space="0" w:color="auto"/>
            </w:tcBorders>
            <w:hideMark/>
          </w:tcPr>
          <w:p w14:paraId="66E0DC3F" w14:textId="77777777" w:rsidR="00DC68D4" w:rsidRPr="00A44E8D" w:rsidRDefault="00DC68D4" w:rsidP="00DC68D4">
            <w:pPr>
              <w:rPr>
                <w:color w:val="000000"/>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B6E486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30DCB0B9" w14:textId="77777777" w:rsidR="00DC68D4" w:rsidRPr="00A44E8D" w:rsidRDefault="00DC68D4" w:rsidP="00DC68D4">
            <w:pPr>
              <w:jc w:val="center"/>
              <w:rPr>
                <w:sz w:val="16"/>
                <w:szCs w:val="16"/>
              </w:rPr>
            </w:pPr>
            <w:r w:rsidRPr="00A44E8D">
              <w:rPr>
                <w:sz w:val="16"/>
                <w:szCs w:val="16"/>
              </w:rPr>
              <w:t>1</w:t>
            </w:r>
          </w:p>
        </w:tc>
      </w:tr>
      <w:tr w:rsidR="00B53734" w:rsidRPr="00A44E8D" w14:paraId="0E2EE7CD" w14:textId="77777777" w:rsidTr="00EF2C25">
        <w:trPr>
          <w:trHeight w:val="165"/>
        </w:trPr>
        <w:tc>
          <w:tcPr>
            <w:tcW w:w="77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275AFF81" w14:textId="1F31CCCF" w:rsidR="00B53734" w:rsidRPr="00A44E8D" w:rsidRDefault="00B53734" w:rsidP="00B53734">
            <w:pPr>
              <w:jc w:val="center"/>
              <w:rPr>
                <w:sz w:val="16"/>
                <w:szCs w:val="16"/>
              </w:rPr>
            </w:pPr>
            <w:r w:rsidRPr="00A44E8D">
              <w:rPr>
                <w:sz w:val="16"/>
                <w:szCs w:val="16"/>
              </w:rPr>
              <w:lastRenderedPageBreak/>
              <w:t>1.1.1</w:t>
            </w:r>
            <w:r>
              <w:rPr>
                <w:sz w:val="16"/>
                <w:szCs w:val="16"/>
                <w:lang w:val="en-US"/>
              </w:rPr>
              <w:t>2</w:t>
            </w:r>
            <w:r>
              <w:rPr>
                <w:sz w:val="16"/>
                <w:szCs w:val="16"/>
              </w:rPr>
              <w:t>.2</w:t>
            </w:r>
            <w:r w:rsidRPr="00A44E8D">
              <w:rPr>
                <w:sz w:val="16"/>
                <w:szCs w:val="16"/>
              </w:rPr>
              <w:t>.</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08BA19" w14:textId="77777777" w:rsidR="00B53734" w:rsidRPr="00A44E8D" w:rsidRDefault="00B53734" w:rsidP="00DC68D4">
            <w:pPr>
              <w:jc w:val="both"/>
              <w:rPr>
                <w:color w:val="000000"/>
                <w:sz w:val="16"/>
                <w:szCs w:val="16"/>
              </w:rPr>
            </w:pPr>
            <w:r w:rsidRPr="00A44E8D">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ED840CE" w14:textId="2C7D62D6" w:rsidR="00B53734" w:rsidRPr="00B53734" w:rsidRDefault="00B53734" w:rsidP="00B53734">
            <w:pPr>
              <w:suppressAutoHyphens/>
              <w:jc w:val="center"/>
              <w:rPr>
                <w:sz w:val="16"/>
                <w:szCs w:val="16"/>
              </w:rPr>
            </w:pPr>
            <w:r w:rsidRPr="00A44E8D">
              <w:rPr>
                <w:sz w:val="16"/>
                <w:szCs w:val="16"/>
              </w:rPr>
              <w:t>Комитет образования, культуры и спо</w:t>
            </w:r>
            <w:r>
              <w:rPr>
                <w:sz w:val="16"/>
                <w:szCs w:val="16"/>
              </w:rPr>
              <w:t xml:space="preserve">рта, МКУ «Центр МТО г. Кировска», </w:t>
            </w:r>
            <w:r w:rsidRPr="00A44E8D">
              <w:rPr>
                <w:sz w:val="16"/>
                <w:szCs w:val="16"/>
              </w:rPr>
              <w:t>СОШ №10, СОШ №2, СОШ №7</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3ACBA5" w14:textId="77777777" w:rsidR="00B53734" w:rsidRPr="00A44E8D" w:rsidRDefault="00B53734" w:rsidP="00DC68D4">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7FA3443E" w14:textId="60BE46C9" w:rsidR="00B53734" w:rsidRPr="00A44E8D" w:rsidRDefault="00B53734" w:rsidP="00B53734">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000000" w:fill="FFFFFF"/>
          </w:tcPr>
          <w:p w14:paraId="357DED6B" w14:textId="529AB9DE" w:rsidR="00B53734" w:rsidRPr="00A44E8D" w:rsidRDefault="00B53734" w:rsidP="00B53734">
            <w:pPr>
              <w:jc w:val="center"/>
              <w:rPr>
                <w:sz w:val="16"/>
                <w:szCs w:val="16"/>
              </w:rPr>
            </w:pPr>
            <w:r w:rsidRPr="00A44E8D">
              <w:rPr>
                <w:sz w:val="16"/>
                <w:szCs w:val="16"/>
              </w:rPr>
              <w:t>100 160 422,54</w:t>
            </w:r>
          </w:p>
        </w:tc>
        <w:tc>
          <w:tcPr>
            <w:tcW w:w="1234" w:type="dxa"/>
            <w:tcBorders>
              <w:top w:val="single" w:sz="4" w:space="0" w:color="auto"/>
              <w:left w:val="nil"/>
              <w:bottom w:val="single" w:sz="4" w:space="0" w:color="auto"/>
              <w:right w:val="single" w:sz="4" w:space="0" w:color="auto"/>
            </w:tcBorders>
            <w:shd w:val="clear" w:color="000000" w:fill="FFFFFF"/>
          </w:tcPr>
          <w:p w14:paraId="3B09F51E" w14:textId="65F38126" w:rsidR="00B53734" w:rsidRPr="00A44E8D" w:rsidRDefault="00B53734" w:rsidP="00B53734">
            <w:pPr>
              <w:jc w:val="center"/>
              <w:rPr>
                <w:sz w:val="16"/>
                <w:szCs w:val="16"/>
              </w:rPr>
            </w:pPr>
            <w:r w:rsidRPr="00A44E8D">
              <w:rPr>
                <w:sz w:val="16"/>
                <w:szCs w:val="16"/>
              </w:rPr>
              <w:t>10 166 282,89</w:t>
            </w:r>
          </w:p>
        </w:tc>
        <w:tc>
          <w:tcPr>
            <w:tcW w:w="1276" w:type="dxa"/>
            <w:tcBorders>
              <w:top w:val="single" w:sz="4" w:space="0" w:color="auto"/>
              <w:left w:val="nil"/>
              <w:bottom w:val="single" w:sz="4" w:space="0" w:color="auto"/>
              <w:right w:val="single" w:sz="4" w:space="0" w:color="auto"/>
            </w:tcBorders>
            <w:shd w:val="clear" w:color="000000" w:fill="FFFFFF"/>
          </w:tcPr>
          <w:p w14:paraId="080D522C" w14:textId="49D84DED" w:rsidR="00B53734" w:rsidRPr="00A44E8D" w:rsidRDefault="00B53734" w:rsidP="00B53734">
            <w:pPr>
              <w:jc w:val="center"/>
              <w:rPr>
                <w:sz w:val="16"/>
                <w:szCs w:val="16"/>
              </w:rPr>
            </w:pPr>
            <w:r w:rsidRPr="00A44E8D">
              <w:rPr>
                <w:sz w:val="16"/>
                <w:szCs w:val="16"/>
              </w:rPr>
              <w:t>89 994 139,65</w:t>
            </w:r>
          </w:p>
        </w:tc>
        <w:tc>
          <w:tcPr>
            <w:tcW w:w="713" w:type="dxa"/>
            <w:gridSpan w:val="3"/>
            <w:tcBorders>
              <w:top w:val="single" w:sz="4" w:space="0" w:color="auto"/>
              <w:left w:val="nil"/>
              <w:bottom w:val="single" w:sz="4" w:space="0" w:color="auto"/>
              <w:right w:val="single" w:sz="4" w:space="0" w:color="auto"/>
            </w:tcBorders>
            <w:shd w:val="clear" w:color="000000" w:fill="FFFFFF"/>
          </w:tcPr>
          <w:p w14:paraId="02162666" w14:textId="660EE5C5" w:rsidR="00B53734" w:rsidRPr="00A44E8D" w:rsidRDefault="00B53734" w:rsidP="00B5373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26CBC450" w14:textId="77777777" w:rsidR="00B53734" w:rsidRPr="00A44E8D" w:rsidRDefault="00B53734" w:rsidP="001B5690">
            <w:pPr>
              <w:suppressAutoHyphens/>
              <w:jc w:val="both"/>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65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7236FFD0" w14:textId="77777777" w:rsidR="00B53734" w:rsidRPr="00A44E8D" w:rsidRDefault="00B53734" w:rsidP="00DC68D4">
            <w:pPr>
              <w:jc w:val="center"/>
              <w:rPr>
                <w:color w:val="000000"/>
                <w:sz w:val="16"/>
                <w:szCs w:val="16"/>
              </w:rPr>
            </w:pPr>
            <w:r w:rsidRPr="00A44E8D">
              <w:rPr>
                <w:color w:val="000000"/>
                <w:sz w:val="16"/>
                <w:szCs w:val="16"/>
              </w:rPr>
              <w:t>Объект</w:t>
            </w: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4300BBBC" w14:textId="4BA0F79E" w:rsidR="00B53734" w:rsidRPr="00A44E8D" w:rsidRDefault="00B53734" w:rsidP="00B53734">
            <w:pPr>
              <w:jc w:val="center"/>
              <w:rPr>
                <w:sz w:val="16"/>
                <w:szCs w:val="16"/>
              </w:rPr>
            </w:pPr>
            <w:r w:rsidRPr="00A44E8D">
              <w:rPr>
                <w:sz w:val="16"/>
                <w:szCs w:val="16"/>
              </w:rPr>
              <w:t>1</w:t>
            </w:r>
          </w:p>
        </w:tc>
      </w:tr>
      <w:tr w:rsidR="00DC68D4" w:rsidRPr="00A44E8D" w14:paraId="599B3967" w14:textId="77777777" w:rsidTr="00EF2C25">
        <w:trPr>
          <w:trHeight w:val="70"/>
        </w:trPr>
        <w:tc>
          <w:tcPr>
            <w:tcW w:w="777" w:type="dxa"/>
            <w:gridSpan w:val="3"/>
            <w:vMerge/>
            <w:tcBorders>
              <w:top w:val="nil"/>
              <w:left w:val="single" w:sz="4" w:space="0" w:color="auto"/>
              <w:bottom w:val="single" w:sz="4" w:space="0" w:color="000000"/>
              <w:right w:val="single" w:sz="4" w:space="0" w:color="auto"/>
            </w:tcBorders>
            <w:vAlign w:val="center"/>
            <w:hideMark/>
          </w:tcPr>
          <w:p w14:paraId="2EB74F8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49731163" w14:textId="77777777" w:rsidR="00DC68D4" w:rsidRPr="00A44E8D" w:rsidRDefault="00DC68D4" w:rsidP="00DC68D4">
            <w:pPr>
              <w:jc w:val="both"/>
              <w:rPr>
                <w:color w:val="000000"/>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E6EDBE7" w14:textId="77777777" w:rsidR="00DC68D4" w:rsidRPr="00A44E8D" w:rsidRDefault="00DC68D4" w:rsidP="00DC68D4">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5DF71E0F" w14:textId="77777777" w:rsidR="00DC68D4" w:rsidRPr="00A44E8D" w:rsidRDefault="00DC68D4" w:rsidP="00DC68D4">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C4909ED"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14:paraId="490EB931" w14:textId="77777777" w:rsidR="00DC68D4" w:rsidRPr="00A44E8D" w:rsidRDefault="00DC68D4" w:rsidP="00DC68D4">
            <w:pPr>
              <w:jc w:val="center"/>
              <w:rPr>
                <w:sz w:val="16"/>
                <w:szCs w:val="16"/>
              </w:rPr>
            </w:pPr>
            <w:r w:rsidRPr="00A44E8D">
              <w:rPr>
                <w:sz w:val="16"/>
                <w:szCs w:val="16"/>
              </w:rPr>
              <w:t>93 042 608,69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4E35C73" w14:textId="77777777" w:rsidR="00DC68D4" w:rsidRPr="00A44E8D" w:rsidRDefault="00DC68D4" w:rsidP="00DC68D4">
            <w:pPr>
              <w:jc w:val="center"/>
              <w:rPr>
                <w:sz w:val="16"/>
                <w:szCs w:val="16"/>
              </w:rPr>
            </w:pPr>
            <w:r w:rsidRPr="00A44E8D">
              <w:rPr>
                <w:sz w:val="16"/>
                <w:szCs w:val="16"/>
              </w:rPr>
              <w:t>10 095 123,04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5E84D7" w14:textId="77777777" w:rsidR="00DC68D4" w:rsidRPr="00A44E8D" w:rsidRDefault="00DC68D4" w:rsidP="00DC68D4">
            <w:pPr>
              <w:jc w:val="center"/>
              <w:rPr>
                <w:sz w:val="16"/>
                <w:szCs w:val="16"/>
              </w:rPr>
            </w:pPr>
            <w:r w:rsidRPr="00A44E8D">
              <w:rPr>
                <w:sz w:val="16"/>
                <w:szCs w:val="16"/>
              </w:rPr>
              <w:t>82 947 485,65</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121AF683"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2F6FC13A" w14:textId="77777777" w:rsidR="00DC68D4" w:rsidRPr="00A44E8D" w:rsidRDefault="00DC68D4" w:rsidP="00DC68D4">
            <w:pPr>
              <w:rPr>
                <w:color w:val="000000"/>
                <w:sz w:val="16"/>
                <w:szCs w:val="16"/>
              </w:rPr>
            </w:pPr>
          </w:p>
        </w:tc>
        <w:tc>
          <w:tcPr>
            <w:tcW w:w="657" w:type="dxa"/>
            <w:gridSpan w:val="2"/>
            <w:vMerge/>
            <w:tcBorders>
              <w:top w:val="nil"/>
              <w:left w:val="single" w:sz="4" w:space="0" w:color="auto"/>
              <w:bottom w:val="single" w:sz="4" w:space="0" w:color="auto"/>
              <w:right w:val="single" w:sz="4" w:space="0" w:color="auto"/>
            </w:tcBorders>
            <w:vAlign w:val="center"/>
            <w:hideMark/>
          </w:tcPr>
          <w:p w14:paraId="6D54AC67" w14:textId="77777777" w:rsidR="00DC68D4" w:rsidRPr="00A44E8D" w:rsidRDefault="00DC68D4" w:rsidP="00DC68D4">
            <w:pPr>
              <w:rPr>
                <w:color w:val="000000"/>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466DF8E" w14:textId="77777777" w:rsidR="00DC68D4" w:rsidRPr="00A44E8D" w:rsidRDefault="00DC68D4" w:rsidP="00DC68D4">
            <w:pPr>
              <w:jc w:val="center"/>
              <w:rPr>
                <w:sz w:val="16"/>
                <w:szCs w:val="16"/>
              </w:rPr>
            </w:pPr>
            <w:r w:rsidRPr="00A44E8D">
              <w:rPr>
                <w:sz w:val="16"/>
                <w:szCs w:val="16"/>
              </w:rPr>
              <w:t>1</w:t>
            </w:r>
          </w:p>
        </w:tc>
      </w:tr>
      <w:tr w:rsidR="00DC68D4" w:rsidRPr="00A44E8D" w14:paraId="432D273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2F6170F"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25DF70D8" w14:textId="77777777" w:rsidR="00DC68D4" w:rsidRPr="00A44E8D" w:rsidRDefault="00DC68D4" w:rsidP="00DC68D4">
            <w:pPr>
              <w:jc w:val="both"/>
              <w:rPr>
                <w:color w:val="000000"/>
                <w:sz w:val="16"/>
                <w:szCs w:val="16"/>
              </w:rPr>
            </w:pPr>
          </w:p>
        </w:tc>
        <w:tc>
          <w:tcPr>
            <w:tcW w:w="1372" w:type="dxa"/>
            <w:gridSpan w:val="2"/>
            <w:vMerge/>
            <w:tcBorders>
              <w:top w:val="nil"/>
              <w:left w:val="single" w:sz="4" w:space="0" w:color="auto"/>
              <w:bottom w:val="single" w:sz="4" w:space="0" w:color="auto"/>
              <w:right w:val="single" w:sz="4" w:space="0" w:color="auto"/>
            </w:tcBorders>
            <w:vAlign w:val="center"/>
            <w:hideMark/>
          </w:tcPr>
          <w:p w14:paraId="07F8D282" w14:textId="77777777" w:rsidR="00DC68D4" w:rsidRPr="00A44E8D" w:rsidRDefault="00DC68D4" w:rsidP="00DC68D4">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6FB07601" w14:textId="77777777" w:rsidR="00DC68D4" w:rsidRPr="00A44E8D" w:rsidRDefault="00DC68D4" w:rsidP="00DC68D4">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5FABE7B7" w14:textId="77777777" w:rsidR="00DC68D4" w:rsidRPr="00A44E8D" w:rsidRDefault="00DC68D4" w:rsidP="00B5373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000000" w:fill="FFFFFF"/>
            <w:hideMark/>
          </w:tcPr>
          <w:p w14:paraId="60E55249" w14:textId="77777777" w:rsidR="00DC68D4" w:rsidRPr="00A44E8D" w:rsidRDefault="00DC68D4" w:rsidP="00B53734">
            <w:pPr>
              <w:jc w:val="center"/>
              <w:rPr>
                <w:sz w:val="16"/>
                <w:szCs w:val="16"/>
              </w:rPr>
            </w:pPr>
            <w:r w:rsidRPr="00A44E8D">
              <w:rPr>
                <w:sz w:val="16"/>
                <w:szCs w:val="16"/>
              </w:rPr>
              <w:t>95 843 389,83</w:t>
            </w:r>
          </w:p>
        </w:tc>
        <w:tc>
          <w:tcPr>
            <w:tcW w:w="1234" w:type="dxa"/>
            <w:tcBorders>
              <w:top w:val="nil"/>
              <w:left w:val="nil"/>
              <w:bottom w:val="single" w:sz="4" w:space="0" w:color="auto"/>
              <w:right w:val="single" w:sz="4" w:space="0" w:color="auto"/>
            </w:tcBorders>
            <w:shd w:val="clear" w:color="auto" w:fill="auto"/>
            <w:hideMark/>
          </w:tcPr>
          <w:p w14:paraId="5892AF8E" w14:textId="77777777" w:rsidR="00DC68D4" w:rsidRPr="00A44E8D" w:rsidRDefault="00DC68D4" w:rsidP="00B53734">
            <w:pPr>
              <w:jc w:val="center"/>
              <w:rPr>
                <w:sz w:val="16"/>
                <w:szCs w:val="16"/>
              </w:rPr>
            </w:pPr>
            <w:r w:rsidRPr="00A44E8D">
              <w:rPr>
                <w:sz w:val="16"/>
                <w:szCs w:val="16"/>
              </w:rPr>
              <w:t>13 753 526,44</w:t>
            </w:r>
          </w:p>
        </w:tc>
        <w:tc>
          <w:tcPr>
            <w:tcW w:w="1276" w:type="dxa"/>
            <w:tcBorders>
              <w:top w:val="nil"/>
              <w:left w:val="nil"/>
              <w:bottom w:val="single" w:sz="4" w:space="0" w:color="auto"/>
              <w:right w:val="single" w:sz="4" w:space="0" w:color="auto"/>
            </w:tcBorders>
            <w:shd w:val="clear" w:color="000000" w:fill="FFFFFF"/>
            <w:hideMark/>
          </w:tcPr>
          <w:p w14:paraId="0E65D027" w14:textId="77777777" w:rsidR="00DC68D4" w:rsidRPr="00A44E8D" w:rsidRDefault="00DC68D4" w:rsidP="00B53734">
            <w:pPr>
              <w:jc w:val="center"/>
              <w:rPr>
                <w:sz w:val="16"/>
                <w:szCs w:val="16"/>
              </w:rPr>
            </w:pPr>
            <w:r w:rsidRPr="00A44E8D">
              <w:rPr>
                <w:sz w:val="16"/>
                <w:szCs w:val="16"/>
              </w:rPr>
              <w:t>82 089 863,39</w:t>
            </w:r>
          </w:p>
        </w:tc>
        <w:tc>
          <w:tcPr>
            <w:tcW w:w="713" w:type="dxa"/>
            <w:gridSpan w:val="3"/>
            <w:tcBorders>
              <w:top w:val="nil"/>
              <w:left w:val="nil"/>
              <w:bottom w:val="single" w:sz="4" w:space="0" w:color="auto"/>
              <w:right w:val="single" w:sz="4" w:space="0" w:color="auto"/>
            </w:tcBorders>
            <w:shd w:val="clear" w:color="000000" w:fill="FFFFFF"/>
            <w:hideMark/>
          </w:tcPr>
          <w:p w14:paraId="72EF1B6B" w14:textId="77777777" w:rsidR="00DC68D4" w:rsidRPr="00A44E8D" w:rsidRDefault="00DC68D4" w:rsidP="00B5373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59FBBB00" w14:textId="77777777" w:rsidR="00DC68D4" w:rsidRPr="00A44E8D" w:rsidRDefault="00DC68D4" w:rsidP="00DC68D4">
            <w:pPr>
              <w:rPr>
                <w:color w:val="000000"/>
                <w:sz w:val="16"/>
                <w:szCs w:val="16"/>
              </w:rPr>
            </w:pPr>
          </w:p>
        </w:tc>
        <w:tc>
          <w:tcPr>
            <w:tcW w:w="657" w:type="dxa"/>
            <w:gridSpan w:val="2"/>
            <w:vMerge/>
            <w:tcBorders>
              <w:top w:val="nil"/>
              <w:left w:val="single" w:sz="4" w:space="0" w:color="auto"/>
              <w:bottom w:val="single" w:sz="4" w:space="0" w:color="auto"/>
              <w:right w:val="single" w:sz="4" w:space="0" w:color="auto"/>
            </w:tcBorders>
            <w:vAlign w:val="center"/>
            <w:hideMark/>
          </w:tcPr>
          <w:p w14:paraId="2941D4D4" w14:textId="77777777" w:rsidR="00DC68D4" w:rsidRPr="00A44E8D" w:rsidRDefault="00DC68D4" w:rsidP="00DC68D4">
            <w:pPr>
              <w:rPr>
                <w:color w:val="000000"/>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5D8E9D15" w14:textId="77777777" w:rsidR="00DC68D4" w:rsidRPr="00A44E8D" w:rsidRDefault="00DC68D4" w:rsidP="00B53734">
            <w:pPr>
              <w:jc w:val="center"/>
              <w:rPr>
                <w:sz w:val="16"/>
                <w:szCs w:val="16"/>
              </w:rPr>
            </w:pPr>
            <w:r w:rsidRPr="00A44E8D">
              <w:rPr>
                <w:sz w:val="16"/>
                <w:szCs w:val="16"/>
              </w:rPr>
              <w:t>1</w:t>
            </w:r>
          </w:p>
        </w:tc>
      </w:tr>
      <w:tr w:rsidR="00B53734" w:rsidRPr="00A44E8D" w14:paraId="3907E417" w14:textId="77777777" w:rsidTr="00EF2C25">
        <w:trPr>
          <w:trHeight w:val="154"/>
        </w:trPr>
        <w:tc>
          <w:tcPr>
            <w:tcW w:w="777"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14:paraId="3645403E" w14:textId="63C08513" w:rsidR="00B53734" w:rsidRPr="00A44E8D" w:rsidRDefault="00B53734" w:rsidP="00B53734">
            <w:pPr>
              <w:jc w:val="center"/>
              <w:rPr>
                <w:sz w:val="16"/>
                <w:szCs w:val="16"/>
              </w:rPr>
            </w:pPr>
            <w:r w:rsidRPr="00A44E8D">
              <w:rPr>
                <w:sz w:val="16"/>
                <w:szCs w:val="16"/>
              </w:rPr>
              <w:t>1.1.1</w:t>
            </w:r>
            <w:r>
              <w:rPr>
                <w:sz w:val="16"/>
                <w:szCs w:val="16"/>
              </w:rPr>
              <w:t>2</w:t>
            </w:r>
            <w:r w:rsidRPr="00A44E8D">
              <w:rPr>
                <w:sz w:val="16"/>
                <w:szCs w:val="16"/>
              </w:rPr>
              <w:t>.</w:t>
            </w:r>
            <w:r>
              <w:rPr>
                <w:sz w:val="16"/>
                <w:szCs w:val="16"/>
              </w:rPr>
              <w:t>3</w:t>
            </w:r>
            <w:r w:rsidRPr="00A44E8D">
              <w:rPr>
                <w:sz w:val="16"/>
                <w:szCs w:val="16"/>
              </w:rPr>
              <w:t>.</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9BE6244" w14:textId="77777777" w:rsidR="00B53734" w:rsidRPr="00A44E8D" w:rsidRDefault="00B53734" w:rsidP="00DC68D4">
            <w:pPr>
              <w:jc w:val="both"/>
              <w:rPr>
                <w:color w:val="000000"/>
                <w:sz w:val="16"/>
                <w:szCs w:val="16"/>
              </w:rPr>
            </w:pPr>
            <w:r w:rsidRPr="00A44E8D">
              <w:rPr>
                <w:color w:val="000000"/>
                <w:sz w:val="16"/>
                <w:szCs w:val="16"/>
              </w:rPr>
              <w:t xml:space="preserve">Мероприятия по модернизации школьных систем образования </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7CC9914" w14:textId="4518A71B" w:rsidR="00B53734" w:rsidRPr="00A44E8D" w:rsidRDefault="00B53734" w:rsidP="00B53734">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 xml:space="preserve">», </w:t>
            </w:r>
            <w:r w:rsidRPr="00A44E8D">
              <w:rPr>
                <w:sz w:val="16"/>
                <w:szCs w:val="16"/>
              </w:rPr>
              <w:t>СОШ №10, СОШ №2, СОШ №7</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196DF5" w14:textId="77777777" w:rsidR="00B53734" w:rsidRPr="00A44E8D" w:rsidRDefault="00B53734" w:rsidP="00DC68D4">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4D9C13BD" w14:textId="4F239083" w:rsidR="00B53734" w:rsidRPr="00A44E8D" w:rsidRDefault="00B53734" w:rsidP="00B53734">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000000" w:fill="FFFFFF"/>
          </w:tcPr>
          <w:p w14:paraId="77AE1B4A" w14:textId="35B26F19" w:rsidR="00B53734" w:rsidRPr="00A44E8D" w:rsidRDefault="00B53734" w:rsidP="00B53734">
            <w:pPr>
              <w:jc w:val="center"/>
              <w:rPr>
                <w:sz w:val="16"/>
                <w:szCs w:val="16"/>
              </w:rPr>
            </w:pPr>
            <w:r w:rsidRPr="00A44E8D">
              <w:rPr>
                <w:sz w:val="16"/>
                <w:szCs w:val="16"/>
              </w:rPr>
              <w:t>13 486 337,37</w:t>
            </w:r>
          </w:p>
        </w:tc>
        <w:tc>
          <w:tcPr>
            <w:tcW w:w="1234" w:type="dxa"/>
            <w:tcBorders>
              <w:top w:val="single" w:sz="4" w:space="0" w:color="auto"/>
              <w:left w:val="nil"/>
              <w:bottom w:val="single" w:sz="4" w:space="0" w:color="auto"/>
              <w:right w:val="single" w:sz="4" w:space="0" w:color="auto"/>
            </w:tcBorders>
            <w:shd w:val="clear" w:color="000000" w:fill="FFFFFF"/>
          </w:tcPr>
          <w:p w14:paraId="6D59D9B8" w14:textId="764F2D99" w:rsidR="00B53734" w:rsidRPr="00A44E8D" w:rsidRDefault="00B53734" w:rsidP="00B53734">
            <w:pPr>
              <w:jc w:val="center"/>
              <w:rPr>
                <w:sz w:val="16"/>
                <w:szCs w:val="16"/>
              </w:rPr>
            </w:pPr>
            <w:r w:rsidRPr="00A44E8D">
              <w:rPr>
                <w:sz w:val="16"/>
                <w:szCs w:val="16"/>
              </w:rPr>
              <w:t>5 394 534,95</w:t>
            </w:r>
          </w:p>
        </w:tc>
        <w:tc>
          <w:tcPr>
            <w:tcW w:w="1276" w:type="dxa"/>
            <w:tcBorders>
              <w:top w:val="single" w:sz="4" w:space="0" w:color="auto"/>
              <w:left w:val="nil"/>
              <w:bottom w:val="single" w:sz="4" w:space="0" w:color="auto"/>
              <w:right w:val="single" w:sz="4" w:space="0" w:color="auto"/>
            </w:tcBorders>
            <w:shd w:val="clear" w:color="000000" w:fill="FFFFFF"/>
          </w:tcPr>
          <w:p w14:paraId="2B026127" w14:textId="1383A44C" w:rsidR="00B53734" w:rsidRPr="00A44E8D" w:rsidRDefault="00B53734" w:rsidP="00B53734">
            <w:pPr>
              <w:jc w:val="center"/>
              <w:rPr>
                <w:sz w:val="16"/>
                <w:szCs w:val="16"/>
              </w:rPr>
            </w:pPr>
            <w:r w:rsidRPr="00A44E8D">
              <w:rPr>
                <w:sz w:val="16"/>
                <w:szCs w:val="16"/>
              </w:rPr>
              <w:t>8 091 802,42</w:t>
            </w:r>
          </w:p>
        </w:tc>
        <w:tc>
          <w:tcPr>
            <w:tcW w:w="713" w:type="dxa"/>
            <w:gridSpan w:val="3"/>
            <w:tcBorders>
              <w:top w:val="single" w:sz="4" w:space="0" w:color="auto"/>
              <w:left w:val="nil"/>
              <w:bottom w:val="single" w:sz="4" w:space="0" w:color="auto"/>
              <w:right w:val="single" w:sz="4" w:space="0" w:color="auto"/>
            </w:tcBorders>
            <w:shd w:val="clear" w:color="000000" w:fill="FFFFFF"/>
          </w:tcPr>
          <w:p w14:paraId="1555F202" w14:textId="547C16F8" w:rsidR="00B53734" w:rsidRPr="00A44E8D" w:rsidRDefault="00B53734" w:rsidP="00B5373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auto" w:fill="auto"/>
            <w:hideMark/>
          </w:tcPr>
          <w:p w14:paraId="1D31EC3A" w14:textId="77777777" w:rsidR="00B53734" w:rsidRPr="00A44E8D" w:rsidRDefault="00B53734" w:rsidP="001B5690">
            <w:pPr>
              <w:suppressAutoHyphens/>
              <w:jc w:val="both"/>
              <w:rPr>
                <w:color w:val="000000"/>
                <w:sz w:val="16"/>
                <w:szCs w:val="16"/>
              </w:rPr>
            </w:pPr>
            <w:r w:rsidRPr="00A44E8D">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65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F403B13" w14:textId="77777777" w:rsidR="00B53734" w:rsidRPr="00A44E8D" w:rsidRDefault="00B53734" w:rsidP="00DC68D4">
            <w:pPr>
              <w:jc w:val="center"/>
              <w:rPr>
                <w:color w:val="000000"/>
                <w:sz w:val="16"/>
                <w:szCs w:val="16"/>
              </w:rPr>
            </w:pPr>
            <w:r w:rsidRPr="00A44E8D">
              <w:rPr>
                <w:color w:val="000000"/>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tcPr>
          <w:p w14:paraId="7E26FEBF" w14:textId="0F99C0F0" w:rsidR="00B53734" w:rsidRPr="00A44E8D" w:rsidRDefault="00B53734" w:rsidP="00B53734">
            <w:pPr>
              <w:jc w:val="center"/>
              <w:rPr>
                <w:sz w:val="16"/>
                <w:szCs w:val="16"/>
              </w:rPr>
            </w:pPr>
            <w:r w:rsidRPr="00A44E8D">
              <w:rPr>
                <w:sz w:val="16"/>
                <w:szCs w:val="16"/>
              </w:rPr>
              <w:t>15</w:t>
            </w:r>
          </w:p>
        </w:tc>
      </w:tr>
      <w:tr w:rsidR="00DC68D4" w:rsidRPr="00A44E8D" w14:paraId="09E53CD3"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BAB64DF"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7949C6C7" w14:textId="77777777" w:rsidR="00DC68D4" w:rsidRPr="00A44E8D" w:rsidRDefault="00DC68D4" w:rsidP="00DC68D4">
            <w:pPr>
              <w:jc w:val="both"/>
              <w:rPr>
                <w:color w:val="000000"/>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14:paraId="1E5BC598" w14:textId="77777777" w:rsidR="00DC68D4" w:rsidRPr="00A44E8D" w:rsidRDefault="00DC68D4" w:rsidP="00DC68D4">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1B81117" w14:textId="77777777" w:rsidR="00DC68D4" w:rsidRPr="00A44E8D" w:rsidRDefault="00DC68D4" w:rsidP="00DC68D4">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D747406"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14:paraId="0793EDC3" w14:textId="77777777" w:rsidR="00DC68D4" w:rsidRPr="00A44E8D" w:rsidRDefault="00DC68D4" w:rsidP="00DC68D4">
            <w:pPr>
              <w:jc w:val="center"/>
              <w:rPr>
                <w:sz w:val="16"/>
                <w:szCs w:val="16"/>
              </w:rPr>
            </w:pPr>
            <w:r w:rsidRPr="00A44E8D">
              <w:rPr>
                <w:sz w:val="16"/>
                <w:szCs w:val="16"/>
              </w:rPr>
              <w:t>17 428 989,08</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511514AD" w14:textId="77777777" w:rsidR="00DC68D4" w:rsidRPr="00A44E8D" w:rsidRDefault="00DC68D4" w:rsidP="00DC68D4">
            <w:pPr>
              <w:jc w:val="center"/>
              <w:rPr>
                <w:sz w:val="16"/>
                <w:szCs w:val="16"/>
              </w:rPr>
            </w:pPr>
            <w:r w:rsidRPr="00A44E8D">
              <w:rPr>
                <w:sz w:val="16"/>
                <w:szCs w:val="16"/>
              </w:rPr>
              <w:t>6 971 595,63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0C70B96" w14:textId="77777777" w:rsidR="00DC68D4" w:rsidRPr="00A44E8D" w:rsidRDefault="00DC68D4" w:rsidP="00DC68D4">
            <w:pPr>
              <w:jc w:val="center"/>
              <w:rPr>
                <w:sz w:val="16"/>
                <w:szCs w:val="16"/>
              </w:rPr>
            </w:pPr>
            <w:r w:rsidRPr="00A44E8D">
              <w:rPr>
                <w:sz w:val="16"/>
                <w:szCs w:val="16"/>
              </w:rPr>
              <w:t>10 457 393,45</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5F14520E"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299CD7C0" w14:textId="77777777" w:rsidR="00DC68D4" w:rsidRPr="00A44E8D" w:rsidRDefault="00DC68D4" w:rsidP="001B5690">
            <w:pPr>
              <w:suppressAutoHyphens/>
              <w:jc w:val="both"/>
              <w:rPr>
                <w:color w:val="000000"/>
                <w:sz w:val="16"/>
                <w:szCs w:val="16"/>
              </w:rPr>
            </w:pPr>
          </w:p>
        </w:tc>
        <w:tc>
          <w:tcPr>
            <w:tcW w:w="657" w:type="dxa"/>
            <w:gridSpan w:val="2"/>
            <w:vMerge/>
            <w:tcBorders>
              <w:top w:val="nil"/>
              <w:left w:val="single" w:sz="4" w:space="0" w:color="auto"/>
              <w:bottom w:val="single" w:sz="4" w:space="0" w:color="auto"/>
              <w:right w:val="single" w:sz="4" w:space="0" w:color="auto"/>
            </w:tcBorders>
            <w:vAlign w:val="center"/>
            <w:hideMark/>
          </w:tcPr>
          <w:p w14:paraId="010DB37A" w14:textId="77777777" w:rsidR="00DC68D4" w:rsidRPr="00A44E8D" w:rsidRDefault="00DC68D4" w:rsidP="00DC68D4">
            <w:pPr>
              <w:rPr>
                <w:color w:val="000000"/>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5AAF0D1" w14:textId="77777777" w:rsidR="00DC68D4" w:rsidRPr="00A44E8D" w:rsidRDefault="00DC68D4" w:rsidP="00DC68D4">
            <w:pPr>
              <w:jc w:val="center"/>
              <w:rPr>
                <w:sz w:val="16"/>
                <w:szCs w:val="16"/>
              </w:rPr>
            </w:pPr>
            <w:r w:rsidRPr="00A44E8D">
              <w:rPr>
                <w:sz w:val="16"/>
                <w:szCs w:val="16"/>
              </w:rPr>
              <w:t>17</w:t>
            </w:r>
          </w:p>
        </w:tc>
      </w:tr>
      <w:tr w:rsidR="00DC68D4" w:rsidRPr="00A44E8D" w14:paraId="4C97B22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A5B20C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55058715" w14:textId="77777777" w:rsidR="00DC68D4" w:rsidRPr="00A44E8D" w:rsidRDefault="00DC68D4" w:rsidP="00DC68D4">
            <w:pPr>
              <w:jc w:val="both"/>
              <w:rPr>
                <w:color w:val="000000"/>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14:paraId="501C084B" w14:textId="77777777" w:rsidR="00DC68D4" w:rsidRPr="00A44E8D" w:rsidRDefault="00DC68D4" w:rsidP="00DC68D4">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771304" w14:textId="77777777" w:rsidR="00DC68D4" w:rsidRPr="00A44E8D" w:rsidRDefault="00DC68D4" w:rsidP="00DC68D4">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19215E44" w14:textId="77777777" w:rsidR="00DC68D4" w:rsidRPr="00A44E8D" w:rsidRDefault="00DC68D4" w:rsidP="00B5373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000000" w:fill="FFFFFF"/>
            <w:hideMark/>
          </w:tcPr>
          <w:p w14:paraId="302A1A11" w14:textId="77777777" w:rsidR="00DC68D4" w:rsidRPr="00A44E8D" w:rsidRDefault="00DC68D4" w:rsidP="00B53734">
            <w:pPr>
              <w:jc w:val="center"/>
              <w:rPr>
                <w:sz w:val="16"/>
                <w:szCs w:val="16"/>
              </w:rPr>
            </w:pPr>
            <w:r w:rsidRPr="00A44E8D">
              <w:rPr>
                <w:sz w:val="16"/>
                <w:szCs w:val="16"/>
              </w:rPr>
              <w:t>23 728 929,52</w:t>
            </w:r>
          </w:p>
        </w:tc>
        <w:tc>
          <w:tcPr>
            <w:tcW w:w="1234" w:type="dxa"/>
            <w:tcBorders>
              <w:top w:val="nil"/>
              <w:left w:val="nil"/>
              <w:bottom w:val="single" w:sz="4" w:space="0" w:color="auto"/>
              <w:right w:val="single" w:sz="4" w:space="0" w:color="auto"/>
            </w:tcBorders>
            <w:shd w:val="clear" w:color="000000" w:fill="FFFFFF"/>
            <w:hideMark/>
          </w:tcPr>
          <w:p w14:paraId="5A36BCF7" w14:textId="77777777" w:rsidR="00DC68D4" w:rsidRPr="00A44E8D" w:rsidRDefault="00DC68D4" w:rsidP="00B53734">
            <w:pPr>
              <w:jc w:val="center"/>
              <w:rPr>
                <w:sz w:val="16"/>
                <w:szCs w:val="16"/>
              </w:rPr>
            </w:pPr>
            <w:r w:rsidRPr="00A44E8D">
              <w:rPr>
                <w:sz w:val="16"/>
                <w:szCs w:val="16"/>
              </w:rPr>
              <w:t>9 491 571,81</w:t>
            </w:r>
          </w:p>
        </w:tc>
        <w:tc>
          <w:tcPr>
            <w:tcW w:w="1276" w:type="dxa"/>
            <w:tcBorders>
              <w:top w:val="nil"/>
              <w:left w:val="nil"/>
              <w:bottom w:val="single" w:sz="4" w:space="0" w:color="auto"/>
              <w:right w:val="single" w:sz="4" w:space="0" w:color="auto"/>
            </w:tcBorders>
            <w:shd w:val="clear" w:color="000000" w:fill="FFFFFF"/>
            <w:hideMark/>
          </w:tcPr>
          <w:p w14:paraId="00FC31D1" w14:textId="77777777" w:rsidR="00DC68D4" w:rsidRPr="00A44E8D" w:rsidRDefault="00DC68D4" w:rsidP="00B53734">
            <w:pPr>
              <w:jc w:val="center"/>
              <w:rPr>
                <w:sz w:val="16"/>
                <w:szCs w:val="16"/>
              </w:rPr>
            </w:pPr>
            <w:r w:rsidRPr="00A44E8D">
              <w:rPr>
                <w:sz w:val="16"/>
                <w:szCs w:val="16"/>
              </w:rPr>
              <w:t>14 237 357,71</w:t>
            </w:r>
          </w:p>
        </w:tc>
        <w:tc>
          <w:tcPr>
            <w:tcW w:w="713" w:type="dxa"/>
            <w:gridSpan w:val="3"/>
            <w:tcBorders>
              <w:top w:val="nil"/>
              <w:left w:val="nil"/>
              <w:bottom w:val="single" w:sz="4" w:space="0" w:color="auto"/>
              <w:right w:val="single" w:sz="4" w:space="0" w:color="auto"/>
            </w:tcBorders>
            <w:shd w:val="clear" w:color="000000" w:fill="FFFFFF"/>
            <w:hideMark/>
          </w:tcPr>
          <w:p w14:paraId="660FC97C" w14:textId="77777777" w:rsidR="00DC68D4" w:rsidRPr="00A44E8D" w:rsidRDefault="00DC68D4" w:rsidP="00B5373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auto"/>
              <w:right w:val="single" w:sz="4" w:space="0" w:color="auto"/>
            </w:tcBorders>
            <w:hideMark/>
          </w:tcPr>
          <w:p w14:paraId="06B17A7C" w14:textId="77777777" w:rsidR="00DC68D4" w:rsidRPr="00A44E8D" w:rsidRDefault="00DC68D4" w:rsidP="001B5690">
            <w:pPr>
              <w:suppressAutoHyphens/>
              <w:jc w:val="both"/>
              <w:rPr>
                <w:color w:val="000000"/>
                <w:sz w:val="16"/>
                <w:szCs w:val="16"/>
              </w:rPr>
            </w:pPr>
          </w:p>
        </w:tc>
        <w:tc>
          <w:tcPr>
            <w:tcW w:w="657" w:type="dxa"/>
            <w:gridSpan w:val="2"/>
            <w:vMerge/>
            <w:tcBorders>
              <w:top w:val="nil"/>
              <w:left w:val="single" w:sz="4" w:space="0" w:color="auto"/>
              <w:bottom w:val="single" w:sz="4" w:space="0" w:color="auto"/>
              <w:right w:val="single" w:sz="4" w:space="0" w:color="auto"/>
            </w:tcBorders>
            <w:vAlign w:val="center"/>
            <w:hideMark/>
          </w:tcPr>
          <w:p w14:paraId="61B49D38" w14:textId="77777777" w:rsidR="00DC68D4" w:rsidRPr="00A44E8D" w:rsidRDefault="00DC68D4" w:rsidP="00DC68D4">
            <w:pPr>
              <w:rPr>
                <w:color w:val="000000"/>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690053B2" w14:textId="77777777" w:rsidR="00DC68D4" w:rsidRPr="00A44E8D" w:rsidRDefault="00DC68D4" w:rsidP="00B53734">
            <w:pPr>
              <w:jc w:val="center"/>
              <w:rPr>
                <w:sz w:val="16"/>
                <w:szCs w:val="16"/>
              </w:rPr>
            </w:pPr>
            <w:r w:rsidRPr="00A44E8D">
              <w:rPr>
                <w:sz w:val="16"/>
                <w:szCs w:val="16"/>
              </w:rPr>
              <w:t>15</w:t>
            </w:r>
          </w:p>
        </w:tc>
      </w:tr>
      <w:tr w:rsidR="0022609E" w:rsidRPr="00A44E8D" w14:paraId="63093B17" w14:textId="77777777" w:rsidTr="00EF2C25">
        <w:trPr>
          <w:trHeight w:val="199"/>
        </w:trPr>
        <w:tc>
          <w:tcPr>
            <w:tcW w:w="777" w:type="dxa"/>
            <w:gridSpan w:val="3"/>
            <w:tcBorders>
              <w:top w:val="nil"/>
              <w:left w:val="single" w:sz="4" w:space="0" w:color="auto"/>
              <w:bottom w:val="single" w:sz="4" w:space="0" w:color="000000"/>
              <w:right w:val="single" w:sz="4" w:space="0" w:color="auto"/>
            </w:tcBorders>
            <w:vAlign w:val="center"/>
          </w:tcPr>
          <w:p w14:paraId="22961714" w14:textId="2270539B" w:rsidR="0022609E" w:rsidRPr="00A44E8D" w:rsidRDefault="0022609E" w:rsidP="00DC68D4">
            <w:pPr>
              <w:rPr>
                <w:sz w:val="16"/>
                <w:szCs w:val="16"/>
              </w:rPr>
            </w:pPr>
            <w:r>
              <w:rPr>
                <w:sz w:val="16"/>
                <w:szCs w:val="16"/>
              </w:rPr>
              <w:t>1.1.13</w:t>
            </w:r>
          </w:p>
        </w:tc>
        <w:tc>
          <w:tcPr>
            <w:tcW w:w="1898" w:type="dxa"/>
            <w:tcBorders>
              <w:top w:val="nil"/>
              <w:left w:val="single" w:sz="4" w:space="0" w:color="auto"/>
              <w:bottom w:val="single" w:sz="4" w:space="0" w:color="auto"/>
              <w:right w:val="single" w:sz="4" w:space="0" w:color="auto"/>
            </w:tcBorders>
            <w:shd w:val="clear" w:color="auto" w:fill="auto"/>
            <w:vAlign w:val="center"/>
          </w:tcPr>
          <w:p w14:paraId="73002E68" w14:textId="06E47109" w:rsidR="0022609E" w:rsidRPr="00A44E8D" w:rsidRDefault="0022609E" w:rsidP="00EA532D">
            <w:pPr>
              <w:jc w:val="both"/>
              <w:rPr>
                <w:color w:val="000000"/>
                <w:sz w:val="16"/>
                <w:szCs w:val="16"/>
              </w:rPr>
            </w:pPr>
            <w:r>
              <w:rPr>
                <w:color w:val="000000"/>
                <w:sz w:val="16"/>
                <w:szCs w:val="16"/>
              </w:rPr>
              <w:t>Мероприяти</w:t>
            </w:r>
            <w:r w:rsidR="00EA532D">
              <w:rPr>
                <w:color w:val="000000"/>
                <w:sz w:val="16"/>
                <w:szCs w:val="16"/>
              </w:rPr>
              <w:t>я</w:t>
            </w:r>
            <w:r>
              <w:rPr>
                <w:color w:val="000000"/>
                <w:sz w:val="16"/>
                <w:szCs w:val="16"/>
              </w:rPr>
              <w:t xml:space="preserve"> по переходу </w:t>
            </w:r>
            <w:r w:rsidR="00EF62F7">
              <w:rPr>
                <w:color w:val="000000"/>
                <w:sz w:val="16"/>
                <w:szCs w:val="16"/>
              </w:rPr>
              <w:t>на отечественное программное обеспечение (в дошкольных образовательных учреждениях)</w:t>
            </w:r>
          </w:p>
        </w:tc>
        <w:tc>
          <w:tcPr>
            <w:tcW w:w="1372" w:type="dxa"/>
            <w:gridSpan w:val="2"/>
            <w:tcBorders>
              <w:top w:val="single" w:sz="4" w:space="0" w:color="auto"/>
              <w:left w:val="single" w:sz="4" w:space="0" w:color="auto"/>
              <w:bottom w:val="single" w:sz="4" w:space="0" w:color="000000"/>
              <w:right w:val="single" w:sz="4" w:space="0" w:color="auto"/>
            </w:tcBorders>
          </w:tcPr>
          <w:p w14:paraId="69014B4F" w14:textId="4F50CDFA" w:rsidR="0022609E" w:rsidRPr="00A44E8D" w:rsidRDefault="00FB7D5B" w:rsidP="001B5690">
            <w:pPr>
              <w:suppressAutoHyphens/>
              <w:jc w:val="center"/>
              <w:rPr>
                <w:sz w:val="16"/>
                <w:szCs w:val="16"/>
              </w:rPr>
            </w:pPr>
            <w:r w:rsidRPr="00A44E8D">
              <w:rPr>
                <w:sz w:val="16"/>
                <w:szCs w:val="16"/>
              </w:rPr>
              <w:t>Комитет образования, культуры и спорта</w:t>
            </w:r>
            <w:r>
              <w:rPr>
                <w:sz w:val="16"/>
                <w:szCs w:val="16"/>
              </w:rPr>
              <w:t>, МДОО</w:t>
            </w:r>
          </w:p>
        </w:tc>
        <w:tc>
          <w:tcPr>
            <w:tcW w:w="1077" w:type="dxa"/>
            <w:tcBorders>
              <w:top w:val="single" w:sz="4" w:space="0" w:color="auto"/>
              <w:left w:val="single" w:sz="4" w:space="0" w:color="auto"/>
              <w:bottom w:val="single" w:sz="4" w:space="0" w:color="auto"/>
              <w:right w:val="single" w:sz="4" w:space="0" w:color="auto"/>
            </w:tcBorders>
            <w:vAlign w:val="center"/>
          </w:tcPr>
          <w:p w14:paraId="71B2F588" w14:textId="7B774151" w:rsidR="0022609E" w:rsidRPr="00A44E8D" w:rsidRDefault="00FB7D5B" w:rsidP="00FB7D5B">
            <w:pPr>
              <w:jc w:val="center"/>
              <w:rPr>
                <w:color w:val="000000"/>
                <w:sz w:val="16"/>
                <w:szCs w:val="16"/>
              </w:rPr>
            </w:pPr>
            <w:r>
              <w:rPr>
                <w:color w:val="000000"/>
                <w:sz w:val="16"/>
                <w:szCs w:val="16"/>
              </w:rPr>
              <w:t>2024</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79824875" w14:textId="60A51EB1" w:rsidR="0022609E" w:rsidRPr="00A44E8D" w:rsidRDefault="00FB7D5B" w:rsidP="00FB7D5B">
            <w:pPr>
              <w:jc w:val="center"/>
              <w:rPr>
                <w:sz w:val="16"/>
                <w:szCs w:val="16"/>
              </w:rPr>
            </w:pPr>
            <w:r>
              <w:rPr>
                <w:sz w:val="16"/>
                <w:szCs w:val="16"/>
              </w:rPr>
              <w:t>2024</w:t>
            </w:r>
          </w:p>
        </w:tc>
        <w:tc>
          <w:tcPr>
            <w:tcW w:w="15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62299A2" w14:textId="4E8493E2" w:rsidR="0022609E" w:rsidRPr="00A44E8D" w:rsidRDefault="00FB7D5B" w:rsidP="00FB7D5B">
            <w:pPr>
              <w:jc w:val="center"/>
              <w:rPr>
                <w:sz w:val="16"/>
                <w:szCs w:val="16"/>
              </w:rPr>
            </w:pPr>
            <w:r>
              <w:rPr>
                <w:sz w:val="16"/>
                <w:szCs w:val="16"/>
              </w:rPr>
              <w:t>163 061,34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14:paraId="486C8955" w14:textId="43968C63" w:rsidR="0022609E" w:rsidRPr="00A44E8D" w:rsidRDefault="00FB7D5B" w:rsidP="00FB7D5B">
            <w:pPr>
              <w:jc w:val="center"/>
              <w:rPr>
                <w:sz w:val="16"/>
                <w:szCs w:val="16"/>
              </w:rPr>
            </w:pPr>
            <w:r>
              <w:rPr>
                <w:sz w:val="16"/>
                <w:szCs w:val="16"/>
              </w:rPr>
              <w:t>163 061,34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DD658A" w14:textId="4612A934" w:rsidR="0022609E" w:rsidRPr="00A44E8D" w:rsidRDefault="00FB7D5B" w:rsidP="00FB7D5B">
            <w:pPr>
              <w:jc w:val="center"/>
              <w:rPr>
                <w:sz w:val="16"/>
                <w:szCs w:val="16"/>
              </w:rPr>
            </w:pPr>
            <w:r>
              <w:rPr>
                <w:sz w:val="16"/>
                <w:szCs w:val="16"/>
              </w:rPr>
              <w:t>0,00</w:t>
            </w:r>
          </w:p>
        </w:tc>
        <w:tc>
          <w:tcPr>
            <w:tcW w:w="71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8D0292" w14:textId="1A5FEFFF" w:rsidR="0022609E" w:rsidRPr="00A44E8D" w:rsidRDefault="00FB7D5B" w:rsidP="00FB7D5B">
            <w:pPr>
              <w:jc w:val="center"/>
              <w:rPr>
                <w:sz w:val="16"/>
                <w:szCs w:val="16"/>
              </w:rPr>
            </w:pPr>
            <w:r>
              <w:rPr>
                <w:sz w:val="16"/>
                <w:szCs w:val="16"/>
              </w:rPr>
              <w:t>0,00</w:t>
            </w:r>
          </w:p>
        </w:tc>
        <w:tc>
          <w:tcPr>
            <w:tcW w:w="2085" w:type="dxa"/>
            <w:gridSpan w:val="2"/>
            <w:tcBorders>
              <w:top w:val="single" w:sz="4" w:space="0" w:color="auto"/>
              <w:left w:val="single" w:sz="4" w:space="0" w:color="auto"/>
              <w:bottom w:val="single" w:sz="4" w:space="0" w:color="auto"/>
              <w:right w:val="single" w:sz="4" w:space="0" w:color="auto"/>
            </w:tcBorders>
          </w:tcPr>
          <w:p w14:paraId="1AA89806" w14:textId="2A520BB6" w:rsidR="0022609E" w:rsidRPr="00A44E8D" w:rsidRDefault="00FB7D5B" w:rsidP="001B5690">
            <w:pPr>
              <w:suppressAutoHyphens/>
              <w:jc w:val="both"/>
              <w:rPr>
                <w:color w:val="000000"/>
                <w:sz w:val="16"/>
                <w:szCs w:val="16"/>
              </w:rPr>
            </w:pPr>
            <w:r>
              <w:rPr>
                <w:color w:val="000000"/>
                <w:sz w:val="16"/>
                <w:szCs w:val="16"/>
              </w:rPr>
              <w:t>Количество дошкольных учреждений обновивших программное обеспечение</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50DCD0C1" w14:textId="36B8C374" w:rsidR="0022609E" w:rsidRPr="00A44E8D" w:rsidRDefault="00FB7D5B" w:rsidP="00DC68D4">
            <w:pPr>
              <w:rPr>
                <w:color w:val="000000"/>
                <w:sz w:val="16"/>
                <w:szCs w:val="16"/>
              </w:rPr>
            </w:pPr>
            <w:r>
              <w:rPr>
                <w:color w:val="000000"/>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42416D41" w14:textId="692F03FE" w:rsidR="0022609E" w:rsidRPr="00A44E8D" w:rsidRDefault="00FB7D5B" w:rsidP="00FB7D5B">
            <w:pPr>
              <w:jc w:val="center"/>
              <w:rPr>
                <w:sz w:val="16"/>
                <w:szCs w:val="16"/>
              </w:rPr>
            </w:pPr>
            <w:r>
              <w:rPr>
                <w:sz w:val="16"/>
                <w:szCs w:val="16"/>
              </w:rPr>
              <w:t>3</w:t>
            </w:r>
          </w:p>
        </w:tc>
      </w:tr>
      <w:tr w:rsidR="00EF62F7" w:rsidRPr="00A44E8D" w14:paraId="25D3EDE3" w14:textId="77777777" w:rsidTr="00EF2C25">
        <w:trPr>
          <w:trHeight w:val="199"/>
        </w:trPr>
        <w:tc>
          <w:tcPr>
            <w:tcW w:w="777" w:type="dxa"/>
            <w:gridSpan w:val="3"/>
            <w:tcBorders>
              <w:top w:val="nil"/>
              <w:left w:val="single" w:sz="4" w:space="0" w:color="auto"/>
              <w:bottom w:val="single" w:sz="4" w:space="0" w:color="000000"/>
              <w:right w:val="single" w:sz="4" w:space="0" w:color="auto"/>
            </w:tcBorders>
            <w:vAlign w:val="center"/>
          </w:tcPr>
          <w:p w14:paraId="26E1FDC2" w14:textId="1CAC8A94" w:rsidR="00EF62F7" w:rsidRDefault="00FB7D5B" w:rsidP="00DC68D4">
            <w:pPr>
              <w:rPr>
                <w:sz w:val="16"/>
                <w:szCs w:val="16"/>
              </w:rPr>
            </w:pPr>
            <w:r>
              <w:rPr>
                <w:sz w:val="16"/>
                <w:szCs w:val="16"/>
              </w:rPr>
              <w:t>1.1.14</w:t>
            </w:r>
          </w:p>
        </w:tc>
        <w:tc>
          <w:tcPr>
            <w:tcW w:w="1898" w:type="dxa"/>
            <w:tcBorders>
              <w:top w:val="nil"/>
              <w:left w:val="single" w:sz="4" w:space="0" w:color="auto"/>
              <w:bottom w:val="single" w:sz="4" w:space="0" w:color="auto"/>
              <w:right w:val="single" w:sz="4" w:space="0" w:color="auto"/>
            </w:tcBorders>
            <w:shd w:val="clear" w:color="auto" w:fill="auto"/>
            <w:vAlign w:val="center"/>
          </w:tcPr>
          <w:p w14:paraId="46D0D491" w14:textId="629F4B09" w:rsidR="00EF62F7" w:rsidRDefault="00FB7D5B" w:rsidP="00EA532D">
            <w:pPr>
              <w:jc w:val="both"/>
              <w:rPr>
                <w:color w:val="000000"/>
                <w:sz w:val="16"/>
                <w:szCs w:val="16"/>
              </w:rPr>
            </w:pPr>
            <w:r>
              <w:rPr>
                <w:color w:val="000000"/>
                <w:sz w:val="16"/>
                <w:szCs w:val="16"/>
              </w:rPr>
              <w:t>Мероприяти</w:t>
            </w:r>
            <w:r w:rsidR="00EA532D">
              <w:rPr>
                <w:color w:val="000000"/>
                <w:sz w:val="16"/>
                <w:szCs w:val="16"/>
              </w:rPr>
              <w:t>я</w:t>
            </w:r>
            <w:r>
              <w:rPr>
                <w:color w:val="000000"/>
                <w:sz w:val="16"/>
                <w:szCs w:val="16"/>
              </w:rPr>
              <w:t xml:space="preserve"> по переходу на отечественное программное обеспечение (в учреждениях дополнительного образования в области образования)</w:t>
            </w:r>
          </w:p>
        </w:tc>
        <w:tc>
          <w:tcPr>
            <w:tcW w:w="1372" w:type="dxa"/>
            <w:gridSpan w:val="2"/>
            <w:tcBorders>
              <w:top w:val="nil"/>
              <w:left w:val="single" w:sz="4" w:space="0" w:color="auto"/>
              <w:bottom w:val="single" w:sz="4" w:space="0" w:color="000000"/>
              <w:right w:val="single" w:sz="4" w:space="0" w:color="auto"/>
            </w:tcBorders>
          </w:tcPr>
          <w:p w14:paraId="54779764" w14:textId="5BFE964C" w:rsidR="00EF62F7" w:rsidRPr="00A44E8D" w:rsidRDefault="00FB7D5B" w:rsidP="002C49DA">
            <w:pPr>
              <w:suppressAutoHyphens/>
              <w:jc w:val="center"/>
              <w:rPr>
                <w:sz w:val="16"/>
                <w:szCs w:val="16"/>
              </w:rPr>
            </w:pPr>
            <w:r w:rsidRPr="00A44E8D">
              <w:rPr>
                <w:sz w:val="16"/>
                <w:szCs w:val="16"/>
              </w:rPr>
              <w:t>Комитет образования, культуры и спорта</w:t>
            </w:r>
            <w:r>
              <w:rPr>
                <w:sz w:val="16"/>
                <w:szCs w:val="16"/>
              </w:rPr>
              <w:t>, МАОО ДО ЦДТ «</w:t>
            </w:r>
            <w:r w:rsidRPr="00A44E8D">
              <w:rPr>
                <w:sz w:val="16"/>
                <w:szCs w:val="16"/>
              </w:rPr>
              <w:t>Хибины</w:t>
            </w:r>
            <w:r>
              <w:rPr>
                <w:sz w:val="16"/>
                <w:szCs w:val="16"/>
              </w:rPr>
              <w:t>»</w:t>
            </w:r>
          </w:p>
        </w:tc>
        <w:tc>
          <w:tcPr>
            <w:tcW w:w="1077" w:type="dxa"/>
            <w:tcBorders>
              <w:top w:val="single" w:sz="4" w:space="0" w:color="auto"/>
              <w:left w:val="single" w:sz="4" w:space="0" w:color="auto"/>
              <w:bottom w:val="single" w:sz="4" w:space="0" w:color="auto"/>
              <w:right w:val="single" w:sz="4" w:space="0" w:color="auto"/>
            </w:tcBorders>
            <w:vAlign w:val="center"/>
          </w:tcPr>
          <w:p w14:paraId="0AF7B392" w14:textId="462A2890" w:rsidR="00EF62F7" w:rsidRPr="00A44E8D" w:rsidRDefault="00FB7D5B" w:rsidP="00FB7D5B">
            <w:pPr>
              <w:jc w:val="center"/>
              <w:rPr>
                <w:color w:val="000000"/>
                <w:sz w:val="16"/>
                <w:szCs w:val="16"/>
              </w:rPr>
            </w:pPr>
            <w:r>
              <w:rPr>
                <w:color w:val="000000"/>
                <w:sz w:val="16"/>
                <w:szCs w:val="16"/>
              </w:rPr>
              <w:t>2024</w:t>
            </w:r>
          </w:p>
        </w:tc>
        <w:tc>
          <w:tcPr>
            <w:tcW w:w="995" w:type="dxa"/>
            <w:tcBorders>
              <w:top w:val="nil"/>
              <w:left w:val="nil"/>
              <w:bottom w:val="single" w:sz="4" w:space="0" w:color="auto"/>
              <w:right w:val="single" w:sz="4" w:space="0" w:color="auto"/>
            </w:tcBorders>
            <w:shd w:val="clear" w:color="000000" w:fill="FFFFFF"/>
            <w:vAlign w:val="center"/>
          </w:tcPr>
          <w:p w14:paraId="5BB08C27" w14:textId="32E03258" w:rsidR="00EF62F7" w:rsidRPr="00A44E8D" w:rsidRDefault="00FB7D5B" w:rsidP="00FB7D5B">
            <w:pPr>
              <w:jc w:val="center"/>
              <w:rPr>
                <w:sz w:val="16"/>
                <w:szCs w:val="16"/>
              </w:rPr>
            </w:pPr>
            <w:r>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tcPr>
          <w:p w14:paraId="1EFDA324" w14:textId="3F477467" w:rsidR="00EF62F7" w:rsidRPr="00A44E8D" w:rsidRDefault="00FB7D5B" w:rsidP="00D0417B">
            <w:pPr>
              <w:jc w:val="center"/>
              <w:rPr>
                <w:sz w:val="16"/>
                <w:szCs w:val="16"/>
              </w:rPr>
            </w:pPr>
            <w:r>
              <w:rPr>
                <w:sz w:val="16"/>
                <w:szCs w:val="16"/>
              </w:rPr>
              <w:t>611 350,3</w:t>
            </w:r>
            <w:r w:rsidR="00D0417B">
              <w:rPr>
                <w:sz w:val="16"/>
                <w:szCs w:val="16"/>
              </w:rPr>
              <w:t>3</w:t>
            </w:r>
          </w:p>
        </w:tc>
        <w:tc>
          <w:tcPr>
            <w:tcW w:w="1234" w:type="dxa"/>
            <w:tcBorders>
              <w:top w:val="single" w:sz="4" w:space="0" w:color="auto"/>
              <w:left w:val="nil"/>
              <w:bottom w:val="single" w:sz="4" w:space="0" w:color="auto"/>
              <w:right w:val="single" w:sz="4" w:space="0" w:color="auto"/>
            </w:tcBorders>
            <w:shd w:val="clear" w:color="000000" w:fill="FFFFFF"/>
            <w:vAlign w:val="center"/>
          </w:tcPr>
          <w:p w14:paraId="03684FEF" w14:textId="29A0AF31" w:rsidR="00EF62F7" w:rsidRPr="00A44E8D" w:rsidRDefault="00FB7D5B" w:rsidP="00FB7D5B">
            <w:pPr>
              <w:jc w:val="center"/>
              <w:rPr>
                <w:sz w:val="16"/>
                <w:szCs w:val="16"/>
              </w:rPr>
            </w:pPr>
            <w:r>
              <w:rPr>
                <w:sz w:val="16"/>
                <w:szCs w:val="16"/>
              </w:rPr>
              <w:t>611 350,33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3CF2B9C" w14:textId="0CD2C3A0" w:rsidR="00EF62F7" w:rsidRPr="00A44E8D" w:rsidRDefault="00FB7D5B" w:rsidP="00FB7D5B">
            <w:pPr>
              <w:jc w:val="center"/>
              <w:rPr>
                <w:sz w:val="16"/>
                <w:szCs w:val="16"/>
              </w:rPr>
            </w:pPr>
            <w:r>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4DC8EAD2" w14:textId="2B055F3C" w:rsidR="00EF62F7" w:rsidRPr="00A44E8D" w:rsidRDefault="00FB7D5B" w:rsidP="00FB7D5B">
            <w:pPr>
              <w:jc w:val="center"/>
              <w:rPr>
                <w:sz w:val="16"/>
                <w:szCs w:val="16"/>
              </w:rPr>
            </w:pPr>
            <w:r>
              <w:rPr>
                <w:sz w:val="16"/>
                <w:szCs w:val="16"/>
              </w:rPr>
              <w:t>0,00</w:t>
            </w:r>
          </w:p>
        </w:tc>
        <w:tc>
          <w:tcPr>
            <w:tcW w:w="2085" w:type="dxa"/>
            <w:gridSpan w:val="2"/>
            <w:tcBorders>
              <w:top w:val="single" w:sz="4" w:space="0" w:color="auto"/>
              <w:left w:val="single" w:sz="4" w:space="0" w:color="auto"/>
              <w:bottom w:val="single" w:sz="4" w:space="0" w:color="000000"/>
              <w:right w:val="single" w:sz="4" w:space="0" w:color="auto"/>
            </w:tcBorders>
          </w:tcPr>
          <w:p w14:paraId="2FE54A64" w14:textId="5A0281BE" w:rsidR="00EF62F7" w:rsidRPr="00A44E8D" w:rsidRDefault="00FB7D5B" w:rsidP="001B5690">
            <w:pPr>
              <w:suppressAutoHyphens/>
              <w:jc w:val="both"/>
              <w:rPr>
                <w:color w:val="000000"/>
                <w:sz w:val="16"/>
                <w:szCs w:val="16"/>
              </w:rPr>
            </w:pPr>
            <w:r>
              <w:rPr>
                <w:color w:val="000000"/>
                <w:sz w:val="16"/>
                <w:szCs w:val="16"/>
              </w:rPr>
              <w:t>Количество учреждений дополнительного образования в области образования обновивших программное обеспечение</w:t>
            </w:r>
          </w:p>
        </w:tc>
        <w:tc>
          <w:tcPr>
            <w:tcW w:w="657" w:type="dxa"/>
            <w:gridSpan w:val="2"/>
            <w:tcBorders>
              <w:top w:val="single" w:sz="4" w:space="0" w:color="auto"/>
              <w:left w:val="single" w:sz="4" w:space="0" w:color="auto"/>
              <w:bottom w:val="single" w:sz="4" w:space="0" w:color="auto"/>
              <w:right w:val="single" w:sz="4" w:space="0" w:color="auto"/>
            </w:tcBorders>
            <w:vAlign w:val="center"/>
          </w:tcPr>
          <w:p w14:paraId="0A63987A" w14:textId="6DFD7EF7" w:rsidR="00EF62F7" w:rsidRPr="00A44E8D" w:rsidRDefault="00FB7D5B" w:rsidP="00DC68D4">
            <w:pPr>
              <w:rPr>
                <w:color w:val="000000"/>
                <w:sz w:val="16"/>
                <w:szCs w:val="16"/>
              </w:rPr>
            </w:pPr>
            <w:r>
              <w:rPr>
                <w:color w:val="000000"/>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29DD3200" w14:textId="30FCB2DB" w:rsidR="00EF62F7" w:rsidRPr="00A44E8D" w:rsidRDefault="00FB7D5B" w:rsidP="00FB7D5B">
            <w:pPr>
              <w:jc w:val="center"/>
              <w:rPr>
                <w:sz w:val="16"/>
                <w:szCs w:val="16"/>
              </w:rPr>
            </w:pPr>
            <w:r>
              <w:rPr>
                <w:sz w:val="16"/>
                <w:szCs w:val="16"/>
              </w:rPr>
              <w:t>1</w:t>
            </w:r>
          </w:p>
        </w:tc>
      </w:tr>
      <w:tr w:rsidR="00FB7D5B" w:rsidRPr="00A44E8D" w14:paraId="0A7230F5" w14:textId="77777777" w:rsidTr="00D0417B">
        <w:trPr>
          <w:trHeight w:val="1288"/>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663511B2" w14:textId="77777777" w:rsidR="00FB7D5B" w:rsidRPr="00A44E8D" w:rsidRDefault="00FB7D5B" w:rsidP="00DC68D4">
            <w:pPr>
              <w:jc w:val="center"/>
              <w:rPr>
                <w:b/>
                <w:bCs/>
                <w:sz w:val="16"/>
                <w:szCs w:val="16"/>
              </w:rPr>
            </w:pPr>
            <w:r w:rsidRPr="00A44E8D">
              <w:rPr>
                <w:b/>
                <w:bCs/>
                <w:sz w:val="16"/>
                <w:szCs w:val="16"/>
              </w:rPr>
              <w:t>1.2</w:t>
            </w:r>
          </w:p>
        </w:tc>
        <w:tc>
          <w:tcPr>
            <w:tcW w:w="1898" w:type="dxa"/>
            <w:tcBorders>
              <w:top w:val="single" w:sz="4" w:space="0" w:color="auto"/>
              <w:left w:val="single" w:sz="4" w:space="0" w:color="auto"/>
              <w:bottom w:val="single" w:sz="4" w:space="0" w:color="000000"/>
              <w:right w:val="single" w:sz="4" w:space="0" w:color="auto"/>
            </w:tcBorders>
            <w:shd w:val="clear" w:color="000000" w:fill="FFFFFF"/>
            <w:hideMark/>
          </w:tcPr>
          <w:p w14:paraId="1CF4B89A" w14:textId="7D2E9A95" w:rsidR="00FB7D5B" w:rsidRPr="00A44E8D" w:rsidRDefault="001B5690" w:rsidP="001B5690">
            <w:pPr>
              <w:suppressAutoHyphens/>
              <w:jc w:val="both"/>
              <w:rPr>
                <w:b/>
                <w:bCs/>
                <w:sz w:val="16"/>
                <w:szCs w:val="16"/>
              </w:rPr>
            </w:pPr>
            <w:r>
              <w:rPr>
                <w:b/>
                <w:bCs/>
                <w:sz w:val="16"/>
                <w:szCs w:val="16"/>
              </w:rPr>
              <w:t>Региональный проект «</w:t>
            </w:r>
            <w:r w:rsidR="00FB7D5B" w:rsidRPr="00A44E8D">
              <w:rPr>
                <w:b/>
                <w:bCs/>
                <w:sz w:val="16"/>
                <w:szCs w:val="16"/>
              </w:rPr>
              <w:t>Цифровая образовательная среда</w:t>
            </w:r>
            <w:r>
              <w:rPr>
                <w:b/>
                <w:bCs/>
                <w:sz w:val="16"/>
                <w:szCs w:val="16"/>
              </w:rPr>
              <w:t>»</w:t>
            </w:r>
          </w:p>
        </w:tc>
        <w:tc>
          <w:tcPr>
            <w:tcW w:w="1372" w:type="dxa"/>
            <w:gridSpan w:val="2"/>
            <w:tcBorders>
              <w:top w:val="nil"/>
              <w:left w:val="single" w:sz="4" w:space="0" w:color="auto"/>
              <w:bottom w:val="single" w:sz="4" w:space="0" w:color="000000"/>
              <w:right w:val="single" w:sz="4" w:space="0" w:color="auto"/>
            </w:tcBorders>
            <w:shd w:val="clear" w:color="000000" w:fill="FFFFFF"/>
            <w:hideMark/>
          </w:tcPr>
          <w:p w14:paraId="735AA4BD" w14:textId="77777777" w:rsidR="00FB7D5B" w:rsidRPr="00A44E8D" w:rsidRDefault="00FB7D5B" w:rsidP="001B5690">
            <w:pPr>
              <w:suppressAutoHyphens/>
              <w:jc w:val="center"/>
              <w:rPr>
                <w:b/>
                <w:bCs/>
                <w:sz w:val="16"/>
                <w:szCs w:val="16"/>
              </w:rPr>
            </w:pPr>
            <w:r w:rsidRPr="00A44E8D">
              <w:rPr>
                <w:b/>
                <w:bCs/>
                <w:sz w:val="16"/>
                <w:szCs w:val="16"/>
              </w:rPr>
              <w:t>Комитет образования, культуры и спорта, 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776EDAB9" w14:textId="77777777" w:rsidR="00FB7D5B" w:rsidRPr="00A44E8D" w:rsidRDefault="00FB7D5B" w:rsidP="00DC68D4">
            <w:pPr>
              <w:jc w:val="center"/>
              <w:rPr>
                <w:b/>
                <w:bCs/>
                <w:sz w:val="16"/>
                <w:szCs w:val="16"/>
              </w:rPr>
            </w:pPr>
            <w:r w:rsidRPr="00A44E8D">
              <w:rPr>
                <w:b/>
                <w:bCs/>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72C9D2FB" w14:textId="1CA3A4DF" w:rsidR="00FB7D5B" w:rsidRPr="00A44E8D" w:rsidRDefault="00FB7D5B" w:rsidP="00DC68D4">
            <w:pPr>
              <w:jc w:val="center"/>
              <w:rPr>
                <w:b/>
                <w:bCs/>
                <w:sz w:val="16"/>
                <w:szCs w:val="16"/>
              </w:rPr>
            </w:pPr>
            <w:r w:rsidRPr="00A44E8D">
              <w:rPr>
                <w:b/>
                <w:bCs/>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43AFD70D" w14:textId="4724E3BA" w:rsidR="00FB7D5B" w:rsidRPr="00A44E8D" w:rsidRDefault="00FB7D5B" w:rsidP="00DC68D4">
            <w:pPr>
              <w:jc w:val="center"/>
              <w:rPr>
                <w:b/>
                <w:bCs/>
                <w:sz w:val="16"/>
                <w:szCs w:val="16"/>
              </w:rPr>
            </w:pPr>
            <w:r w:rsidRPr="00A44E8D">
              <w:rPr>
                <w:b/>
                <w:bCs/>
                <w:sz w:val="16"/>
                <w:szCs w:val="16"/>
              </w:rPr>
              <w:t>31 268 307,69</w:t>
            </w:r>
          </w:p>
        </w:tc>
        <w:tc>
          <w:tcPr>
            <w:tcW w:w="1234" w:type="dxa"/>
            <w:tcBorders>
              <w:top w:val="single" w:sz="4" w:space="0" w:color="auto"/>
              <w:left w:val="nil"/>
              <w:bottom w:val="single" w:sz="4" w:space="0" w:color="auto"/>
              <w:right w:val="single" w:sz="4" w:space="0" w:color="auto"/>
            </w:tcBorders>
            <w:shd w:val="clear" w:color="auto" w:fill="auto"/>
            <w:vAlign w:val="center"/>
          </w:tcPr>
          <w:p w14:paraId="4BD9EEE7" w14:textId="222C66EB" w:rsidR="00FB7D5B" w:rsidRPr="00A44E8D" w:rsidRDefault="00FB7D5B" w:rsidP="00DC68D4">
            <w:pPr>
              <w:jc w:val="center"/>
              <w:rPr>
                <w:b/>
                <w:bCs/>
                <w:sz w:val="16"/>
                <w:szCs w:val="16"/>
              </w:rPr>
            </w:pPr>
            <w:r w:rsidRPr="00A44E8D">
              <w:rPr>
                <w:b/>
                <w:bCs/>
                <w:sz w:val="16"/>
                <w:szCs w:val="16"/>
              </w:rPr>
              <w:t>10 943 907,69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AF0451" w14:textId="4DE488DD" w:rsidR="00FB7D5B" w:rsidRPr="00A44E8D" w:rsidRDefault="00FB7D5B" w:rsidP="00DC68D4">
            <w:pPr>
              <w:jc w:val="center"/>
              <w:rPr>
                <w:b/>
                <w:bCs/>
                <w:sz w:val="16"/>
                <w:szCs w:val="16"/>
              </w:rPr>
            </w:pPr>
            <w:r w:rsidRPr="00A44E8D">
              <w:rPr>
                <w:b/>
                <w:bCs/>
                <w:sz w:val="16"/>
                <w:szCs w:val="16"/>
              </w:rPr>
              <w:t>20 324 400,00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0F45363A" w14:textId="69DAA423" w:rsidR="00FB7D5B" w:rsidRPr="00A44E8D" w:rsidRDefault="00FB7D5B" w:rsidP="00DC68D4">
            <w:pPr>
              <w:jc w:val="center"/>
              <w:rPr>
                <w:b/>
                <w:bCs/>
                <w:sz w:val="16"/>
                <w:szCs w:val="16"/>
              </w:rPr>
            </w:pPr>
            <w:r w:rsidRPr="00A44E8D">
              <w:rPr>
                <w:b/>
                <w:bCs/>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6D3DF549" w14:textId="77777777" w:rsidR="00FB7D5B" w:rsidRPr="00A44E8D" w:rsidRDefault="00FB7D5B" w:rsidP="001B5690">
            <w:pPr>
              <w:suppressAutoHyphens/>
              <w:jc w:val="both"/>
              <w:rPr>
                <w:b/>
                <w:bCs/>
                <w:sz w:val="16"/>
                <w:szCs w:val="16"/>
              </w:rPr>
            </w:pPr>
            <w:r w:rsidRPr="00A44E8D">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7CF7D46C" w14:textId="77777777" w:rsidR="00FB7D5B" w:rsidRPr="00A44E8D" w:rsidRDefault="00FB7D5B" w:rsidP="00DC68D4">
            <w:pPr>
              <w:jc w:val="center"/>
              <w:rPr>
                <w:b/>
                <w:bCs/>
                <w:sz w:val="16"/>
                <w:szCs w:val="16"/>
              </w:rPr>
            </w:pPr>
            <w:r w:rsidRPr="00A44E8D">
              <w:rPr>
                <w:b/>
                <w:bCs/>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4A9D2A72" w14:textId="5F5919E1" w:rsidR="00FB7D5B" w:rsidRPr="00A44E8D" w:rsidRDefault="00FB7D5B" w:rsidP="00DC68D4">
            <w:pPr>
              <w:jc w:val="center"/>
              <w:rPr>
                <w:sz w:val="16"/>
                <w:szCs w:val="16"/>
              </w:rPr>
            </w:pPr>
            <w:r w:rsidRPr="00A44E8D">
              <w:rPr>
                <w:b/>
                <w:bCs/>
                <w:sz w:val="16"/>
                <w:szCs w:val="16"/>
              </w:rPr>
              <w:t>100</w:t>
            </w:r>
          </w:p>
        </w:tc>
      </w:tr>
      <w:tr w:rsidR="006C3AA2" w:rsidRPr="00A44E8D" w14:paraId="62782CE7" w14:textId="77777777" w:rsidTr="00D0417B">
        <w:trPr>
          <w:trHeight w:val="1288"/>
        </w:trPr>
        <w:tc>
          <w:tcPr>
            <w:tcW w:w="777" w:type="dxa"/>
            <w:gridSpan w:val="3"/>
            <w:tcBorders>
              <w:top w:val="nil"/>
              <w:left w:val="single" w:sz="4" w:space="0" w:color="auto"/>
              <w:bottom w:val="single" w:sz="4" w:space="0" w:color="000000"/>
              <w:right w:val="single" w:sz="4" w:space="0" w:color="auto"/>
            </w:tcBorders>
            <w:shd w:val="clear" w:color="000000" w:fill="FFFFFF"/>
            <w:vAlign w:val="center"/>
            <w:hideMark/>
          </w:tcPr>
          <w:p w14:paraId="57E69243" w14:textId="77777777" w:rsidR="006C3AA2" w:rsidRPr="00A44E8D" w:rsidRDefault="006C3AA2" w:rsidP="00DC68D4">
            <w:pPr>
              <w:jc w:val="center"/>
              <w:rPr>
                <w:sz w:val="16"/>
                <w:szCs w:val="16"/>
              </w:rPr>
            </w:pPr>
            <w:r w:rsidRPr="00A44E8D">
              <w:rPr>
                <w:sz w:val="16"/>
                <w:szCs w:val="16"/>
              </w:rPr>
              <w:t>1.2.1.</w:t>
            </w:r>
          </w:p>
        </w:tc>
        <w:tc>
          <w:tcPr>
            <w:tcW w:w="1898" w:type="dxa"/>
            <w:tcBorders>
              <w:top w:val="nil"/>
              <w:left w:val="single" w:sz="4" w:space="0" w:color="auto"/>
              <w:bottom w:val="single" w:sz="4" w:space="0" w:color="000000"/>
              <w:right w:val="single" w:sz="4" w:space="0" w:color="auto"/>
            </w:tcBorders>
            <w:shd w:val="clear" w:color="000000" w:fill="FFFFFF"/>
            <w:hideMark/>
          </w:tcPr>
          <w:p w14:paraId="4385E6FC" w14:textId="77777777" w:rsidR="006C3AA2" w:rsidRPr="00A44E8D" w:rsidRDefault="006C3AA2" w:rsidP="001B5690">
            <w:pPr>
              <w:suppressAutoHyphens/>
              <w:jc w:val="both"/>
              <w:rPr>
                <w:sz w:val="16"/>
                <w:szCs w:val="16"/>
              </w:rPr>
            </w:pPr>
            <w:r w:rsidRPr="00A44E8D">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372" w:type="dxa"/>
            <w:gridSpan w:val="2"/>
            <w:tcBorders>
              <w:top w:val="nil"/>
              <w:left w:val="single" w:sz="4" w:space="0" w:color="auto"/>
              <w:bottom w:val="single" w:sz="4" w:space="0" w:color="000000"/>
              <w:right w:val="single" w:sz="4" w:space="0" w:color="auto"/>
            </w:tcBorders>
            <w:shd w:val="clear" w:color="000000" w:fill="FFFFFF"/>
            <w:hideMark/>
          </w:tcPr>
          <w:p w14:paraId="02FB38CD" w14:textId="3F30CE67" w:rsidR="006C3AA2" w:rsidRPr="00A44E8D" w:rsidRDefault="006C3AA2" w:rsidP="002C49DA">
            <w:pPr>
              <w:jc w:val="center"/>
              <w:rPr>
                <w:sz w:val="16"/>
                <w:szCs w:val="16"/>
              </w:rPr>
            </w:pPr>
            <w:r w:rsidRPr="00A44E8D">
              <w:rPr>
                <w:sz w:val="16"/>
                <w:szCs w:val="16"/>
              </w:rPr>
              <w:t xml:space="preserve">Комитет образования, культуры и спорта, МАОО ДО ЦДТ </w:t>
            </w:r>
            <w:r>
              <w:rPr>
                <w:sz w:val="16"/>
                <w:szCs w:val="16"/>
              </w:rPr>
              <w:t>«</w:t>
            </w:r>
            <w:r w:rsidRPr="00A44E8D">
              <w:rPr>
                <w:sz w:val="16"/>
                <w:szCs w:val="16"/>
              </w:rPr>
              <w:t>Хибины</w:t>
            </w:r>
            <w:r>
              <w:rPr>
                <w:sz w:val="16"/>
                <w:szCs w:val="16"/>
              </w:rPr>
              <w:t>»</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7ABECF7C" w14:textId="77777777" w:rsidR="006C3AA2" w:rsidRPr="00A44E8D" w:rsidRDefault="006C3AA2" w:rsidP="00DC68D4">
            <w:pPr>
              <w:jc w:val="center"/>
              <w:rPr>
                <w:sz w:val="16"/>
                <w:szCs w:val="16"/>
              </w:rPr>
            </w:pPr>
            <w:r w:rsidRPr="00A44E8D">
              <w:rPr>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052ABF0A" w14:textId="5E768F0A" w:rsidR="006C3AA2" w:rsidRPr="00A44E8D" w:rsidRDefault="006C3AA2" w:rsidP="00DC68D4">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53EF97E8" w14:textId="15DBDAC2" w:rsidR="006C3AA2" w:rsidRPr="00A44E8D" w:rsidRDefault="006C3AA2" w:rsidP="00DC68D4">
            <w:pPr>
              <w:jc w:val="center"/>
              <w:rPr>
                <w:sz w:val="16"/>
                <w:szCs w:val="16"/>
              </w:rPr>
            </w:pPr>
            <w:r w:rsidRPr="00A44E8D">
              <w:rPr>
                <w:sz w:val="16"/>
                <w:szCs w:val="16"/>
              </w:rPr>
              <w:t>31 268 307,69</w:t>
            </w:r>
          </w:p>
        </w:tc>
        <w:tc>
          <w:tcPr>
            <w:tcW w:w="1234" w:type="dxa"/>
            <w:tcBorders>
              <w:top w:val="single" w:sz="4" w:space="0" w:color="auto"/>
              <w:left w:val="nil"/>
              <w:bottom w:val="single" w:sz="4" w:space="0" w:color="auto"/>
              <w:right w:val="single" w:sz="4" w:space="0" w:color="auto"/>
            </w:tcBorders>
            <w:shd w:val="clear" w:color="auto" w:fill="auto"/>
            <w:vAlign w:val="center"/>
          </w:tcPr>
          <w:p w14:paraId="29A37EBE" w14:textId="5741A0BB" w:rsidR="006C3AA2" w:rsidRPr="00A44E8D" w:rsidRDefault="006C3AA2" w:rsidP="00DC68D4">
            <w:pPr>
              <w:jc w:val="center"/>
              <w:rPr>
                <w:sz w:val="16"/>
                <w:szCs w:val="16"/>
              </w:rPr>
            </w:pPr>
            <w:r w:rsidRPr="00A44E8D">
              <w:rPr>
                <w:sz w:val="16"/>
                <w:szCs w:val="16"/>
              </w:rPr>
              <w:t>10 943 907,69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042023D" w14:textId="7502AD6A" w:rsidR="006C3AA2" w:rsidRPr="00A44E8D" w:rsidRDefault="006C3AA2" w:rsidP="00DC68D4">
            <w:pPr>
              <w:jc w:val="center"/>
              <w:rPr>
                <w:sz w:val="16"/>
                <w:szCs w:val="16"/>
              </w:rPr>
            </w:pPr>
            <w:r w:rsidRPr="00A44E8D">
              <w:rPr>
                <w:sz w:val="16"/>
                <w:szCs w:val="16"/>
              </w:rPr>
              <w:t>20 324 400,00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7F5C8F03" w14:textId="2753BC49" w:rsidR="006C3AA2" w:rsidRPr="00A44E8D" w:rsidRDefault="006C3AA2" w:rsidP="00DC68D4">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1CE7506B" w14:textId="05F6D699" w:rsidR="006C3AA2" w:rsidRPr="00A44E8D" w:rsidRDefault="006C3AA2" w:rsidP="001B5690">
            <w:pPr>
              <w:rPr>
                <w:sz w:val="16"/>
                <w:szCs w:val="16"/>
              </w:rPr>
            </w:pPr>
            <w:r w:rsidRPr="00A44E8D">
              <w:rPr>
                <w:sz w:val="16"/>
                <w:szCs w:val="16"/>
              </w:rPr>
              <w:t xml:space="preserve">Созданы центры цифрового образования детей </w:t>
            </w:r>
            <w:r w:rsidR="001B5690">
              <w:rPr>
                <w:sz w:val="16"/>
                <w:szCs w:val="16"/>
              </w:rPr>
              <w:t>«</w:t>
            </w:r>
            <w:r w:rsidRPr="00A44E8D">
              <w:rPr>
                <w:sz w:val="16"/>
                <w:szCs w:val="16"/>
              </w:rPr>
              <w:t>IT-куб</w:t>
            </w:r>
            <w:r w:rsidR="001B5690">
              <w:rPr>
                <w:sz w:val="16"/>
                <w:szCs w:val="16"/>
              </w:rPr>
              <w:t>»</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7104D124" w14:textId="77777777" w:rsidR="006C3AA2" w:rsidRPr="00A44E8D" w:rsidRDefault="006C3AA2" w:rsidP="00DC68D4">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60D83BBA" w14:textId="75670F13" w:rsidR="006C3AA2" w:rsidRPr="00A44E8D" w:rsidRDefault="006C3AA2" w:rsidP="00DC68D4">
            <w:pPr>
              <w:jc w:val="center"/>
              <w:rPr>
                <w:sz w:val="16"/>
                <w:szCs w:val="16"/>
              </w:rPr>
            </w:pPr>
            <w:r w:rsidRPr="00A44E8D">
              <w:rPr>
                <w:sz w:val="16"/>
                <w:szCs w:val="16"/>
              </w:rPr>
              <w:t>1</w:t>
            </w:r>
          </w:p>
        </w:tc>
      </w:tr>
      <w:tr w:rsidR="00DC68D4" w:rsidRPr="00A44E8D" w14:paraId="30518F81"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000000" w:fill="FFFFFF"/>
            <w:vAlign w:val="center"/>
            <w:hideMark/>
          </w:tcPr>
          <w:p w14:paraId="50A6F6A9" w14:textId="77777777" w:rsidR="00DC68D4" w:rsidRPr="00A44E8D" w:rsidRDefault="00DC68D4" w:rsidP="00DC68D4">
            <w:pPr>
              <w:jc w:val="center"/>
              <w:rPr>
                <w:b/>
                <w:bCs/>
                <w:sz w:val="16"/>
                <w:szCs w:val="16"/>
              </w:rPr>
            </w:pPr>
            <w:r w:rsidRPr="00A44E8D">
              <w:rPr>
                <w:b/>
                <w:bCs/>
                <w:sz w:val="16"/>
                <w:szCs w:val="16"/>
              </w:rPr>
              <w:lastRenderedPageBreak/>
              <w:t>Задача 2: Формирование системы непрерывного образования педагогических работников</w:t>
            </w:r>
          </w:p>
        </w:tc>
      </w:tr>
      <w:tr w:rsidR="00DC68D4" w:rsidRPr="00A44E8D" w14:paraId="25530418"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43FB2719" w14:textId="77777777" w:rsidR="00DC68D4" w:rsidRPr="00A44E8D" w:rsidRDefault="00DC68D4" w:rsidP="00DC68D4">
            <w:pPr>
              <w:jc w:val="center"/>
              <w:rPr>
                <w:b/>
                <w:bCs/>
                <w:sz w:val="16"/>
                <w:szCs w:val="16"/>
              </w:rPr>
            </w:pPr>
            <w:r w:rsidRPr="00A44E8D">
              <w:rPr>
                <w:b/>
                <w:bCs/>
                <w:sz w:val="16"/>
                <w:szCs w:val="16"/>
              </w:rPr>
              <w:t>2.1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517BEC1" w14:textId="77777777" w:rsidR="00DC68D4" w:rsidRPr="00A44E8D" w:rsidRDefault="00DC68D4" w:rsidP="001B5690">
            <w:pPr>
              <w:suppressAutoHyphens/>
              <w:jc w:val="both"/>
              <w:rPr>
                <w:b/>
                <w:bCs/>
                <w:sz w:val="16"/>
                <w:szCs w:val="16"/>
              </w:rPr>
            </w:pPr>
            <w:r w:rsidRPr="00A44E8D">
              <w:rPr>
                <w:b/>
                <w:bCs/>
                <w:sz w:val="16"/>
                <w:szCs w:val="16"/>
              </w:rPr>
              <w:t>Ступени педагогического роста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4AFDAF54" w14:textId="77777777" w:rsidR="00DC68D4" w:rsidRPr="00A44E8D" w:rsidRDefault="00DC68D4" w:rsidP="001B5690">
            <w:pPr>
              <w:suppressAutoHyphens/>
              <w:jc w:val="center"/>
              <w:rPr>
                <w:b/>
                <w:bCs/>
                <w:sz w:val="16"/>
                <w:szCs w:val="16"/>
              </w:rPr>
            </w:pPr>
            <w:r w:rsidRPr="00A44E8D">
              <w:rPr>
                <w:b/>
                <w:bCs/>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3C12B8" w14:textId="77777777" w:rsidR="00DC68D4" w:rsidRPr="00A44E8D" w:rsidRDefault="00DC68D4" w:rsidP="00DC68D4">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8A6D137" w14:textId="77777777" w:rsidR="00DC68D4" w:rsidRPr="00A44E8D" w:rsidRDefault="00DC68D4" w:rsidP="00DC68D4">
            <w:pPr>
              <w:jc w:val="center"/>
              <w:rPr>
                <w:b/>
                <w:bCs/>
                <w:sz w:val="16"/>
                <w:szCs w:val="16"/>
              </w:rPr>
            </w:pPr>
            <w:r w:rsidRPr="00A44E8D">
              <w:rPr>
                <w:b/>
                <w:bCs/>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32B529E9" w14:textId="77777777" w:rsidR="00DC68D4" w:rsidRPr="00A44E8D" w:rsidRDefault="00DC68D4" w:rsidP="00DC68D4">
            <w:pPr>
              <w:jc w:val="center"/>
              <w:rPr>
                <w:b/>
                <w:bCs/>
                <w:sz w:val="16"/>
                <w:szCs w:val="16"/>
              </w:rPr>
            </w:pPr>
            <w:r w:rsidRPr="00A44E8D">
              <w:rPr>
                <w:b/>
                <w:bCs/>
                <w:sz w:val="16"/>
                <w:szCs w:val="16"/>
              </w:rPr>
              <w:t>150 300,00</w:t>
            </w:r>
          </w:p>
        </w:tc>
        <w:tc>
          <w:tcPr>
            <w:tcW w:w="1234" w:type="dxa"/>
            <w:tcBorders>
              <w:top w:val="nil"/>
              <w:left w:val="nil"/>
              <w:bottom w:val="single" w:sz="4" w:space="0" w:color="auto"/>
              <w:right w:val="single" w:sz="4" w:space="0" w:color="auto"/>
            </w:tcBorders>
            <w:shd w:val="clear" w:color="auto" w:fill="auto"/>
            <w:vAlign w:val="center"/>
            <w:hideMark/>
          </w:tcPr>
          <w:p w14:paraId="6B15A97B" w14:textId="77777777" w:rsidR="00DC68D4" w:rsidRPr="00A44E8D" w:rsidRDefault="00DC68D4" w:rsidP="00DC68D4">
            <w:pPr>
              <w:jc w:val="center"/>
              <w:rPr>
                <w:b/>
                <w:bCs/>
                <w:sz w:val="16"/>
                <w:szCs w:val="16"/>
              </w:rPr>
            </w:pPr>
            <w:r w:rsidRPr="00A44E8D">
              <w:rPr>
                <w:b/>
                <w:bCs/>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3913CBB8" w14:textId="77777777" w:rsidR="00DC68D4" w:rsidRPr="00A44E8D" w:rsidRDefault="00DC68D4" w:rsidP="00DC68D4">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77B2B62"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5B3C2AC3" w14:textId="3B8881B4" w:rsidR="00DC68D4" w:rsidRPr="00A44E8D" w:rsidRDefault="00DC68D4" w:rsidP="002C49DA">
            <w:pPr>
              <w:spacing w:after="240"/>
              <w:rPr>
                <w:b/>
                <w:bCs/>
                <w:sz w:val="16"/>
                <w:szCs w:val="16"/>
              </w:rPr>
            </w:pPr>
            <w:r w:rsidRPr="00A44E8D">
              <w:rPr>
                <w:b/>
                <w:bCs/>
                <w:sz w:val="16"/>
                <w:szCs w:val="16"/>
              </w:rPr>
              <w:t>Численность учителей общеобразовательных организаций в возрасте до 35 лет</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E4164B7" w14:textId="77777777" w:rsidR="00DC68D4" w:rsidRPr="00A44E8D" w:rsidRDefault="00DC68D4" w:rsidP="00DC68D4">
            <w:pPr>
              <w:jc w:val="center"/>
              <w:rPr>
                <w:b/>
                <w:bCs/>
                <w:sz w:val="16"/>
                <w:szCs w:val="16"/>
              </w:rPr>
            </w:pPr>
            <w:r w:rsidRPr="00A44E8D">
              <w:rPr>
                <w:b/>
                <w:bCs/>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1DC18D36" w14:textId="77777777" w:rsidR="00DC68D4" w:rsidRPr="00A44E8D" w:rsidRDefault="00DC68D4" w:rsidP="00DC68D4">
            <w:pPr>
              <w:jc w:val="center"/>
              <w:rPr>
                <w:b/>
                <w:bCs/>
                <w:sz w:val="16"/>
                <w:szCs w:val="16"/>
              </w:rPr>
            </w:pPr>
            <w:r w:rsidRPr="00A44E8D">
              <w:rPr>
                <w:b/>
                <w:bCs/>
                <w:sz w:val="16"/>
                <w:szCs w:val="16"/>
              </w:rPr>
              <w:t xml:space="preserve">21  </w:t>
            </w:r>
          </w:p>
        </w:tc>
      </w:tr>
      <w:tr w:rsidR="00DC68D4" w:rsidRPr="00A44E8D" w14:paraId="09382CD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CD0DE63"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3F07BB7" w14:textId="77777777" w:rsidR="00DC68D4" w:rsidRPr="00A44E8D" w:rsidRDefault="00DC68D4" w:rsidP="001B5690">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BC71024"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EC32E3D"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0D1A910" w14:textId="77777777" w:rsidR="00DC68D4" w:rsidRPr="00A44E8D" w:rsidRDefault="00DC68D4" w:rsidP="00DC68D4">
            <w:pPr>
              <w:jc w:val="center"/>
              <w:rPr>
                <w:b/>
                <w:bCs/>
                <w:sz w:val="16"/>
                <w:szCs w:val="16"/>
              </w:rPr>
            </w:pPr>
            <w:r w:rsidRPr="00A44E8D">
              <w:rPr>
                <w:b/>
                <w:bCs/>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764F888D" w14:textId="77777777" w:rsidR="00DC68D4" w:rsidRPr="00A44E8D" w:rsidRDefault="00DC68D4" w:rsidP="00DC68D4">
            <w:pPr>
              <w:jc w:val="center"/>
              <w:rPr>
                <w:b/>
                <w:bCs/>
                <w:sz w:val="16"/>
                <w:szCs w:val="16"/>
              </w:rPr>
            </w:pPr>
            <w:r w:rsidRPr="00A44E8D">
              <w:rPr>
                <w:b/>
                <w:bCs/>
                <w:sz w:val="16"/>
                <w:szCs w:val="16"/>
              </w:rPr>
              <w:t>234 581,33</w:t>
            </w:r>
          </w:p>
        </w:tc>
        <w:tc>
          <w:tcPr>
            <w:tcW w:w="1234" w:type="dxa"/>
            <w:tcBorders>
              <w:top w:val="nil"/>
              <w:left w:val="nil"/>
              <w:bottom w:val="single" w:sz="4" w:space="0" w:color="auto"/>
              <w:right w:val="single" w:sz="4" w:space="0" w:color="auto"/>
            </w:tcBorders>
            <w:shd w:val="clear" w:color="auto" w:fill="auto"/>
            <w:vAlign w:val="center"/>
            <w:hideMark/>
          </w:tcPr>
          <w:p w14:paraId="64367CD6" w14:textId="77777777" w:rsidR="00DC68D4" w:rsidRPr="00A44E8D" w:rsidRDefault="00DC68D4" w:rsidP="00DC68D4">
            <w:pPr>
              <w:jc w:val="center"/>
              <w:rPr>
                <w:b/>
                <w:bCs/>
                <w:sz w:val="16"/>
                <w:szCs w:val="16"/>
              </w:rPr>
            </w:pPr>
            <w:r w:rsidRPr="00A44E8D">
              <w:rPr>
                <w:b/>
                <w:bCs/>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19600213" w14:textId="77777777" w:rsidR="00DC68D4" w:rsidRPr="00A44E8D" w:rsidRDefault="00DC68D4" w:rsidP="00DC68D4">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33C4EB3"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BA3DA8F"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80455E6"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9602A00" w14:textId="77777777" w:rsidR="00DC68D4" w:rsidRPr="00A44E8D" w:rsidRDefault="00DC68D4" w:rsidP="00DC68D4">
            <w:pPr>
              <w:jc w:val="center"/>
              <w:rPr>
                <w:b/>
                <w:bCs/>
                <w:sz w:val="16"/>
                <w:szCs w:val="16"/>
              </w:rPr>
            </w:pPr>
            <w:r w:rsidRPr="00A44E8D">
              <w:rPr>
                <w:b/>
                <w:bCs/>
                <w:sz w:val="16"/>
                <w:szCs w:val="16"/>
              </w:rPr>
              <w:t xml:space="preserve">23  </w:t>
            </w:r>
          </w:p>
        </w:tc>
      </w:tr>
      <w:tr w:rsidR="00DC68D4" w:rsidRPr="00A44E8D" w14:paraId="50D74BB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B1D5B6C"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04908DD" w14:textId="77777777" w:rsidR="00DC68D4" w:rsidRPr="00A44E8D" w:rsidRDefault="00DC68D4" w:rsidP="001B5690">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CE5DCD4"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5582FD"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08EF2CF" w14:textId="77777777" w:rsidR="00DC68D4" w:rsidRPr="00A44E8D" w:rsidRDefault="00DC68D4" w:rsidP="00DC68D4">
            <w:pPr>
              <w:jc w:val="center"/>
              <w:rPr>
                <w:b/>
                <w:bCs/>
                <w:sz w:val="16"/>
                <w:szCs w:val="16"/>
              </w:rPr>
            </w:pPr>
            <w:r w:rsidRPr="00A44E8D">
              <w:rPr>
                <w:b/>
                <w:bCs/>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1705D34E" w14:textId="77777777" w:rsidR="00DC68D4" w:rsidRPr="00A44E8D" w:rsidRDefault="00DC68D4" w:rsidP="00DC68D4">
            <w:pPr>
              <w:jc w:val="center"/>
              <w:rPr>
                <w:b/>
                <w:bCs/>
                <w:sz w:val="16"/>
                <w:szCs w:val="16"/>
              </w:rPr>
            </w:pPr>
            <w:r w:rsidRPr="00A44E8D">
              <w:rPr>
                <w:b/>
                <w:bCs/>
                <w:sz w:val="16"/>
                <w:szCs w:val="16"/>
              </w:rPr>
              <w:t>250 880,13</w:t>
            </w:r>
          </w:p>
        </w:tc>
        <w:tc>
          <w:tcPr>
            <w:tcW w:w="1234" w:type="dxa"/>
            <w:tcBorders>
              <w:top w:val="nil"/>
              <w:left w:val="nil"/>
              <w:bottom w:val="single" w:sz="4" w:space="0" w:color="auto"/>
              <w:right w:val="single" w:sz="4" w:space="0" w:color="auto"/>
            </w:tcBorders>
            <w:shd w:val="clear" w:color="auto" w:fill="auto"/>
            <w:vAlign w:val="center"/>
            <w:hideMark/>
          </w:tcPr>
          <w:p w14:paraId="55882496" w14:textId="77777777" w:rsidR="00DC68D4" w:rsidRPr="00A44E8D" w:rsidRDefault="00DC68D4" w:rsidP="00DC68D4">
            <w:pPr>
              <w:jc w:val="center"/>
              <w:rPr>
                <w:b/>
                <w:bCs/>
                <w:sz w:val="16"/>
                <w:szCs w:val="16"/>
              </w:rPr>
            </w:pPr>
            <w:r w:rsidRPr="00A44E8D">
              <w:rPr>
                <w:b/>
                <w:bCs/>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62F072BF" w14:textId="77777777" w:rsidR="00DC68D4" w:rsidRPr="00A44E8D" w:rsidRDefault="00DC68D4" w:rsidP="00DC68D4">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3D6EE493"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243B76A"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AE03972"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7089F61" w14:textId="77777777" w:rsidR="00DC68D4" w:rsidRPr="00A44E8D" w:rsidRDefault="00DC68D4" w:rsidP="00DC68D4">
            <w:pPr>
              <w:jc w:val="center"/>
              <w:rPr>
                <w:b/>
                <w:bCs/>
                <w:sz w:val="16"/>
                <w:szCs w:val="16"/>
              </w:rPr>
            </w:pPr>
            <w:r w:rsidRPr="00A44E8D">
              <w:rPr>
                <w:b/>
                <w:bCs/>
                <w:sz w:val="16"/>
                <w:szCs w:val="16"/>
              </w:rPr>
              <w:t xml:space="preserve">24  </w:t>
            </w:r>
          </w:p>
        </w:tc>
      </w:tr>
      <w:tr w:rsidR="00DC68D4" w:rsidRPr="00A44E8D" w14:paraId="2C88E24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E7F9E03"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0DDDBB1" w14:textId="77777777" w:rsidR="00DC68D4" w:rsidRPr="00A44E8D" w:rsidRDefault="00DC68D4" w:rsidP="001B5690">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A41DFDB"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C35A422"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0E68273" w14:textId="77777777" w:rsidR="00DC68D4" w:rsidRPr="00A44E8D" w:rsidRDefault="00DC68D4" w:rsidP="00DC68D4">
            <w:pPr>
              <w:jc w:val="center"/>
              <w:rPr>
                <w:b/>
                <w:bCs/>
                <w:sz w:val="16"/>
                <w:szCs w:val="16"/>
              </w:rPr>
            </w:pPr>
            <w:r w:rsidRPr="00A44E8D">
              <w:rPr>
                <w:b/>
                <w:bCs/>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76271DF0" w14:textId="77777777" w:rsidR="00DC68D4" w:rsidRPr="00A44E8D" w:rsidRDefault="00DC68D4" w:rsidP="00DC68D4">
            <w:pPr>
              <w:jc w:val="center"/>
              <w:rPr>
                <w:b/>
                <w:bCs/>
                <w:sz w:val="16"/>
                <w:szCs w:val="16"/>
              </w:rPr>
            </w:pPr>
            <w:r w:rsidRPr="00A44E8D">
              <w:rPr>
                <w:b/>
                <w:bCs/>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55B467D0" w14:textId="77777777" w:rsidR="00DC68D4" w:rsidRPr="00A44E8D" w:rsidRDefault="00DC68D4" w:rsidP="00DC68D4">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4FF787F" w14:textId="77777777" w:rsidR="00DC68D4" w:rsidRPr="00A44E8D" w:rsidRDefault="00DC68D4" w:rsidP="00DC68D4">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7BE631F"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DED84F0"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C11BB82"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F535FA4" w14:textId="77777777" w:rsidR="00DC68D4" w:rsidRPr="00A44E8D" w:rsidRDefault="00DC68D4" w:rsidP="00DC68D4">
            <w:pPr>
              <w:jc w:val="center"/>
              <w:rPr>
                <w:b/>
                <w:bCs/>
                <w:sz w:val="16"/>
                <w:szCs w:val="16"/>
              </w:rPr>
            </w:pPr>
            <w:r w:rsidRPr="00A44E8D">
              <w:rPr>
                <w:b/>
                <w:bCs/>
                <w:sz w:val="16"/>
                <w:szCs w:val="16"/>
              </w:rPr>
              <w:t xml:space="preserve">24  </w:t>
            </w:r>
          </w:p>
        </w:tc>
      </w:tr>
      <w:tr w:rsidR="00DC68D4" w:rsidRPr="00A44E8D" w14:paraId="33A5CF6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A5CC2FD"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3B1228C" w14:textId="77777777" w:rsidR="00DC68D4" w:rsidRPr="00A44E8D" w:rsidRDefault="00DC68D4" w:rsidP="001B5690">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D874F5D"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AFCA263"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8EE96B1" w14:textId="77777777" w:rsidR="00DC68D4" w:rsidRPr="00A44E8D" w:rsidRDefault="00DC68D4" w:rsidP="00DC68D4">
            <w:pPr>
              <w:jc w:val="center"/>
              <w:rPr>
                <w:b/>
                <w:bCs/>
                <w:sz w:val="16"/>
                <w:szCs w:val="16"/>
              </w:rPr>
            </w:pPr>
            <w:r w:rsidRPr="00A44E8D">
              <w:rPr>
                <w:b/>
                <w:bCs/>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0417DF58" w14:textId="77777777" w:rsidR="00DC68D4" w:rsidRPr="00A44E8D" w:rsidRDefault="00DC68D4" w:rsidP="00DC68D4">
            <w:pPr>
              <w:jc w:val="center"/>
              <w:rPr>
                <w:b/>
                <w:bCs/>
                <w:sz w:val="16"/>
                <w:szCs w:val="16"/>
              </w:rPr>
            </w:pPr>
            <w:r w:rsidRPr="00A44E8D">
              <w:rPr>
                <w:b/>
                <w:bCs/>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22DFDAAF" w14:textId="77777777" w:rsidR="00DC68D4" w:rsidRPr="00A44E8D" w:rsidRDefault="00DC68D4" w:rsidP="00DC68D4">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0D52965" w14:textId="77777777" w:rsidR="00DC68D4" w:rsidRPr="00A44E8D" w:rsidRDefault="00DC68D4" w:rsidP="00DC68D4">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CA1B58D"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2BE9BFF"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5734656"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25E3862" w14:textId="77777777" w:rsidR="00DC68D4" w:rsidRPr="00A44E8D" w:rsidRDefault="00DC68D4" w:rsidP="00DC68D4">
            <w:pPr>
              <w:jc w:val="center"/>
              <w:rPr>
                <w:b/>
                <w:bCs/>
                <w:sz w:val="16"/>
                <w:szCs w:val="16"/>
              </w:rPr>
            </w:pPr>
            <w:r w:rsidRPr="00A44E8D">
              <w:rPr>
                <w:b/>
                <w:bCs/>
                <w:sz w:val="16"/>
                <w:szCs w:val="16"/>
              </w:rPr>
              <w:t xml:space="preserve">24  </w:t>
            </w:r>
          </w:p>
        </w:tc>
      </w:tr>
      <w:tr w:rsidR="00DC68D4" w:rsidRPr="00A44E8D" w14:paraId="40BB4C3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B11BCE3"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2884BF2" w14:textId="77777777" w:rsidR="00DC68D4" w:rsidRPr="00A44E8D" w:rsidRDefault="00DC68D4" w:rsidP="001B5690">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1D669F0"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9AB1319"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3088A1D" w14:textId="77777777" w:rsidR="00DC68D4" w:rsidRPr="00A44E8D" w:rsidRDefault="00DC68D4" w:rsidP="00DC68D4">
            <w:pPr>
              <w:jc w:val="center"/>
              <w:rPr>
                <w:b/>
                <w:bCs/>
                <w:sz w:val="16"/>
                <w:szCs w:val="16"/>
              </w:rPr>
            </w:pPr>
            <w:r w:rsidRPr="00A44E8D">
              <w:rPr>
                <w:b/>
                <w:bCs/>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39A740D2" w14:textId="77777777" w:rsidR="00DC68D4" w:rsidRPr="00A44E8D" w:rsidRDefault="00DC68D4" w:rsidP="00DC68D4">
            <w:pPr>
              <w:jc w:val="center"/>
              <w:rPr>
                <w:b/>
                <w:bCs/>
                <w:sz w:val="16"/>
                <w:szCs w:val="16"/>
              </w:rPr>
            </w:pPr>
            <w:r w:rsidRPr="00A44E8D">
              <w:rPr>
                <w:b/>
                <w:bCs/>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606E7A4D" w14:textId="77777777" w:rsidR="00DC68D4" w:rsidRPr="00A44E8D" w:rsidRDefault="00DC68D4" w:rsidP="00DC68D4">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956B6CA" w14:textId="77777777" w:rsidR="00DC68D4" w:rsidRPr="00A44E8D" w:rsidRDefault="00DC68D4" w:rsidP="00DC68D4">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EAF1C8D"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EE73DC3"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8395B4D"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B705D62" w14:textId="77777777" w:rsidR="00DC68D4" w:rsidRPr="00A44E8D" w:rsidRDefault="00DC68D4" w:rsidP="00DC68D4">
            <w:pPr>
              <w:jc w:val="center"/>
              <w:rPr>
                <w:b/>
                <w:bCs/>
                <w:sz w:val="16"/>
                <w:szCs w:val="16"/>
              </w:rPr>
            </w:pPr>
            <w:r w:rsidRPr="00A44E8D">
              <w:rPr>
                <w:b/>
                <w:bCs/>
                <w:sz w:val="16"/>
                <w:szCs w:val="16"/>
              </w:rPr>
              <w:t>24</w:t>
            </w:r>
          </w:p>
        </w:tc>
      </w:tr>
      <w:tr w:rsidR="00DC68D4" w:rsidRPr="00A44E8D" w14:paraId="0B11A52B"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6C67F574" w14:textId="77777777" w:rsidR="00DC68D4" w:rsidRPr="00A44E8D" w:rsidRDefault="00DC68D4" w:rsidP="00DC68D4">
            <w:pPr>
              <w:jc w:val="center"/>
              <w:rPr>
                <w:sz w:val="16"/>
                <w:szCs w:val="16"/>
              </w:rPr>
            </w:pPr>
            <w:r w:rsidRPr="00A44E8D">
              <w:rPr>
                <w:sz w:val="16"/>
                <w:szCs w:val="16"/>
              </w:rPr>
              <w:t>2.1.1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B405FAB" w14:textId="4DADF182" w:rsidR="00DC68D4" w:rsidRPr="00A44E8D" w:rsidRDefault="00DC68D4" w:rsidP="001B5690">
            <w:pPr>
              <w:suppressAutoHyphens/>
              <w:jc w:val="both"/>
              <w:rPr>
                <w:sz w:val="16"/>
                <w:szCs w:val="16"/>
              </w:rPr>
            </w:pPr>
            <w:r w:rsidRPr="00A44E8D">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FA31F21" w14:textId="77777777" w:rsidR="00DC68D4" w:rsidRPr="00A44E8D" w:rsidRDefault="00DC68D4" w:rsidP="00DC68D4">
            <w:pPr>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E0024"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8884608"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1EF3A2C2" w14:textId="77777777" w:rsidR="00DC68D4" w:rsidRPr="00A44E8D" w:rsidRDefault="00DC68D4" w:rsidP="00DC68D4">
            <w:pPr>
              <w:jc w:val="center"/>
              <w:rPr>
                <w:sz w:val="16"/>
                <w:szCs w:val="16"/>
              </w:rPr>
            </w:pPr>
            <w:r w:rsidRPr="00A44E8D">
              <w:rPr>
                <w:sz w:val="16"/>
                <w:szCs w:val="16"/>
              </w:rPr>
              <w:t>150 300,00</w:t>
            </w:r>
          </w:p>
        </w:tc>
        <w:tc>
          <w:tcPr>
            <w:tcW w:w="1234" w:type="dxa"/>
            <w:tcBorders>
              <w:top w:val="nil"/>
              <w:left w:val="nil"/>
              <w:bottom w:val="single" w:sz="4" w:space="0" w:color="auto"/>
              <w:right w:val="single" w:sz="4" w:space="0" w:color="auto"/>
            </w:tcBorders>
            <w:shd w:val="clear" w:color="auto" w:fill="auto"/>
            <w:vAlign w:val="center"/>
            <w:hideMark/>
          </w:tcPr>
          <w:p w14:paraId="03B7BE14" w14:textId="77777777" w:rsidR="00DC68D4" w:rsidRPr="00A44E8D" w:rsidRDefault="00DC68D4" w:rsidP="00DC68D4">
            <w:pPr>
              <w:jc w:val="center"/>
              <w:rPr>
                <w:sz w:val="16"/>
                <w:szCs w:val="16"/>
              </w:rPr>
            </w:pPr>
            <w:r w:rsidRPr="00A44E8D">
              <w:rPr>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3B03B153"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7B68F80"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51ABECE1" w14:textId="77777777" w:rsidR="00DC68D4" w:rsidRPr="00A44E8D" w:rsidRDefault="00DC68D4" w:rsidP="002C49DA">
            <w:pPr>
              <w:rPr>
                <w:sz w:val="16"/>
                <w:szCs w:val="16"/>
              </w:rPr>
            </w:pPr>
            <w:r w:rsidRPr="00A44E8D">
              <w:rPr>
                <w:sz w:val="16"/>
                <w:szCs w:val="16"/>
              </w:rPr>
              <w:t>Численность педагогов- участников муниципальных профессиональных конкурсов</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BAB433D"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043F4A4A" w14:textId="77777777" w:rsidR="00DC68D4" w:rsidRPr="00A44E8D" w:rsidRDefault="00DC68D4" w:rsidP="00DC68D4">
            <w:pPr>
              <w:jc w:val="center"/>
              <w:rPr>
                <w:sz w:val="16"/>
                <w:szCs w:val="16"/>
              </w:rPr>
            </w:pPr>
            <w:r w:rsidRPr="00A44E8D">
              <w:rPr>
                <w:sz w:val="16"/>
                <w:szCs w:val="16"/>
              </w:rPr>
              <w:t xml:space="preserve">18  </w:t>
            </w:r>
          </w:p>
        </w:tc>
      </w:tr>
      <w:tr w:rsidR="00DC68D4" w:rsidRPr="00A44E8D" w14:paraId="605795C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EFA2382"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D31179B"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F6365EE"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34A466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37AFF3B"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509E6E46" w14:textId="77777777" w:rsidR="00DC68D4" w:rsidRPr="00A44E8D" w:rsidRDefault="00DC68D4" w:rsidP="00DC68D4">
            <w:pPr>
              <w:jc w:val="center"/>
              <w:rPr>
                <w:sz w:val="16"/>
                <w:szCs w:val="16"/>
              </w:rPr>
            </w:pPr>
            <w:r w:rsidRPr="00A44E8D">
              <w:rPr>
                <w:sz w:val="16"/>
                <w:szCs w:val="16"/>
              </w:rPr>
              <w:t>234 581,33</w:t>
            </w:r>
          </w:p>
        </w:tc>
        <w:tc>
          <w:tcPr>
            <w:tcW w:w="1234" w:type="dxa"/>
            <w:tcBorders>
              <w:top w:val="nil"/>
              <w:left w:val="nil"/>
              <w:bottom w:val="single" w:sz="4" w:space="0" w:color="auto"/>
              <w:right w:val="single" w:sz="4" w:space="0" w:color="auto"/>
            </w:tcBorders>
            <w:shd w:val="clear" w:color="auto" w:fill="auto"/>
            <w:vAlign w:val="center"/>
            <w:hideMark/>
          </w:tcPr>
          <w:p w14:paraId="68F94660" w14:textId="77777777" w:rsidR="00DC68D4" w:rsidRPr="00A44E8D" w:rsidRDefault="00DC68D4" w:rsidP="00DC68D4">
            <w:pPr>
              <w:jc w:val="center"/>
              <w:rPr>
                <w:sz w:val="16"/>
                <w:szCs w:val="16"/>
              </w:rPr>
            </w:pPr>
            <w:r w:rsidRPr="00A44E8D">
              <w:rPr>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3E0DADA3"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2DCB1B1C"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3DBD34B"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345C11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60D1E7E" w14:textId="77777777" w:rsidR="00DC68D4" w:rsidRPr="00A44E8D" w:rsidRDefault="00DC68D4" w:rsidP="00DC68D4">
            <w:pPr>
              <w:jc w:val="center"/>
              <w:rPr>
                <w:sz w:val="16"/>
                <w:szCs w:val="16"/>
              </w:rPr>
            </w:pPr>
            <w:r w:rsidRPr="00A44E8D">
              <w:rPr>
                <w:sz w:val="16"/>
                <w:szCs w:val="16"/>
              </w:rPr>
              <w:t xml:space="preserve">19  </w:t>
            </w:r>
          </w:p>
        </w:tc>
      </w:tr>
      <w:tr w:rsidR="00DC68D4" w:rsidRPr="00A44E8D" w14:paraId="576749C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B19C125"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61377B7"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3E4880F"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144ACD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2A6DA6A"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36160474" w14:textId="77777777" w:rsidR="00DC68D4" w:rsidRPr="00A44E8D" w:rsidRDefault="00DC68D4" w:rsidP="00DC68D4">
            <w:pPr>
              <w:jc w:val="center"/>
              <w:rPr>
                <w:sz w:val="16"/>
                <w:szCs w:val="16"/>
              </w:rPr>
            </w:pPr>
            <w:r w:rsidRPr="00A44E8D">
              <w:rPr>
                <w:sz w:val="16"/>
                <w:szCs w:val="16"/>
              </w:rPr>
              <w:t>250 880,13</w:t>
            </w:r>
          </w:p>
        </w:tc>
        <w:tc>
          <w:tcPr>
            <w:tcW w:w="1234" w:type="dxa"/>
            <w:tcBorders>
              <w:top w:val="nil"/>
              <w:left w:val="nil"/>
              <w:bottom w:val="single" w:sz="4" w:space="0" w:color="auto"/>
              <w:right w:val="single" w:sz="4" w:space="0" w:color="auto"/>
            </w:tcBorders>
            <w:shd w:val="clear" w:color="auto" w:fill="auto"/>
            <w:vAlign w:val="center"/>
            <w:hideMark/>
          </w:tcPr>
          <w:p w14:paraId="05B597DB" w14:textId="77777777" w:rsidR="00DC68D4" w:rsidRPr="00A44E8D" w:rsidRDefault="00DC68D4" w:rsidP="00DC68D4">
            <w:pPr>
              <w:jc w:val="center"/>
              <w:rPr>
                <w:sz w:val="16"/>
                <w:szCs w:val="16"/>
              </w:rPr>
            </w:pPr>
            <w:r w:rsidRPr="00A44E8D">
              <w:rPr>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228F6B80"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31BD727"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E19E237"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20812F4"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ACBCC3E" w14:textId="77777777" w:rsidR="00DC68D4" w:rsidRPr="00A44E8D" w:rsidRDefault="00DC68D4" w:rsidP="00DC68D4">
            <w:pPr>
              <w:jc w:val="center"/>
              <w:rPr>
                <w:sz w:val="16"/>
                <w:szCs w:val="16"/>
              </w:rPr>
            </w:pPr>
            <w:r w:rsidRPr="00A44E8D">
              <w:rPr>
                <w:sz w:val="16"/>
                <w:szCs w:val="16"/>
              </w:rPr>
              <w:t xml:space="preserve">20  </w:t>
            </w:r>
          </w:p>
        </w:tc>
      </w:tr>
      <w:tr w:rsidR="00DC68D4" w:rsidRPr="00A44E8D" w14:paraId="4C682B2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087312A"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D75DD1E"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DB09EF7"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BCF461E"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9C1C551"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39BB74CA" w14:textId="77777777" w:rsidR="00DC68D4" w:rsidRPr="00A44E8D" w:rsidRDefault="00DC68D4" w:rsidP="00DC68D4">
            <w:pPr>
              <w:jc w:val="center"/>
              <w:rPr>
                <w:sz w:val="16"/>
                <w:szCs w:val="16"/>
              </w:rPr>
            </w:pPr>
            <w:r w:rsidRPr="00A44E8D">
              <w:rPr>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677C4458" w14:textId="77777777" w:rsidR="00DC68D4" w:rsidRPr="00A44E8D" w:rsidRDefault="00DC68D4" w:rsidP="00DC68D4">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2556D171"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EAD9DFE"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592C6C2"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ADFBDC4"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47FF85F" w14:textId="77777777" w:rsidR="00DC68D4" w:rsidRPr="00A44E8D" w:rsidRDefault="00DC68D4" w:rsidP="00DC68D4">
            <w:pPr>
              <w:jc w:val="center"/>
              <w:rPr>
                <w:sz w:val="16"/>
                <w:szCs w:val="16"/>
              </w:rPr>
            </w:pPr>
            <w:r w:rsidRPr="00A44E8D">
              <w:rPr>
                <w:sz w:val="16"/>
                <w:szCs w:val="16"/>
              </w:rPr>
              <w:t>20</w:t>
            </w:r>
          </w:p>
        </w:tc>
      </w:tr>
      <w:tr w:rsidR="00DC68D4" w:rsidRPr="00A44E8D" w14:paraId="2F5919B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34B69ED"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F2B9A3E"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6C8FAA4"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7442F4F"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DD7B959"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67EE6864" w14:textId="77777777" w:rsidR="00DC68D4" w:rsidRPr="00A44E8D" w:rsidRDefault="00DC68D4" w:rsidP="00DC68D4">
            <w:pPr>
              <w:jc w:val="center"/>
              <w:rPr>
                <w:sz w:val="16"/>
                <w:szCs w:val="16"/>
              </w:rPr>
            </w:pPr>
            <w:r w:rsidRPr="00A44E8D">
              <w:rPr>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4027B518" w14:textId="77777777" w:rsidR="00DC68D4" w:rsidRPr="00A44E8D" w:rsidRDefault="00DC68D4" w:rsidP="00DC68D4">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4E5B41B8"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DF50E2E"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D2DC87C"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0712BB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50A6F02F" w14:textId="77777777" w:rsidR="00DC68D4" w:rsidRPr="00A44E8D" w:rsidRDefault="00DC68D4" w:rsidP="00DC68D4">
            <w:pPr>
              <w:jc w:val="center"/>
              <w:rPr>
                <w:sz w:val="16"/>
                <w:szCs w:val="16"/>
              </w:rPr>
            </w:pPr>
            <w:r w:rsidRPr="00A44E8D">
              <w:rPr>
                <w:sz w:val="16"/>
                <w:szCs w:val="16"/>
              </w:rPr>
              <w:t>20</w:t>
            </w:r>
          </w:p>
        </w:tc>
      </w:tr>
      <w:tr w:rsidR="00DC68D4" w:rsidRPr="00A44E8D" w14:paraId="35AA31A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83C1E68"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567339B"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3338125"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9EE5F5A"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8CCE3A6" w14:textId="77777777" w:rsidR="00DC68D4" w:rsidRPr="00A44E8D" w:rsidRDefault="00DC68D4" w:rsidP="00AD69D7">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47463CFB" w14:textId="77777777" w:rsidR="00DC68D4" w:rsidRPr="00A44E8D" w:rsidRDefault="00DC68D4" w:rsidP="00AD69D7">
            <w:pPr>
              <w:jc w:val="center"/>
              <w:rPr>
                <w:sz w:val="16"/>
                <w:szCs w:val="16"/>
              </w:rPr>
            </w:pPr>
            <w:r w:rsidRPr="00A44E8D">
              <w:rPr>
                <w:sz w:val="16"/>
                <w:szCs w:val="16"/>
              </w:rPr>
              <w:t>401 604,00</w:t>
            </w:r>
          </w:p>
        </w:tc>
        <w:tc>
          <w:tcPr>
            <w:tcW w:w="1234" w:type="dxa"/>
            <w:tcBorders>
              <w:top w:val="nil"/>
              <w:left w:val="nil"/>
              <w:bottom w:val="single" w:sz="4" w:space="0" w:color="auto"/>
              <w:right w:val="single" w:sz="4" w:space="0" w:color="auto"/>
            </w:tcBorders>
            <w:shd w:val="clear" w:color="auto" w:fill="auto"/>
            <w:hideMark/>
          </w:tcPr>
          <w:p w14:paraId="6C9E55AD" w14:textId="77777777" w:rsidR="00DC68D4" w:rsidRPr="00A44E8D" w:rsidRDefault="00DC68D4" w:rsidP="00AD69D7">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hideMark/>
          </w:tcPr>
          <w:p w14:paraId="1149CEA7" w14:textId="77777777" w:rsidR="00DC68D4" w:rsidRPr="00A44E8D" w:rsidRDefault="00DC68D4" w:rsidP="00AD69D7">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hideMark/>
          </w:tcPr>
          <w:p w14:paraId="5789996F" w14:textId="77777777" w:rsidR="00DC68D4" w:rsidRPr="00A44E8D" w:rsidRDefault="00DC68D4" w:rsidP="00AD69D7">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4D01D13"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EF8555E"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27EFCD78" w14:textId="77777777" w:rsidR="00DC68D4" w:rsidRPr="00A44E8D" w:rsidRDefault="00DC68D4" w:rsidP="00AD69D7">
            <w:pPr>
              <w:jc w:val="center"/>
              <w:rPr>
                <w:sz w:val="16"/>
                <w:szCs w:val="16"/>
              </w:rPr>
            </w:pPr>
            <w:r w:rsidRPr="00A44E8D">
              <w:rPr>
                <w:sz w:val="16"/>
                <w:szCs w:val="16"/>
              </w:rPr>
              <w:t>20</w:t>
            </w:r>
          </w:p>
        </w:tc>
      </w:tr>
      <w:tr w:rsidR="00DC68D4" w:rsidRPr="00A44E8D" w14:paraId="7185FC2D"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5D3FFBA8" w14:textId="77777777" w:rsidR="00DC68D4" w:rsidRPr="00A44E8D" w:rsidRDefault="00DC68D4" w:rsidP="00DC68D4">
            <w:pPr>
              <w:jc w:val="center"/>
              <w:rPr>
                <w:sz w:val="16"/>
                <w:szCs w:val="16"/>
              </w:rPr>
            </w:pPr>
            <w:r w:rsidRPr="00A44E8D">
              <w:rPr>
                <w:sz w:val="16"/>
                <w:szCs w:val="16"/>
              </w:rPr>
              <w:t>2.1.2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7AA63F02" w14:textId="60DD01B2" w:rsidR="00DC68D4" w:rsidRPr="00A44E8D" w:rsidRDefault="00DC68D4" w:rsidP="00AD69D7">
            <w:pPr>
              <w:suppressAutoHyphens/>
              <w:jc w:val="both"/>
              <w:rPr>
                <w:sz w:val="16"/>
                <w:szCs w:val="16"/>
              </w:rPr>
            </w:pPr>
            <w:r w:rsidRPr="00A44E8D">
              <w:rPr>
                <w:sz w:val="16"/>
                <w:szCs w:val="16"/>
              </w:rPr>
              <w:t xml:space="preserve">Создание условий </w:t>
            </w:r>
            <w:proofErr w:type="gramStart"/>
            <w:r w:rsidRPr="00A44E8D">
              <w:rPr>
                <w:sz w:val="16"/>
                <w:szCs w:val="16"/>
              </w:rPr>
              <w:t>для профессиональной и социально-бытовой адаптацией</w:t>
            </w:r>
            <w:proofErr w:type="gramEnd"/>
            <w:r w:rsidRPr="00A44E8D">
              <w:rPr>
                <w:sz w:val="16"/>
                <w:szCs w:val="16"/>
              </w:rPr>
              <w:t xml:space="preserve"> педагогических работников в возрасте до 35 лет. Школа молодого педагога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6CC2DE8" w14:textId="7F686D33" w:rsidR="00DC68D4" w:rsidRPr="00A44E8D" w:rsidRDefault="00DC68D4" w:rsidP="006C3AA2">
            <w:pPr>
              <w:jc w:val="center"/>
              <w:rPr>
                <w:sz w:val="16"/>
                <w:szCs w:val="16"/>
              </w:rPr>
            </w:pPr>
            <w:r w:rsidRPr="00A44E8D">
              <w:rPr>
                <w:sz w:val="16"/>
                <w:szCs w:val="16"/>
              </w:rPr>
              <w:t xml:space="preserve">МАОО ДО ЦДТ </w:t>
            </w:r>
            <w:r w:rsidR="006C3AA2">
              <w:rPr>
                <w:sz w:val="16"/>
                <w:szCs w:val="16"/>
              </w:rPr>
              <w:t>«</w:t>
            </w:r>
            <w:r w:rsidRPr="00A44E8D">
              <w:rPr>
                <w:sz w:val="16"/>
                <w:szCs w:val="16"/>
              </w:rPr>
              <w:t>Хибины</w:t>
            </w:r>
            <w:r w:rsidR="006C3AA2">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09F29F"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02ADB9B2" w14:textId="77777777" w:rsidR="00DC68D4" w:rsidRPr="00A44E8D" w:rsidRDefault="00DC68D4" w:rsidP="00DC68D4">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5DB9A5EC" w14:textId="77777777" w:rsidR="00DC68D4" w:rsidRPr="00A44E8D" w:rsidRDefault="00DC68D4" w:rsidP="00DC68D4">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361F3AC9" w14:textId="77777777" w:rsidR="00DC68D4" w:rsidRPr="00A44E8D" w:rsidRDefault="00DC68D4" w:rsidP="00AD69D7">
            <w:pPr>
              <w:suppressAutoHyphens/>
              <w:jc w:val="both"/>
              <w:rPr>
                <w:sz w:val="16"/>
                <w:szCs w:val="16"/>
              </w:rPr>
            </w:pPr>
            <w:r w:rsidRPr="00A44E8D">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1EF8A6" w14:textId="77777777" w:rsidR="00DC68D4" w:rsidRPr="00A44E8D" w:rsidRDefault="00DC68D4" w:rsidP="00DC68D4">
            <w:pPr>
              <w:jc w:val="center"/>
              <w:rPr>
                <w:sz w:val="16"/>
                <w:szCs w:val="16"/>
              </w:rPr>
            </w:pPr>
            <w:r w:rsidRPr="00A44E8D">
              <w:rPr>
                <w:sz w:val="16"/>
                <w:szCs w:val="16"/>
              </w:rPr>
              <w:t>%</w:t>
            </w: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2A35EB06" w14:textId="77777777" w:rsidR="00DC68D4" w:rsidRPr="00A44E8D" w:rsidRDefault="00DC68D4" w:rsidP="00DC68D4">
            <w:pPr>
              <w:jc w:val="center"/>
              <w:rPr>
                <w:sz w:val="16"/>
                <w:szCs w:val="16"/>
              </w:rPr>
            </w:pPr>
            <w:r w:rsidRPr="00A44E8D">
              <w:rPr>
                <w:sz w:val="16"/>
                <w:szCs w:val="16"/>
              </w:rPr>
              <w:t>100</w:t>
            </w:r>
          </w:p>
        </w:tc>
      </w:tr>
      <w:tr w:rsidR="00DC68D4" w:rsidRPr="00A44E8D" w14:paraId="1E27FCD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C2830A0"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CDE41B7"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58BF049"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48DDC17"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1412157" w14:textId="77777777" w:rsidR="00DC68D4" w:rsidRPr="00A44E8D" w:rsidRDefault="00DC68D4" w:rsidP="00DC68D4">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4AA8EF48"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4DF06D7B"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BA4D6B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1DCEB5FA" w14:textId="77777777" w:rsidR="00DC68D4" w:rsidRPr="00A44E8D" w:rsidRDefault="00DC68D4" w:rsidP="00DC68D4">
            <w:pPr>
              <w:jc w:val="center"/>
              <w:rPr>
                <w:sz w:val="16"/>
                <w:szCs w:val="16"/>
              </w:rPr>
            </w:pPr>
            <w:r w:rsidRPr="00A44E8D">
              <w:rPr>
                <w:sz w:val="16"/>
                <w:szCs w:val="16"/>
              </w:rPr>
              <w:t>100</w:t>
            </w:r>
          </w:p>
        </w:tc>
      </w:tr>
      <w:tr w:rsidR="00DC68D4" w:rsidRPr="00A44E8D" w14:paraId="487AF95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F1B360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1F431F6"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02D839C"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D1EB7F7"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E842C5C" w14:textId="77777777" w:rsidR="00DC68D4" w:rsidRPr="00A44E8D" w:rsidRDefault="00DC68D4" w:rsidP="00DC68D4">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5FA6B703"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19C7D605"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26A2ED2"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5E93002F" w14:textId="77777777" w:rsidR="00DC68D4" w:rsidRPr="00A44E8D" w:rsidRDefault="00DC68D4" w:rsidP="00DC68D4">
            <w:pPr>
              <w:jc w:val="center"/>
              <w:rPr>
                <w:sz w:val="16"/>
                <w:szCs w:val="16"/>
              </w:rPr>
            </w:pPr>
            <w:r w:rsidRPr="00A44E8D">
              <w:rPr>
                <w:sz w:val="16"/>
                <w:szCs w:val="16"/>
              </w:rPr>
              <w:t>100</w:t>
            </w:r>
          </w:p>
        </w:tc>
      </w:tr>
      <w:tr w:rsidR="00DC68D4" w:rsidRPr="00A44E8D" w14:paraId="00823A8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0BD7360"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EFFF6C0"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CAA0B86"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289038C"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D59F30A" w14:textId="77777777" w:rsidR="00DC68D4" w:rsidRPr="00A44E8D" w:rsidRDefault="00DC68D4" w:rsidP="00DC68D4">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2ECDB707"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24F34CB4"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4D261F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60532FF" w14:textId="77777777" w:rsidR="00DC68D4" w:rsidRPr="00A44E8D" w:rsidRDefault="00DC68D4" w:rsidP="00DC68D4">
            <w:pPr>
              <w:jc w:val="center"/>
              <w:rPr>
                <w:sz w:val="16"/>
                <w:szCs w:val="16"/>
              </w:rPr>
            </w:pPr>
            <w:r w:rsidRPr="00A44E8D">
              <w:rPr>
                <w:sz w:val="16"/>
                <w:szCs w:val="16"/>
              </w:rPr>
              <w:t>100</w:t>
            </w:r>
          </w:p>
        </w:tc>
      </w:tr>
      <w:tr w:rsidR="00DC68D4" w:rsidRPr="00A44E8D" w14:paraId="4B43D50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F0D0BDD"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28CF28E"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4420BB1"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4C735DA"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969E103" w14:textId="77777777" w:rsidR="00DC68D4" w:rsidRPr="00A44E8D" w:rsidRDefault="00DC68D4" w:rsidP="00DC68D4">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0DE9EA76"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61D47773"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EF754AA"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177C816" w14:textId="77777777" w:rsidR="00DC68D4" w:rsidRPr="00A44E8D" w:rsidRDefault="00DC68D4" w:rsidP="00DC68D4">
            <w:pPr>
              <w:jc w:val="center"/>
              <w:rPr>
                <w:sz w:val="16"/>
                <w:szCs w:val="16"/>
              </w:rPr>
            </w:pPr>
            <w:r w:rsidRPr="00A44E8D">
              <w:rPr>
                <w:sz w:val="16"/>
                <w:szCs w:val="16"/>
              </w:rPr>
              <w:t>100</w:t>
            </w:r>
          </w:p>
        </w:tc>
      </w:tr>
      <w:tr w:rsidR="00DC68D4" w:rsidRPr="00A44E8D" w14:paraId="4361AF9F"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45029A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25A1F9E"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67BBC3A"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F0D00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78690636" w14:textId="77777777" w:rsidR="00DC68D4" w:rsidRPr="00A44E8D" w:rsidRDefault="00DC68D4" w:rsidP="00AD69D7">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70204105"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206B6351"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2CDCFB3"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3CA5E57D" w14:textId="77777777" w:rsidR="00DC68D4" w:rsidRPr="00A44E8D" w:rsidRDefault="00DC68D4" w:rsidP="00AD69D7">
            <w:pPr>
              <w:jc w:val="center"/>
              <w:rPr>
                <w:sz w:val="16"/>
                <w:szCs w:val="16"/>
              </w:rPr>
            </w:pPr>
            <w:r w:rsidRPr="00A44E8D">
              <w:rPr>
                <w:sz w:val="16"/>
                <w:szCs w:val="16"/>
              </w:rPr>
              <w:t>100</w:t>
            </w:r>
          </w:p>
        </w:tc>
      </w:tr>
      <w:tr w:rsidR="00DC68D4" w:rsidRPr="00A44E8D" w14:paraId="7C82DB8A"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159B3DFB" w14:textId="77777777" w:rsidR="00DC68D4" w:rsidRPr="00A44E8D" w:rsidRDefault="00DC68D4" w:rsidP="00DC68D4">
            <w:pPr>
              <w:jc w:val="center"/>
              <w:rPr>
                <w:sz w:val="16"/>
                <w:szCs w:val="16"/>
              </w:rPr>
            </w:pPr>
            <w:r w:rsidRPr="00A44E8D">
              <w:rPr>
                <w:sz w:val="16"/>
                <w:szCs w:val="16"/>
              </w:rPr>
              <w:t>2.1.3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7FA58A24" w14:textId="77777777" w:rsidR="00DC68D4" w:rsidRPr="00A44E8D" w:rsidRDefault="00DC68D4" w:rsidP="00AD69D7">
            <w:pPr>
              <w:suppressAutoHyphens/>
              <w:jc w:val="both"/>
              <w:rPr>
                <w:sz w:val="16"/>
                <w:szCs w:val="16"/>
              </w:rPr>
            </w:pPr>
            <w:r w:rsidRPr="00A44E8D">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CB17D9E" w14:textId="77777777" w:rsidR="00DC68D4" w:rsidRPr="00A44E8D" w:rsidRDefault="00DC68D4" w:rsidP="00DC68D4">
            <w:pPr>
              <w:jc w:val="center"/>
              <w:rPr>
                <w:sz w:val="16"/>
                <w:szCs w:val="16"/>
              </w:rPr>
            </w:pPr>
            <w:r w:rsidRPr="00A44E8D">
              <w:rPr>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2CD7AA"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35A5041" w14:textId="77777777" w:rsidR="00DC68D4" w:rsidRPr="00A44E8D" w:rsidRDefault="00DC68D4" w:rsidP="00DC68D4">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5AC589A1" w14:textId="77777777" w:rsidR="00DC68D4" w:rsidRPr="00A44E8D" w:rsidRDefault="00DC68D4" w:rsidP="00DC68D4">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673DD248" w14:textId="77777777" w:rsidR="00DC68D4" w:rsidRPr="00A44E8D" w:rsidRDefault="00DC68D4" w:rsidP="00AD69D7">
            <w:pPr>
              <w:suppressAutoHyphens/>
              <w:jc w:val="both"/>
              <w:rPr>
                <w:sz w:val="16"/>
                <w:szCs w:val="16"/>
              </w:rPr>
            </w:pPr>
            <w:r w:rsidRPr="00A44E8D">
              <w:rPr>
                <w:sz w:val="16"/>
                <w:szCs w:val="16"/>
              </w:rPr>
              <w:t>Численность педагогов, участников корпоративных курсов</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9B90A78"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5AD3702A" w14:textId="77777777" w:rsidR="00DC68D4" w:rsidRPr="00A44E8D" w:rsidRDefault="00DC68D4" w:rsidP="00DC68D4">
            <w:pPr>
              <w:jc w:val="center"/>
              <w:rPr>
                <w:sz w:val="16"/>
                <w:szCs w:val="16"/>
              </w:rPr>
            </w:pPr>
            <w:r w:rsidRPr="00A44E8D">
              <w:rPr>
                <w:sz w:val="16"/>
                <w:szCs w:val="16"/>
              </w:rPr>
              <w:t>50</w:t>
            </w:r>
          </w:p>
        </w:tc>
      </w:tr>
      <w:tr w:rsidR="00DC68D4" w:rsidRPr="00A44E8D" w14:paraId="2FAB539F"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32D26A2"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62FE51A"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674DE86"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C89B0D8"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952131B" w14:textId="77777777" w:rsidR="00DC68D4" w:rsidRPr="00A44E8D" w:rsidRDefault="00DC68D4" w:rsidP="00DC68D4">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1CB3B4F9"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353276D8"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C0613C2"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030EAC5" w14:textId="77777777" w:rsidR="00DC68D4" w:rsidRPr="00A44E8D" w:rsidRDefault="00DC68D4" w:rsidP="00DC68D4">
            <w:pPr>
              <w:jc w:val="center"/>
              <w:rPr>
                <w:sz w:val="16"/>
                <w:szCs w:val="16"/>
              </w:rPr>
            </w:pPr>
            <w:r w:rsidRPr="00A44E8D">
              <w:rPr>
                <w:sz w:val="16"/>
                <w:szCs w:val="16"/>
              </w:rPr>
              <w:t>50</w:t>
            </w:r>
          </w:p>
        </w:tc>
      </w:tr>
      <w:tr w:rsidR="00DC68D4" w:rsidRPr="00A44E8D" w14:paraId="6740A07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AB3BC3F"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C49B3A6"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27DBD5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CD4E0B5"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DBD6B93" w14:textId="77777777" w:rsidR="00DC68D4" w:rsidRPr="00A44E8D" w:rsidRDefault="00DC68D4" w:rsidP="00DC68D4">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16D4CEDB"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7D106320"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8B7ABF9"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94D5848" w14:textId="77777777" w:rsidR="00DC68D4" w:rsidRPr="00A44E8D" w:rsidRDefault="00DC68D4" w:rsidP="00DC68D4">
            <w:pPr>
              <w:jc w:val="center"/>
              <w:rPr>
                <w:sz w:val="16"/>
                <w:szCs w:val="16"/>
              </w:rPr>
            </w:pPr>
            <w:r w:rsidRPr="00A44E8D">
              <w:rPr>
                <w:sz w:val="16"/>
                <w:szCs w:val="16"/>
              </w:rPr>
              <w:t>50</w:t>
            </w:r>
          </w:p>
        </w:tc>
      </w:tr>
      <w:tr w:rsidR="00DC68D4" w:rsidRPr="00A44E8D" w14:paraId="22A72FC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559CF8D"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17C1C87"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15F4BC0"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FE9BD05"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055278" w14:textId="77777777" w:rsidR="00DC68D4" w:rsidRPr="00A44E8D" w:rsidRDefault="00DC68D4" w:rsidP="00DC68D4">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58397D6A"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308D31B6"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3B8E3AB"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702D4B6" w14:textId="77777777" w:rsidR="00DC68D4" w:rsidRPr="00A44E8D" w:rsidRDefault="00DC68D4" w:rsidP="00DC68D4">
            <w:pPr>
              <w:jc w:val="center"/>
              <w:rPr>
                <w:sz w:val="16"/>
                <w:szCs w:val="16"/>
              </w:rPr>
            </w:pPr>
            <w:r w:rsidRPr="00A44E8D">
              <w:rPr>
                <w:sz w:val="16"/>
                <w:szCs w:val="16"/>
              </w:rPr>
              <w:t>50</w:t>
            </w:r>
          </w:p>
        </w:tc>
      </w:tr>
      <w:tr w:rsidR="00DC68D4" w:rsidRPr="00A44E8D" w14:paraId="70A4619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2E16B3F"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CDC03F7"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F90D76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2A54006"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895EE57" w14:textId="77777777" w:rsidR="00DC68D4" w:rsidRPr="00A44E8D" w:rsidRDefault="00DC68D4" w:rsidP="00DC68D4">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7AE53002"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456FA39A"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6E433EB"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5BA8AA91" w14:textId="77777777" w:rsidR="00DC68D4" w:rsidRPr="00A44E8D" w:rsidRDefault="00DC68D4" w:rsidP="00DC68D4">
            <w:pPr>
              <w:jc w:val="center"/>
              <w:rPr>
                <w:sz w:val="16"/>
                <w:szCs w:val="16"/>
              </w:rPr>
            </w:pPr>
            <w:r w:rsidRPr="00A44E8D">
              <w:rPr>
                <w:sz w:val="16"/>
                <w:szCs w:val="16"/>
              </w:rPr>
              <w:t>50</w:t>
            </w:r>
          </w:p>
        </w:tc>
      </w:tr>
      <w:tr w:rsidR="00DC68D4" w:rsidRPr="00A44E8D" w14:paraId="5AAA7AA7"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D41447B"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BED267B"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3EA2A01"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95A42CD"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76C19586" w14:textId="77777777" w:rsidR="00DC68D4" w:rsidRPr="00A44E8D" w:rsidRDefault="00DC68D4" w:rsidP="00AD69D7">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7B923AD3"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33E7A850"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930E20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435CD029" w14:textId="77777777" w:rsidR="00DC68D4" w:rsidRPr="00A44E8D" w:rsidRDefault="00DC68D4" w:rsidP="00AD69D7">
            <w:pPr>
              <w:jc w:val="center"/>
              <w:rPr>
                <w:sz w:val="16"/>
                <w:szCs w:val="16"/>
              </w:rPr>
            </w:pPr>
            <w:r w:rsidRPr="00A44E8D">
              <w:rPr>
                <w:sz w:val="16"/>
                <w:szCs w:val="16"/>
              </w:rPr>
              <w:t>50</w:t>
            </w:r>
          </w:p>
        </w:tc>
      </w:tr>
      <w:tr w:rsidR="00DC68D4" w:rsidRPr="00A44E8D" w14:paraId="29AC8FCA"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000000" w:fill="FFFFFF"/>
            <w:hideMark/>
          </w:tcPr>
          <w:p w14:paraId="593036A0" w14:textId="77777777" w:rsidR="00DC68D4" w:rsidRPr="00A44E8D" w:rsidRDefault="00DC68D4" w:rsidP="00DC68D4">
            <w:pPr>
              <w:jc w:val="center"/>
              <w:rPr>
                <w:sz w:val="16"/>
                <w:szCs w:val="16"/>
              </w:rPr>
            </w:pPr>
            <w:r w:rsidRPr="00A44E8D">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DC68D4" w:rsidRPr="00A44E8D" w14:paraId="44EA24DF"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5C14EEEE" w14:textId="77777777" w:rsidR="00DC68D4" w:rsidRPr="00A44E8D" w:rsidRDefault="00DC68D4" w:rsidP="00DC68D4">
            <w:pPr>
              <w:jc w:val="center"/>
              <w:rPr>
                <w:b/>
                <w:bCs/>
                <w:sz w:val="16"/>
                <w:szCs w:val="16"/>
              </w:rPr>
            </w:pPr>
            <w:r w:rsidRPr="00A44E8D">
              <w:rPr>
                <w:b/>
                <w:bCs/>
                <w:sz w:val="16"/>
                <w:szCs w:val="16"/>
              </w:rPr>
              <w:t>3.1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A1F034B" w14:textId="77777777" w:rsidR="00DC68D4" w:rsidRPr="00A44E8D" w:rsidRDefault="00DC68D4" w:rsidP="00AD69D7">
            <w:pPr>
              <w:suppressAutoHyphens/>
              <w:jc w:val="both"/>
              <w:rPr>
                <w:b/>
                <w:bCs/>
                <w:sz w:val="16"/>
                <w:szCs w:val="16"/>
              </w:rPr>
            </w:pPr>
            <w:r w:rsidRPr="00A44E8D">
              <w:rPr>
                <w:b/>
                <w:bCs/>
                <w:sz w:val="16"/>
                <w:szCs w:val="16"/>
              </w:rPr>
              <w:t>Непрерывное профессиональное развитие</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02CE1E21" w14:textId="77777777" w:rsidR="00DC68D4" w:rsidRPr="00A44E8D" w:rsidRDefault="00DC68D4" w:rsidP="001B5690">
            <w:pPr>
              <w:jc w:val="center"/>
              <w:rPr>
                <w:b/>
                <w:bCs/>
                <w:sz w:val="16"/>
                <w:szCs w:val="16"/>
              </w:rPr>
            </w:pPr>
            <w:r w:rsidRPr="00A44E8D">
              <w:rPr>
                <w:b/>
                <w:bCs/>
                <w:sz w:val="16"/>
                <w:szCs w:val="16"/>
              </w:rPr>
              <w:t>МАГУ, ЧОУ ДПО,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668F36" w14:textId="77777777" w:rsidR="00DC68D4" w:rsidRPr="00A44E8D" w:rsidRDefault="00DC68D4" w:rsidP="00DC68D4">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190DF70" w14:textId="77777777" w:rsidR="00DC68D4" w:rsidRPr="00A44E8D" w:rsidRDefault="00DC68D4" w:rsidP="00DC68D4">
            <w:pPr>
              <w:jc w:val="center"/>
              <w:rPr>
                <w:b/>
                <w:bCs/>
                <w:sz w:val="16"/>
                <w:szCs w:val="16"/>
              </w:rPr>
            </w:pPr>
            <w:r w:rsidRPr="00A44E8D">
              <w:rPr>
                <w:b/>
                <w:bCs/>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3DD8ADD8" w14:textId="77777777" w:rsidR="00DC68D4" w:rsidRPr="00A44E8D" w:rsidRDefault="00DC68D4" w:rsidP="00DC68D4">
            <w:pPr>
              <w:jc w:val="center"/>
              <w:rPr>
                <w:b/>
                <w:bCs/>
                <w:sz w:val="16"/>
                <w:szCs w:val="16"/>
              </w:rPr>
            </w:pPr>
            <w:r w:rsidRPr="00A44E8D">
              <w:rPr>
                <w:b/>
                <w:bCs/>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3C920F5C" w14:textId="45222477" w:rsidR="00DC68D4" w:rsidRPr="00A44E8D" w:rsidRDefault="00DC68D4" w:rsidP="002C49DA">
            <w:pPr>
              <w:suppressAutoHyphens/>
              <w:jc w:val="both"/>
              <w:rPr>
                <w:b/>
                <w:bCs/>
                <w:sz w:val="16"/>
                <w:szCs w:val="16"/>
              </w:rPr>
            </w:pPr>
            <w:r w:rsidRPr="00A44E8D">
              <w:rPr>
                <w:b/>
                <w:bCs/>
                <w:sz w:val="16"/>
                <w:szCs w:val="16"/>
              </w:rPr>
              <w:t>Количество организаций, внедряющих программы непрерывного образования</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A6418BC" w14:textId="77777777" w:rsidR="00DC68D4" w:rsidRPr="00A44E8D" w:rsidRDefault="00DC68D4" w:rsidP="00DC68D4">
            <w:pPr>
              <w:jc w:val="center"/>
              <w:rPr>
                <w:b/>
                <w:bCs/>
                <w:sz w:val="16"/>
                <w:szCs w:val="16"/>
              </w:rPr>
            </w:pPr>
            <w:r w:rsidRPr="00A44E8D">
              <w:rPr>
                <w:b/>
                <w:bCs/>
                <w:sz w:val="16"/>
                <w:szCs w:val="16"/>
              </w:rPr>
              <w:t>ед.</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7D15B5BE" w14:textId="77777777" w:rsidR="00DC68D4" w:rsidRPr="00A44E8D" w:rsidRDefault="00DC68D4" w:rsidP="00DC68D4">
            <w:pPr>
              <w:jc w:val="center"/>
              <w:rPr>
                <w:b/>
                <w:bCs/>
                <w:sz w:val="16"/>
                <w:szCs w:val="16"/>
              </w:rPr>
            </w:pPr>
            <w:r w:rsidRPr="00A44E8D">
              <w:rPr>
                <w:b/>
                <w:bCs/>
                <w:sz w:val="16"/>
                <w:szCs w:val="16"/>
              </w:rPr>
              <w:t>2</w:t>
            </w:r>
          </w:p>
        </w:tc>
      </w:tr>
      <w:tr w:rsidR="00DC68D4" w:rsidRPr="00A44E8D" w14:paraId="28905D3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59559BF"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DA0F351"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2A338BB"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AC40A4B"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DCBA71A" w14:textId="77777777" w:rsidR="00DC68D4" w:rsidRPr="00A44E8D" w:rsidRDefault="00DC68D4" w:rsidP="00DC68D4">
            <w:pPr>
              <w:jc w:val="center"/>
              <w:rPr>
                <w:b/>
                <w:bCs/>
                <w:sz w:val="16"/>
                <w:szCs w:val="16"/>
              </w:rPr>
            </w:pPr>
            <w:r w:rsidRPr="00A44E8D">
              <w:rPr>
                <w:b/>
                <w:bCs/>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38D671B4" w14:textId="77777777" w:rsidR="00DC68D4" w:rsidRPr="00A44E8D" w:rsidRDefault="00DC68D4" w:rsidP="00DC68D4">
            <w:pPr>
              <w:rPr>
                <w:b/>
                <w:bCs/>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15D4D78A"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15D981C"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EA12EE2" w14:textId="77777777" w:rsidR="00DC68D4" w:rsidRPr="00A44E8D" w:rsidRDefault="00DC68D4" w:rsidP="00DC68D4">
            <w:pPr>
              <w:jc w:val="center"/>
              <w:rPr>
                <w:b/>
                <w:bCs/>
                <w:sz w:val="16"/>
                <w:szCs w:val="16"/>
              </w:rPr>
            </w:pPr>
            <w:r w:rsidRPr="00A44E8D">
              <w:rPr>
                <w:b/>
                <w:bCs/>
                <w:sz w:val="16"/>
                <w:szCs w:val="16"/>
              </w:rPr>
              <w:t>2</w:t>
            </w:r>
          </w:p>
        </w:tc>
      </w:tr>
      <w:tr w:rsidR="00DC68D4" w:rsidRPr="00A44E8D" w14:paraId="71D4D4B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5558510"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CDE8E7A"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10CCC18"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2FE6C3D"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58B50DA" w14:textId="77777777" w:rsidR="00DC68D4" w:rsidRPr="00A44E8D" w:rsidRDefault="00DC68D4" w:rsidP="00DC68D4">
            <w:pPr>
              <w:jc w:val="center"/>
              <w:rPr>
                <w:b/>
                <w:bCs/>
                <w:sz w:val="16"/>
                <w:szCs w:val="16"/>
              </w:rPr>
            </w:pPr>
            <w:r w:rsidRPr="00A44E8D">
              <w:rPr>
                <w:b/>
                <w:bCs/>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5CA9A7B1" w14:textId="77777777" w:rsidR="00DC68D4" w:rsidRPr="00A44E8D" w:rsidRDefault="00DC68D4" w:rsidP="00DC68D4">
            <w:pPr>
              <w:rPr>
                <w:b/>
                <w:bCs/>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73930BBD"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B3634B7"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9912F6B" w14:textId="77777777" w:rsidR="00DC68D4" w:rsidRPr="00A44E8D" w:rsidRDefault="00DC68D4" w:rsidP="00DC68D4">
            <w:pPr>
              <w:jc w:val="center"/>
              <w:rPr>
                <w:b/>
                <w:bCs/>
                <w:sz w:val="16"/>
                <w:szCs w:val="16"/>
              </w:rPr>
            </w:pPr>
            <w:r w:rsidRPr="00A44E8D">
              <w:rPr>
                <w:b/>
                <w:bCs/>
                <w:sz w:val="16"/>
                <w:szCs w:val="16"/>
              </w:rPr>
              <w:t>2</w:t>
            </w:r>
          </w:p>
        </w:tc>
      </w:tr>
      <w:tr w:rsidR="00DC68D4" w:rsidRPr="00A44E8D" w14:paraId="07824DC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CF251B2"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734D708"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12A1EAE"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7E7CBB5"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27EB811" w14:textId="77777777" w:rsidR="00DC68D4" w:rsidRPr="00A44E8D" w:rsidRDefault="00DC68D4" w:rsidP="00DC68D4">
            <w:pPr>
              <w:jc w:val="center"/>
              <w:rPr>
                <w:b/>
                <w:bCs/>
                <w:sz w:val="16"/>
                <w:szCs w:val="16"/>
              </w:rPr>
            </w:pPr>
            <w:r w:rsidRPr="00A44E8D">
              <w:rPr>
                <w:b/>
                <w:bCs/>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026851CD" w14:textId="77777777" w:rsidR="00DC68D4" w:rsidRPr="00A44E8D" w:rsidRDefault="00DC68D4" w:rsidP="00DC68D4">
            <w:pPr>
              <w:rPr>
                <w:b/>
                <w:bCs/>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7716CF0E"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124506"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74EEC82D" w14:textId="77777777" w:rsidR="00DC68D4" w:rsidRPr="00A44E8D" w:rsidRDefault="00DC68D4" w:rsidP="00DC68D4">
            <w:pPr>
              <w:jc w:val="center"/>
              <w:rPr>
                <w:b/>
                <w:bCs/>
                <w:sz w:val="16"/>
                <w:szCs w:val="16"/>
              </w:rPr>
            </w:pPr>
            <w:r w:rsidRPr="00A44E8D">
              <w:rPr>
                <w:b/>
                <w:bCs/>
                <w:sz w:val="16"/>
                <w:szCs w:val="16"/>
              </w:rPr>
              <w:t>2</w:t>
            </w:r>
          </w:p>
        </w:tc>
      </w:tr>
      <w:tr w:rsidR="00DC68D4" w:rsidRPr="00A44E8D" w14:paraId="41B8443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CED8BB4"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01540C6"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A62B13D"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7364BAC"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901EF81" w14:textId="77777777" w:rsidR="00DC68D4" w:rsidRPr="00A44E8D" w:rsidRDefault="00DC68D4" w:rsidP="00DC68D4">
            <w:pPr>
              <w:jc w:val="center"/>
              <w:rPr>
                <w:b/>
                <w:bCs/>
                <w:sz w:val="16"/>
                <w:szCs w:val="16"/>
              </w:rPr>
            </w:pPr>
            <w:r w:rsidRPr="00A44E8D">
              <w:rPr>
                <w:b/>
                <w:bCs/>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5A4E28F7" w14:textId="77777777" w:rsidR="00DC68D4" w:rsidRPr="00A44E8D" w:rsidRDefault="00DC68D4" w:rsidP="00DC68D4">
            <w:pPr>
              <w:rPr>
                <w:b/>
                <w:bCs/>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03866460"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5C565C7"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0DE7842" w14:textId="77777777" w:rsidR="00DC68D4" w:rsidRPr="00A44E8D" w:rsidRDefault="00DC68D4" w:rsidP="00DC68D4">
            <w:pPr>
              <w:jc w:val="center"/>
              <w:rPr>
                <w:b/>
                <w:bCs/>
                <w:sz w:val="16"/>
                <w:szCs w:val="16"/>
              </w:rPr>
            </w:pPr>
            <w:r w:rsidRPr="00A44E8D">
              <w:rPr>
                <w:b/>
                <w:bCs/>
                <w:sz w:val="16"/>
                <w:szCs w:val="16"/>
              </w:rPr>
              <w:t>2</w:t>
            </w:r>
          </w:p>
        </w:tc>
      </w:tr>
      <w:tr w:rsidR="00DC68D4" w:rsidRPr="00A44E8D" w14:paraId="6135EFE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51D82FD"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83706AA"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2079109"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753C19E"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337787C" w14:textId="77777777" w:rsidR="00DC68D4" w:rsidRPr="00A44E8D" w:rsidRDefault="00DC68D4" w:rsidP="00DC68D4">
            <w:pPr>
              <w:jc w:val="center"/>
              <w:rPr>
                <w:b/>
                <w:bCs/>
                <w:sz w:val="16"/>
                <w:szCs w:val="16"/>
              </w:rPr>
            </w:pPr>
            <w:r w:rsidRPr="00A44E8D">
              <w:rPr>
                <w:b/>
                <w:bCs/>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0215D55D" w14:textId="77777777" w:rsidR="00DC68D4" w:rsidRPr="00A44E8D" w:rsidRDefault="00DC68D4" w:rsidP="00DC68D4">
            <w:pPr>
              <w:rPr>
                <w:b/>
                <w:bCs/>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1AA6F9A0"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2C33961"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67CEA50" w14:textId="77777777" w:rsidR="00DC68D4" w:rsidRPr="00A44E8D" w:rsidRDefault="00DC68D4" w:rsidP="00DC68D4">
            <w:pPr>
              <w:jc w:val="center"/>
              <w:rPr>
                <w:sz w:val="16"/>
                <w:szCs w:val="16"/>
              </w:rPr>
            </w:pPr>
            <w:r w:rsidRPr="00A44E8D">
              <w:rPr>
                <w:sz w:val="16"/>
                <w:szCs w:val="16"/>
              </w:rPr>
              <w:t>2</w:t>
            </w:r>
          </w:p>
        </w:tc>
      </w:tr>
      <w:tr w:rsidR="00DC68D4" w:rsidRPr="00A44E8D" w14:paraId="77DEAAE4" w14:textId="77777777" w:rsidTr="00EF2C25">
        <w:trPr>
          <w:trHeight w:val="199"/>
        </w:trPr>
        <w:tc>
          <w:tcPr>
            <w:tcW w:w="777" w:type="dxa"/>
            <w:gridSpan w:val="3"/>
            <w:vMerge w:val="restart"/>
            <w:tcBorders>
              <w:top w:val="nil"/>
              <w:left w:val="single" w:sz="4" w:space="0" w:color="auto"/>
              <w:bottom w:val="nil"/>
              <w:right w:val="single" w:sz="4" w:space="0" w:color="auto"/>
            </w:tcBorders>
            <w:shd w:val="clear" w:color="000000" w:fill="FFFFFF"/>
            <w:noWrap/>
            <w:hideMark/>
          </w:tcPr>
          <w:p w14:paraId="6D4217D5" w14:textId="77777777" w:rsidR="00DC68D4" w:rsidRPr="00A44E8D" w:rsidRDefault="00DC68D4" w:rsidP="00DC68D4">
            <w:pPr>
              <w:jc w:val="center"/>
              <w:rPr>
                <w:sz w:val="16"/>
                <w:szCs w:val="16"/>
              </w:rPr>
            </w:pPr>
            <w:r w:rsidRPr="00A44E8D">
              <w:rPr>
                <w:sz w:val="16"/>
                <w:szCs w:val="16"/>
              </w:rPr>
              <w:t>3.1.2.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B994430" w14:textId="77777777" w:rsidR="00DC68D4" w:rsidRPr="00A44E8D" w:rsidRDefault="00DC68D4" w:rsidP="001B5690">
            <w:pPr>
              <w:suppressAutoHyphens/>
              <w:jc w:val="both"/>
              <w:rPr>
                <w:sz w:val="16"/>
                <w:szCs w:val="16"/>
              </w:rPr>
            </w:pPr>
            <w:r w:rsidRPr="00A44E8D">
              <w:rPr>
                <w:sz w:val="16"/>
                <w:szCs w:val="16"/>
              </w:rPr>
              <w:t>Повышение квалификации в дистанционной форме методистов ИМЦ</w:t>
            </w:r>
          </w:p>
        </w:tc>
        <w:tc>
          <w:tcPr>
            <w:tcW w:w="1372" w:type="dxa"/>
            <w:gridSpan w:val="2"/>
            <w:vMerge w:val="restart"/>
            <w:tcBorders>
              <w:top w:val="nil"/>
              <w:left w:val="single" w:sz="4" w:space="0" w:color="auto"/>
              <w:bottom w:val="nil"/>
              <w:right w:val="single" w:sz="4" w:space="0" w:color="auto"/>
            </w:tcBorders>
            <w:shd w:val="clear" w:color="000000" w:fill="FFFFFF"/>
            <w:hideMark/>
          </w:tcPr>
          <w:p w14:paraId="61D99803" w14:textId="77777777" w:rsidR="00DC68D4" w:rsidRPr="00A44E8D" w:rsidRDefault="00DC68D4" w:rsidP="001B5690">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nil"/>
              <w:right w:val="single" w:sz="4" w:space="0" w:color="auto"/>
            </w:tcBorders>
            <w:shd w:val="clear" w:color="000000" w:fill="FFFFFF"/>
            <w:vAlign w:val="center"/>
            <w:hideMark/>
          </w:tcPr>
          <w:p w14:paraId="73A99C3B"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CDB67E9" w14:textId="77777777" w:rsidR="00DC68D4" w:rsidRPr="00A44E8D" w:rsidRDefault="00DC68D4" w:rsidP="00DC68D4">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182E45D1" w14:textId="77777777" w:rsidR="00DC68D4" w:rsidRPr="00A44E8D" w:rsidRDefault="00DC68D4" w:rsidP="00DC68D4">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4239132E" w14:textId="77777777" w:rsidR="00DC68D4" w:rsidRPr="00A44E8D" w:rsidRDefault="00DC68D4" w:rsidP="002C49DA">
            <w:pPr>
              <w:suppressAutoHyphens/>
              <w:jc w:val="both"/>
              <w:rPr>
                <w:sz w:val="16"/>
                <w:szCs w:val="16"/>
              </w:rPr>
            </w:pPr>
            <w:r w:rsidRPr="00A44E8D">
              <w:rPr>
                <w:sz w:val="16"/>
                <w:szCs w:val="16"/>
              </w:rPr>
              <w:t>Доля методистов ИМЦ, повысивших свою квалификацию от общего количества методистов ИМЦ</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2A1A4A7" w14:textId="77777777" w:rsidR="00DC68D4" w:rsidRPr="00A44E8D" w:rsidRDefault="00DC68D4" w:rsidP="00DC68D4">
            <w:pPr>
              <w:jc w:val="center"/>
              <w:rPr>
                <w:sz w:val="16"/>
                <w:szCs w:val="16"/>
              </w:rPr>
            </w:pPr>
            <w:r w:rsidRPr="00A44E8D">
              <w:rPr>
                <w:sz w:val="16"/>
                <w:szCs w:val="16"/>
              </w:rPr>
              <w:t>%</w:t>
            </w: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2E366573" w14:textId="77777777" w:rsidR="00DC68D4" w:rsidRPr="00A44E8D" w:rsidRDefault="00DC68D4" w:rsidP="00DC68D4">
            <w:pPr>
              <w:jc w:val="center"/>
              <w:rPr>
                <w:sz w:val="16"/>
                <w:szCs w:val="16"/>
              </w:rPr>
            </w:pPr>
            <w:r w:rsidRPr="00A44E8D">
              <w:rPr>
                <w:sz w:val="16"/>
                <w:szCs w:val="16"/>
              </w:rPr>
              <w:t>100</w:t>
            </w:r>
          </w:p>
        </w:tc>
      </w:tr>
      <w:tr w:rsidR="00DC68D4" w:rsidRPr="00A44E8D" w14:paraId="3524175F" w14:textId="77777777" w:rsidTr="00EF2C25">
        <w:trPr>
          <w:trHeight w:val="199"/>
        </w:trPr>
        <w:tc>
          <w:tcPr>
            <w:tcW w:w="777" w:type="dxa"/>
            <w:gridSpan w:val="3"/>
            <w:vMerge/>
            <w:tcBorders>
              <w:top w:val="nil"/>
              <w:left w:val="single" w:sz="4" w:space="0" w:color="auto"/>
              <w:bottom w:val="nil"/>
              <w:right w:val="single" w:sz="4" w:space="0" w:color="auto"/>
            </w:tcBorders>
            <w:vAlign w:val="center"/>
            <w:hideMark/>
          </w:tcPr>
          <w:p w14:paraId="344EDCEC"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07E1962" w14:textId="77777777" w:rsidR="00DC68D4" w:rsidRPr="00A44E8D" w:rsidRDefault="00DC68D4" w:rsidP="00DC68D4">
            <w:pPr>
              <w:rPr>
                <w:sz w:val="16"/>
                <w:szCs w:val="16"/>
              </w:rPr>
            </w:pPr>
          </w:p>
        </w:tc>
        <w:tc>
          <w:tcPr>
            <w:tcW w:w="1372" w:type="dxa"/>
            <w:gridSpan w:val="2"/>
            <w:vMerge/>
            <w:tcBorders>
              <w:top w:val="nil"/>
              <w:left w:val="single" w:sz="4" w:space="0" w:color="auto"/>
              <w:bottom w:val="nil"/>
              <w:right w:val="single" w:sz="4" w:space="0" w:color="auto"/>
            </w:tcBorders>
            <w:vAlign w:val="center"/>
            <w:hideMark/>
          </w:tcPr>
          <w:p w14:paraId="10A0A1AA" w14:textId="77777777" w:rsidR="00DC68D4" w:rsidRPr="00A44E8D" w:rsidRDefault="00DC68D4" w:rsidP="00DC68D4">
            <w:pPr>
              <w:rPr>
                <w:sz w:val="16"/>
                <w:szCs w:val="16"/>
              </w:rPr>
            </w:pPr>
          </w:p>
        </w:tc>
        <w:tc>
          <w:tcPr>
            <w:tcW w:w="1077" w:type="dxa"/>
            <w:vMerge/>
            <w:tcBorders>
              <w:top w:val="nil"/>
              <w:left w:val="single" w:sz="4" w:space="0" w:color="auto"/>
              <w:bottom w:val="nil"/>
              <w:right w:val="single" w:sz="4" w:space="0" w:color="auto"/>
            </w:tcBorders>
            <w:vAlign w:val="center"/>
            <w:hideMark/>
          </w:tcPr>
          <w:p w14:paraId="7D66C128"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A0D29E5" w14:textId="77777777" w:rsidR="00DC68D4" w:rsidRPr="00A44E8D" w:rsidRDefault="00DC68D4" w:rsidP="00DC68D4">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160D1487"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0ED94CD2"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64DC9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556F97EC" w14:textId="77777777" w:rsidR="00DC68D4" w:rsidRPr="00A44E8D" w:rsidRDefault="00DC68D4" w:rsidP="00DC68D4">
            <w:pPr>
              <w:jc w:val="center"/>
              <w:rPr>
                <w:sz w:val="16"/>
                <w:szCs w:val="16"/>
              </w:rPr>
            </w:pPr>
            <w:r w:rsidRPr="00A44E8D">
              <w:rPr>
                <w:sz w:val="16"/>
                <w:szCs w:val="16"/>
              </w:rPr>
              <w:t>100</w:t>
            </w:r>
          </w:p>
        </w:tc>
      </w:tr>
      <w:tr w:rsidR="00DC68D4" w:rsidRPr="00A44E8D" w14:paraId="4F319265" w14:textId="77777777" w:rsidTr="00EF2C25">
        <w:trPr>
          <w:trHeight w:val="199"/>
        </w:trPr>
        <w:tc>
          <w:tcPr>
            <w:tcW w:w="777" w:type="dxa"/>
            <w:gridSpan w:val="3"/>
            <w:vMerge/>
            <w:tcBorders>
              <w:top w:val="nil"/>
              <w:left w:val="single" w:sz="4" w:space="0" w:color="auto"/>
              <w:bottom w:val="nil"/>
              <w:right w:val="single" w:sz="4" w:space="0" w:color="auto"/>
            </w:tcBorders>
            <w:vAlign w:val="center"/>
            <w:hideMark/>
          </w:tcPr>
          <w:p w14:paraId="44A15ACC"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D25224A" w14:textId="77777777" w:rsidR="00DC68D4" w:rsidRPr="00A44E8D" w:rsidRDefault="00DC68D4" w:rsidP="00DC68D4">
            <w:pPr>
              <w:rPr>
                <w:sz w:val="16"/>
                <w:szCs w:val="16"/>
              </w:rPr>
            </w:pPr>
          </w:p>
        </w:tc>
        <w:tc>
          <w:tcPr>
            <w:tcW w:w="1372" w:type="dxa"/>
            <w:gridSpan w:val="2"/>
            <w:vMerge/>
            <w:tcBorders>
              <w:top w:val="nil"/>
              <w:left w:val="single" w:sz="4" w:space="0" w:color="auto"/>
              <w:bottom w:val="nil"/>
              <w:right w:val="single" w:sz="4" w:space="0" w:color="auto"/>
            </w:tcBorders>
            <w:vAlign w:val="center"/>
            <w:hideMark/>
          </w:tcPr>
          <w:p w14:paraId="14A17D74" w14:textId="77777777" w:rsidR="00DC68D4" w:rsidRPr="00A44E8D" w:rsidRDefault="00DC68D4" w:rsidP="00DC68D4">
            <w:pPr>
              <w:rPr>
                <w:sz w:val="16"/>
                <w:szCs w:val="16"/>
              </w:rPr>
            </w:pPr>
          </w:p>
        </w:tc>
        <w:tc>
          <w:tcPr>
            <w:tcW w:w="1077" w:type="dxa"/>
            <w:vMerge/>
            <w:tcBorders>
              <w:top w:val="nil"/>
              <w:left w:val="single" w:sz="4" w:space="0" w:color="auto"/>
              <w:bottom w:val="nil"/>
              <w:right w:val="single" w:sz="4" w:space="0" w:color="auto"/>
            </w:tcBorders>
            <w:vAlign w:val="center"/>
            <w:hideMark/>
          </w:tcPr>
          <w:p w14:paraId="12567554"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9DFD51C" w14:textId="77777777" w:rsidR="00DC68D4" w:rsidRPr="00A44E8D" w:rsidRDefault="00DC68D4" w:rsidP="00DC68D4">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3AFF527D"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700C4B8A"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2BAEDF0"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7846CCF4" w14:textId="77777777" w:rsidR="00DC68D4" w:rsidRPr="00A44E8D" w:rsidRDefault="00DC68D4" w:rsidP="00DC68D4">
            <w:pPr>
              <w:jc w:val="center"/>
              <w:rPr>
                <w:sz w:val="16"/>
                <w:szCs w:val="16"/>
              </w:rPr>
            </w:pPr>
            <w:r w:rsidRPr="00A44E8D">
              <w:rPr>
                <w:sz w:val="16"/>
                <w:szCs w:val="16"/>
              </w:rPr>
              <w:t>100</w:t>
            </w:r>
          </w:p>
        </w:tc>
      </w:tr>
      <w:tr w:rsidR="00DC68D4" w:rsidRPr="00A44E8D" w14:paraId="47DEEC95" w14:textId="77777777" w:rsidTr="00EF2C25">
        <w:trPr>
          <w:trHeight w:val="199"/>
        </w:trPr>
        <w:tc>
          <w:tcPr>
            <w:tcW w:w="777" w:type="dxa"/>
            <w:gridSpan w:val="3"/>
            <w:vMerge/>
            <w:tcBorders>
              <w:top w:val="nil"/>
              <w:left w:val="single" w:sz="4" w:space="0" w:color="auto"/>
              <w:bottom w:val="nil"/>
              <w:right w:val="single" w:sz="4" w:space="0" w:color="auto"/>
            </w:tcBorders>
            <w:vAlign w:val="center"/>
            <w:hideMark/>
          </w:tcPr>
          <w:p w14:paraId="3BC9F9F1"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E8676CE" w14:textId="77777777" w:rsidR="00DC68D4" w:rsidRPr="00A44E8D" w:rsidRDefault="00DC68D4" w:rsidP="00DC68D4">
            <w:pPr>
              <w:rPr>
                <w:sz w:val="16"/>
                <w:szCs w:val="16"/>
              </w:rPr>
            </w:pPr>
          </w:p>
        </w:tc>
        <w:tc>
          <w:tcPr>
            <w:tcW w:w="1372" w:type="dxa"/>
            <w:gridSpan w:val="2"/>
            <w:vMerge/>
            <w:tcBorders>
              <w:top w:val="nil"/>
              <w:left w:val="single" w:sz="4" w:space="0" w:color="auto"/>
              <w:bottom w:val="nil"/>
              <w:right w:val="single" w:sz="4" w:space="0" w:color="auto"/>
            </w:tcBorders>
            <w:vAlign w:val="center"/>
            <w:hideMark/>
          </w:tcPr>
          <w:p w14:paraId="17889807" w14:textId="77777777" w:rsidR="00DC68D4" w:rsidRPr="00A44E8D" w:rsidRDefault="00DC68D4" w:rsidP="00DC68D4">
            <w:pPr>
              <w:rPr>
                <w:sz w:val="16"/>
                <w:szCs w:val="16"/>
              </w:rPr>
            </w:pPr>
          </w:p>
        </w:tc>
        <w:tc>
          <w:tcPr>
            <w:tcW w:w="1077" w:type="dxa"/>
            <w:vMerge/>
            <w:tcBorders>
              <w:top w:val="nil"/>
              <w:left w:val="single" w:sz="4" w:space="0" w:color="auto"/>
              <w:bottom w:val="nil"/>
              <w:right w:val="single" w:sz="4" w:space="0" w:color="auto"/>
            </w:tcBorders>
            <w:vAlign w:val="center"/>
            <w:hideMark/>
          </w:tcPr>
          <w:p w14:paraId="6E3CFA30"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45705BD" w14:textId="77777777" w:rsidR="00DC68D4" w:rsidRPr="00A44E8D" w:rsidRDefault="00DC68D4" w:rsidP="00DC68D4">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0983F8B5"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26E8F173"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1839D5F"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41392220" w14:textId="77777777" w:rsidR="00DC68D4" w:rsidRPr="00A44E8D" w:rsidRDefault="00DC68D4" w:rsidP="00DC68D4">
            <w:pPr>
              <w:jc w:val="center"/>
              <w:rPr>
                <w:sz w:val="16"/>
                <w:szCs w:val="16"/>
              </w:rPr>
            </w:pPr>
            <w:r w:rsidRPr="00A44E8D">
              <w:rPr>
                <w:sz w:val="16"/>
                <w:szCs w:val="16"/>
              </w:rPr>
              <w:t>100</w:t>
            </w:r>
          </w:p>
        </w:tc>
      </w:tr>
      <w:tr w:rsidR="00DC68D4" w:rsidRPr="00A44E8D" w14:paraId="2CB749F8" w14:textId="77777777" w:rsidTr="00EF2C25">
        <w:trPr>
          <w:trHeight w:val="199"/>
        </w:trPr>
        <w:tc>
          <w:tcPr>
            <w:tcW w:w="777" w:type="dxa"/>
            <w:gridSpan w:val="3"/>
            <w:vMerge/>
            <w:tcBorders>
              <w:top w:val="nil"/>
              <w:left w:val="single" w:sz="4" w:space="0" w:color="auto"/>
              <w:bottom w:val="nil"/>
              <w:right w:val="single" w:sz="4" w:space="0" w:color="auto"/>
            </w:tcBorders>
            <w:vAlign w:val="center"/>
            <w:hideMark/>
          </w:tcPr>
          <w:p w14:paraId="4E26EA7E"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5FEBFDC" w14:textId="77777777" w:rsidR="00DC68D4" w:rsidRPr="00A44E8D" w:rsidRDefault="00DC68D4" w:rsidP="00DC68D4">
            <w:pPr>
              <w:rPr>
                <w:sz w:val="16"/>
                <w:szCs w:val="16"/>
              </w:rPr>
            </w:pPr>
          </w:p>
        </w:tc>
        <w:tc>
          <w:tcPr>
            <w:tcW w:w="1372" w:type="dxa"/>
            <w:gridSpan w:val="2"/>
            <w:vMerge/>
            <w:tcBorders>
              <w:top w:val="nil"/>
              <w:left w:val="single" w:sz="4" w:space="0" w:color="auto"/>
              <w:bottom w:val="nil"/>
              <w:right w:val="single" w:sz="4" w:space="0" w:color="auto"/>
            </w:tcBorders>
            <w:vAlign w:val="center"/>
            <w:hideMark/>
          </w:tcPr>
          <w:p w14:paraId="59133DD3" w14:textId="77777777" w:rsidR="00DC68D4" w:rsidRPr="00A44E8D" w:rsidRDefault="00DC68D4" w:rsidP="00DC68D4">
            <w:pPr>
              <w:rPr>
                <w:sz w:val="16"/>
                <w:szCs w:val="16"/>
              </w:rPr>
            </w:pPr>
          </w:p>
        </w:tc>
        <w:tc>
          <w:tcPr>
            <w:tcW w:w="1077" w:type="dxa"/>
            <w:vMerge/>
            <w:tcBorders>
              <w:top w:val="nil"/>
              <w:left w:val="single" w:sz="4" w:space="0" w:color="auto"/>
              <w:bottom w:val="nil"/>
              <w:right w:val="single" w:sz="4" w:space="0" w:color="auto"/>
            </w:tcBorders>
            <w:vAlign w:val="center"/>
            <w:hideMark/>
          </w:tcPr>
          <w:p w14:paraId="5237BEDD"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FA1FDC0" w14:textId="77777777" w:rsidR="00DC68D4" w:rsidRPr="00A44E8D" w:rsidRDefault="00DC68D4" w:rsidP="00DC68D4">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449083F2"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7722A28B"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6C2A13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noWrap/>
            <w:vAlign w:val="center"/>
            <w:hideMark/>
          </w:tcPr>
          <w:p w14:paraId="73AF720D" w14:textId="77777777" w:rsidR="00DC68D4" w:rsidRPr="00A44E8D" w:rsidRDefault="00DC68D4" w:rsidP="00DC68D4">
            <w:pPr>
              <w:jc w:val="center"/>
              <w:rPr>
                <w:sz w:val="16"/>
                <w:szCs w:val="16"/>
              </w:rPr>
            </w:pPr>
            <w:r w:rsidRPr="00A44E8D">
              <w:rPr>
                <w:sz w:val="16"/>
                <w:szCs w:val="16"/>
              </w:rPr>
              <w:t>100</w:t>
            </w:r>
          </w:p>
        </w:tc>
      </w:tr>
      <w:tr w:rsidR="00DC68D4" w:rsidRPr="00A44E8D" w14:paraId="62BE0170" w14:textId="77777777" w:rsidTr="00EF2C25">
        <w:trPr>
          <w:trHeight w:val="199"/>
        </w:trPr>
        <w:tc>
          <w:tcPr>
            <w:tcW w:w="777" w:type="dxa"/>
            <w:gridSpan w:val="3"/>
            <w:tcBorders>
              <w:top w:val="nil"/>
              <w:left w:val="single" w:sz="4" w:space="0" w:color="auto"/>
              <w:bottom w:val="nil"/>
              <w:right w:val="single" w:sz="4" w:space="0" w:color="auto"/>
            </w:tcBorders>
            <w:shd w:val="clear" w:color="000000" w:fill="FFFFFF"/>
            <w:noWrap/>
            <w:hideMark/>
          </w:tcPr>
          <w:p w14:paraId="0E9D82A4" w14:textId="77777777" w:rsidR="00DC68D4" w:rsidRPr="00A44E8D" w:rsidRDefault="00DC68D4" w:rsidP="00DC68D4">
            <w:pPr>
              <w:jc w:val="center"/>
              <w:rPr>
                <w:rFonts w:ascii="Calibri" w:hAnsi="Calibri" w:cs="Calibri"/>
                <w:sz w:val="16"/>
                <w:szCs w:val="16"/>
              </w:rPr>
            </w:pPr>
            <w:r w:rsidRPr="00A44E8D">
              <w:rPr>
                <w:rFonts w:ascii="Calibri" w:hAnsi="Calibri" w:cs="Calibri"/>
                <w:sz w:val="16"/>
                <w:szCs w:val="16"/>
              </w:rPr>
              <w:t> </w:t>
            </w:r>
          </w:p>
        </w:tc>
        <w:tc>
          <w:tcPr>
            <w:tcW w:w="1898" w:type="dxa"/>
            <w:vMerge/>
            <w:tcBorders>
              <w:top w:val="nil"/>
              <w:left w:val="single" w:sz="4" w:space="0" w:color="auto"/>
              <w:bottom w:val="single" w:sz="4" w:space="0" w:color="000000"/>
              <w:right w:val="single" w:sz="4" w:space="0" w:color="auto"/>
            </w:tcBorders>
            <w:vAlign w:val="center"/>
            <w:hideMark/>
          </w:tcPr>
          <w:p w14:paraId="4BA9955C" w14:textId="77777777" w:rsidR="00DC68D4" w:rsidRPr="00A44E8D" w:rsidRDefault="00DC68D4" w:rsidP="00DC68D4">
            <w:pPr>
              <w:rPr>
                <w:sz w:val="16"/>
                <w:szCs w:val="16"/>
              </w:rPr>
            </w:pPr>
          </w:p>
        </w:tc>
        <w:tc>
          <w:tcPr>
            <w:tcW w:w="1372" w:type="dxa"/>
            <w:gridSpan w:val="2"/>
            <w:tcBorders>
              <w:top w:val="nil"/>
              <w:left w:val="nil"/>
              <w:bottom w:val="nil"/>
              <w:right w:val="single" w:sz="4" w:space="0" w:color="auto"/>
            </w:tcBorders>
            <w:shd w:val="clear" w:color="000000" w:fill="FFFFFF"/>
            <w:vAlign w:val="center"/>
            <w:hideMark/>
          </w:tcPr>
          <w:p w14:paraId="43D3C4B6" w14:textId="77777777" w:rsidR="00DC68D4" w:rsidRPr="00A44E8D" w:rsidRDefault="00DC68D4" w:rsidP="00DC68D4">
            <w:pPr>
              <w:jc w:val="center"/>
              <w:rPr>
                <w:rFonts w:ascii="Calibri" w:hAnsi="Calibri" w:cs="Calibri"/>
                <w:sz w:val="16"/>
                <w:szCs w:val="16"/>
              </w:rPr>
            </w:pPr>
            <w:r w:rsidRPr="00A44E8D">
              <w:rPr>
                <w:rFonts w:ascii="Calibri" w:hAnsi="Calibri" w:cs="Calibri"/>
                <w:sz w:val="16"/>
                <w:szCs w:val="16"/>
              </w:rPr>
              <w:t> </w:t>
            </w:r>
          </w:p>
        </w:tc>
        <w:tc>
          <w:tcPr>
            <w:tcW w:w="1077" w:type="dxa"/>
            <w:tcBorders>
              <w:top w:val="nil"/>
              <w:left w:val="nil"/>
              <w:bottom w:val="nil"/>
              <w:right w:val="single" w:sz="4" w:space="0" w:color="auto"/>
            </w:tcBorders>
            <w:shd w:val="clear" w:color="000000" w:fill="FFFFFF"/>
            <w:vAlign w:val="center"/>
            <w:hideMark/>
          </w:tcPr>
          <w:p w14:paraId="2E2E4F3D" w14:textId="77777777" w:rsidR="00DC68D4" w:rsidRPr="00A44E8D" w:rsidRDefault="00DC68D4" w:rsidP="00DC68D4">
            <w:pPr>
              <w:jc w:val="center"/>
              <w:rPr>
                <w:rFonts w:ascii="Calibri" w:hAnsi="Calibri" w:cs="Calibri"/>
                <w:sz w:val="16"/>
                <w:szCs w:val="16"/>
              </w:rPr>
            </w:pPr>
            <w:r w:rsidRPr="00A44E8D">
              <w:rPr>
                <w:rFonts w:ascii="Calibri" w:hAnsi="Calibri" w:cs="Calibri"/>
                <w:sz w:val="16"/>
                <w:szCs w:val="16"/>
              </w:rPr>
              <w:t> </w:t>
            </w:r>
          </w:p>
        </w:tc>
        <w:tc>
          <w:tcPr>
            <w:tcW w:w="995" w:type="dxa"/>
            <w:tcBorders>
              <w:top w:val="nil"/>
              <w:left w:val="nil"/>
              <w:bottom w:val="single" w:sz="4" w:space="0" w:color="auto"/>
              <w:right w:val="single" w:sz="4" w:space="0" w:color="auto"/>
            </w:tcBorders>
            <w:shd w:val="clear" w:color="000000" w:fill="FFFFFF"/>
            <w:vAlign w:val="center"/>
            <w:hideMark/>
          </w:tcPr>
          <w:p w14:paraId="41A297D3" w14:textId="77777777" w:rsidR="00DC68D4" w:rsidRPr="00A44E8D" w:rsidRDefault="00DC68D4" w:rsidP="00DC68D4">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15A74A21" w14:textId="77777777" w:rsidR="00DC68D4" w:rsidRPr="00A44E8D" w:rsidRDefault="00DC68D4" w:rsidP="00DC68D4">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4DD38A9C"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7796C7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84323B8" w14:textId="77777777" w:rsidR="00DC68D4" w:rsidRPr="00A44E8D" w:rsidRDefault="00DC68D4" w:rsidP="00DC68D4">
            <w:pPr>
              <w:jc w:val="center"/>
              <w:rPr>
                <w:sz w:val="16"/>
                <w:szCs w:val="16"/>
              </w:rPr>
            </w:pPr>
            <w:r w:rsidRPr="00A44E8D">
              <w:rPr>
                <w:sz w:val="16"/>
                <w:szCs w:val="16"/>
              </w:rPr>
              <w:t>100</w:t>
            </w:r>
          </w:p>
        </w:tc>
      </w:tr>
      <w:tr w:rsidR="00DC68D4" w:rsidRPr="00A44E8D" w14:paraId="6C54BC3E"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000000" w:fill="FFFFFF"/>
            <w:hideMark/>
          </w:tcPr>
          <w:p w14:paraId="2E4A1D59" w14:textId="77777777" w:rsidR="00DC68D4" w:rsidRPr="00A44E8D" w:rsidRDefault="00DC68D4" w:rsidP="00DC68D4">
            <w:pPr>
              <w:jc w:val="center"/>
              <w:rPr>
                <w:sz w:val="16"/>
                <w:szCs w:val="16"/>
              </w:rPr>
            </w:pPr>
            <w:r w:rsidRPr="00A44E8D">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DC68D4" w:rsidRPr="00A44E8D" w14:paraId="04D12A0F"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09C6795C" w14:textId="77777777" w:rsidR="00DC68D4" w:rsidRPr="00A44E8D" w:rsidRDefault="00DC68D4" w:rsidP="00DC68D4">
            <w:pPr>
              <w:jc w:val="center"/>
              <w:rPr>
                <w:b/>
                <w:bCs/>
                <w:sz w:val="16"/>
                <w:szCs w:val="16"/>
              </w:rPr>
            </w:pPr>
            <w:r w:rsidRPr="00A44E8D">
              <w:rPr>
                <w:b/>
                <w:bCs/>
                <w:sz w:val="16"/>
                <w:szCs w:val="16"/>
              </w:rPr>
              <w:t>4.1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E2A6204" w14:textId="77777777" w:rsidR="00DC68D4" w:rsidRPr="00A44E8D" w:rsidRDefault="00DC68D4" w:rsidP="00DC68D4">
            <w:pPr>
              <w:rPr>
                <w:b/>
                <w:bCs/>
                <w:sz w:val="16"/>
                <w:szCs w:val="16"/>
              </w:rPr>
            </w:pPr>
            <w:r w:rsidRPr="00A44E8D">
              <w:rPr>
                <w:b/>
                <w:bCs/>
                <w:sz w:val="16"/>
                <w:szCs w:val="16"/>
              </w:rPr>
              <w:t>Успех каждого ребенка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5AFEF1A4" w14:textId="617D1F58" w:rsidR="00DC68D4" w:rsidRPr="00A44E8D" w:rsidRDefault="00DC68D4" w:rsidP="001B5690">
            <w:pPr>
              <w:suppressAutoHyphens/>
              <w:jc w:val="center"/>
              <w:rPr>
                <w:b/>
                <w:bCs/>
                <w:sz w:val="16"/>
                <w:szCs w:val="16"/>
              </w:rPr>
            </w:pPr>
            <w:r w:rsidRPr="00A44E8D">
              <w:rPr>
                <w:b/>
                <w:bCs/>
                <w:sz w:val="16"/>
                <w:szCs w:val="16"/>
              </w:rPr>
              <w:t xml:space="preserve">Комитет образования, </w:t>
            </w:r>
            <w:r w:rsidRPr="00A44E8D">
              <w:rPr>
                <w:b/>
                <w:bCs/>
                <w:sz w:val="16"/>
                <w:szCs w:val="16"/>
              </w:rPr>
              <w:lastRenderedPageBreak/>
              <w:t xml:space="preserve">культуры и спорта, МКУ </w:t>
            </w:r>
            <w:r w:rsidR="001B5690">
              <w:rPr>
                <w:b/>
                <w:bCs/>
                <w:sz w:val="16"/>
                <w:szCs w:val="16"/>
              </w:rPr>
              <w:t>«</w:t>
            </w:r>
            <w:r w:rsidRPr="00A44E8D">
              <w:rPr>
                <w:b/>
                <w:bCs/>
                <w:sz w:val="16"/>
                <w:szCs w:val="16"/>
              </w:rPr>
              <w:t>Управление социального развития</w:t>
            </w:r>
            <w:r w:rsidR="001B5690">
              <w:rPr>
                <w:b/>
                <w:bCs/>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8917A5" w14:textId="77777777" w:rsidR="00DC68D4" w:rsidRPr="00A44E8D" w:rsidRDefault="00DC68D4" w:rsidP="00DC68D4">
            <w:pPr>
              <w:jc w:val="center"/>
              <w:rPr>
                <w:b/>
                <w:bCs/>
                <w:sz w:val="16"/>
                <w:szCs w:val="16"/>
              </w:rPr>
            </w:pPr>
            <w:r w:rsidRPr="00A44E8D">
              <w:rPr>
                <w:b/>
                <w:bCs/>
                <w:sz w:val="16"/>
                <w:szCs w:val="16"/>
              </w:rPr>
              <w:lastRenderedPageBreak/>
              <w:t>2021-2026</w:t>
            </w:r>
          </w:p>
        </w:tc>
        <w:tc>
          <w:tcPr>
            <w:tcW w:w="995" w:type="dxa"/>
            <w:tcBorders>
              <w:top w:val="nil"/>
              <w:left w:val="nil"/>
              <w:bottom w:val="single" w:sz="4" w:space="0" w:color="auto"/>
              <w:right w:val="single" w:sz="4" w:space="0" w:color="auto"/>
            </w:tcBorders>
            <w:shd w:val="clear" w:color="000000" w:fill="FFFFFF"/>
            <w:vAlign w:val="center"/>
            <w:hideMark/>
          </w:tcPr>
          <w:p w14:paraId="035CBA1C" w14:textId="77777777" w:rsidR="00DC68D4" w:rsidRPr="00A44E8D" w:rsidRDefault="00DC68D4" w:rsidP="00DC68D4">
            <w:pPr>
              <w:jc w:val="center"/>
              <w:rPr>
                <w:b/>
                <w:bCs/>
                <w:sz w:val="16"/>
                <w:szCs w:val="16"/>
              </w:rPr>
            </w:pPr>
            <w:r w:rsidRPr="00A44E8D">
              <w:rPr>
                <w:b/>
                <w:bCs/>
                <w:sz w:val="16"/>
                <w:szCs w:val="16"/>
              </w:rPr>
              <w:t>2021</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175C7B40" w14:textId="77777777" w:rsidR="00DC68D4" w:rsidRPr="00A44E8D" w:rsidRDefault="00DC68D4" w:rsidP="00DC68D4">
            <w:pPr>
              <w:jc w:val="center"/>
              <w:rPr>
                <w:b/>
                <w:bCs/>
                <w:sz w:val="16"/>
                <w:szCs w:val="16"/>
              </w:rPr>
            </w:pPr>
            <w:r w:rsidRPr="00A44E8D">
              <w:rPr>
                <w:b/>
                <w:bCs/>
                <w:sz w:val="16"/>
                <w:szCs w:val="16"/>
              </w:rPr>
              <w:t>11 289 841,61</w:t>
            </w:r>
          </w:p>
        </w:tc>
        <w:tc>
          <w:tcPr>
            <w:tcW w:w="1234" w:type="dxa"/>
            <w:tcBorders>
              <w:top w:val="nil"/>
              <w:left w:val="nil"/>
              <w:bottom w:val="single" w:sz="4" w:space="0" w:color="auto"/>
              <w:right w:val="single" w:sz="4" w:space="0" w:color="auto"/>
            </w:tcBorders>
            <w:shd w:val="clear" w:color="000000" w:fill="FFFFFF"/>
            <w:vAlign w:val="center"/>
            <w:hideMark/>
          </w:tcPr>
          <w:p w14:paraId="51F0F244" w14:textId="77777777" w:rsidR="00DC68D4" w:rsidRPr="00A44E8D" w:rsidRDefault="00DC68D4" w:rsidP="00DC68D4">
            <w:pPr>
              <w:jc w:val="center"/>
              <w:rPr>
                <w:b/>
                <w:bCs/>
                <w:sz w:val="16"/>
                <w:szCs w:val="16"/>
              </w:rPr>
            </w:pPr>
            <w:r w:rsidRPr="00A44E8D">
              <w:rPr>
                <w:b/>
                <w:bCs/>
                <w:sz w:val="16"/>
                <w:szCs w:val="16"/>
              </w:rPr>
              <w:t>8 281 263,61</w:t>
            </w:r>
          </w:p>
        </w:tc>
        <w:tc>
          <w:tcPr>
            <w:tcW w:w="1276" w:type="dxa"/>
            <w:tcBorders>
              <w:top w:val="nil"/>
              <w:left w:val="nil"/>
              <w:bottom w:val="single" w:sz="4" w:space="0" w:color="auto"/>
              <w:right w:val="single" w:sz="4" w:space="0" w:color="auto"/>
            </w:tcBorders>
            <w:shd w:val="clear" w:color="000000" w:fill="FFFFFF"/>
            <w:vAlign w:val="center"/>
            <w:hideMark/>
          </w:tcPr>
          <w:p w14:paraId="238AF520" w14:textId="77777777" w:rsidR="00DC68D4" w:rsidRPr="00A44E8D" w:rsidRDefault="00DC68D4" w:rsidP="00DC68D4">
            <w:pPr>
              <w:jc w:val="center"/>
              <w:rPr>
                <w:b/>
                <w:bCs/>
                <w:sz w:val="16"/>
                <w:szCs w:val="16"/>
              </w:rPr>
            </w:pPr>
            <w:r w:rsidRPr="00A44E8D">
              <w:rPr>
                <w:b/>
                <w:bCs/>
                <w:sz w:val="16"/>
                <w:szCs w:val="16"/>
              </w:rPr>
              <w:t>3 008 578,00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24EA9130"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55D099A1" w14:textId="77777777" w:rsidR="00DC68D4" w:rsidRPr="00A44E8D" w:rsidRDefault="00DC68D4" w:rsidP="001B5690">
            <w:pPr>
              <w:suppressAutoHyphens/>
              <w:jc w:val="both"/>
              <w:rPr>
                <w:b/>
                <w:bCs/>
                <w:sz w:val="16"/>
                <w:szCs w:val="16"/>
              </w:rPr>
            </w:pPr>
            <w:r w:rsidRPr="00A44E8D">
              <w:rPr>
                <w:b/>
                <w:bCs/>
                <w:sz w:val="16"/>
                <w:szCs w:val="16"/>
              </w:rPr>
              <w:t xml:space="preserve">Доля победителей от общего числа участников </w:t>
            </w:r>
            <w:r w:rsidRPr="00A44E8D">
              <w:rPr>
                <w:b/>
                <w:bCs/>
                <w:sz w:val="16"/>
                <w:szCs w:val="16"/>
              </w:rPr>
              <w:lastRenderedPageBreak/>
              <w:t>в мероприятиях регионального и Всероссийского уровней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EA2A25C" w14:textId="77777777" w:rsidR="00DC68D4" w:rsidRPr="00A44E8D" w:rsidRDefault="00DC68D4" w:rsidP="00DC68D4">
            <w:pPr>
              <w:jc w:val="center"/>
              <w:rPr>
                <w:b/>
                <w:bCs/>
                <w:sz w:val="16"/>
                <w:szCs w:val="16"/>
              </w:rPr>
            </w:pPr>
            <w:r w:rsidRPr="00A44E8D">
              <w:rPr>
                <w:b/>
                <w:bCs/>
                <w:sz w:val="16"/>
                <w:szCs w:val="16"/>
              </w:rPr>
              <w:lastRenderedPageBreak/>
              <w:t>%</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003B7A58" w14:textId="77777777" w:rsidR="00DC68D4" w:rsidRPr="00A44E8D" w:rsidRDefault="00DC68D4" w:rsidP="00DC68D4">
            <w:pPr>
              <w:jc w:val="center"/>
              <w:rPr>
                <w:b/>
                <w:bCs/>
                <w:sz w:val="16"/>
                <w:szCs w:val="16"/>
              </w:rPr>
            </w:pPr>
            <w:r w:rsidRPr="00A44E8D">
              <w:rPr>
                <w:b/>
                <w:bCs/>
                <w:sz w:val="16"/>
                <w:szCs w:val="16"/>
              </w:rPr>
              <w:t>15</w:t>
            </w:r>
          </w:p>
        </w:tc>
      </w:tr>
      <w:tr w:rsidR="00DC68D4" w:rsidRPr="00A44E8D" w14:paraId="15FD4D4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7473BBE"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2CBDC60"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1D2153B"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38567C8"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FEB13FC" w14:textId="77777777" w:rsidR="00DC68D4" w:rsidRPr="00A44E8D" w:rsidRDefault="00DC68D4" w:rsidP="00DC68D4">
            <w:pPr>
              <w:jc w:val="center"/>
              <w:rPr>
                <w:b/>
                <w:bCs/>
                <w:sz w:val="16"/>
                <w:szCs w:val="16"/>
              </w:rPr>
            </w:pPr>
            <w:r w:rsidRPr="00A44E8D">
              <w:rPr>
                <w:b/>
                <w:bCs/>
                <w:sz w:val="16"/>
                <w:szCs w:val="16"/>
              </w:rPr>
              <w:t>2022</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686A8A74" w14:textId="77777777" w:rsidR="00DC68D4" w:rsidRPr="00A44E8D" w:rsidRDefault="00DC68D4" w:rsidP="00DC68D4">
            <w:pPr>
              <w:jc w:val="center"/>
              <w:rPr>
                <w:b/>
                <w:bCs/>
                <w:sz w:val="16"/>
                <w:szCs w:val="16"/>
              </w:rPr>
            </w:pPr>
            <w:r w:rsidRPr="00A44E8D">
              <w:rPr>
                <w:b/>
                <w:bCs/>
                <w:sz w:val="16"/>
                <w:szCs w:val="16"/>
              </w:rPr>
              <w:t>18 384 394,17</w:t>
            </w:r>
          </w:p>
        </w:tc>
        <w:tc>
          <w:tcPr>
            <w:tcW w:w="1234" w:type="dxa"/>
            <w:tcBorders>
              <w:top w:val="nil"/>
              <w:left w:val="nil"/>
              <w:bottom w:val="single" w:sz="4" w:space="0" w:color="auto"/>
              <w:right w:val="single" w:sz="4" w:space="0" w:color="auto"/>
            </w:tcBorders>
            <w:shd w:val="clear" w:color="000000" w:fill="FFFFFF"/>
            <w:vAlign w:val="center"/>
            <w:hideMark/>
          </w:tcPr>
          <w:p w14:paraId="5A4E7129" w14:textId="77777777" w:rsidR="00DC68D4" w:rsidRPr="00A44E8D" w:rsidRDefault="00DC68D4" w:rsidP="00DC68D4">
            <w:pPr>
              <w:jc w:val="center"/>
              <w:rPr>
                <w:b/>
                <w:bCs/>
                <w:sz w:val="16"/>
                <w:szCs w:val="16"/>
              </w:rPr>
            </w:pPr>
            <w:r w:rsidRPr="00A44E8D">
              <w:rPr>
                <w:b/>
                <w:bCs/>
                <w:sz w:val="16"/>
                <w:szCs w:val="16"/>
              </w:rPr>
              <w:t>12 081 550,17</w:t>
            </w:r>
          </w:p>
        </w:tc>
        <w:tc>
          <w:tcPr>
            <w:tcW w:w="1276" w:type="dxa"/>
            <w:tcBorders>
              <w:top w:val="nil"/>
              <w:left w:val="nil"/>
              <w:bottom w:val="single" w:sz="4" w:space="0" w:color="auto"/>
              <w:right w:val="single" w:sz="4" w:space="0" w:color="auto"/>
            </w:tcBorders>
            <w:shd w:val="clear" w:color="000000" w:fill="FFFFFF"/>
            <w:vAlign w:val="center"/>
            <w:hideMark/>
          </w:tcPr>
          <w:p w14:paraId="0E5816C0" w14:textId="77777777" w:rsidR="00DC68D4" w:rsidRPr="00A44E8D" w:rsidRDefault="00DC68D4" w:rsidP="00DC68D4">
            <w:pPr>
              <w:jc w:val="center"/>
              <w:rPr>
                <w:b/>
                <w:bCs/>
                <w:sz w:val="16"/>
                <w:szCs w:val="16"/>
              </w:rPr>
            </w:pPr>
            <w:r w:rsidRPr="00A44E8D">
              <w:rPr>
                <w:b/>
                <w:bCs/>
                <w:sz w:val="16"/>
                <w:szCs w:val="16"/>
              </w:rPr>
              <w:t>6 302 844,00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46D89F5"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9525D69"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7D66414"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06CA326E" w14:textId="77777777" w:rsidR="00DC68D4" w:rsidRPr="00A44E8D" w:rsidRDefault="00DC68D4" w:rsidP="00DC68D4">
            <w:pPr>
              <w:jc w:val="center"/>
              <w:rPr>
                <w:b/>
                <w:bCs/>
                <w:sz w:val="16"/>
                <w:szCs w:val="16"/>
              </w:rPr>
            </w:pPr>
            <w:r w:rsidRPr="00A44E8D">
              <w:rPr>
                <w:b/>
                <w:bCs/>
                <w:sz w:val="16"/>
                <w:szCs w:val="16"/>
              </w:rPr>
              <w:t>20</w:t>
            </w:r>
          </w:p>
        </w:tc>
      </w:tr>
      <w:tr w:rsidR="00DC68D4" w:rsidRPr="00A44E8D" w14:paraId="1F8C563B"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18B4450"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6C87386"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304B9F1"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75E195C"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FFFAADA" w14:textId="77777777" w:rsidR="00DC68D4" w:rsidRPr="00A44E8D" w:rsidRDefault="00DC68D4" w:rsidP="00DC68D4">
            <w:pPr>
              <w:jc w:val="center"/>
              <w:rPr>
                <w:b/>
                <w:bCs/>
                <w:sz w:val="16"/>
                <w:szCs w:val="16"/>
              </w:rPr>
            </w:pPr>
            <w:r w:rsidRPr="00A44E8D">
              <w:rPr>
                <w:b/>
                <w:bCs/>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7E4A2B28" w14:textId="77777777" w:rsidR="00DC68D4" w:rsidRPr="00A44E8D" w:rsidRDefault="00DC68D4" w:rsidP="00DC68D4">
            <w:pPr>
              <w:jc w:val="center"/>
              <w:rPr>
                <w:b/>
                <w:bCs/>
                <w:sz w:val="16"/>
                <w:szCs w:val="16"/>
              </w:rPr>
            </w:pPr>
            <w:r w:rsidRPr="00A44E8D">
              <w:rPr>
                <w:b/>
                <w:bCs/>
                <w:sz w:val="16"/>
                <w:szCs w:val="16"/>
              </w:rPr>
              <w:t>20 070 546,83</w:t>
            </w:r>
          </w:p>
        </w:tc>
        <w:tc>
          <w:tcPr>
            <w:tcW w:w="1234" w:type="dxa"/>
            <w:tcBorders>
              <w:top w:val="nil"/>
              <w:left w:val="nil"/>
              <w:bottom w:val="single" w:sz="4" w:space="0" w:color="auto"/>
              <w:right w:val="single" w:sz="4" w:space="0" w:color="auto"/>
            </w:tcBorders>
            <w:shd w:val="clear" w:color="auto" w:fill="auto"/>
            <w:vAlign w:val="center"/>
            <w:hideMark/>
          </w:tcPr>
          <w:p w14:paraId="7E66A60C" w14:textId="77777777" w:rsidR="00DC68D4" w:rsidRPr="00A44E8D" w:rsidRDefault="00DC68D4" w:rsidP="00DC68D4">
            <w:pPr>
              <w:jc w:val="center"/>
              <w:rPr>
                <w:b/>
                <w:bCs/>
                <w:sz w:val="16"/>
                <w:szCs w:val="16"/>
              </w:rPr>
            </w:pPr>
            <w:r w:rsidRPr="00A44E8D">
              <w:rPr>
                <w:b/>
                <w:bCs/>
                <w:sz w:val="16"/>
                <w:szCs w:val="16"/>
              </w:rPr>
              <w:t>16 948 746,83</w:t>
            </w:r>
          </w:p>
        </w:tc>
        <w:tc>
          <w:tcPr>
            <w:tcW w:w="1276" w:type="dxa"/>
            <w:tcBorders>
              <w:top w:val="nil"/>
              <w:left w:val="nil"/>
              <w:bottom w:val="single" w:sz="4" w:space="0" w:color="auto"/>
              <w:right w:val="single" w:sz="4" w:space="0" w:color="auto"/>
            </w:tcBorders>
            <w:shd w:val="clear" w:color="auto" w:fill="auto"/>
            <w:vAlign w:val="center"/>
            <w:hideMark/>
          </w:tcPr>
          <w:p w14:paraId="42FD18C3" w14:textId="77777777" w:rsidR="00DC68D4" w:rsidRPr="00A44E8D" w:rsidRDefault="00DC68D4" w:rsidP="00DC68D4">
            <w:pPr>
              <w:jc w:val="center"/>
              <w:rPr>
                <w:b/>
                <w:bCs/>
                <w:sz w:val="16"/>
                <w:szCs w:val="16"/>
              </w:rPr>
            </w:pPr>
            <w:r w:rsidRPr="00A44E8D">
              <w:rPr>
                <w:b/>
                <w:bCs/>
                <w:sz w:val="16"/>
                <w:szCs w:val="16"/>
              </w:rPr>
              <w:t>3 121 800,00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2ABDB2B"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603AA6F"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5AE2571"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4DF249D" w14:textId="77777777" w:rsidR="00DC68D4" w:rsidRPr="00A44E8D" w:rsidRDefault="00DC68D4" w:rsidP="00DC68D4">
            <w:pPr>
              <w:jc w:val="center"/>
              <w:rPr>
                <w:b/>
                <w:bCs/>
                <w:sz w:val="16"/>
                <w:szCs w:val="16"/>
              </w:rPr>
            </w:pPr>
            <w:r w:rsidRPr="00A44E8D">
              <w:rPr>
                <w:b/>
                <w:bCs/>
                <w:sz w:val="16"/>
                <w:szCs w:val="16"/>
              </w:rPr>
              <w:t>21</w:t>
            </w:r>
          </w:p>
        </w:tc>
      </w:tr>
      <w:tr w:rsidR="00DC68D4" w:rsidRPr="00A44E8D" w14:paraId="3A2C8B5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5D4DBF0"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2068378"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EEE610B"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A0DC3A7"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D17C3A5" w14:textId="77777777" w:rsidR="00DC68D4" w:rsidRPr="00A44E8D" w:rsidRDefault="00DC68D4" w:rsidP="00DC68D4">
            <w:pPr>
              <w:jc w:val="center"/>
              <w:rPr>
                <w:b/>
                <w:bCs/>
                <w:sz w:val="16"/>
                <w:szCs w:val="16"/>
              </w:rPr>
            </w:pPr>
            <w:r w:rsidRPr="00A44E8D">
              <w:rPr>
                <w:b/>
                <w:bCs/>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73B972F2" w14:textId="77777777" w:rsidR="00DC68D4" w:rsidRPr="00A44E8D" w:rsidRDefault="00DC68D4" w:rsidP="00DC68D4">
            <w:pPr>
              <w:jc w:val="center"/>
              <w:rPr>
                <w:b/>
                <w:bCs/>
                <w:sz w:val="16"/>
                <w:szCs w:val="16"/>
              </w:rPr>
            </w:pPr>
            <w:r w:rsidRPr="00A44E8D">
              <w:rPr>
                <w:b/>
                <w:bCs/>
                <w:sz w:val="16"/>
                <w:szCs w:val="16"/>
              </w:rPr>
              <w:t>24 139 415,26</w:t>
            </w:r>
          </w:p>
        </w:tc>
        <w:tc>
          <w:tcPr>
            <w:tcW w:w="1234" w:type="dxa"/>
            <w:tcBorders>
              <w:top w:val="nil"/>
              <w:left w:val="nil"/>
              <w:bottom w:val="single" w:sz="4" w:space="0" w:color="auto"/>
              <w:right w:val="single" w:sz="4" w:space="0" w:color="auto"/>
            </w:tcBorders>
            <w:shd w:val="clear" w:color="auto" w:fill="auto"/>
            <w:vAlign w:val="center"/>
            <w:hideMark/>
          </w:tcPr>
          <w:p w14:paraId="2C7B9E3C" w14:textId="77777777" w:rsidR="00DC68D4" w:rsidRPr="00A44E8D" w:rsidRDefault="00DC68D4" w:rsidP="00DC68D4">
            <w:pPr>
              <w:jc w:val="center"/>
              <w:rPr>
                <w:b/>
                <w:bCs/>
                <w:sz w:val="16"/>
                <w:szCs w:val="16"/>
              </w:rPr>
            </w:pPr>
            <w:r w:rsidRPr="00A44E8D">
              <w:rPr>
                <w:b/>
                <w:bCs/>
                <w:sz w:val="16"/>
                <w:szCs w:val="16"/>
              </w:rPr>
              <w:t>20 977 915,26</w:t>
            </w:r>
          </w:p>
        </w:tc>
        <w:tc>
          <w:tcPr>
            <w:tcW w:w="1276" w:type="dxa"/>
            <w:tcBorders>
              <w:top w:val="nil"/>
              <w:left w:val="nil"/>
              <w:bottom w:val="single" w:sz="4" w:space="0" w:color="auto"/>
              <w:right w:val="single" w:sz="4" w:space="0" w:color="auto"/>
            </w:tcBorders>
            <w:shd w:val="clear" w:color="auto" w:fill="auto"/>
            <w:vAlign w:val="center"/>
            <w:hideMark/>
          </w:tcPr>
          <w:p w14:paraId="1D722211" w14:textId="77777777" w:rsidR="00DC68D4" w:rsidRPr="00A44E8D" w:rsidRDefault="00DC68D4" w:rsidP="00DC68D4">
            <w:pPr>
              <w:jc w:val="center"/>
              <w:rPr>
                <w:b/>
                <w:bCs/>
                <w:sz w:val="16"/>
                <w:szCs w:val="16"/>
              </w:rPr>
            </w:pPr>
            <w:r w:rsidRPr="00A44E8D">
              <w:rPr>
                <w:b/>
                <w:bCs/>
                <w:sz w:val="16"/>
                <w:szCs w:val="16"/>
              </w:rPr>
              <w:t>3 161 500,00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3E91977B"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26D1116"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D357D2A"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80F9DFB" w14:textId="77777777" w:rsidR="00DC68D4" w:rsidRPr="00A44E8D" w:rsidRDefault="00DC68D4" w:rsidP="00DC68D4">
            <w:pPr>
              <w:jc w:val="center"/>
              <w:rPr>
                <w:b/>
                <w:bCs/>
                <w:sz w:val="16"/>
                <w:szCs w:val="16"/>
              </w:rPr>
            </w:pPr>
            <w:r w:rsidRPr="00A44E8D">
              <w:rPr>
                <w:b/>
                <w:bCs/>
                <w:sz w:val="16"/>
                <w:szCs w:val="16"/>
              </w:rPr>
              <w:t>22</w:t>
            </w:r>
          </w:p>
        </w:tc>
      </w:tr>
      <w:tr w:rsidR="00DC68D4" w:rsidRPr="00A44E8D" w14:paraId="7A4B08B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9EA4452"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B4BF514"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C05BA55"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2CA4652"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4F85995" w14:textId="77777777" w:rsidR="00DC68D4" w:rsidRPr="00A44E8D" w:rsidRDefault="00DC68D4" w:rsidP="00DC68D4">
            <w:pPr>
              <w:jc w:val="center"/>
              <w:rPr>
                <w:b/>
                <w:bCs/>
                <w:sz w:val="16"/>
                <w:szCs w:val="16"/>
              </w:rPr>
            </w:pPr>
            <w:r w:rsidRPr="00A44E8D">
              <w:rPr>
                <w:b/>
                <w:bCs/>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66917FE5" w14:textId="77777777" w:rsidR="00DC68D4" w:rsidRPr="00A44E8D" w:rsidRDefault="00DC68D4" w:rsidP="00DC68D4">
            <w:pPr>
              <w:jc w:val="center"/>
              <w:rPr>
                <w:b/>
                <w:bCs/>
                <w:sz w:val="16"/>
                <w:szCs w:val="16"/>
              </w:rPr>
            </w:pPr>
            <w:r w:rsidRPr="00A44E8D">
              <w:rPr>
                <w:b/>
                <w:bCs/>
                <w:sz w:val="16"/>
                <w:szCs w:val="16"/>
              </w:rPr>
              <w:t>15 629 414,92</w:t>
            </w:r>
          </w:p>
        </w:tc>
        <w:tc>
          <w:tcPr>
            <w:tcW w:w="1234" w:type="dxa"/>
            <w:tcBorders>
              <w:top w:val="nil"/>
              <w:left w:val="nil"/>
              <w:bottom w:val="single" w:sz="4" w:space="0" w:color="auto"/>
              <w:right w:val="single" w:sz="4" w:space="0" w:color="auto"/>
            </w:tcBorders>
            <w:shd w:val="clear" w:color="auto" w:fill="auto"/>
            <w:vAlign w:val="center"/>
            <w:hideMark/>
          </w:tcPr>
          <w:p w14:paraId="76E47211" w14:textId="77777777" w:rsidR="00DC68D4" w:rsidRPr="00A44E8D" w:rsidRDefault="00DC68D4" w:rsidP="00DC68D4">
            <w:pPr>
              <w:jc w:val="center"/>
              <w:rPr>
                <w:b/>
                <w:bCs/>
                <w:sz w:val="16"/>
                <w:szCs w:val="16"/>
              </w:rPr>
            </w:pPr>
            <w:r w:rsidRPr="00A44E8D">
              <w:rPr>
                <w:b/>
                <w:bCs/>
                <w:sz w:val="16"/>
                <w:szCs w:val="16"/>
              </w:rPr>
              <w:t>12 395 214,92</w:t>
            </w:r>
          </w:p>
        </w:tc>
        <w:tc>
          <w:tcPr>
            <w:tcW w:w="1276" w:type="dxa"/>
            <w:tcBorders>
              <w:top w:val="nil"/>
              <w:left w:val="nil"/>
              <w:bottom w:val="single" w:sz="4" w:space="0" w:color="auto"/>
              <w:right w:val="single" w:sz="4" w:space="0" w:color="auto"/>
            </w:tcBorders>
            <w:shd w:val="clear" w:color="auto" w:fill="auto"/>
            <w:vAlign w:val="center"/>
            <w:hideMark/>
          </w:tcPr>
          <w:p w14:paraId="34F8FC60" w14:textId="77777777" w:rsidR="00DC68D4" w:rsidRPr="00A44E8D" w:rsidRDefault="00DC68D4" w:rsidP="00DC68D4">
            <w:pPr>
              <w:jc w:val="center"/>
              <w:rPr>
                <w:b/>
                <w:bCs/>
                <w:sz w:val="16"/>
                <w:szCs w:val="16"/>
              </w:rPr>
            </w:pPr>
            <w:r w:rsidRPr="00A44E8D">
              <w:rPr>
                <w:b/>
                <w:bCs/>
                <w:sz w:val="16"/>
                <w:szCs w:val="16"/>
              </w:rPr>
              <w:t>3 234 200,00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EF6AEA3"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8969328"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3984D9B"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4E6189D" w14:textId="77777777" w:rsidR="00DC68D4" w:rsidRPr="00A44E8D" w:rsidRDefault="00DC68D4" w:rsidP="00DC68D4">
            <w:pPr>
              <w:jc w:val="center"/>
              <w:rPr>
                <w:b/>
                <w:bCs/>
                <w:sz w:val="16"/>
                <w:szCs w:val="16"/>
              </w:rPr>
            </w:pPr>
            <w:r w:rsidRPr="00A44E8D">
              <w:rPr>
                <w:b/>
                <w:bCs/>
                <w:sz w:val="16"/>
                <w:szCs w:val="16"/>
              </w:rPr>
              <w:t>22</w:t>
            </w:r>
          </w:p>
        </w:tc>
      </w:tr>
      <w:tr w:rsidR="00DC68D4" w:rsidRPr="00A44E8D" w14:paraId="4BC5731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B9936FC" w14:textId="77777777" w:rsidR="00DC68D4" w:rsidRPr="00A44E8D" w:rsidRDefault="00DC68D4" w:rsidP="00DC68D4">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FDF1C84" w14:textId="77777777" w:rsidR="00DC68D4" w:rsidRPr="00A44E8D" w:rsidRDefault="00DC68D4" w:rsidP="00DC68D4">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D55CBEC" w14:textId="77777777" w:rsidR="00DC68D4" w:rsidRPr="00A44E8D" w:rsidRDefault="00DC68D4" w:rsidP="00DC68D4">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F7CD9A6" w14:textId="77777777" w:rsidR="00DC68D4" w:rsidRPr="00A44E8D" w:rsidRDefault="00DC68D4" w:rsidP="00DC68D4">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3B6A8FE" w14:textId="77777777" w:rsidR="00DC68D4" w:rsidRPr="00A44E8D" w:rsidRDefault="00DC68D4" w:rsidP="00DC68D4">
            <w:pPr>
              <w:jc w:val="center"/>
              <w:rPr>
                <w:b/>
                <w:bCs/>
                <w:sz w:val="16"/>
                <w:szCs w:val="16"/>
              </w:rPr>
            </w:pPr>
            <w:r w:rsidRPr="00A44E8D">
              <w:rPr>
                <w:b/>
                <w:bCs/>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417E037F" w14:textId="77777777" w:rsidR="00DC68D4" w:rsidRPr="00A44E8D" w:rsidRDefault="00DC68D4" w:rsidP="00DC68D4">
            <w:pPr>
              <w:jc w:val="center"/>
              <w:rPr>
                <w:b/>
                <w:bCs/>
                <w:sz w:val="16"/>
                <w:szCs w:val="16"/>
              </w:rPr>
            </w:pPr>
            <w:r w:rsidRPr="00A44E8D">
              <w:rPr>
                <w:b/>
                <w:bCs/>
                <w:sz w:val="16"/>
                <w:szCs w:val="16"/>
              </w:rPr>
              <w:t>15 753 581,59</w:t>
            </w:r>
          </w:p>
        </w:tc>
        <w:tc>
          <w:tcPr>
            <w:tcW w:w="1234" w:type="dxa"/>
            <w:tcBorders>
              <w:top w:val="nil"/>
              <w:left w:val="nil"/>
              <w:bottom w:val="single" w:sz="4" w:space="0" w:color="auto"/>
              <w:right w:val="single" w:sz="4" w:space="0" w:color="auto"/>
            </w:tcBorders>
            <w:shd w:val="clear" w:color="auto" w:fill="auto"/>
            <w:vAlign w:val="center"/>
            <w:hideMark/>
          </w:tcPr>
          <w:p w14:paraId="1A58F648" w14:textId="77777777" w:rsidR="00DC68D4" w:rsidRPr="00A44E8D" w:rsidRDefault="00DC68D4" w:rsidP="00DC68D4">
            <w:pPr>
              <w:jc w:val="center"/>
              <w:rPr>
                <w:b/>
                <w:bCs/>
                <w:sz w:val="16"/>
                <w:szCs w:val="16"/>
              </w:rPr>
            </w:pPr>
            <w:r w:rsidRPr="00A44E8D">
              <w:rPr>
                <w:b/>
                <w:bCs/>
                <w:sz w:val="16"/>
                <w:szCs w:val="16"/>
              </w:rPr>
              <w:t>12 444 881,59</w:t>
            </w:r>
          </w:p>
        </w:tc>
        <w:tc>
          <w:tcPr>
            <w:tcW w:w="1276" w:type="dxa"/>
            <w:tcBorders>
              <w:top w:val="nil"/>
              <w:left w:val="nil"/>
              <w:bottom w:val="single" w:sz="4" w:space="0" w:color="auto"/>
              <w:right w:val="single" w:sz="4" w:space="0" w:color="auto"/>
            </w:tcBorders>
            <w:shd w:val="clear" w:color="auto" w:fill="auto"/>
            <w:vAlign w:val="center"/>
            <w:hideMark/>
          </w:tcPr>
          <w:p w14:paraId="61ECE525" w14:textId="77777777" w:rsidR="00DC68D4" w:rsidRPr="00A44E8D" w:rsidRDefault="00DC68D4" w:rsidP="00DC68D4">
            <w:pPr>
              <w:jc w:val="center"/>
              <w:rPr>
                <w:b/>
                <w:bCs/>
                <w:sz w:val="16"/>
                <w:szCs w:val="16"/>
              </w:rPr>
            </w:pPr>
            <w:r w:rsidRPr="00A44E8D">
              <w:rPr>
                <w:b/>
                <w:bCs/>
                <w:sz w:val="16"/>
                <w:szCs w:val="16"/>
              </w:rPr>
              <w:t>3 308 700,00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81FB719" w14:textId="77777777" w:rsidR="00DC68D4" w:rsidRPr="00A44E8D" w:rsidRDefault="00DC68D4" w:rsidP="00DC68D4">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3C0212F" w14:textId="77777777" w:rsidR="00DC68D4" w:rsidRPr="00A44E8D" w:rsidRDefault="00DC68D4" w:rsidP="00DC68D4">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CC5DF85" w14:textId="77777777" w:rsidR="00DC68D4" w:rsidRPr="00A44E8D" w:rsidRDefault="00DC68D4" w:rsidP="00DC68D4">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E1CA3D2" w14:textId="77777777" w:rsidR="00DC68D4" w:rsidRPr="00A44E8D" w:rsidRDefault="00DC68D4" w:rsidP="00DC68D4">
            <w:pPr>
              <w:jc w:val="center"/>
              <w:rPr>
                <w:b/>
                <w:bCs/>
                <w:sz w:val="16"/>
                <w:szCs w:val="16"/>
              </w:rPr>
            </w:pPr>
            <w:r w:rsidRPr="00A44E8D">
              <w:rPr>
                <w:b/>
                <w:bCs/>
                <w:sz w:val="16"/>
                <w:szCs w:val="16"/>
              </w:rPr>
              <w:t>22</w:t>
            </w:r>
          </w:p>
        </w:tc>
      </w:tr>
      <w:tr w:rsidR="006C3AA2" w:rsidRPr="00A44E8D" w14:paraId="35951776" w14:textId="77777777" w:rsidTr="00EF2C25">
        <w:trPr>
          <w:trHeight w:val="225"/>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70DD6EAE" w14:textId="77777777" w:rsidR="006C3AA2" w:rsidRPr="00A44E8D" w:rsidRDefault="006C3AA2" w:rsidP="00DC68D4">
            <w:pPr>
              <w:jc w:val="center"/>
              <w:rPr>
                <w:sz w:val="16"/>
                <w:szCs w:val="16"/>
              </w:rPr>
            </w:pPr>
            <w:r w:rsidRPr="00A44E8D">
              <w:rPr>
                <w:sz w:val="16"/>
                <w:szCs w:val="16"/>
              </w:rPr>
              <w:t>4.1.1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79EBF8ED" w14:textId="77777777" w:rsidR="006C3AA2" w:rsidRPr="00A44E8D" w:rsidRDefault="006C3AA2" w:rsidP="00DC68D4">
            <w:pPr>
              <w:jc w:val="both"/>
              <w:rPr>
                <w:sz w:val="16"/>
                <w:szCs w:val="16"/>
              </w:rPr>
            </w:pPr>
            <w:r w:rsidRPr="00A44E8D">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6CB995B4" w14:textId="14EEC7BE" w:rsidR="006C3AA2" w:rsidRPr="00A44E8D" w:rsidRDefault="006C3AA2" w:rsidP="001B5690">
            <w:pPr>
              <w:suppressAutoHyphens/>
              <w:jc w:val="center"/>
              <w:rPr>
                <w:sz w:val="16"/>
                <w:szCs w:val="16"/>
              </w:rPr>
            </w:pPr>
            <w:r w:rsidRPr="00A44E8D">
              <w:rPr>
                <w:sz w:val="16"/>
                <w:szCs w:val="16"/>
              </w:rPr>
              <w:t xml:space="preserve">Комитет образования, культуры и спорта, </w:t>
            </w:r>
            <w:r>
              <w:rPr>
                <w:sz w:val="16"/>
                <w:szCs w:val="16"/>
              </w:rPr>
              <w:t>СОШ № 5, ООШ № 8, СОШ № 10</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B1131A" w14:textId="3B5408FD" w:rsidR="006C3AA2" w:rsidRPr="00A44E8D" w:rsidRDefault="006C3AA2" w:rsidP="006C3AA2">
            <w:pPr>
              <w:jc w:val="center"/>
              <w:rPr>
                <w:sz w:val="16"/>
                <w:szCs w:val="16"/>
              </w:rPr>
            </w:pPr>
            <w:r w:rsidRPr="00A44E8D">
              <w:rPr>
                <w:sz w:val="16"/>
                <w:szCs w:val="16"/>
              </w:rPr>
              <w:t>202</w:t>
            </w:r>
            <w:r>
              <w:rPr>
                <w:sz w:val="16"/>
                <w:szCs w:val="16"/>
              </w:rPr>
              <w:t>3</w:t>
            </w:r>
            <w:r w:rsidRPr="00A44E8D">
              <w:rPr>
                <w:sz w:val="16"/>
                <w:szCs w:val="16"/>
              </w:rPr>
              <w:t>-202</w:t>
            </w:r>
            <w:r>
              <w:rPr>
                <w:sz w:val="16"/>
                <w:szCs w:val="16"/>
              </w:rPr>
              <w:t>4</w:t>
            </w:r>
          </w:p>
        </w:tc>
        <w:tc>
          <w:tcPr>
            <w:tcW w:w="995" w:type="dxa"/>
            <w:tcBorders>
              <w:top w:val="single" w:sz="4" w:space="0" w:color="auto"/>
              <w:left w:val="nil"/>
              <w:bottom w:val="single" w:sz="4" w:space="0" w:color="auto"/>
              <w:right w:val="single" w:sz="4" w:space="0" w:color="auto"/>
            </w:tcBorders>
            <w:shd w:val="clear" w:color="000000" w:fill="FFFFFF"/>
          </w:tcPr>
          <w:p w14:paraId="723697E5" w14:textId="60893680" w:rsidR="006C3AA2" w:rsidRPr="00A44E8D" w:rsidRDefault="006C3AA2" w:rsidP="006C3AA2">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tcPr>
          <w:p w14:paraId="336E2906" w14:textId="0A570CE2" w:rsidR="006C3AA2" w:rsidRPr="00A44E8D" w:rsidRDefault="006C3AA2" w:rsidP="006C3AA2">
            <w:pPr>
              <w:jc w:val="center"/>
              <w:rPr>
                <w:sz w:val="16"/>
                <w:szCs w:val="16"/>
              </w:rPr>
            </w:pPr>
            <w:r w:rsidRPr="00A44E8D">
              <w:rPr>
                <w:sz w:val="16"/>
                <w:szCs w:val="16"/>
              </w:rPr>
              <w:t>4 316 931,10</w:t>
            </w:r>
          </w:p>
        </w:tc>
        <w:tc>
          <w:tcPr>
            <w:tcW w:w="1234" w:type="dxa"/>
            <w:tcBorders>
              <w:top w:val="single" w:sz="4" w:space="0" w:color="auto"/>
              <w:left w:val="nil"/>
              <w:bottom w:val="single" w:sz="4" w:space="0" w:color="auto"/>
              <w:right w:val="single" w:sz="4" w:space="0" w:color="auto"/>
            </w:tcBorders>
            <w:shd w:val="clear" w:color="auto" w:fill="auto"/>
          </w:tcPr>
          <w:p w14:paraId="24289656" w14:textId="0185E56D" w:rsidR="006C3AA2" w:rsidRPr="00A44E8D" w:rsidRDefault="006C3AA2" w:rsidP="006C3AA2">
            <w:pPr>
              <w:jc w:val="center"/>
              <w:rPr>
                <w:sz w:val="16"/>
                <w:szCs w:val="16"/>
              </w:rPr>
            </w:pPr>
            <w:r w:rsidRPr="00A44E8D">
              <w:rPr>
                <w:sz w:val="16"/>
                <w:szCs w:val="16"/>
              </w:rPr>
              <w:t>4 316 931,10</w:t>
            </w:r>
          </w:p>
        </w:tc>
        <w:tc>
          <w:tcPr>
            <w:tcW w:w="1276" w:type="dxa"/>
            <w:tcBorders>
              <w:top w:val="single" w:sz="4" w:space="0" w:color="auto"/>
              <w:left w:val="nil"/>
              <w:bottom w:val="single" w:sz="4" w:space="0" w:color="auto"/>
              <w:right w:val="single" w:sz="4" w:space="0" w:color="auto"/>
            </w:tcBorders>
            <w:shd w:val="clear" w:color="auto" w:fill="auto"/>
          </w:tcPr>
          <w:p w14:paraId="441C1BD6" w14:textId="303BF179" w:rsidR="006C3AA2" w:rsidRPr="00A44E8D" w:rsidRDefault="006C3AA2" w:rsidP="006C3AA2">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0564BC3C" w14:textId="21A3A672" w:rsidR="006C3AA2" w:rsidRPr="00A44E8D" w:rsidRDefault="006C3AA2" w:rsidP="006C3AA2">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0495F4F6" w14:textId="77777777" w:rsidR="006C3AA2" w:rsidRPr="00A44E8D" w:rsidRDefault="006C3AA2" w:rsidP="001B5690">
            <w:pPr>
              <w:suppressAutoHyphens/>
              <w:jc w:val="both"/>
              <w:rPr>
                <w:sz w:val="16"/>
                <w:szCs w:val="16"/>
              </w:rPr>
            </w:pPr>
            <w:r w:rsidRPr="00A44E8D">
              <w:rPr>
                <w:sz w:val="16"/>
                <w:szCs w:val="16"/>
              </w:rPr>
              <w:t>Количество созданных центров образования цифрового и гуманитарного профилей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7E32676" w14:textId="77777777" w:rsidR="006C3AA2" w:rsidRPr="00A44E8D" w:rsidRDefault="006C3AA2" w:rsidP="00DC68D4">
            <w:pPr>
              <w:jc w:val="center"/>
              <w:rPr>
                <w:sz w:val="16"/>
                <w:szCs w:val="16"/>
              </w:rPr>
            </w:pPr>
            <w:r w:rsidRPr="00A44E8D">
              <w:rPr>
                <w:sz w:val="16"/>
                <w:szCs w:val="16"/>
              </w:rPr>
              <w:t>ед.</w:t>
            </w:r>
          </w:p>
        </w:tc>
        <w:tc>
          <w:tcPr>
            <w:tcW w:w="1428" w:type="dxa"/>
            <w:gridSpan w:val="2"/>
            <w:tcBorders>
              <w:top w:val="single" w:sz="4" w:space="0" w:color="auto"/>
              <w:left w:val="nil"/>
              <w:bottom w:val="single" w:sz="4" w:space="0" w:color="auto"/>
              <w:right w:val="single" w:sz="4" w:space="0" w:color="auto"/>
            </w:tcBorders>
            <w:shd w:val="clear" w:color="000000" w:fill="FFFFFF"/>
          </w:tcPr>
          <w:p w14:paraId="30472CF9" w14:textId="507AF0FD" w:rsidR="006C3AA2" w:rsidRPr="00A44E8D" w:rsidRDefault="006C3AA2" w:rsidP="006C3AA2">
            <w:pPr>
              <w:jc w:val="center"/>
              <w:rPr>
                <w:sz w:val="16"/>
                <w:szCs w:val="16"/>
              </w:rPr>
            </w:pPr>
            <w:r w:rsidRPr="00A44E8D">
              <w:rPr>
                <w:sz w:val="16"/>
                <w:szCs w:val="16"/>
              </w:rPr>
              <w:t>1</w:t>
            </w:r>
          </w:p>
        </w:tc>
      </w:tr>
      <w:tr w:rsidR="006C3AA2" w:rsidRPr="00A44E8D" w14:paraId="324E4FF9" w14:textId="77777777" w:rsidTr="00EF2C25">
        <w:trPr>
          <w:trHeight w:val="617"/>
        </w:trPr>
        <w:tc>
          <w:tcPr>
            <w:tcW w:w="777" w:type="dxa"/>
            <w:gridSpan w:val="3"/>
            <w:vMerge/>
            <w:tcBorders>
              <w:top w:val="nil"/>
              <w:left w:val="single" w:sz="4" w:space="0" w:color="auto"/>
              <w:bottom w:val="single" w:sz="4" w:space="0" w:color="000000"/>
              <w:right w:val="single" w:sz="4" w:space="0" w:color="auto"/>
            </w:tcBorders>
            <w:vAlign w:val="center"/>
            <w:hideMark/>
          </w:tcPr>
          <w:p w14:paraId="4CA434BD" w14:textId="77777777" w:rsidR="006C3AA2" w:rsidRPr="00A44E8D" w:rsidRDefault="006C3AA2"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28806AF" w14:textId="77777777" w:rsidR="006C3AA2" w:rsidRPr="00A44E8D" w:rsidRDefault="006C3AA2"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775411D" w14:textId="77777777" w:rsidR="006C3AA2" w:rsidRPr="00A44E8D" w:rsidRDefault="006C3AA2"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84FD1B2" w14:textId="77777777" w:rsidR="006C3AA2" w:rsidRPr="00A44E8D" w:rsidRDefault="006C3AA2" w:rsidP="00DC68D4">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292C838A" w14:textId="77777777" w:rsidR="006C3AA2" w:rsidRPr="00A44E8D" w:rsidRDefault="006C3AA2" w:rsidP="006C3AA2">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hideMark/>
          </w:tcPr>
          <w:p w14:paraId="2BBF11F0" w14:textId="77777777" w:rsidR="006C3AA2" w:rsidRPr="00A44E8D" w:rsidRDefault="006C3AA2" w:rsidP="006C3AA2">
            <w:pPr>
              <w:jc w:val="center"/>
              <w:rPr>
                <w:sz w:val="16"/>
                <w:szCs w:val="16"/>
              </w:rPr>
            </w:pPr>
            <w:r w:rsidRPr="00A44E8D">
              <w:rPr>
                <w:sz w:val="16"/>
                <w:szCs w:val="16"/>
              </w:rPr>
              <w:t>8 631 167,00</w:t>
            </w:r>
          </w:p>
        </w:tc>
        <w:tc>
          <w:tcPr>
            <w:tcW w:w="1234" w:type="dxa"/>
            <w:tcBorders>
              <w:top w:val="single" w:sz="4" w:space="0" w:color="auto"/>
              <w:left w:val="nil"/>
              <w:bottom w:val="single" w:sz="4" w:space="0" w:color="auto"/>
              <w:right w:val="single" w:sz="4" w:space="0" w:color="auto"/>
            </w:tcBorders>
            <w:shd w:val="clear" w:color="auto" w:fill="auto"/>
            <w:hideMark/>
          </w:tcPr>
          <w:p w14:paraId="5C1FDEA1" w14:textId="77777777" w:rsidR="006C3AA2" w:rsidRPr="00A44E8D" w:rsidRDefault="006C3AA2" w:rsidP="006C3AA2">
            <w:pPr>
              <w:jc w:val="center"/>
              <w:rPr>
                <w:sz w:val="16"/>
                <w:szCs w:val="16"/>
              </w:rPr>
            </w:pPr>
            <w:r w:rsidRPr="00A44E8D">
              <w:rPr>
                <w:sz w:val="16"/>
                <w:szCs w:val="16"/>
              </w:rPr>
              <w:t>8 631 167,00</w:t>
            </w:r>
          </w:p>
        </w:tc>
        <w:tc>
          <w:tcPr>
            <w:tcW w:w="1276" w:type="dxa"/>
            <w:tcBorders>
              <w:top w:val="single" w:sz="4" w:space="0" w:color="auto"/>
              <w:left w:val="nil"/>
              <w:bottom w:val="single" w:sz="4" w:space="0" w:color="auto"/>
              <w:right w:val="single" w:sz="4" w:space="0" w:color="auto"/>
            </w:tcBorders>
            <w:shd w:val="clear" w:color="auto" w:fill="auto"/>
            <w:hideMark/>
          </w:tcPr>
          <w:p w14:paraId="4DACBA67" w14:textId="77777777" w:rsidR="006C3AA2" w:rsidRPr="00A44E8D" w:rsidRDefault="006C3AA2" w:rsidP="006C3AA2">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hideMark/>
          </w:tcPr>
          <w:p w14:paraId="7677DB2E" w14:textId="77777777" w:rsidR="006C3AA2" w:rsidRPr="00A44E8D" w:rsidRDefault="006C3AA2" w:rsidP="006C3AA2">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F2064C6" w14:textId="77777777" w:rsidR="006C3AA2" w:rsidRPr="00A44E8D" w:rsidRDefault="006C3AA2"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8C703E1" w14:textId="77777777" w:rsidR="006C3AA2" w:rsidRPr="00A44E8D" w:rsidRDefault="006C3AA2" w:rsidP="00DC68D4">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15ECA3A3" w14:textId="08B29275" w:rsidR="006C3AA2" w:rsidRPr="00A44E8D" w:rsidRDefault="002C49DA" w:rsidP="002C49DA">
            <w:pPr>
              <w:jc w:val="center"/>
              <w:rPr>
                <w:sz w:val="16"/>
                <w:szCs w:val="16"/>
              </w:rPr>
            </w:pPr>
            <w:r>
              <w:rPr>
                <w:sz w:val="16"/>
                <w:szCs w:val="16"/>
              </w:rPr>
              <w:t>2</w:t>
            </w:r>
          </w:p>
        </w:tc>
      </w:tr>
      <w:tr w:rsidR="00DC68D4" w:rsidRPr="00A44E8D" w14:paraId="63DAA7AE"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7C7419E2" w14:textId="77777777" w:rsidR="00DC68D4" w:rsidRPr="00A44E8D" w:rsidRDefault="00DC68D4" w:rsidP="00DC68D4">
            <w:pPr>
              <w:jc w:val="center"/>
              <w:rPr>
                <w:sz w:val="16"/>
                <w:szCs w:val="16"/>
              </w:rPr>
            </w:pPr>
            <w:r w:rsidRPr="00A44E8D">
              <w:rPr>
                <w:sz w:val="16"/>
                <w:szCs w:val="16"/>
              </w:rPr>
              <w:t>4.1.2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0D11F927" w14:textId="77777777" w:rsidR="00DC68D4" w:rsidRPr="00A44E8D" w:rsidRDefault="00DC68D4" w:rsidP="001B5690">
            <w:pPr>
              <w:suppressAutoHyphens/>
              <w:rPr>
                <w:sz w:val="16"/>
                <w:szCs w:val="16"/>
              </w:rPr>
            </w:pPr>
            <w:r w:rsidRPr="00A44E8D">
              <w:rPr>
                <w:sz w:val="16"/>
                <w:szCs w:val="16"/>
              </w:rPr>
              <w:t>Обеспечение персонифицированного финансирования дополнительного образования детей</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058FFF00" w14:textId="011AC4B1" w:rsidR="00DC68D4" w:rsidRPr="00A44E8D" w:rsidRDefault="00DC68D4" w:rsidP="00AD69D7">
            <w:pPr>
              <w:suppressAutoHyphens/>
              <w:jc w:val="center"/>
              <w:rPr>
                <w:sz w:val="16"/>
                <w:szCs w:val="16"/>
              </w:rPr>
            </w:pPr>
            <w:r w:rsidRPr="00A44E8D">
              <w:rPr>
                <w:sz w:val="16"/>
                <w:szCs w:val="16"/>
              </w:rPr>
              <w:t xml:space="preserve">Комитет образования, культуры и спорта, МАДОУ </w:t>
            </w:r>
            <w:r w:rsidR="001B5690">
              <w:rPr>
                <w:sz w:val="16"/>
                <w:szCs w:val="16"/>
              </w:rPr>
              <w:t xml:space="preserve">№ </w:t>
            </w:r>
            <w:r w:rsidRPr="00A44E8D">
              <w:rPr>
                <w:sz w:val="16"/>
                <w:szCs w:val="16"/>
              </w:rPr>
              <w:t>16, МОЦ</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364E76" w14:textId="22A0516B" w:rsidR="00DC68D4" w:rsidRPr="00A44E8D" w:rsidRDefault="00DC68D4" w:rsidP="006C3AA2">
            <w:pPr>
              <w:jc w:val="center"/>
              <w:rPr>
                <w:sz w:val="16"/>
                <w:szCs w:val="16"/>
              </w:rPr>
            </w:pPr>
            <w:r w:rsidRPr="00A44E8D">
              <w:rPr>
                <w:sz w:val="16"/>
                <w:szCs w:val="16"/>
              </w:rPr>
              <w:t>2021-202</w:t>
            </w:r>
            <w:r w:rsidR="006C3AA2">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E6CC5D5"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6DEE425C" w14:textId="77777777" w:rsidR="00DC68D4" w:rsidRPr="00A44E8D" w:rsidRDefault="00DC68D4" w:rsidP="00DC68D4">
            <w:pPr>
              <w:jc w:val="center"/>
              <w:rPr>
                <w:sz w:val="16"/>
                <w:szCs w:val="16"/>
              </w:rPr>
            </w:pPr>
            <w:r w:rsidRPr="00A44E8D">
              <w:rPr>
                <w:sz w:val="16"/>
                <w:szCs w:val="16"/>
              </w:rPr>
              <w:t>2 927 306,26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6874C4AC" w14:textId="77777777" w:rsidR="00DC68D4" w:rsidRPr="00A44E8D" w:rsidRDefault="00DC68D4" w:rsidP="00DC68D4">
            <w:pPr>
              <w:jc w:val="center"/>
              <w:rPr>
                <w:sz w:val="16"/>
                <w:szCs w:val="16"/>
              </w:rPr>
            </w:pPr>
            <w:r w:rsidRPr="00A44E8D">
              <w:rPr>
                <w:sz w:val="16"/>
                <w:szCs w:val="16"/>
              </w:rPr>
              <w:t>2 927 306,26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A9E10F"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2A2BEFD7"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729CDA74" w14:textId="0AC64D78" w:rsidR="00DC68D4" w:rsidRPr="00A44E8D" w:rsidRDefault="00DC68D4" w:rsidP="00FA7C2A">
            <w:pPr>
              <w:suppressAutoHyphens/>
              <w:jc w:val="both"/>
              <w:rPr>
                <w:sz w:val="16"/>
                <w:szCs w:val="16"/>
              </w:rPr>
            </w:pPr>
            <w:r w:rsidRPr="00A44E8D">
              <w:rPr>
                <w:sz w:val="16"/>
                <w:szCs w:val="16"/>
              </w:rPr>
              <w:t xml:space="preserve">Доля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Pr="00A44E8D">
              <w:rPr>
                <w:sz w:val="16"/>
                <w:szCs w:val="16"/>
              </w:rPr>
              <w:t xml:space="preserve">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757BB2" w14:textId="77777777" w:rsidR="00DC68D4" w:rsidRPr="00A44E8D" w:rsidRDefault="00DC68D4" w:rsidP="00DC68D4">
            <w:pPr>
              <w:jc w:val="center"/>
              <w:rPr>
                <w:sz w:val="16"/>
                <w:szCs w:val="16"/>
              </w:rPr>
            </w:pPr>
            <w:r w:rsidRPr="00A44E8D">
              <w:rPr>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4171056" w14:textId="77777777" w:rsidR="00DC68D4" w:rsidRPr="00A44E8D" w:rsidRDefault="00DC68D4" w:rsidP="00DC68D4">
            <w:pPr>
              <w:jc w:val="center"/>
              <w:rPr>
                <w:sz w:val="16"/>
                <w:szCs w:val="16"/>
              </w:rPr>
            </w:pPr>
            <w:r w:rsidRPr="00A44E8D">
              <w:rPr>
                <w:sz w:val="16"/>
                <w:szCs w:val="16"/>
              </w:rPr>
              <w:t>100</w:t>
            </w:r>
          </w:p>
        </w:tc>
      </w:tr>
      <w:tr w:rsidR="00DC68D4" w:rsidRPr="00A44E8D" w14:paraId="215799A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65FA26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DE5AA8D"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ECC9CFE"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AAF97D5"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D60C53B"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347B5621" w14:textId="77777777" w:rsidR="00DC68D4" w:rsidRPr="00A44E8D" w:rsidRDefault="00DC68D4" w:rsidP="00DC68D4">
            <w:pPr>
              <w:jc w:val="center"/>
              <w:rPr>
                <w:sz w:val="16"/>
                <w:szCs w:val="16"/>
              </w:rPr>
            </w:pPr>
            <w:r w:rsidRPr="00A44E8D">
              <w:rPr>
                <w:sz w:val="16"/>
                <w:szCs w:val="16"/>
              </w:rPr>
              <w:t>4 255 807,53</w:t>
            </w:r>
          </w:p>
        </w:tc>
        <w:tc>
          <w:tcPr>
            <w:tcW w:w="1234" w:type="dxa"/>
            <w:tcBorders>
              <w:top w:val="nil"/>
              <w:left w:val="nil"/>
              <w:bottom w:val="single" w:sz="4" w:space="0" w:color="auto"/>
              <w:right w:val="single" w:sz="4" w:space="0" w:color="auto"/>
            </w:tcBorders>
            <w:shd w:val="clear" w:color="auto" w:fill="auto"/>
            <w:vAlign w:val="center"/>
            <w:hideMark/>
          </w:tcPr>
          <w:p w14:paraId="7AA406D4" w14:textId="77777777" w:rsidR="00DC68D4" w:rsidRPr="00A44E8D" w:rsidRDefault="00DC68D4" w:rsidP="00DC68D4">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01A6E0DD"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A0D3CD9"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8E4445F"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81FD95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8E19681" w14:textId="77777777" w:rsidR="00DC68D4" w:rsidRPr="00A44E8D" w:rsidRDefault="00DC68D4" w:rsidP="00DC68D4">
            <w:pPr>
              <w:jc w:val="center"/>
              <w:rPr>
                <w:sz w:val="16"/>
                <w:szCs w:val="16"/>
              </w:rPr>
            </w:pPr>
            <w:r w:rsidRPr="00A44E8D">
              <w:rPr>
                <w:sz w:val="16"/>
                <w:szCs w:val="16"/>
              </w:rPr>
              <w:t>100</w:t>
            </w:r>
          </w:p>
        </w:tc>
      </w:tr>
      <w:tr w:rsidR="006C3AA2" w:rsidRPr="00A44E8D" w14:paraId="6E6E42A3" w14:textId="77777777" w:rsidTr="00EF2C25">
        <w:trPr>
          <w:trHeight w:val="816"/>
        </w:trPr>
        <w:tc>
          <w:tcPr>
            <w:tcW w:w="777" w:type="dxa"/>
            <w:gridSpan w:val="3"/>
            <w:vMerge/>
            <w:tcBorders>
              <w:top w:val="nil"/>
              <w:left w:val="single" w:sz="4" w:space="0" w:color="auto"/>
              <w:bottom w:val="single" w:sz="4" w:space="0" w:color="000000"/>
              <w:right w:val="single" w:sz="4" w:space="0" w:color="auto"/>
            </w:tcBorders>
            <w:vAlign w:val="center"/>
            <w:hideMark/>
          </w:tcPr>
          <w:p w14:paraId="38AF27E9" w14:textId="77777777" w:rsidR="006C3AA2" w:rsidRPr="00A44E8D" w:rsidRDefault="006C3AA2"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29AF9FA" w14:textId="77777777" w:rsidR="006C3AA2" w:rsidRPr="00A44E8D" w:rsidRDefault="006C3AA2"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E74A79C" w14:textId="77777777" w:rsidR="006C3AA2" w:rsidRPr="00A44E8D" w:rsidRDefault="006C3AA2"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C4F09ED" w14:textId="77777777" w:rsidR="006C3AA2" w:rsidRPr="00A44E8D" w:rsidRDefault="006C3AA2" w:rsidP="00DC68D4">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5F3CA57C" w14:textId="77777777" w:rsidR="006C3AA2" w:rsidRPr="00A44E8D" w:rsidRDefault="006C3AA2" w:rsidP="006C3AA2">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hideMark/>
          </w:tcPr>
          <w:p w14:paraId="34A55E77" w14:textId="77777777" w:rsidR="006C3AA2" w:rsidRPr="00A44E8D" w:rsidRDefault="006C3AA2" w:rsidP="006C3AA2">
            <w:pPr>
              <w:jc w:val="center"/>
              <w:rPr>
                <w:sz w:val="16"/>
                <w:szCs w:val="16"/>
              </w:rPr>
            </w:pPr>
            <w:r w:rsidRPr="00A44E8D">
              <w:rPr>
                <w:sz w:val="16"/>
                <w:szCs w:val="16"/>
              </w:rPr>
              <w:t>2 577 354,79</w:t>
            </w:r>
          </w:p>
        </w:tc>
        <w:tc>
          <w:tcPr>
            <w:tcW w:w="1234" w:type="dxa"/>
            <w:tcBorders>
              <w:top w:val="single" w:sz="4" w:space="0" w:color="auto"/>
              <w:left w:val="nil"/>
              <w:bottom w:val="single" w:sz="4" w:space="0" w:color="auto"/>
              <w:right w:val="single" w:sz="4" w:space="0" w:color="auto"/>
            </w:tcBorders>
            <w:shd w:val="clear" w:color="auto" w:fill="auto"/>
            <w:hideMark/>
          </w:tcPr>
          <w:p w14:paraId="4725BB98" w14:textId="77777777" w:rsidR="006C3AA2" w:rsidRPr="00A44E8D" w:rsidRDefault="006C3AA2" w:rsidP="006C3AA2">
            <w:pPr>
              <w:jc w:val="center"/>
              <w:rPr>
                <w:sz w:val="16"/>
                <w:szCs w:val="16"/>
              </w:rPr>
            </w:pPr>
            <w:r w:rsidRPr="00A44E8D">
              <w:rPr>
                <w:sz w:val="16"/>
                <w:szCs w:val="16"/>
              </w:rPr>
              <w:t>2 577 354,79</w:t>
            </w:r>
          </w:p>
        </w:tc>
        <w:tc>
          <w:tcPr>
            <w:tcW w:w="1276" w:type="dxa"/>
            <w:tcBorders>
              <w:top w:val="single" w:sz="4" w:space="0" w:color="auto"/>
              <w:left w:val="nil"/>
              <w:bottom w:val="single" w:sz="4" w:space="0" w:color="auto"/>
              <w:right w:val="single" w:sz="4" w:space="0" w:color="auto"/>
            </w:tcBorders>
            <w:shd w:val="clear" w:color="auto" w:fill="auto"/>
            <w:hideMark/>
          </w:tcPr>
          <w:p w14:paraId="0D9A912F" w14:textId="77777777" w:rsidR="006C3AA2" w:rsidRPr="00A44E8D" w:rsidRDefault="006C3AA2" w:rsidP="006C3AA2">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hideMark/>
          </w:tcPr>
          <w:p w14:paraId="7DC07F2D" w14:textId="77777777" w:rsidR="006C3AA2" w:rsidRPr="00A44E8D" w:rsidRDefault="006C3AA2" w:rsidP="006C3AA2">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CDBF002" w14:textId="77777777" w:rsidR="006C3AA2" w:rsidRPr="00A44E8D" w:rsidRDefault="006C3AA2"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C9376EE" w14:textId="77777777" w:rsidR="006C3AA2" w:rsidRPr="00A44E8D" w:rsidRDefault="006C3AA2" w:rsidP="00DC68D4">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4046927B" w14:textId="77777777" w:rsidR="006C3AA2" w:rsidRPr="00A44E8D" w:rsidRDefault="006C3AA2" w:rsidP="006C3AA2">
            <w:pPr>
              <w:jc w:val="center"/>
              <w:rPr>
                <w:sz w:val="16"/>
                <w:szCs w:val="16"/>
              </w:rPr>
            </w:pPr>
            <w:r w:rsidRPr="00A44E8D">
              <w:rPr>
                <w:sz w:val="16"/>
                <w:szCs w:val="16"/>
              </w:rPr>
              <w:t>100</w:t>
            </w:r>
          </w:p>
        </w:tc>
      </w:tr>
      <w:tr w:rsidR="00DC68D4" w:rsidRPr="00A44E8D" w14:paraId="0F7CB5D5"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6C66B6BE" w14:textId="77777777" w:rsidR="00DC68D4" w:rsidRPr="00A44E8D" w:rsidRDefault="00DC68D4" w:rsidP="00DC68D4">
            <w:pPr>
              <w:jc w:val="center"/>
              <w:rPr>
                <w:sz w:val="16"/>
                <w:szCs w:val="16"/>
              </w:rPr>
            </w:pPr>
            <w:r w:rsidRPr="00A44E8D">
              <w:rPr>
                <w:sz w:val="16"/>
                <w:szCs w:val="16"/>
              </w:rPr>
              <w:t>4.1.2.1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3B7D90EF" w14:textId="77777777" w:rsidR="00DC68D4" w:rsidRPr="00A44E8D" w:rsidRDefault="00DC68D4" w:rsidP="00DC68D4">
            <w:pPr>
              <w:jc w:val="both"/>
              <w:rPr>
                <w:sz w:val="16"/>
                <w:szCs w:val="16"/>
              </w:rPr>
            </w:pPr>
            <w:r w:rsidRPr="00A44E8D">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5B2DE8AE" w14:textId="77777777" w:rsidR="00DC68D4" w:rsidRPr="00A44E8D" w:rsidRDefault="00DC68D4" w:rsidP="001B5690">
            <w:pPr>
              <w:suppressAutoHyphens/>
              <w:jc w:val="center"/>
              <w:rPr>
                <w:sz w:val="16"/>
                <w:szCs w:val="16"/>
              </w:rPr>
            </w:pPr>
            <w:r w:rsidRPr="00A44E8D">
              <w:rPr>
                <w:sz w:val="16"/>
                <w:szCs w:val="16"/>
              </w:rPr>
              <w:t>Комитет образования, культуры и спорта, МОЦ,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443C79" w14:textId="045D7D89" w:rsidR="00DC68D4" w:rsidRPr="00A44E8D" w:rsidRDefault="00DC68D4" w:rsidP="006C3AA2">
            <w:pPr>
              <w:jc w:val="center"/>
              <w:rPr>
                <w:sz w:val="16"/>
                <w:szCs w:val="16"/>
              </w:rPr>
            </w:pPr>
            <w:r w:rsidRPr="00A44E8D">
              <w:rPr>
                <w:sz w:val="16"/>
                <w:szCs w:val="16"/>
              </w:rPr>
              <w:t>2021-202</w:t>
            </w:r>
            <w:r w:rsidR="006C3AA2">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3D09897"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047AC043" w14:textId="77777777" w:rsidR="00DC68D4" w:rsidRPr="00A44E8D" w:rsidRDefault="00DC68D4" w:rsidP="00DC68D4">
            <w:pPr>
              <w:jc w:val="center"/>
              <w:rPr>
                <w:sz w:val="16"/>
                <w:szCs w:val="16"/>
              </w:rPr>
            </w:pPr>
            <w:r w:rsidRPr="00A44E8D">
              <w:rPr>
                <w:sz w:val="16"/>
                <w:szCs w:val="16"/>
              </w:rPr>
              <w:t>2 927 306,26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42E70ED" w14:textId="77777777" w:rsidR="00DC68D4" w:rsidRPr="00A44E8D" w:rsidRDefault="00DC68D4" w:rsidP="00DC68D4">
            <w:pPr>
              <w:jc w:val="center"/>
              <w:rPr>
                <w:sz w:val="16"/>
                <w:szCs w:val="16"/>
              </w:rPr>
            </w:pPr>
            <w:r w:rsidRPr="00A44E8D">
              <w:rPr>
                <w:sz w:val="16"/>
                <w:szCs w:val="16"/>
              </w:rPr>
              <w:t>2 927 306,26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AF22D8"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3DD87DEE"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3563D58C" w14:textId="3C16E34F" w:rsidR="00DC68D4" w:rsidRPr="00A44E8D" w:rsidRDefault="00DC68D4" w:rsidP="001B5690">
            <w:pPr>
              <w:suppressAutoHyphens/>
              <w:jc w:val="both"/>
              <w:rPr>
                <w:sz w:val="16"/>
                <w:szCs w:val="16"/>
              </w:rPr>
            </w:pPr>
            <w:r w:rsidRPr="00A44E8D">
              <w:rPr>
                <w:sz w:val="16"/>
                <w:szCs w:val="16"/>
              </w:rPr>
              <w:t xml:space="preserve">Количество детей в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00FA7C2A" w:rsidRPr="00A44E8D">
              <w:rPr>
                <w:sz w:val="16"/>
                <w:szCs w:val="16"/>
              </w:rPr>
              <w:t xml:space="preserve"> </w:t>
            </w:r>
            <w:r w:rsidRPr="00A44E8D">
              <w:rPr>
                <w:sz w:val="16"/>
                <w:szCs w:val="16"/>
              </w:rPr>
              <w:t>использующих сертификаты дополнительного образования в статусе сертификатов персонифицированного финансирования</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hideMark/>
          </w:tcPr>
          <w:p w14:paraId="52043DA4" w14:textId="77777777" w:rsidR="00DC68D4" w:rsidRPr="00A44E8D" w:rsidRDefault="00DC68D4" w:rsidP="006C3AA2">
            <w:pPr>
              <w:jc w:val="center"/>
              <w:rPr>
                <w:sz w:val="16"/>
                <w:szCs w:val="16"/>
              </w:rPr>
            </w:pPr>
            <w:r w:rsidRPr="00A44E8D">
              <w:rPr>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7BD97FF" w14:textId="77777777" w:rsidR="00DC68D4" w:rsidRPr="00A44E8D" w:rsidRDefault="00DC68D4" w:rsidP="00DC68D4">
            <w:pPr>
              <w:jc w:val="center"/>
              <w:rPr>
                <w:sz w:val="16"/>
                <w:szCs w:val="16"/>
              </w:rPr>
            </w:pPr>
            <w:r w:rsidRPr="00A44E8D">
              <w:rPr>
                <w:sz w:val="16"/>
                <w:szCs w:val="16"/>
              </w:rPr>
              <w:t>230</w:t>
            </w:r>
          </w:p>
        </w:tc>
      </w:tr>
      <w:tr w:rsidR="00DC68D4" w:rsidRPr="00A44E8D" w14:paraId="37DCCD4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E585597"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DD857F2"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FB2D3C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A74471A"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9D86BEF"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7EB1B891" w14:textId="77777777" w:rsidR="00DC68D4" w:rsidRPr="00A44E8D" w:rsidRDefault="00DC68D4" w:rsidP="00DC68D4">
            <w:pPr>
              <w:jc w:val="center"/>
              <w:rPr>
                <w:sz w:val="16"/>
                <w:szCs w:val="16"/>
              </w:rPr>
            </w:pPr>
            <w:r w:rsidRPr="00A44E8D">
              <w:rPr>
                <w:sz w:val="16"/>
                <w:szCs w:val="16"/>
              </w:rPr>
              <w:t>4 255 807,53</w:t>
            </w:r>
          </w:p>
        </w:tc>
        <w:tc>
          <w:tcPr>
            <w:tcW w:w="1234" w:type="dxa"/>
            <w:tcBorders>
              <w:top w:val="nil"/>
              <w:left w:val="nil"/>
              <w:bottom w:val="single" w:sz="4" w:space="0" w:color="auto"/>
              <w:right w:val="single" w:sz="4" w:space="0" w:color="auto"/>
            </w:tcBorders>
            <w:shd w:val="clear" w:color="auto" w:fill="auto"/>
            <w:vAlign w:val="center"/>
            <w:hideMark/>
          </w:tcPr>
          <w:p w14:paraId="03027F8D" w14:textId="77777777" w:rsidR="00DC68D4" w:rsidRPr="00A44E8D" w:rsidRDefault="00DC68D4" w:rsidP="00DC68D4">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11E3F4DB"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135249D"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ECA8E94"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BCC7AD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E9150FD" w14:textId="77777777" w:rsidR="00DC68D4" w:rsidRPr="00A44E8D" w:rsidRDefault="00DC68D4" w:rsidP="00DC68D4">
            <w:pPr>
              <w:jc w:val="center"/>
              <w:rPr>
                <w:sz w:val="16"/>
                <w:szCs w:val="16"/>
              </w:rPr>
            </w:pPr>
            <w:r w:rsidRPr="00A44E8D">
              <w:rPr>
                <w:sz w:val="16"/>
                <w:szCs w:val="16"/>
              </w:rPr>
              <w:t>230</w:t>
            </w:r>
          </w:p>
        </w:tc>
      </w:tr>
      <w:tr w:rsidR="006C3AA2" w:rsidRPr="00A44E8D" w14:paraId="39707289" w14:textId="77777777" w:rsidTr="00EF2C25">
        <w:trPr>
          <w:trHeight w:val="816"/>
        </w:trPr>
        <w:tc>
          <w:tcPr>
            <w:tcW w:w="777" w:type="dxa"/>
            <w:gridSpan w:val="3"/>
            <w:vMerge/>
            <w:tcBorders>
              <w:top w:val="nil"/>
              <w:left w:val="single" w:sz="4" w:space="0" w:color="auto"/>
              <w:bottom w:val="single" w:sz="4" w:space="0" w:color="000000"/>
              <w:right w:val="single" w:sz="4" w:space="0" w:color="auto"/>
            </w:tcBorders>
            <w:vAlign w:val="center"/>
            <w:hideMark/>
          </w:tcPr>
          <w:p w14:paraId="2CBD098C" w14:textId="77777777" w:rsidR="006C3AA2" w:rsidRPr="00A44E8D" w:rsidRDefault="006C3AA2"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B23FC06" w14:textId="77777777" w:rsidR="006C3AA2" w:rsidRPr="00A44E8D" w:rsidRDefault="006C3AA2"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E886CE9" w14:textId="77777777" w:rsidR="006C3AA2" w:rsidRPr="00A44E8D" w:rsidRDefault="006C3AA2"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2C714DD" w14:textId="77777777" w:rsidR="006C3AA2" w:rsidRPr="00A44E8D" w:rsidRDefault="006C3AA2" w:rsidP="00DC68D4">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1A78438B" w14:textId="77777777" w:rsidR="006C3AA2" w:rsidRPr="00A44E8D" w:rsidRDefault="006C3AA2" w:rsidP="006C3AA2">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hideMark/>
          </w:tcPr>
          <w:p w14:paraId="12C3FC7F" w14:textId="77777777" w:rsidR="006C3AA2" w:rsidRPr="00A44E8D" w:rsidRDefault="006C3AA2" w:rsidP="006C3AA2">
            <w:pPr>
              <w:jc w:val="center"/>
              <w:rPr>
                <w:sz w:val="16"/>
                <w:szCs w:val="16"/>
              </w:rPr>
            </w:pPr>
            <w:r w:rsidRPr="00A44E8D">
              <w:rPr>
                <w:sz w:val="16"/>
                <w:szCs w:val="16"/>
              </w:rPr>
              <w:t>2 577 354,79</w:t>
            </w:r>
          </w:p>
        </w:tc>
        <w:tc>
          <w:tcPr>
            <w:tcW w:w="1234" w:type="dxa"/>
            <w:tcBorders>
              <w:top w:val="single" w:sz="4" w:space="0" w:color="auto"/>
              <w:left w:val="nil"/>
              <w:bottom w:val="single" w:sz="4" w:space="0" w:color="auto"/>
              <w:right w:val="single" w:sz="4" w:space="0" w:color="auto"/>
            </w:tcBorders>
            <w:shd w:val="clear" w:color="auto" w:fill="auto"/>
            <w:hideMark/>
          </w:tcPr>
          <w:p w14:paraId="03BA552E" w14:textId="77777777" w:rsidR="006C3AA2" w:rsidRPr="00A44E8D" w:rsidRDefault="006C3AA2" w:rsidP="006C3AA2">
            <w:pPr>
              <w:jc w:val="center"/>
              <w:rPr>
                <w:sz w:val="16"/>
                <w:szCs w:val="16"/>
              </w:rPr>
            </w:pPr>
            <w:r w:rsidRPr="00A44E8D">
              <w:rPr>
                <w:sz w:val="16"/>
                <w:szCs w:val="16"/>
              </w:rPr>
              <w:t>2 577 354,79</w:t>
            </w:r>
          </w:p>
        </w:tc>
        <w:tc>
          <w:tcPr>
            <w:tcW w:w="1276" w:type="dxa"/>
            <w:tcBorders>
              <w:top w:val="single" w:sz="4" w:space="0" w:color="auto"/>
              <w:left w:val="nil"/>
              <w:bottom w:val="single" w:sz="4" w:space="0" w:color="auto"/>
              <w:right w:val="single" w:sz="4" w:space="0" w:color="auto"/>
            </w:tcBorders>
            <w:shd w:val="clear" w:color="auto" w:fill="auto"/>
            <w:hideMark/>
          </w:tcPr>
          <w:p w14:paraId="1E626C4D" w14:textId="77777777" w:rsidR="006C3AA2" w:rsidRPr="00A44E8D" w:rsidRDefault="006C3AA2" w:rsidP="006C3AA2">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hideMark/>
          </w:tcPr>
          <w:p w14:paraId="40E18E5B" w14:textId="77777777" w:rsidR="006C3AA2" w:rsidRPr="00A44E8D" w:rsidRDefault="006C3AA2" w:rsidP="006C3AA2">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81EFE5E" w14:textId="77777777" w:rsidR="006C3AA2" w:rsidRPr="00A44E8D" w:rsidRDefault="006C3AA2"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81136A9" w14:textId="77777777" w:rsidR="006C3AA2" w:rsidRPr="00A44E8D" w:rsidRDefault="006C3AA2" w:rsidP="00DC68D4">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hideMark/>
          </w:tcPr>
          <w:p w14:paraId="576ADB6B" w14:textId="77777777" w:rsidR="006C3AA2" w:rsidRPr="00A44E8D" w:rsidRDefault="006C3AA2" w:rsidP="006C3AA2">
            <w:pPr>
              <w:jc w:val="center"/>
              <w:rPr>
                <w:sz w:val="16"/>
                <w:szCs w:val="16"/>
              </w:rPr>
            </w:pPr>
            <w:r w:rsidRPr="00A44E8D">
              <w:rPr>
                <w:sz w:val="16"/>
                <w:szCs w:val="16"/>
              </w:rPr>
              <w:t>230</w:t>
            </w:r>
          </w:p>
        </w:tc>
      </w:tr>
      <w:tr w:rsidR="006C3AA2" w:rsidRPr="00A44E8D" w14:paraId="74CCB134" w14:textId="77777777" w:rsidTr="00EF2C25">
        <w:trPr>
          <w:trHeight w:val="155"/>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24396B34" w14:textId="77777777" w:rsidR="006C3AA2" w:rsidRPr="00A44E8D" w:rsidRDefault="006C3AA2" w:rsidP="00DC68D4">
            <w:pPr>
              <w:jc w:val="center"/>
              <w:rPr>
                <w:sz w:val="16"/>
                <w:szCs w:val="16"/>
              </w:rPr>
            </w:pPr>
            <w:r w:rsidRPr="00A44E8D">
              <w:rPr>
                <w:sz w:val="16"/>
                <w:szCs w:val="16"/>
              </w:rPr>
              <w:t>4.1.3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9D25DAA" w14:textId="77777777" w:rsidR="006C3AA2" w:rsidRPr="00A44E8D" w:rsidRDefault="006C3AA2" w:rsidP="00DC68D4">
            <w:pPr>
              <w:jc w:val="both"/>
              <w:rPr>
                <w:sz w:val="16"/>
                <w:szCs w:val="16"/>
              </w:rPr>
            </w:pPr>
            <w:r w:rsidRPr="00A44E8D">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2660304E" w14:textId="77777777" w:rsidR="006C3AA2" w:rsidRPr="00A44E8D" w:rsidRDefault="006C3AA2" w:rsidP="001B5690">
            <w:pPr>
              <w:suppressAutoHyphens/>
              <w:jc w:val="center"/>
              <w:rPr>
                <w:sz w:val="16"/>
                <w:szCs w:val="16"/>
              </w:rPr>
            </w:pPr>
            <w:r w:rsidRPr="00A44E8D">
              <w:rPr>
                <w:sz w:val="16"/>
                <w:szCs w:val="16"/>
              </w:rPr>
              <w:t>Комитет образования, культуры и спорта, МОЦ,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29E93E" w14:textId="516A44AE" w:rsidR="006C3AA2" w:rsidRPr="00A44E8D" w:rsidRDefault="006C3AA2" w:rsidP="006C3AA2">
            <w:pPr>
              <w:jc w:val="center"/>
              <w:rPr>
                <w:sz w:val="16"/>
                <w:szCs w:val="16"/>
              </w:rPr>
            </w:pPr>
            <w:r w:rsidRPr="00A44E8D">
              <w:rPr>
                <w:sz w:val="16"/>
                <w:szCs w:val="16"/>
              </w:rPr>
              <w:t>202</w:t>
            </w:r>
            <w:r>
              <w:rPr>
                <w:sz w:val="16"/>
                <w:szCs w:val="16"/>
              </w:rPr>
              <w:t>3</w:t>
            </w:r>
            <w:r w:rsidRPr="00A44E8D">
              <w:rPr>
                <w:sz w:val="16"/>
                <w:szCs w:val="16"/>
              </w:rPr>
              <w:t>-2026</w:t>
            </w:r>
          </w:p>
        </w:tc>
        <w:tc>
          <w:tcPr>
            <w:tcW w:w="995" w:type="dxa"/>
            <w:tcBorders>
              <w:top w:val="single" w:sz="4" w:space="0" w:color="auto"/>
              <w:left w:val="nil"/>
              <w:bottom w:val="single" w:sz="4" w:space="0" w:color="auto"/>
              <w:right w:val="single" w:sz="4" w:space="0" w:color="auto"/>
            </w:tcBorders>
            <w:shd w:val="clear" w:color="000000" w:fill="FFFFFF"/>
          </w:tcPr>
          <w:p w14:paraId="09E5BF40" w14:textId="36BEE4BB" w:rsidR="006C3AA2" w:rsidRPr="00A44E8D" w:rsidRDefault="006C3AA2" w:rsidP="006C3AA2">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tcPr>
          <w:p w14:paraId="4DE6B7EA" w14:textId="3765FB61" w:rsidR="006C3AA2" w:rsidRPr="00A44E8D" w:rsidRDefault="006C3AA2" w:rsidP="006C3AA2">
            <w:pPr>
              <w:jc w:val="center"/>
              <w:rPr>
                <w:sz w:val="16"/>
                <w:szCs w:val="16"/>
              </w:rPr>
            </w:pPr>
            <w:r w:rsidRPr="00A44E8D">
              <w:rPr>
                <w:sz w:val="16"/>
                <w:szCs w:val="16"/>
              </w:rPr>
              <w:t>2 049 143,92</w:t>
            </w:r>
          </w:p>
        </w:tc>
        <w:tc>
          <w:tcPr>
            <w:tcW w:w="1234" w:type="dxa"/>
            <w:tcBorders>
              <w:top w:val="single" w:sz="4" w:space="0" w:color="auto"/>
              <w:left w:val="nil"/>
              <w:bottom w:val="single" w:sz="4" w:space="0" w:color="auto"/>
              <w:right w:val="single" w:sz="4" w:space="0" w:color="auto"/>
            </w:tcBorders>
            <w:shd w:val="clear" w:color="auto" w:fill="auto"/>
          </w:tcPr>
          <w:p w14:paraId="272A78A8" w14:textId="4038AC62" w:rsidR="006C3AA2" w:rsidRPr="00A44E8D" w:rsidRDefault="006C3AA2" w:rsidP="006C3AA2">
            <w:pPr>
              <w:jc w:val="center"/>
              <w:rPr>
                <w:sz w:val="16"/>
                <w:szCs w:val="16"/>
              </w:rPr>
            </w:pPr>
            <w:r w:rsidRPr="00A44E8D">
              <w:rPr>
                <w:sz w:val="16"/>
                <w:szCs w:val="16"/>
              </w:rPr>
              <w:t>2 049 143,92</w:t>
            </w:r>
          </w:p>
        </w:tc>
        <w:tc>
          <w:tcPr>
            <w:tcW w:w="1276" w:type="dxa"/>
            <w:tcBorders>
              <w:top w:val="single" w:sz="4" w:space="0" w:color="auto"/>
              <w:left w:val="nil"/>
              <w:bottom w:val="single" w:sz="4" w:space="0" w:color="auto"/>
              <w:right w:val="single" w:sz="4" w:space="0" w:color="auto"/>
            </w:tcBorders>
            <w:shd w:val="clear" w:color="auto" w:fill="auto"/>
          </w:tcPr>
          <w:p w14:paraId="2363870C" w14:textId="076D34E0" w:rsidR="006C3AA2" w:rsidRPr="00A44E8D" w:rsidRDefault="006C3AA2" w:rsidP="006C3AA2">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3C408BCF" w14:textId="69CC0D16" w:rsidR="006C3AA2" w:rsidRPr="00A44E8D" w:rsidRDefault="006C3AA2" w:rsidP="006C3AA2">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134063BC" w14:textId="5AF2B5BD" w:rsidR="006C3AA2" w:rsidRPr="00A44E8D" w:rsidRDefault="006C3AA2" w:rsidP="002C49DA">
            <w:pPr>
              <w:suppressAutoHyphens/>
              <w:jc w:val="both"/>
              <w:rPr>
                <w:sz w:val="16"/>
                <w:szCs w:val="16"/>
              </w:rPr>
            </w:pPr>
            <w:r w:rsidRPr="00A44E8D">
              <w:rPr>
                <w:sz w:val="16"/>
                <w:szCs w:val="16"/>
              </w:rPr>
              <w:t xml:space="preserve">Доля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00FA7C2A" w:rsidRPr="00A44E8D">
              <w:rPr>
                <w:sz w:val="16"/>
                <w:szCs w:val="16"/>
              </w:rPr>
              <w:t xml:space="preserve"> </w:t>
            </w:r>
            <w:r w:rsidRPr="00A44E8D">
              <w:rPr>
                <w:sz w:val="16"/>
                <w:szCs w:val="16"/>
              </w:rPr>
              <w:t xml:space="preserve">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83EED7A" w14:textId="77777777" w:rsidR="006C3AA2" w:rsidRPr="00A44E8D" w:rsidRDefault="006C3AA2" w:rsidP="00DC68D4">
            <w:pPr>
              <w:jc w:val="center"/>
              <w:rPr>
                <w:sz w:val="16"/>
                <w:szCs w:val="16"/>
              </w:rPr>
            </w:pPr>
            <w:r w:rsidRPr="00A44E8D">
              <w:rPr>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tcPr>
          <w:p w14:paraId="1129346B" w14:textId="6D09FCB0" w:rsidR="006C3AA2" w:rsidRPr="00A44E8D" w:rsidRDefault="006C3AA2" w:rsidP="006C3AA2">
            <w:pPr>
              <w:jc w:val="center"/>
              <w:rPr>
                <w:sz w:val="16"/>
                <w:szCs w:val="16"/>
              </w:rPr>
            </w:pPr>
            <w:r w:rsidRPr="00A44E8D">
              <w:rPr>
                <w:sz w:val="16"/>
                <w:szCs w:val="16"/>
              </w:rPr>
              <w:t>80</w:t>
            </w:r>
          </w:p>
        </w:tc>
      </w:tr>
      <w:tr w:rsidR="00DC68D4" w:rsidRPr="00A44E8D" w14:paraId="159A60E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BD735F7"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A3E33B4"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F52345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FADDC8B" w14:textId="77777777" w:rsidR="00DC68D4" w:rsidRPr="00A44E8D" w:rsidRDefault="00DC68D4" w:rsidP="00DC68D4">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BF2A786"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17119028" w14:textId="77777777" w:rsidR="00DC68D4" w:rsidRPr="00A44E8D" w:rsidRDefault="00DC68D4" w:rsidP="00DC68D4">
            <w:pPr>
              <w:jc w:val="center"/>
              <w:rPr>
                <w:sz w:val="16"/>
                <w:szCs w:val="16"/>
              </w:rPr>
            </w:pPr>
            <w:r w:rsidRPr="00A44E8D">
              <w:rPr>
                <w:sz w:val="16"/>
                <w:szCs w:val="16"/>
              </w:rPr>
              <w:t>4 255 000,00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7D40528" w14:textId="77777777" w:rsidR="00DC68D4" w:rsidRPr="00A44E8D" w:rsidRDefault="00DC68D4" w:rsidP="00DC68D4">
            <w:pPr>
              <w:jc w:val="center"/>
              <w:rPr>
                <w:sz w:val="16"/>
                <w:szCs w:val="16"/>
              </w:rPr>
            </w:pPr>
            <w:r w:rsidRPr="00A44E8D">
              <w:rPr>
                <w:sz w:val="16"/>
                <w:szCs w:val="16"/>
              </w:rPr>
              <w:t>4 255 000,00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D692F8"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31D0F9DA"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90DFE28"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8DC15D4" w14:textId="77777777" w:rsidR="00DC68D4" w:rsidRPr="00A44E8D" w:rsidRDefault="00DC68D4" w:rsidP="00DC68D4">
            <w:pPr>
              <w:rPr>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5E3E42ED" w14:textId="77777777" w:rsidR="00DC68D4" w:rsidRPr="00A44E8D" w:rsidRDefault="00DC68D4" w:rsidP="00DC68D4">
            <w:pPr>
              <w:jc w:val="center"/>
              <w:rPr>
                <w:sz w:val="16"/>
                <w:szCs w:val="16"/>
              </w:rPr>
            </w:pPr>
            <w:r w:rsidRPr="00A44E8D">
              <w:rPr>
                <w:sz w:val="16"/>
                <w:szCs w:val="16"/>
              </w:rPr>
              <w:t>90</w:t>
            </w:r>
          </w:p>
        </w:tc>
      </w:tr>
      <w:tr w:rsidR="00DC68D4" w:rsidRPr="00A44E8D" w14:paraId="42949847"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E855457"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C016B31"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D7A0B9F"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E1C9DEA"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AE2FAF7"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50C2B15E" w14:textId="77777777" w:rsidR="00DC68D4" w:rsidRPr="00A44E8D" w:rsidRDefault="00DC68D4" w:rsidP="00DC68D4">
            <w:pPr>
              <w:jc w:val="center"/>
              <w:rPr>
                <w:sz w:val="16"/>
                <w:szCs w:val="16"/>
              </w:rPr>
            </w:pPr>
            <w:r w:rsidRPr="00A44E8D">
              <w:rPr>
                <w:sz w:val="16"/>
                <w:szCs w:val="16"/>
              </w:rPr>
              <w:t>4 255 000,00</w:t>
            </w:r>
          </w:p>
        </w:tc>
        <w:tc>
          <w:tcPr>
            <w:tcW w:w="1234" w:type="dxa"/>
            <w:tcBorders>
              <w:top w:val="nil"/>
              <w:left w:val="nil"/>
              <w:bottom w:val="single" w:sz="4" w:space="0" w:color="auto"/>
              <w:right w:val="single" w:sz="4" w:space="0" w:color="auto"/>
            </w:tcBorders>
            <w:shd w:val="clear" w:color="auto" w:fill="auto"/>
            <w:vAlign w:val="center"/>
            <w:hideMark/>
          </w:tcPr>
          <w:p w14:paraId="581B429B" w14:textId="77777777" w:rsidR="00DC68D4" w:rsidRPr="00A44E8D" w:rsidRDefault="00DC68D4" w:rsidP="00DC68D4">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vAlign w:val="center"/>
            <w:hideMark/>
          </w:tcPr>
          <w:p w14:paraId="28D71DE2"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FA23E51"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E3D93BF"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B59FCE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648D15C" w14:textId="77777777" w:rsidR="00DC68D4" w:rsidRPr="00A44E8D" w:rsidRDefault="00DC68D4" w:rsidP="00DC68D4">
            <w:pPr>
              <w:jc w:val="center"/>
              <w:rPr>
                <w:sz w:val="16"/>
                <w:szCs w:val="16"/>
              </w:rPr>
            </w:pPr>
            <w:r w:rsidRPr="00A44E8D">
              <w:rPr>
                <w:sz w:val="16"/>
                <w:szCs w:val="16"/>
              </w:rPr>
              <w:t>100</w:t>
            </w:r>
          </w:p>
        </w:tc>
      </w:tr>
      <w:tr w:rsidR="00DC68D4" w:rsidRPr="00A44E8D" w14:paraId="3084A83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9A2BE2C"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3668AC8"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FE6EA9B"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8C30EE0"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6E1EAE05" w14:textId="77777777" w:rsidR="00DC68D4" w:rsidRPr="00A44E8D" w:rsidRDefault="00DC68D4" w:rsidP="006C3AA2">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2A06DF64" w14:textId="77777777" w:rsidR="00DC68D4" w:rsidRPr="00A44E8D" w:rsidRDefault="00DC68D4" w:rsidP="006C3AA2">
            <w:pPr>
              <w:jc w:val="center"/>
              <w:rPr>
                <w:sz w:val="16"/>
                <w:szCs w:val="16"/>
              </w:rPr>
            </w:pPr>
            <w:r w:rsidRPr="00A44E8D">
              <w:rPr>
                <w:sz w:val="16"/>
                <w:szCs w:val="16"/>
              </w:rPr>
              <w:t>4 255 000,00</w:t>
            </w:r>
          </w:p>
        </w:tc>
        <w:tc>
          <w:tcPr>
            <w:tcW w:w="1234" w:type="dxa"/>
            <w:tcBorders>
              <w:top w:val="nil"/>
              <w:left w:val="nil"/>
              <w:bottom w:val="single" w:sz="4" w:space="0" w:color="auto"/>
              <w:right w:val="single" w:sz="4" w:space="0" w:color="auto"/>
            </w:tcBorders>
            <w:shd w:val="clear" w:color="auto" w:fill="auto"/>
            <w:hideMark/>
          </w:tcPr>
          <w:p w14:paraId="64B4D69E" w14:textId="77777777" w:rsidR="00DC68D4" w:rsidRPr="00A44E8D" w:rsidRDefault="00DC68D4" w:rsidP="006C3AA2">
            <w:pPr>
              <w:jc w:val="center"/>
              <w:rPr>
                <w:sz w:val="16"/>
                <w:szCs w:val="16"/>
              </w:rPr>
            </w:pPr>
            <w:r w:rsidRPr="00A44E8D">
              <w:rPr>
                <w:sz w:val="16"/>
                <w:szCs w:val="16"/>
              </w:rPr>
              <w:t>4 255 000,00</w:t>
            </w:r>
          </w:p>
        </w:tc>
        <w:tc>
          <w:tcPr>
            <w:tcW w:w="1276" w:type="dxa"/>
            <w:tcBorders>
              <w:top w:val="nil"/>
              <w:left w:val="nil"/>
              <w:bottom w:val="single" w:sz="4" w:space="0" w:color="auto"/>
              <w:right w:val="single" w:sz="4" w:space="0" w:color="auto"/>
            </w:tcBorders>
            <w:shd w:val="clear" w:color="auto" w:fill="auto"/>
            <w:hideMark/>
          </w:tcPr>
          <w:p w14:paraId="089A5CB2" w14:textId="77777777" w:rsidR="00DC68D4" w:rsidRPr="00A44E8D" w:rsidRDefault="00DC68D4" w:rsidP="006C3AA2">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hideMark/>
          </w:tcPr>
          <w:p w14:paraId="24E2BE5B" w14:textId="77777777" w:rsidR="00DC68D4" w:rsidRPr="00A44E8D" w:rsidRDefault="00DC68D4" w:rsidP="006C3AA2">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9AD6A8C"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CDD4D41"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50E9B2FE" w14:textId="77777777" w:rsidR="00DC68D4" w:rsidRPr="00A44E8D" w:rsidRDefault="00DC68D4" w:rsidP="006C3AA2">
            <w:pPr>
              <w:jc w:val="center"/>
              <w:rPr>
                <w:sz w:val="16"/>
                <w:szCs w:val="16"/>
              </w:rPr>
            </w:pPr>
            <w:r w:rsidRPr="00A44E8D">
              <w:rPr>
                <w:sz w:val="16"/>
                <w:szCs w:val="16"/>
              </w:rPr>
              <w:t>100</w:t>
            </w:r>
          </w:p>
        </w:tc>
      </w:tr>
      <w:tr w:rsidR="00DC68D4" w:rsidRPr="00A44E8D" w14:paraId="21CA0497"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6C354B8C" w14:textId="77777777" w:rsidR="00DC68D4" w:rsidRPr="00A44E8D" w:rsidRDefault="00DC68D4" w:rsidP="00DC68D4">
            <w:pPr>
              <w:jc w:val="center"/>
              <w:rPr>
                <w:sz w:val="16"/>
                <w:szCs w:val="16"/>
              </w:rPr>
            </w:pPr>
            <w:r w:rsidRPr="00A44E8D">
              <w:rPr>
                <w:sz w:val="16"/>
                <w:szCs w:val="16"/>
              </w:rPr>
              <w:t>4.1.4</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3A01B57" w14:textId="77777777" w:rsidR="00DC68D4" w:rsidRPr="00A44E8D" w:rsidRDefault="00DC68D4" w:rsidP="00DC68D4">
            <w:pPr>
              <w:jc w:val="both"/>
              <w:rPr>
                <w:sz w:val="16"/>
                <w:szCs w:val="16"/>
              </w:rPr>
            </w:pPr>
            <w:r w:rsidRPr="00A44E8D">
              <w:rPr>
                <w:sz w:val="16"/>
                <w:szCs w:val="16"/>
              </w:rPr>
              <w:t xml:space="preserve">Организация отдыха детей Мурманской области в оздоровительных учреждениях с дневным </w:t>
            </w:r>
            <w:r w:rsidRPr="00A44E8D">
              <w:rPr>
                <w:sz w:val="16"/>
                <w:szCs w:val="16"/>
              </w:rPr>
              <w:lastRenderedPageBreak/>
              <w:t>пребыванием, организованных на базе муниципальных учреждений (Организация содержательного отдыха, оздоровления)</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4045BE95" w14:textId="63F9F236" w:rsidR="00DC68D4" w:rsidRPr="00A44E8D" w:rsidRDefault="00DC68D4" w:rsidP="001B5690">
            <w:pPr>
              <w:suppressAutoHyphens/>
              <w:jc w:val="center"/>
              <w:rPr>
                <w:sz w:val="16"/>
                <w:szCs w:val="16"/>
              </w:rPr>
            </w:pPr>
            <w:r w:rsidRPr="00A44E8D">
              <w:rPr>
                <w:sz w:val="16"/>
                <w:szCs w:val="16"/>
              </w:rPr>
              <w:lastRenderedPageBreak/>
              <w:t xml:space="preserve">Комитет образования, культуры и спорта, МАУО </w:t>
            </w:r>
            <w:r w:rsidRPr="00A44E8D">
              <w:rPr>
                <w:sz w:val="16"/>
                <w:szCs w:val="16"/>
              </w:rPr>
              <w:lastRenderedPageBreak/>
              <w:t xml:space="preserve">ДО ЦДТ </w:t>
            </w:r>
            <w:r w:rsidR="001B5690">
              <w:rPr>
                <w:sz w:val="16"/>
                <w:szCs w:val="16"/>
              </w:rPr>
              <w:t>«</w:t>
            </w:r>
            <w:r w:rsidRPr="00A44E8D">
              <w:rPr>
                <w:sz w:val="16"/>
                <w:szCs w:val="16"/>
              </w:rPr>
              <w:t>Хибины</w:t>
            </w:r>
            <w:r w:rsidR="001B5690">
              <w:rPr>
                <w:sz w:val="16"/>
                <w:szCs w:val="16"/>
              </w:rPr>
              <w:t>»</w:t>
            </w:r>
            <w:r w:rsidRPr="00A44E8D">
              <w:rPr>
                <w:sz w:val="16"/>
                <w:szCs w:val="16"/>
              </w:rPr>
              <w:t xml:space="preserve">, МАУО </w:t>
            </w:r>
            <w:r w:rsidR="001B5690">
              <w:rPr>
                <w:sz w:val="16"/>
                <w:szCs w:val="16"/>
              </w:rPr>
              <w:t>«</w:t>
            </w:r>
            <w:r w:rsidRPr="00A44E8D">
              <w:rPr>
                <w:sz w:val="16"/>
                <w:szCs w:val="16"/>
              </w:rPr>
              <w:t>Кировский КШП</w:t>
            </w:r>
            <w:r w:rsidR="001B5690">
              <w:rPr>
                <w:sz w:val="16"/>
                <w:szCs w:val="16"/>
              </w:rPr>
              <w:t>»</w:t>
            </w:r>
            <w:r w:rsidRPr="00A44E8D">
              <w:rPr>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AD3C22" w14:textId="77777777" w:rsidR="00DC68D4" w:rsidRPr="00A44E8D" w:rsidRDefault="00DC68D4" w:rsidP="00DC68D4">
            <w:pPr>
              <w:jc w:val="center"/>
              <w:rPr>
                <w:sz w:val="16"/>
                <w:szCs w:val="16"/>
              </w:rPr>
            </w:pPr>
            <w:r w:rsidRPr="00A44E8D">
              <w:rPr>
                <w:sz w:val="16"/>
                <w:szCs w:val="16"/>
              </w:rPr>
              <w:lastRenderedPageBreak/>
              <w:t>2021-2026</w:t>
            </w:r>
          </w:p>
        </w:tc>
        <w:tc>
          <w:tcPr>
            <w:tcW w:w="995" w:type="dxa"/>
            <w:tcBorders>
              <w:top w:val="nil"/>
              <w:left w:val="nil"/>
              <w:bottom w:val="single" w:sz="4" w:space="0" w:color="auto"/>
              <w:right w:val="single" w:sz="4" w:space="0" w:color="auto"/>
            </w:tcBorders>
            <w:shd w:val="clear" w:color="000000" w:fill="FFFFFF"/>
            <w:vAlign w:val="center"/>
            <w:hideMark/>
          </w:tcPr>
          <w:p w14:paraId="66E8D4AB"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0D3388AE" w14:textId="77777777" w:rsidR="00DC68D4" w:rsidRPr="00A44E8D" w:rsidRDefault="00DC68D4" w:rsidP="00DC68D4">
            <w:pPr>
              <w:jc w:val="center"/>
              <w:rPr>
                <w:sz w:val="16"/>
                <w:szCs w:val="16"/>
              </w:rPr>
            </w:pPr>
            <w:r w:rsidRPr="00A44E8D">
              <w:rPr>
                <w:sz w:val="16"/>
                <w:szCs w:val="16"/>
              </w:rPr>
              <w:t>4 607 318,00</w:t>
            </w:r>
          </w:p>
        </w:tc>
        <w:tc>
          <w:tcPr>
            <w:tcW w:w="1234" w:type="dxa"/>
            <w:tcBorders>
              <w:top w:val="nil"/>
              <w:left w:val="nil"/>
              <w:bottom w:val="single" w:sz="4" w:space="0" w:color="auto"/>
              <w:right w:val="single" w:sz="4" w:space="0" w:color="auto"/>
            </w:tcBorders>
            <w:shd w:val="clear" w:color="auto" w:fill="auto"/>
            <w:vAlign w:val="center"/>
            <w:hideMark/>
          </w:tcPr>
          <w:p w14:paraId="0D0F258D" w14:textId="77777777" w:rsidR="00DC68D4" w:rsidRPr="00A44E8D" w:rsidRDefault="00DC68D4" w:rsidP="00DC68D4">
            <w:pPr>
              <w:jc w:val="center"/>
              <w:rPr>
                <w:sz w:val="16"/>
                <w:szCs w:val="16"/>
              </w:rPr>
            </w:pPr>
            <w:r w:rsidRPr="00A44E8D">
              <w:rPr>
                <w:sz w:val="16"/>
                <w:szCs w:val="16"/>
              </w:rPr>
              <w:t>1 598 740,00</w:t>
            </w:r>
          </w:p>
        </w:tc>
        <w:tc>
          <w:tcPr>
            <w:tcW w:w="1276" w:type="dxa"/>
            <w:tcBorders>
              <w:top w:val="nil"/>
              <w:left w:val="nil"/>
              <w:bottom w:val="single" w:sz="4" w:space="0" w:color="auto"/>
              <w:right w:val="single" w:sz="4" w:space="0" w:color="auto"/>
            </w:tcBorders>
            <w:shd w:val="clear" w:color="auto" w:fill="auto"/>
            <w:vAlign w:val="center"/>
            <w:hideMark/>
          </w:tcPr>
          <w:p w14:paraId="19203764" w14:textId="77777777" w:rsidR="00DC68D4" w:rsidRPr="00A44E8D" w:rsidRDefault="00DC68D4" w:rsidP="00DC68D4">
            <w:pPr>
              <w:jc w:val="center"/>
              <w:rPr>
                <w:sz w:val="16"/>
                <w:szCs w:val="16"/>
              </w:rPr>
            </w:pPr>
            <w:r w:rsidRPr="00A44E8D">
              <w:rPr>
                <w:sz w:val="16"/>
                <w:szCs w:val="16"/>
              </w:rPr>
              <w:t>3 008 578,00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3F9AE68"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1CA46C4D" w14:textId="27FF9686" w:rsidR="00DC68D4" w:rsidRPr="00A44E8D" w:rsidRDefault="00DC68D4" w:rsidP="002C49DA">
            <w:pPr>
              <w:suppressAutoHyphens/>
              <w:jc w:val="both"/>
              <w:rPr>
                <w:sz w:val="16"/>
                <w:szCs w:val="16"/>
              </w:rPr>
            </w:pPr>
            <w:r w:rsidRPr="00A44E8D">
              <w:rPr>
                <w:sz w:val="16"/>
                <w:szCs w:val="16"/>
              </w:rPr>
              <w:t xml:space="preserve">Численность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Pr="00A44E8D">
              <w:rPr>
                <w:sz w:val="16"/>
                <w:szCs w:val="16"/>
              </w:rPr>
              <w:t xml:space="preserve">, </w:t>
            </w:r>
            <w:r w:rsidRPr="00A44E8D">
              <w:rPr>
                <w:sz w:val="16"/>
                <w:szCs w:val="16"/>
              </w:rPr>
              <w:lastRenderedPageBreak/>
              <w:t>охваченных организованными формами отдыха</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DB995E" w14:textId="77777777" w:rsidR="00DC68D4" w:rsidRPr="00A44E8D" w:rsidRDefault="00DC68D4" w:rsidP="00DC68D4">
            <w:pPr>
              <w:jc w:val="center"/>
              <w:rPr>
                <w:sz w:val="16"/>
                <w:szCs w:val="16"/>
              </w:rPr>
            </w:pPr>
            <w:r w:rsidRPr="00A44E8D">
              <w:rPr>
                <w:sz w:val="16"/>
                <w:szCs w:val="16"/>
              </w:rPr>
              <w:lastRenderedPageBreak/>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05978B5C" w14:textId="77777777" w:rsidR="00DC68D4" w:rsidRPr="00A44E8D" w:rsidRDefault="00DC68D4" w:rsidP="00DC68D4">
            <w:pPr>
              <w:jc w:val="center"/>
              <w:rPr>
                <w:sz w:val="16"/>
                <w:szCs w:val="16"/>
              </w:rPr>
            </w:pPr>
            <w:r w:rsidRPr="00A44E8D">
              <w:rPr>
                <w:sz w:val="16"/>
                <w:szCs w:val="16"/>
              </w:rPr>
              <w:t>1745</w:t>
            </w:r>
          </w:p>
        </w:tc>
      </w:tr>
      <w:tr w:rsidR="00DC68D4" w:rsidRPr="00A44E8D" w14:paraId="696A7DC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E1EE93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2E61DC6"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1112E9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B361645"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5016214"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011C93C7" w14:textId="77777777" w:rsidR="00DC68D4" w:rsidRPr="00A44E8D" w:rsidRDefault="00DC68D4" w:rsidP="00DC68D4">
            <w:pPr>
              <w:jc w:val="center"/>
              <w:rPr>
                <w:sz w:val="16"/>
                <w:szCs w:val="16"/>
              </w:rPr>
            </w:pPr>
            <w:r w:rsidRPr="00A44E8D">
              <w:rPr>
                <w:sz w:val="16"/>
                <w:szCs w:val="16"/>
              </w:rPr>
              <w:t>6 194 548,46</w:t>
            </w:r>
          </w:p>
        </w:tc>
        <w:tc>
          <w:tcPr>
            <w:tcW w:w="1234" w:type="dxa"/>
            <w:tcBorders>
              <w:top w:val="nil"/>
              <w:left w:val="nil"/>
              <w:bottom w:val="single" w:sz="4" w:space="0" w:color="auto"/>
              <w:right w:val="single" w:sz="4" w:space="0" w:color="auto"/>
            </w:tcBorders>
            <w:shd w:val="clear" w:color="auto" w:fill="auto"/>
            <w:vAlign w:val="center"/>
            <w:hideMark/>
          </w:tcPr>
          <w:p w14:paraId="405DEC18" w14:textId="77777777" w:rsidR="00DC68D4" w:rsidRPr="00A44E8D" w:rsidRDefault="00DC68D4" w:rsidP="00DC68D4">
            <w:pPr>
              <w:jc w:val="center"/>
              <w:rPr>
                <w:sz w:val="16"/>
                <w:szCs w:val="16"/>
              </w:rPr>
            </w:pPr>
            <w:r w:rsidRPr="00A44E8D">
              <w:rPr>
                <w:sz w:val="16"/>
                <w:szCs w:val="16"/>
              </w:rPr>
              <w:t>2 958 504,46</w:t>
            </w:r>
          </w:p>
        </w:tc>
        <w:tc>
          <w:tcPr>
            <w:tcW w:w="1276" w:type="dxa"/>
            <w:tcBorders>
              <w:top w:val="nil"/>
              <w:left w:val="nil"/>
              <w:bottom w:val="single" w:sz="4" w:space="0" w:color="auto"/>
              <w:right w:val="single" w:sz="4" w:space="0" w:color="auto"/>
            </w:tcBorders>
            <w:shd w:val="clear" w:color="auto" w:fill="auto"/>
            <w:vAlign w:val="center"/>
            <w:hideMark/>
          </w:tcPr>
          <w:p w14:paraId="6E373467" w14:textId="77777777" w:rsidR="00DC68D4" w:rsidRPr="00A44E8D" w:rsidRDefault="00DC68D4" w:rsidP="00DC68D4">
            <w:pPr>
              <w:jc w:val="center"/>
              <w:rPr>
                <w:sz w:val="16"/>
                <w:szCs w:val="16"/>
              </w:rPr>
            </w:pPr>
            <w:r w:rsidRPr="00A44E8D">
              <w:rPr>
                <w:sz w:val="16"/>
                <w:szCs w:val="16"/>
              </w:rPr>
              <w:t>3 236 044,00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6E236FF"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F64BDE9"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6D6755B"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C60D224" w14:textId="77777777" w:rsidR="00DC68D4" w:rsidRPr="00A44E8D" w:rsidRDefault="00DC68D4" w:rsidP="00DC68D4">
            <w:pPr>
              <w:jc w:val="center"/>
              <w:rPr>
                <w:sz w:val="16"/>
                <w:szCs w:val="16"/>
              </w:rPr>
            </w:pPr>
            <w:r w:rsidRPr="00A44E8D">
              <w:rPr>
                <w:sz w:val="16"/>
                <w:szCs w:val="16"/>
              </w:rPr>
              <w:t>1745</w:t>
            </w:r>
          </w:p>
        </w:tc>
      </w:tr>
      <w:tr w:rsidR="00DC68D4" w:rsidRPr="00A44E8D" w14:paraId="257D81E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5672450"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0E8EAAD"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27FD1FB"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CA7499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8BE5981"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497C802E" w14:textId="77777777" w:rsidR="00DC68D4" w:rsidRPr="00A44E8D" w:rsidRDefault="00DC68D4" w:rsidP="00DC68D4">
            <w:pPr>
              <w:jc w:val="center"/>
              <w:rPr>
                <w:sz w:val="16"/>
                <w:szCs w:val="16"/>
              </w:rPr>
            </w:pPr>
            <w:r w:rsidRPr="00A44E8D">
              <w:rPr>
                <w:sz w:val="16"/>
                <w:szCs w:val="16"/>
              </w:rPr>
              <w:t>5 984 756,31</w:t>
            </w:r>
          </w:p>
        </w:tc>
        <w:tc>
          <w:tcPr>
            <w:tcW w:w="1234" w:type="dxa"/>
            <w:tcBorders>
              <w:top w:val="nil"/>
              <w:left w:val="nil"/>
              <w:bottom w:val="single" w:sz="4" w:space="0" w:color="auto"/>
              <w:right w:val="single" w:sz="4" w:space="0" w:color="auto"/>
            </w:tcBorders>
            <w:shd w:val="clear" w:color="auto" w:fill="auto"/>
            <w:vAlign w:val="center"/>
            <w:hideMark/>
          </w:tcPr>
          <w:p w14:paraId="484E4824" w14:textId="77777777" w:rsidR="00DC68D4" w:rsidRPr="00A44E8D" w:rsidRDefault="00DC68D4" w:rsidP="00DC68D4">
            <w:pPr>
              <w:jc w:val="center"/>
              <w:rPr>
                <w:sz w:val="16"/>
                <w:szCs w:val="16"/>
              </w:rPr>
            </w:pPr>
            <w:r w:rsidRPr="00A44E8D">
              <w:rPr>
                <w:sz w:val="16"/>
                <w:szCs w:val="16"/>
              </w:rPr>
              <w:t>2 862 956,31</w:t>
            </w:r>
          </w:p>
        </w:tc>
        <w:tc>
          <w:tcPr>
            <w:tcW w:w="1276" w:type="dxa"/>
            <w:tcBorders>
              <w:top w:val="nil"/>
              <w:left w:val="nil"/>
              <w:bottom w:val="single" w:sz="4" w:space="0" w:color="auto"/>
              <w:right w:val="single" w:sz="4" w:space="0" w:color="auto"/>
            </w:tcBorders>
            <w:shd w:val="clear" w:color="auto" w:fill="auto"/>
            <w:vAlign w:val="center"/>
            <w:hideMark/>
          </w:tcPr>
          <w:p w14:paraId="7E326856" w14:textId="77777777" w:rsidR="00DC68D4" w:rsidRPr="00A44E8D" w:rsidRDefault="00DC68D4" w:rsidP="00DC68D4">
            <w:pPr>
              <w:jc w:val="center"/>
              <w:rPr>
                <w:sz w:val="16"/>
                <w:szCs w:val="16"/>
              </w:rPr>
            </w:pPr>
            <w:r w:rsidRPr="00A44E8D">
              <w:rPr>
                <w:sz w:val="16"/>
                <w:szCs w:val="16"/>
              </w:rPr>
              <w:t>3 121 800,00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ED9B495"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0F1B662"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3EEA9FD"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35FC2754" w14:textId="1A0F7D45" w:rsidR="00DC68D4" w:rsidRPr="00A44E8D" w:rsidRDefault="002C49DA" w:rsidP="00DC68D4">
            <w:pPr>
              <w:jc w:val="center"/>
              <w:rPr>
                <w:sz w:val="16"/>
                <w:szCs w:val="16"/>
              </w:rPr>
            </w:pPr>
            <w:r>
              <w:rPr>
                <w:sz w:val="16"/>
                <w:szCs w:val="16"/>
              </w:rPr>
              <w:t>1905</w:t>
            </w:r>
          </w:p>
        </w:tc>
      </w:tr>
      <w:tr w:rsidR="00DC68D4" w:rsidRPr="00A44E8D" w14:paraId="12F7219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AEC6FB3"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B861380"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1A6D770"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8A3B789"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BC4C00F"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2608EF9E" w14:textId="77777777" w:rsidR="00DC68D4" w:rsidRPr="00A44E8D" w:rsidRDefault="00DC68D4" w:rsidP="00DC68D4">
            <w:pPr>
              <w:jc w:val="center"/>
              <w:rPr>
                <w:sz w:val="16"/>
                <w:szCs w:val="16"/>
              </w:rPr>
            </w:pPr>
            <w:r w:rsidRPr="00A44E8D">
              <w:rPr>
                <w:sz w:val="16"/>
                <w:szCs w:val="16"/>
              </w:rPr>
              <w:t>5 269 166,67</w:t>
            </w:r>
          </w:p>
        </w:tc>
        <w:tc>
          <w:tcPr>
            <w:tcW w:w="1234" w:type="dxa"/>
            <w:tcBorders>
              <w:top w:val="nil"/>
              <w:left w:val="nil"/>
              <w:bottom w:val="single" w:sz="4" w:space="0" w:color="auto"/>
              <w:right w:val="single" w:sz="4" w:space="0" w:color="auto"/>
            </w:tcBorders>
            <w:shd w:val="clear" w:color="auto" w:fill="auto"/>
            <w:vAlign w:val="center"/>
            <w:hideMark/>
          </w:tcPr>
          <w:p w14:paraId="3FDD5704" w14:textId="77777777" w:rsidR="00DC68D4" w:rsidRPr="00A44E8D" w:rsidRDefault="00DC68D4" w:rsidP="00DC68D4">
            <w:pPr>
              <w:jc w:val="center"/>
              <w:rPr>
                <w:sz w:val="16"/>
                <w:szCs w:val="16"/>
              </w:rPr>
            </w:pPr>
            <w:r w:rsidRPr="00A44E8D">
              <w:rPr>
                <w:sz w:val="16"/>
                <w:szCs w:val="16"/>
              </w:rPr>
              <w:t>2 107 666,67</w:t>
            </w:r>
          </w:p>
        </w:tc>
        <w:tc>
          <w:tcPr>
            <w:tcW w:w="1276" w:type="dxa"/>
            <w:tcBorders>
              <w:top w:val="nil"/>
              <w:left w:val="nil"/>
              <w:bottom w:val="single" w:sz="4" w:space="0" w:color="auto"/>
              <w:right w:val="single" w:sz="4" w:space="0" w:color="auto"/>
            </w:tcBorders>
            <w:shd w:val="clear" w:color="auto" w:fill="auto"/>
            <w:vAlign w:val="center"/>
            <w:hideMark/>
          </w:tcPr>
          <w:p w14:paraId="29600D65" w14:textId="77777777" w:rsidR="00DC68D4" w:rsidRPr="00A44E8D" w:rsidRDefault="00DC68D4" w:rsidP="00DC68D4">
            <w:pPr>
              <w:jc w:val="center"/>
              <w:rPr>
                <w:sz w:val="16"/>
                <w:szCs w:val="16"/>
              </w:rPr>
            </w:pPr>
            <w:r w:rsidRPr="00A44E8D">
              <w:rPr>
                <w:sz w:val="16"/>
                <w:szCs w:val="16"/>
              </w:rPr>
              <w:t>3 161 500,00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4EEA678"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2752E13"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47558A2"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34D60E80" w14:textId="425AA941" w:rsidR="00DC68D4" w:rsidRPr="00A44E8D" w:rsidRDefault="002C49DA" w:rsidP="00DC68D4">
            <w:pPr>
              <w:jc w:val="center"/>
              <w:rPr>
                <w:sz w:val="16"/>
                <w:szCs w:val="16"/>
              </w:rPr>
            </w:pPr>
            <w:r>
              <w:rPr>
                <w:sz w:val="16"/>
                <w:szCs w:val="16"/>
              </w:rPr>
              <w:t>1905</w:t>
            </w:r>
          </w:p>
        </w:tc>
      </w:tr>
      <w:tr w:rsidR="00DC68D4" w:rsidRPr="00A44E8D" w14:paraId="0BD574F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DCF5BB8"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6FE637C"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83B4404"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4AD4198"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5BA2C86"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124AF563" w14:textId="77777777" w:rsidR="00DC68D4" w:rsidRPr="00A44E8D" w:rsidRDefault="00DC68D4" w:rsidP="00DC68D4">
            <w:pPr>
              <w:jc w:val="center"/>
              <w:rPr>
                <w:sz w:val="16"/>
                <w:szCs w:val="16"/>
              </w:rPr>
            </w:pPr>
            <w:r w:rsidRPr="00A44E8D">
              <w:rPr>
                <w:sz w:val="16"/>
                <w:szCs w:val="16"/>
              </w:rPr>
              <w:t>5 390 333,33</w:t>
            </w:r>
          </w:p>
        </w:tc>
        <w:tc>
          <w:tcPr>
            <w:tcW w:w="1234" w:type="dxa"/>
            <w:tcBorders>
              <w:top w:val="nil"/>
              <w:left w:val="nil"/>
              <w:bottom w:val="single" w:sz="4" w:space="0" w:color="auto"/>
              <w:right w:val="single" w:sz="4" w:space="0" w:color="auto"/>
            </w:tcBorders>
            <w:shd w:val="clear" w:color="auto" w:fill="auto"/>
            <w:vAlign w:val="center"/>
            <w:hideMark/>
          </w:tcPr>
          <w:p w14:paraId="60B48F3C" w14:textId="77777777" w:rsidR="00DC68D4" w:rsidRPr="00A44E8D" w:rsidRDefault="00DC68D4" w:rsidP="00DC68D4">
            <w:pPr>
              <w:jc w:val="center"/>
              <w:rPr>
                <w:sz w:val="16"/>
                <w:szCs w:val="16"/>
              </w:rPr>
            </w:pPr>
            <w:r w:rsidRPr="00A44E8D">
              <w:rPr>
                <w:sz w:val="16"/>
                <w:szCs w:val="16"/>
              </w:rPr>
              <w:t>2 156 133,33</w:t>
            </w:r>
          </w:p>
        </w:tc>
        <w:tc>
          <w:tcPr>
            <w:tcW w:w="1276" w:type="dxa"/>
            <w:tcBorders>
              <w:top w:val="nil"/>
              <w:left w:val="nil"/>
              <w:bottom w:val="single" w:sz="4" w:space="0" w:color="auto"/>
              <w:right w:val="single" w:sz="4" w:space="0" w:color="auto"/>
            </w:tcBorders>
            <w:shd w:val="clear" w:color="auto" w:fill="auto"/>
            <w:vAlign w:val="center"/>
            <w:hideMark/>
          </w:tcPr>
          <w:p w14:paraId="09E7DA73" w14:textId="77777777" w:rsidR="00DC68D4" w:rsidRPr="00A44E8D" w:rsidRDefault="00DC68D4" w:rsidP="00DC68D4">
            <w:pPr>
              <w:jc w:val="center"/>
              <w:rPr>
                <w:sz w:val="16"/>
                <w:szCs w:val="16"/>
              </w:rPr>
            </w:pPr>
            <w:r w:rsidRPr="00A44E8D">
              <w:rPr>
                <w:sz w:val="16"/>
                <w:szCs w:val="16"/>
              </w:rPr>
              <w:t>3 234 200,00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EB4259A"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01344CA"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E42A390"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5D89D5A1" w14:textId="37993642" w:rsidR="00DC68D4" w:rsidRPr="00A44E8D" w:rsidRDefault="002C49DA" w:rsidP="00DC68D4">
            <w:pPr>
              <w:jc w:val="center"/>
              <w:rPr>
                <w:sz w:val="16"/>
                <w:szCs w:val="16"/>
              </w:rPr>
            </w:pPr>
            <w:r>
              <w:rPr>
                <w:sz w:val="16"/>
                <w:szCs w:val="16"/>
              </w:rPr>
              <w:t>1905</w:t>
            </w:r>
          </w:p>
        </w:tc>
      </w:tr>
      <w:tr w:rsidR="00DC68D4" w:rsidRPr="00A44E8D" w14:paraId="7D6162F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6F48AF6"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E83BC6F" w14:textId="77777777" w:rsidR="00DC68D4" w:rsidRPr="00A44E8D" w:rsidRDefault="00DC68D4" w:rsidP="00DC68D4">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EE0C996"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0A26278"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0A893C6" w14:textId="77777777" w:rsidR="00DC68D4" w:rsidRPr="00A44E8D" w:rsidRDefault="00DC68D4" w:rsidP="006C3AA2">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7E39E845" w14:textId="77777777" w:rsidR="00DC68D4" w:rsidRPr="00A44E8D" w:rsidRDefault="00DC68D4" w:rsidP="006C3AA2">
            <w:pPr>
              <w:jc w:val="center"/>
              <w:rPr>
                <w:sz w:val="16"/>
                <w:szCs w:val="16"/>
              </w:rPr>
            </w:pPr>
            <w:r w:rsidRPr="00A44E8D">
              <w:rPr>
                <w:sz w:val="16"/>
                <w:szCs w:val="16"/>
              </w:rPr>
              <w:t>5 514 500,00</w:t>
            </w:r>
          </w:p>
        </w:tc>
        <w:tc>
          <w:tcPr>
            <w:tcW w:w="1234" w:type="dxa"/>
            <w:tcBorders>
              <w:top w:val="nil"/>
              <w:left w:val="nil"/>
              <w:bottom w:val="single" w:sz="4" w:space="0" w:color="auto"/>
              <w:right w:val="single" w:sz="4" w:space="0" w:color="auto"/>
            </w:tcBorders>
            <w:shd w:val="clear" w:color="auto" w:fill="auto"/>
            <w:hideMark/>
          </w:tcPr>
          <w:p w14:paraId="0E909B00" w14:textId="77777777" w:rsidR="00DC68D4" w:rsidRPr="00A44E8D" w:rsidRDefault="00DC68D4" w:rsidP="006C3AA2">
            <w:pPr>
              <w:jc w:val="center"/>
              <w:rPr>
                <w:sz w:val="16"/>
                <w:szCs w:val="16"/>
              </w:rPr>
            </w:pPr>
            <w:r w:rsidRPr="00A44E8D">
              <w:rPr>
                <w:sz w:val="16"/>
                <w:szCs w:val="16"/>
              </w:rPr>
              <w:t>2 205 800,00</w:t>
            </w:r>
          </w:p>
        </w:tc>
        <w:tc>
          <w:tcPr>
            <w:tcW w:w="1276" w:type="dxa"/>
            <w:tcBorders>
              <w:top w:val="nil"/>
              <w:left w:val="nil"/>
              <w:bottom w:val="single" w:sz="4" w:space="0" w:color="auto"/>
              <w:right w:val="single" w:sz="4" w:space="0" w:color="auto"/>
            </w:tcBorders>
            <w:shd w:val="clear" w:color="auto" w:fill="auto"/>
            <w:hideMark/>
          </w:tcPr>
          <w:p w14:paraId="5C971342" w14:textId="77777777" w:rsidR="00DC68D4" w:rsidRPr="00A44E8D" w:rsidRDefault="00DC68D4" w:rsidP="006C3AA2">
            <w:pPr>
              <w:jc w:val="center"/>
              <w:rPr>
                <w:sz w:val="16"/>
                <w:szCs w:val="16"/>
              </w:rPr>
            </w:pPr>
            <w:r w:rsidRPr="00A44E8D">
              <w:rPr>
                <w:sz w:val="16"/>
                <w:szCs w:val="16"/>
              </w:rPr>
              <w:t>3 308 700,00</w:t>
            </w:r>
          </w:p>
        </w:tc>
        <w:tc>
          <w:tcPr>
            <w:tcW w:w="713" w:type="dxa"/>
            <w:gridSpan w:val="3"/>
            <w:tcBorders>
              <w:top w:val="nil"/>
              <w:left w:val="nil"/>
              <w:bottom w:val="single" w:sz="4" w:space="0" w:color="auto"/>
              <w:right w:val="single" w:sz="4" w:space="0" w:color="auto"/>
            </w:tcBorders>
            <w:shd w:val="clear" w:color="000000" w:fill="FFFFFF"/>
            <w:hideMark/>
          </w:tcPr>
          <w:p w14:paraId="2ACAB706" w14:textId="77777777" w:rsidR="00DC68D4" w:rsidRPr="00A44E8D" w:rsidRDefault="00DC68D4" w:rsidP="006C3AA2">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DDC382C"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463C56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tcPr>
          <w:p w14:paraId="4298DCF4" w14:textId="7CC69513" w:rsidR="00DC68D4" w:rsidRPr="00A44E8D" w:rsidRDefault="002C49DA" w:rsidP="006C3AA2">
            <w:pPr>
              <w:jc w:val="center"/>
              <w:rPr>
                <w:sz w:val="16"/>
                <w:szCs w:val="16"/>
              </w:rPr>
            </w:pPr>
            <w:r>
              <w:rPr>
                <w:sz w:val="16"/>
                <w:szCs w:val="16"/>
              </w:rPr>
              <w:t>1905</w:t>
            </w:r>
          </w:p>
        </w:tc>
      </w:tr>
      <w:tr w:rsidR="00DC68D4" w:rsidRPr="00A44E8D" w14:paraId="64F9301A"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1C1F88C3" w14:textId="77777777" w:rsidR="00DC68D4" w:rsidRPr="00A44E8D" w:rsidRDefault="00DC68D4" w:rsidP="00DC68D4">
            <w:pPr>
              <w:jc w:val="center"/>
              <w:rPr>
                <w:sz w:val="16"/>
                <w:szCs w:val="16"/>
              </w:rPr>
            </w:pPr>
            <w:r w:rsidRPr="00A44E8D">
              <w:rPr>
                <w:sz w:val="16"/>
                <w:szCs w:val="16"/>
              </w:rPr>
              <w:t>4.1.5</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00CE5645" w14:textId="77777777" w:rsidR="00DC68D4" w:rsidRPr="00A44E8D" w:rsidRDefault="00DC68D4" w:rsidP="00DC68D4">
            <w:pPr>
              <w:jc w:val="both"/>
              <w:rPr>
                <w:sz w:val="16"/>
                <w:szCs w:val="16"/>
              </w:rPr>
            </w:pPr>
            <w:r w:rsidRPr="00A44E8D">
              <w:rPr>
                <w:sz w:val="16"/>
                <w:szCs w:val="16"/>
              </w:rPr>
              <w:t>Организация летнего отдыха детей за пределами Мурманской области</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D035BD" w14:textId="338C2D36" w:rsidR="00DC68D4" w:rsidRPr="00A44E8D" w:rsidRDefault="00DC68D4" w:rsidP="00386CAE">
            <w:pPr>
              <w:suppressAutoHyphens/>
              <w:jc w:val="center"/>
              <w:rPr>
                <w:sz w:val="16"/>
                <w:szCs w:val="16"/>
              </w:rPr>
            </w:pPr>
            <w:r w:rsidRPr="00A44E8D">
              <w:rPr>
                <w:sz w:val="16"/>
                <w:szCs w:val="16"/>
              </w:rPr>
              <w:t xml:space="preserve">Комитет образования, культуры и спорта, МАОО ДО ЦДТ </w:t>
            </w:r>
            <w:r w:rsidR="001B5690">
              <w:rPr>
                <w:sz w:val="16"/>
                <w:szCs w:val="16"/>
              </w:rPr>
              <w:t>«</w:t>
            </w:r>
            <w:r w:rsidRPr="00A44E8D">
              <w:rPr>
                <w:sz w:val="16"/>
                <w:szCs w:val="16"/>
              </w:rPr>
              <w:t>Хибины</w:t>
            </w:r>
            <w:r w:rsidR="001B5690">
              <w:rPr>
                <w:sz w:val="16"/>
                <w:szCs w:val="16"/>
              </w:rPr>
              <w:t>»</w:t>
            </w:r>
            <w:r w:rsidRPr="00A44E8D">
              <w:rPr>
                <w:sz w:val="16"/>
                <w:szCs w:val="16"/>
              </w:rPr>
              <w:t xml:space="preserve">, МКУ </w:t>
            </w:r>
            <w:r w:rsidR="00386CAE">
              <w:rPr>
                <w:sz w:val="16"/>
                <w:szCs w:val="16"/>
              </w:rPr>
              <w:t>«</w:t>
            </w:r>
            <w:r w:rsidRPr="00A44E8D">
              <w:rPr>
                <w:sz w:val="16"/>
                <w:szCs w:val="16"/>
              </w:rPr>
              <w:t>Управление социального развития г</w:t>
            </w:r>
            <w:r w:rsidR="00386CAE">
              <w:rPr>
                <w:sz w:val="16"/>
                <w:szCs w:val="16"/>
              </w:rPr>
              <w:t>орода</w:t>
            </w:r>
            <w:r w:rsidRPr="00A44E8D">
              <w:rPr>
                <w:sz w:val="16"/>
                <w:szCs w:val="16"/>
              </w:rPr>
              <w:t xml:space="preserve"> Кировска</w:t>
            </w:r>
            <w:r w:rsidR="001B5690">
              <w:rPr>
                <w:sz w:val="16"/>
                <w:szCs w:val="16"/>
              </w:rPr>
              <w:t>»</w:t>
            </w:r>
            <w:r w:rsidRPr="00A44E8D">
              <w:rPr>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AA4EA0"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C9759F5"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4562D79B" w14:textId="77777777" w:rsidR="00DC68D4" w:rsidRPr="00A44E8D" w:rsidRDefault="00DC68D4" w:rsidP="00DC68D4">
            <w:pPr>
              <w:jc w:val="center"/>
              <w:rPr>
                <w:sz w:val="16"/>
                <w:szCs w:val="16"/>
              </w:rPr>
            </w:pPr>
            <w:r w:rsidRPr="00A44E8D">
              <w:rPr>
                <w:sz w:val="16"/>
                <w:szCs w:val="16"/>
              </w:rPr>
              <w:t>458 891,29</w:t>
            </w:r>
          </w:p>
        </w:tc>
        <w:tc>
          <w:tcPr>
            <w:tcW w:w="1234" w:type="dxa"/>
            <w:tcBorders>
              <w:top w:val="nil"/>
              <w:left w:val="nil"/>
              <w:bottom w:val="single" w:sz="4" w:space="0" w:color="auto"/>
              <w:right w:val="single" w:sz="4" w:space="0" w:color="auto"/>
            </w:tcBorders>
            <w:shd w:val="clear" w:color="auto" w:fill="auto"/>
            <w:vAlign w:val="center"/>
            <w:hideMark/>
          </w:tcPr>
          <w:p w14:paraId="7BF639B6" w14:textId="77777777" w:rsidR="00DC68D4" w:rsidRPr="00A44E8D" w:rsidRDefault="00DC68D4" w:rsidP="00DC68D4">
            <w:pPr>
              <w:jc w:val="center"/>
              <w:rPr>
                <w:sz w:val="16"/>
                <w:szCs w:val="16"/>
              </w:rPr>
            </w:pPr>
            <w:r w:rsidRPr="00A44E8D">
              <w:rPr>
                <w:sz w:val="16"/>
                <w:szCs w:val="16"/>
              </w:rPr>
              <w:t>458 891,29</w:t>
            </w:r>
          </w:p>
        </w:tc>
        <w:tc>
          <w:tcPr>
            <w:tcW w:w="1276" w:type="dxa"/>
            <w:tcBorders>
              <w:top w:val="nil"/>
              <w:left w:val="nil"/>
              <w:bottom w:val="single" w:sz="4" w:space="0" w:color="auto"/>
              <w:right w:val="single" w:sz="4" w:space="0" w:color="auto"/>
            </w:tcBorders>
            <w:shd w:val="clear" w:color="auto" w:fill="auto"/>
            <w:vAlign w:val="center"/>
            <w:hideMark/>
          </w:tcPr>
          <w:p w14:paraId="3010E43E"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310F25F"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C2EE3CE" w14:textId="00604FC8" w:rsidR="00DC68D4" w:rsidRPr="00A44E8D" w:rsidRDefault="00DC68D4" w:rsidP="002C49DA">
            <w:pPr>
              <w:suppressAutoHyphens/>
              <w:jc w:val="both"/>
              <w:rPr>
                <w:sz w:val="16"/>
                <w:szCs w:val="16"/>
              </w:rPr>
            </w:pPr>
            <w:r w:rsidRPr="00A44E8D">
              <w:rPr>
                <w:sz w:val="16"/>
                <w:szCs w:val="16"/>
              </w:rPr>
              <w:t xml:space="preserve">Численность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Pr="00A44E8D">
              <w:rPr>
                <w:sz w:val="16"/>
                <w:szCs w:val="16"/>
              </w:rPr>
              <w:t>, охваченных организованными формами отдыха за пределами Мурманской области</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DE61FA3"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0058AD33" w14:textId="77777777" w:rsidR="00DC68D4" w:rsidRPr="00A44E8D" w:rsidRDefault="00DC68D4" w:rsidP="00DC68D4">
            <w:pPr>
              <w:jc w:val="center"/>
              <w:rPr>
                <w:sz w:val="16"/>
                <w:szCs w:val="16"/>
              </w:rPr>
            </w:pPr>
            <w:r w:rsidRPr="00A44E8D">
              <w:rPr>
                <w:sz w:val="16"/>
                <w:szCs w:val="16"/>
              </w:rPr>
              <w:t>180</w:t>
            </w:r>
          </w:p>
        </w:tc>
      </w:tr>
      <w:tr w:rsidR="00DC68D4" w:rsidRPr="00A44E8D" w14:paraId="1C3936C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6B74697"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01BDB5D"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7BB1D5B"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0620A18"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C2A215E"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774F0DA7" w14:textId="77777777" w:rsidR="00DC68D4" w:rsidRPr="00A44E8D" w:rsidRDefault="00DC68D4" w:rsidP="00DC68D4">
            <w:pPr>
              <w:jc w:val="center"/>
              <w:rPr>
                <w:sz w:val="16"/>
                <w:szCs w:val="16"/>
              </w:rPr>
            </w:pPr>
            <w:r w:rsidRPr="00A44E8D">
              <w:rPr>
                <w:sz w:val="16"/>
                <w:szCs w:val="16"/>
              </w:rPr>
              <w:t>552 994,35</w:t>
            </w:r>
          </w:p>
        </w:tc>
        <w:tc>
          <w:tcPr>
            <w:tcW w:w="1234" w:type="dxa"/>
            <w:tcBorders>
              <w:top w:val="nil"/>
              <w:left w:val="nil"/>
              <w:bottom w:val="single" w:sz="4" w:space="0" w:color="auto"/>
              <w:right w:val="single" w:sz="4" w:space="0" w:color="auto"/>
            </w:tcBorders>
            <w:shd w:val="clear" w:color="auto" w:fill="auto"/>
            <w:vAlign w:val="center"/>
            <w:hideMark/>
          </w:tcPr>
          <w:p w14:paraId="2ECBBF46" w14:textId="77777777" w:rsidR="00DC68D4" w:rsidRPr="00A44E8D" w:rsidRDefault="00DC68D4" w:rsidP="00DC68D4">
            <w:pPr>
              <w:jc w:val="center"/>
              <w:rPr>
                <w:sz w:val="16"/>
                <w:szCs w:val="16"/>
              </w:rPr>
            </w:pPr>
            <w:r w:rsidRPr="00A44E8D">
              <w:rPr>
                <w:sz w:val="16"/>
                <w:szCs w:val="16"/>
              </w:rPr>
              <w:t>552 994,35</w:t>
            </w:r>
          </w:p>
        </w:tc>
        <w:tc>
          <w:tcPr>
            <w:tcW w:w="1276" w:type="dxa"/>
            <w:tcBorders>
              <w:top w:val="nil"/>
              <w:left w:val="nil"/>
              <w:bottom w:val="single" w:sz="4" w:space="0" w:color="auto"/>
              <w:right w:val="single" w:sz="4" w:space="0" w:color="auto"/>
            </w:tcBorders>
            <w:shd w:val="clear" w:color="auto" w:fill="auto"/>
            <w:vAlign w:val="center"/>
            <w:hideMark/>
          </w:tcPr>
          <w:p w14:paraId="5975A0CB"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0A666B6"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ABF1B39"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0844201"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CE51A93" w14:textId="77777777" w:rsidR="00DC68D4" w:rsidRPr="00A44E8D" w:rsidRDefault="00DC68D4" w:rsidP="00DC68D4">
            <w:pPr>
              <w:jc w:val="center"/>
              <w:rPr>
                <w:sz w:val="16"/>
                <w:szCs w:val="16"/>
              </w:rPr>
            </w:pPr>
            <w:r w:rsidRPr="00A44E8D">
              <w:rPr>
                <w:sz w:val="16"/>
                <w:szCs w:val="16"/>
              </w:rPr>
              <w:t>308</w:t>
            </w:r>
          </w:p>
        </w:tc>
      </w:tr>
      <w:tr w:rsidR="00DC68D4" w:rsidRPr="00A44E8D" w14:paraId="6ADAF65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9F6F456"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2088019"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B273EC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B9F8619"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1E83CF4"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75774E9B" w14:textId="77777777" w:rsidR="00DC68D4" w:rsidRPr="00A44E8D" w:rsidRDefault="00DC68D4" w:rsidP="00DC68D4">
            <w:pPr>
              <w:jc w:val="center"/>
              <w:rPr>
                <w:sz w:val="16"/>
                <w:szCs w:val="16"/>
              </w:rPr>
            </w:pPr>
            <w:r w:rsidRPr="00A44E8D">
              <w:rPr>
                <w:sz w:val="16"/>
                <w:szCs w:val="16"/>
              </w:rPr>
              <w:t>390 821,28</w:t>
            </w:r>
          </w:p>
        </w:tc>
        <w:tc>
          <w:tcPr>
            <w:tcW w:w="1234" w:type="dxa"/>
            <w:tcBorders>
              <w:top w:val="nil"/>
              <w:left w:val="nil"/>
              <w:bottom w:val="single" w:sz="4" w:space="0" w:color="auto"/>
              <w:right w:val="single" w:sz="4" w:space="0" w:color="auto"/>
            </w:tcBorders>
            <w:shd w:val="clear" w:color="auto" w:fill="auto"/>
            <w:vAlign w:val="center"/>
            <w:hideMark/>
          </w:tcPr>
          <w:p w14:paraId="7D0F74C9" w14:textId="77777777" w:rsidR="00DC68D4" w:rsidRPr="00A44E8D" w:rsidRDefault="00DC68D4" w:rsidP="00DC68D4">
            <w:pPr>
              <w:jc w:val="center"/>
              <w:rPr>
                <w:sz w:val="16"/>
                <w:szCs w:val="16"/>
              </w:rPr>
            </w:pPr>
            <w:r w:rsidRPr="00A44E8D">
              <w:rPr>
                <w:sz w:val="16"/>
                <w:szCs w:val="16"/>
              </w:rPr>
              <w:t>390 821,28</w:t>
            </w:r>
          </w:p>
        </w:tc>
        <w:tc>
          <w:tcPr>
            <w:tcW w:w="1276" w:type="dxa"/>
            <w:tcBorders>
              <w:top w:val="nil"/>
              <w:left w:val="nil"/>
              <w:bottom w:val="single" w:sz="4" w:space="0" w:color="auto"/>
              <w:right w:val="single" w:sz="4" w:space="0" w:color="auto"/>
            </w:tcBorders>
            <w:shd w:val="clear" w:color="auto" w:fill="auto"/>
            <w:vAlign w:val="center"/>
            <w:hideMark/>
          </w:tcPr>
          <w:p w14:paraId="55003330"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3B88F22"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A57C4E5"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429723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750F6678" w14:textId="77777777" w:rsidR="00DC68D4" w:rsidRPr="00A44E8D" w:rsidRDefault="00DC68D4" w:rsidP="00DC68D4">
            <w:pPr>
              <w:jc w:val="center"/>
              <w:rPr>
                <w:sz w:val="16"/>
                <w:szCs w:val="16"/>
              </w:rPr>
            </w:pPr>
            <w:r w:rsidRPr="00A44E8D">
              <w:rPr>
                <w:sz w:val="16"/>
                <w:szCs w:val="16"/>
              </w:rPr>
              <w:t>308</w:t>
            </w:r>
          </w:p>
        </w:tc>
      </w:tr>
      <w:tr w:rsidR="00DC68D4" w:rsidRPr="00A44E8D" w14:paraId="6AE71538"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D284A7A"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DBE2E6B"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407A1B4"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D34044"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A5574A8"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0B68FF91" w14:textId="77777777" w:rsidR="00DC68D4" w:rsidRPr="00A44E8D" w:rsidRDefault="00DC68D4" w:rsidP="00DC68D4">
            <w:pPr>
              <w:jc w:val="center"/>
              <w:rPr>
                <w:sz w:val="16"/>
                <w:szCs w:val="16"/>
              </w:rPr>
            </w:pPr>
            <w:r w:rsidRPr="00A44E8D">
              <w:rPr>
                <w:sz w:val="16"/>
                <w:szCs w:val="16"/>
              </w:rPr>
              <w:t>643 833,96</w:t>
            </w:r>
          </w:p>
        </w:tc>
        <w:tc>
          <w:tcPr>
            <w:tcW w:w="1234" w:type="dxa"/>
            <w:tcBorders>
              <w:top w:val="nil"/>
              <w:left w:val="nil"/>
              <w:bottom w:val="single" w:sz="4" w:space="0" w:color="auto"/>
              <w:right w:val="single" w:sz="4" w:space="0" w:color="auto"/>
            </w:tcBorders>
            <w:shd w:val="clear" w:color="auto" w:fill="auto"/>
            <w:vAlign w:val="center"/>
            <w:hideMark/>
          </w:tcPr>
          <w:p w14:paraId="5621096F" w14:textId="77777777" w:rsidR="00DC68D4" w:rsidRPr="00A44E8D" w:rsidRDefault="00DC68D4" w:rsidP="00DC68D4">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4C73C429"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03934C3"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DA9C479"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4E3598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0EE8EBF" w14:textId="77777777" w:rsidR="00DC68D4" w:rsidRPr="00A44E8D" w:rsidRDefault="00DC68D4" w:rsidP="00DC68D4">
            <w:pPr>
              <w:jc w:val="center"/>
              <w:rPr>
                <w:sz w:val="16"/>
                <w:szCs w:val="16"/>
              </w:rPr>
            </w:pPr>
            <w:r w:rsidRPr="00A44E8D">
              <w:rPr>
                <w:sz w:val="16"/>
                <w:szCs w:val="16"/>
              </w:rPr>
              <w:t>308</w:t>
            </w:r>
          </w:p>
        </w:tc>
      </w:tr>
      <w:tr w:rsidR="00DC68D4" w:rsidRPr="00A44E8D" w14:paraId="784BF4F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E25EB66"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FC46AD1"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D42A7B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128345A"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6D2E9F"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7DA26000" w14:textId="77777777" w:rsidR="00DC68D4" w:rsidRPr="00A44E8D" w:rsidRDefault="00DC68D4" w:rsidP="00DC68D4">
            <w:pPr>
              <w:jc w:val="center"/>
              <w:rPr>
                <w:sz w:val="16"/>
                <w:szCs w:val="16"/>
              </w:rPr>
            </w:pPr>
            <w:r w:rsidRPr="00A44E8D">
              <w:rPr>
                <w:sz w:val="16"/>
                <w:szCs w:val="16"/>
              </w:rPr>
              <w:t>643 833,96</w:t>
            </w:r>
          </w:p>
        </w:tc>
        <w:tc>
          <w:tcPr>
            <w:tcW w:w="1234" w:type="dxa"/>
            <w:tcBorders>
              <w:top w:val="nil"/>
              <w:left w:val="nil"/>
              <w:bottom w:val="single" w:sz="4" w:space="0" w:color="auto"/>
              <w:right w:val="single" w:sz="4" w:space="0" w:color="auto"/>
            </w:tcBorders>
            <w:shd w:val="clear" w:color="auto" w:fill="auto"/>
            <w:vAlign w:val="center"/>
            <w:hideMark/>
          </w:tcPr>
          <w:p w14:paraId="5949E2D3" w14:textId="77777777" w:rsidR="00DC68D4" w:rsidRPr="00A44E8D" w:rsidRDefault="00DC68D4" w:rsidP="00DC68D4">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028F9831"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9CE339E"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69F077F"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DEF6E7A"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56E01E8" w14:textId="77777777" w:rsidR="00DC68D4" w:rsidRPr="00A44E8D" w:rsidRDefault="00DC68D4" w:rsidP="00DC68D4">
            <w:pPr>
              <w:jc w:val="center"/>
              <w:rPr>
                <w:sz w:val="16"/>
                <w:szCs w:val="16"/>
              </w:rPr>
            </w:pPr>
            <w:r w:rsidRPr="00A44E8D">
              <w:rPr>
                <w:sz w:val="16"/>
                <w:szCs w:val="16"/>
              </w:rPr>
              <w:t>308</w:t>
            </w:r>
          </w:p>
        </w:tc>
      </w:tr>
      <w:tr w:rsidR="00DC68D4" w:rsidRPr="00A44E8D" w14:paraId="526E826B" w14:textId="77777777" w:rsidTr="00A400CB">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501F08B"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675B02F" w14:textId="77777777" w:rsidR="00DC68D4" w:rsidRPr="00A44E8D" w:rsidRDefault="00DC68D4" w:rsidP="00DC68D4">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BF4AA94"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440CFC0"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656EC673" w14:textId="77777777" w:rsidR="00DC68D4" w:rsidRPr="00A44E8D" w:rsidRDefault="00DC68D4" w:rsidP="00A400CB">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65C0117A" w14:textId="77777777" w:rsidR="00DC68D4" w:rsidRPr="00A44E8D" w:rsidRDefault="00DC68D4" w:rsidP="00A400CB">
            <w:pPr>
              <w:jc w:val="center"/>
              <w:rPr>
                <w:sz w:val="16"/>
                <w:szCs w:val="16"/>
              </w:rPr>
            </w:pPr>
            <w:r w:rsidRPr="00A44E8D">
              <w:rPr>
                <w:sz w:val="16"/>
                <w:szCs w:val="16"/>
              </w:rPr>
              <w:t>643 833,96</w:t>
            </w:r>
          </w:p>
        </w:tc>
        <w:tc>
          <w:tcPr>
            <w:tcW w:w="1234" w:type="dxa"/>
            <w:tcBorders>
              <w:top w:val="nil"/>
              <w:left w:val="nil"/>
              <w:bottom w:val="single" w:sz="4" w:space="0" w:color="auto"/>
              <w:right w:val="single" w:sz="4" w:space="0" w:color="auto"/>
            </w:tcBorders>
            <w:shd w:val="clear" w:color="auto" w:fill="auto"/>
            <w:hideMark/>
          </w:tcPr>
          <w:p w14:paraId="146B5E26" w14:textId="77777777" w:rsidR="00DC68D4" w:rsidRPr="00A44E8D" w:rsidRDefault="00DC68D4" w:rsidP="00A400CB">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hideMark/>
          </w:tcPr>
          <w:p w14:paraId="76078FB3" w14:textId="77777777" w:rsidR="00DC68D4" w:rsidRPr="00A44E8D" w:rsidRDefault="00DC68D4" w:rsidP="00A400CB">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hideMark/>
          </w:tcPr>
          <w:p w14:paraId="1B20B333" w14:textId="77777777" w:rsidR="00DC68D4" w:rsidRPr="00A44E8D" w:rsidRDefault="00DC68D4" w:rsidP="00A400CB">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0877807"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8148FD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47DF0924" w14:textId="77777777" w:rsidR="00DC68D4" w:rsidRPr="00A44E8D" w:rsidRDefault="00DC68D4" w:rsidP="002C49DA">
            <w:pPr>
              <w:jc w:val="center"/>
              <w:rPr>
                <w:sz w:val="16"/>
                <w:szCs w:val="16"/>
              </w:rPr>
            </w:pPr>
            <w:r w:rsidRPr="00A44E8D">
              <w:rPr>
                <w:sz w:val="16"/>
                <w:szCs w:val="16"/>
              </w:rPr>
              <w:t>308</w:t>
            </w:r>
          </w:p>
        </w:tc>
      </w:tr>
      <w:tr w:rsidR="00DC68D4" w:rsidRPr="00A44E8D" w14:paraId="589F43C1"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748E22A0" w14:textId="77777777" w:rsidR="00DC68D4" w:rsidRPr="00A44E8D" w:rsidRDefault="00DC68D4" w:rsidP="00DC68D4">
            <w:pPr>
              <w:jc w:val="center"/>
              <w:rPr>
                <w:sz w:val="16"/>
                <w:szCs w:val="16"/>
              </w:rPr>
            </w:pPr>
            <w:r w:rsidRPr="00A44E8D">
              <w:rPr>
                <w:sz w:val="16"/>
                <w:szCs w:val="16"/>
              </w:rPr>
              <w:t>4.1.6</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0BD35993" w14:textId="77777777" w:rsidR="00DC68D4" w:rsidRPr="00A44E8D" w:rsidRDefault="00DC68D4" w:rsidP="00386CAE">
            <w:pPr>
              <w:suppressAutoHyphens/>
              <w:jc w:val="both"/>
              <w:rPr>
                <w:sz w:val="16"/>
                <w:szCs w:val="16"/>
              </w:rPr>
            </w:pPr>
            <w:r w:rsidRPr="00A44E8D">
              <w:rPr>
                <w:sz w:val="16"/>
                <w:szCs w:val="16"/>
              </w:rPr>
              <w:t>Организация занятости обучающихся (трудоустройство несовершеннолетних детей только по договорам)</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46202336" w14:textId="0E1E310E" w:rsidR="00DC68D4" w:rsidRPr="00A44E8D" w:rsidRDefault="00386CAE" w:rsidP="00386CAE">
            <w:pPr>
              <w:suppressAutoHyphens/>
              <w:jc w:val="center"/>
              <w:rPr>
                <w:sz w:val="16"/>
                <w:szCs w:val="16"/>
              </w:rPr>
            </w:pPr>
            <w:r>
              <w:rPr>
                <w:sz w:val="16"/>
                <w:szCs w:val="16"/>
              </w:rPr>
              <w:t>МАОО ДО ЦДТ «Хибин»</w:t>
            </w:r>
            <w:r w:rsidR="00DC68D4" w:rsidRPr="00A44E8D">
              <w:rPr>
                <w:sz w:val="16"/>
                <w:szCs w:val="16"/>
              </w:rPr>
              <w:t>, МОО</w:t>
            </w:r>
            <w:r>
              <w:rPr>
                <w:sz w:val="16"/>
                <w:szCs w:val="16"/>
              </w:rPr>
              <w:t>, МАУ МП «Центр молодежных инициатив города Кировска»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F39B0B"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18FD953"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3691274F" w14:textId="77777777" w:rsidR="00DC68D4" w:rsidRPr="00A44E8D" w:rsidRDefault="00DC68D4" w:rsidP="00DC68D4">
            <w:pPr>
              <w:jc w:val="center"/>
              <w:rPr>
                <w:sz w:val="16"/>
                <w:szCs w:val="16"/>
              </w:rPr>
            </w:pPr>
            <w:r w:rsidRPr="00A44E8D">
              <w:rPr>
                <w:sz w:val="16"/>
                <w:szCs w:val="16"/>
              </w:rPr>
              <w:t>2 199 747,26</w:t>
            </w:r>
          </w:p>
        </w:tc>
        <w:tc>
          <w:tcPr>
            <w:tcW w:w="1234" w:type="dxa"/>
            <w:tcBorders>
              <w:top w:val="nil"/>
              <w:left w:val="nil"/>
              <w:bottom w:val="single" w:sz="4" w:space="0" w:color="auto"/>
              <w:right w:val="single" w:sz="4" w:space="0" w:color="auto"/>
            </w:tcBorders>
            <w:shd w:val="clear" w:color="auto" w:fill="auto"/>
            <w:vAlign w:val="center"/>
            <w:hideMark/>
          </w:tcPr>
          <w:p w14:paraId="799DD9BD" w14:textId="77777777" w:rsidR="00DC68D4" w:rsidRPr="00A44E8D" w:rsidRDefault="00DC68D4" w:rsidP="00DC68D4">
            <w:pPr>
              <w:jc w:val="center"/>
              <w:rPr>
                <w:sz w:val="16"/>
                <w:szCs w:val="16"/>
              </w:rPr>
            </w:pPr>
            <w:r w:rsidRPr="00A44E8D">
              <w:rPr>
                <w:sz w:val="16"/>
                <w:szCs w:val="16"/>
              </w:rPr>
              <w:t>2 199 747,26</w:t>
            </w:r>
          </w:p>
        </w:tc>
        <w:tc>
          <w:tcPr>
            <w:tcW w:w="1276" w:type="dxa"/>
            <w:tcBorders>
              <w:top w:val="nil"/>
              <w:left w:val="nil"/>
              <w:bottom w:val="single" w:sz="4" w:space="0" w:color="auto"/>
              <w:right w:val="single" w:sz="4" w:space="0" w:color="auto"/>
            </w:tcBorders>
            <w:shd w:val="clear" w:color="auto" w:fill="auto"/>
            <w:vAlign w:val="center"/>
            <w:hideMark/>
          </w:tcPr>
          <w:p w14:paraId="37B711E9"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536E101"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2562902C" w14:textId="2822E023" w:rsidR="00DC68D4" w:rsidRPr="00A44E8D" w:rsidRDefault="00DC68D4" w:rsidP="002C49DA">
            <w:pPr>
              <w:suppressAutoHyphens/>
              <w:jc w:val="both"/>
              <w:rPr>
                <w:sz w:val="16"/>
                <w:szCs w:val="16"/>
              </w:rPr>
            </w:pPr>
            <w:r w:rsidRPr="00A44E8D">
              <w:rPr>
                <w:sz w:val="16"/>
                <w:szCs w:val="16"/>
              </w:rPr>
              <w:t xml:space="preserve">Количество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Pr="00A44E8D">
              <w:rPr>
                <w:sz w:val="16"/>
                <w:szCs w:val="16"/>
              </w:rPr>
              <w:t xml:space="preserve"> - участников мероприятий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141B349"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6087E669" w14:textId="77777777" w:rsidR="00DC68D4" w:rsidRPr="00A44E8D" w:rsidRDefault="00DC68D4" w:rsidP="00DC68D4">
            <w:pPr>
              <w:jc w:val="center"/>
              <w:rPr>
                <w:sz w:val="16"/>
                <w:szCs w:val="16"/>
              </w:rPr>
            </w:pPr>
            <w:r w:rsidRPr="00A44E8D">
              <w:rPr>
                <w:sz w:val="16"/>
                <w:szCs w:val="16"/>
              </w:rPr>
              <w:t>158</w:t>
            </w:r>
          </w:p>
        </w:tc>
      </w:tr>
      <w:tr w:rsidR="00DC68D4" w:rsidRPr="00A44E8D" w14:paraId="4DFA518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0F71562"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1FC3B60"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47EA59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A2A7C2"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00A8F87"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0030DD8D" w14:textId="77777777" w:rsidR="00DC68D4" w:rsidRPr="00A44E8D" w:rsidRDefault="00DC68D4" w:rsidP="00DC68D4">
            <w:pPr>
              <w:jc w:val="center"/>
              <w:rPr>
                <w:sz w:val="16"/>
                <w:szCs w:val="16"/>
              </w:rPr>
            </w:pPr>
            <w:r w:rsidRPr="00A44E8D">
              <w:rPr>
                <w:sz w:val="16"/>
                <w:szCs w:val="16"/>
              </w:rPr>
              <w:t>2 710 089,00</w:t>
            </w:r>
          </w:p>
        </w:tc>
        <w:tc>
          <w:tcPr>
            <w:tcW w:w="1234" w:type="dxa"/>
            <w:tcBorders>
              <w:top w:val="nil"/>
              <w:left w:val="nil"/>
              <w:bottom w:val="single" w:sz="4" w:space="0" w:color="auto"/>
              <w:right w:val="single" w:sz="4" w:space="0" w:color="auto"/>
            </w:tcBorders>
            <w:shd w:val="clear" w:color="auto" w:fill="auto"/>
            <w:vAlign w:val="center"/>
            <w:hideMark/>
          </w:tcPr>
          <w:p w14:paraId="6DB023D7" w14:textId="77777777" w:rsidR="00DC68D4" w:rsidRPr="00A44E8D" w:rsidRDefault="00DC68D4" w:rsidP="00DC68D4">
            <w:pPr>
              <w:jc w:val="center"/>
              <w:rPr>
                <w:sz w:val="16"/>
                <w:szCs w:val="16"/>
              </w:rPr>
            </w:pPr>
            <w:r w:rsidRPr="00A44E8D">
              <w:rPr>
                <w:sz w:val="16"/>
                <w:szCs w:val="16"/>
              </w:rPr>
              <w:t>2 710 089,00</w:t>
            </w:r>
          </w:p>
        </w:tc>
        <w:tc>
          <w:tcPr>
            <w:tcW w:w="1276" w:type="dxa"/>
            <w:tcBorders>
              <w:top w:val="nil"/>
              <w:left w:val="nil"/>
              <w:bottom w:val="single" w:sz="4" w:space="0" w:color="auto"/>
              <w:right w:val="single" w:sz="4" w:space="0" w:color="auto"/>
            </w:tcBorders>
            <w:shd w:val="clear" w:color="auto" w:fill="auto"/>
            <w:vAlign w:val="center"/>
            <w:hideMark/>
          </w:tcPr>
          <w:p w14:paraId="195BE319"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523FED6"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0F43FE6"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543FA40"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0BE43CBA" w14:textId="77777777" w:rsidR="00DC68D4" w:rsidRPr="00A44E8D" w:rsidRDefault="00DC68D4" w:rsidP="00DC68D4">
            <w:pPr>
              <w:jc w:val="center"/>
              <w:rPr>
                <w:sz w:val="16"/>
                <w:szCs w:val="16"/>
              </w:rPr>
            </w:pPr>
            <w:r w:rsidRPr="00A44E8D">
              <w:rPr>
                <w:sz w:val="16"/>
                <w:szCs w:val="16"/>
              </w:rPr>
              <w:t>110</w:t>
            </w:r>
          </w:p>
        </w:tc>
      </w:tr>
      <w:tr w:rsidR="00DC68D4" w:rsidRPr="00A44E8D" w14:paraId="5D3DC3CF"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7164861"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CE35FFE"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9E67A4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EEAC7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445A6E66"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5C4A28DA" w14:textId="77777777" w:rsidR="00DC68D4" w:rsidRPr="00A44E8D" w:rsidRDefault="00DC68D4" w:rsidP="00DC68D4">
            <w:pPr>
              <w:jc w:val="center"/>
              <w:rPr>
                <w:sz w:val="16"/>
                <w:szCs w:val="16"/>
              </w:rPr>
            </w:pPr>
            <w:r w:rsidRPr="00A44E8D">
              <w:rPr>
                <w:sz w:val="16"/>
                <w:szCs w:val="16"/>
              </w:rPr>
              <w:t>3 312 053,00</w:t>
            </w:r>
          </w:p>
        </w:tc>
        <w:tc>
          <w:tcPr>
            <w:tcW w:w="1234" w:type="dxa"/>
            <w:tcBorders>
              <w:top w:val="nil"/>
              <w:left w:val="nil"/>
              <w:bottom w:val="single" w:sz="4" w:space="0" w:color="auto"/>
              <w:right w:val="single" w:sz="4" w:space="0" w:color="auto"/>
            </w:tcBorders>
            <w:shd w:val="clear" w:color="auto" w:fill="auto"/>
            <w:vAlign w:val="center"/>
            <w:hideMark/>
          </w:tcPr>
          <w:p w14:paraId="240E1F52" w14:textId="77777777" w:rsidR="00DC68D4" w:rsidRPr="00A44E8D" w:rsidRDefault="00DC68D4" w:rsidP="00DC68D4">
            <w:pPr>
              <w:jc w:val="center"/>
              <w:rPr>
                <w:sz w:val="16"/>
                <w:szCs w:val="16"/>
              </w:rPr>
            </w:pPr>
            <w:r w:rsidRPr="00A44E8D">
              <w:rPr>
                <w:sz w:val="16"/>
                <w:szCs w:val="16"/>
              </w:rPr>
              <w:t>3 312 053,00</w:t>
            </w:r>
          </w:p>
        </w:tc>
        <w:tc>
          <w:tcPr>
            <w:tcW w:w="1276" w:type="dxa"/>
            <w:tcBorders>
              <w:top w:val="nil"/>
              <w:left w:val="nil"/>
              <w:bottom w:val="single" w:sz="4" w:space="0" w:color="auto"/>
              <w:right w:val="single" w:sz="4" w:space="0" w:color="auto"/>
            </w:tcBorders>
            <w:shd w:val="clear" w:color="auto" w:fill="auto"/>
            <w:vAlign w:val="center"/>
            <w:hideMark/>
          </w:tcPr>
          <w:p w14:paraId="4CD44463"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6505B44"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3C9F640"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5F8D81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6866782" w14:textId="77777777" w:rsidR="00DC68D4" w:rsidRPr="00A44E8D" w:rsidRDefault="00DC68D4" w:rsidP="00DC68D4">
            <w:pPr>
              <w:jc w:val="center"/>
              <w:rPr>
                <w:sz w:val="16"/>
                <w:szCs w:val="16"/>
              </w:rPr>
            </w:pPr>
            <w:r w:rsidRPr="00A44E8D">
              <w:rPr>
                <w:sz w:val="16"/>
                <w:szCs w:val="16"/>
              </w:rPr>
              <w:t>110</w:t>
            </w:r>
          </w:p>
        </w:tc>
      </w:tr>
      <w:tr w:rsidR="00DC68D4" w:rsidRPr="00A44E8D" w14:paraId="244B7FD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58DD762"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D8C95C1"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559EE13"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60F0408"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91A5212"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51CB21A1" w14:textId="77777777" w:rsidR="00DC68D4" w:rsidRPr="00A44E8D" w:rsidRDefault="00DC68D4" w:rsidP="00DC68D4">
            <w:pPr>
              <w:jc w:val="center"/>
              <w:rPr>
                <w:sz w:val="16"/>
                <w:szCs w:val="16"/>
              </w:rPr>
            </w:pPr>
            <w:r w:rsidRPr="00A44E8D">
              <w:rPr>
                <w:sz w:val="16"/>
                <w:szCs w:val="16"/>
              </w:rPr>
              <w:t>3 210 404,00</w:t>
            </w:r>
          </w:p>
        </w:tc>
        <w:tc>
          <w:tcPr>
            <w:tcW w:w="1234" w:type="dxa"/>
            <w:tcBorders>
              <w:top w:val="nil"/>
              <w:left w:val="nil"/>
              <w:bottom w:val="single" w:sz="4" w:space="0" w:color="auto"/>
              <w:right w:val="single" w:sz="4" w:space="0" w:color="auto"/>
            </w:tcBorders>
            <w:shd w:val="clear" w:color="auto" w:fill="auto"/>
            <w:vAlign w:val="center"/>
            <w:hideMark/>
          </w:tcPr>
          <w:p w14:paraId="78D5F3F4" w14:textId="77777777" w:rsidR="00DC68D4" w:rsidRPr="00A44E8D" w:rsidRDefault="00DC68D4" w:rsidP="00DC68D4">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42FCC902"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6B824D2"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16976FD"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6069491"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157E2B30" w14:textId="6102ED25" w:rsidR="00DC68D4" w:rsidRPr="00A44E8D" w:rsidRDefault="00386CAE" w:rsidP="00DC68D4">
            <w:pPr>
              <w:jc w:val="center"/>
              <w:rPr>
                <w:sz w:val="16"/>
                <w:szCs w:val="16"/>
              </w:rPr>
            </w:pPr>
            <w:r>
              <w:rPr>
                <w:sz w:val="16"/>
                <w:szCs w:val="16"/>
              </w:rPr>
              <w:t>90</w:t>
            </w:r>
          </w:p>
        </w:tc>
      </w:tr>
      <w:tr w:rsidR="00DC68D4" w:rsidRPr="00A44E8D" w14:paraId="645CFE34"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F7540A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03E8B81"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A7AB44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06398AF"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7E53995"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1FDED1F6" w14:textId="77777777" w:rsidR="00DC68D4" w:rsidRPr="00A44E8D" w:rsidRDefault="00DC68D4" w:rsidP="00DC68D4">
            <w:pPr>
              <w:jc w:val="center"/>
              <w:rPr>
                <w:sz w:val="16"/>
                <w:szCs w:val="16"/>
              </w:rPr>
            </w:pPr>
            <w:r w:rsidRPr="00A44E8D">
              <w:rPr>
                <w:sz w:val="16"/>
                <w:szCs w:val="16"/>
              </w:rPr>
              <w:t>3 210 404,00</w:t>
            </w:r>
          </w:p>
        </w:tc>
        <w:tc>
          <w:tcPr>
            <w:tcW w:w="1234" w:type="dxa"/>
            <w:tcBorders>
              <w:top w:val="nil"/>
              <w:left w:val="nil"/>
              <w:bottom w:val="single" w:sz="4" w:space="0" w:color="auto"/>
              <w:right w:val="single" w:sz="4" w:space="0" w:color="auto"/>
            </w:tcBorders>
            <w:shd w:val="clear" w:color="auto" w:fill="auto"/>
            <w:vAlign w:val="center"/>
            <w:hideMark/>
          </w:tcPr>
          <w:p w14:paraId="4229931F" w14:textId="77777777" w:rsidR="00DC68D4" w:rsidRPr="00A44E8D" w:rsidRDefault="00DC68D4" w:rsidP="00DC68D4">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4FFDF469"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C964C6A"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CFE6A68"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744E0D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tcPr>
          <w:p w14:paraId="48724F67" w14:textId="57451112" w:rsidR="00DC68D4" w:rsidRPr="00A44E8D" w:rsidRDefault="00386CAE" w:rsidP="00DC68D4">
            <w:pPr>
              <w:jc w:val="center"/>
              <w:rPr>
                <w:sz w:val="16"/>
                <w:szCs w:val="16"/>
              </w:rPr>
            </w:pPr>
            <w:r>
              <w:rPr>
                <w:sz w:val="16"/>
                <w:szCs w:val="16"/>
              </w:rPr>
              <w:t>90</w:t>
            </w:r>
          </w:p>
        </w:tc>
      </w:tr>
      <w:tr w:rsidR="00DC68D4" w:rsidRPr="00A44E8D" w14:paraId="6C61FB2B" w14:textId="77777777" w:rsidTr="00D0417B">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E90FE4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B7817D9"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937DE29"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F52AE52"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1F6816B" w14:textId="77777777" w:rsidR="00DC68D4" w:rsidRPr="00A44E8D" w:rsidRDefault="00DC68D4" w:rsidP="00D0417B">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08CFA2A4" w14:textId="77777777" w:rsidR="00DC68D4" w:rsidRPr="00A44E8D" w:rsidRDefault="00DC68D4" w:rsidP="00D0417B">
            <w:pPr>
              <w:jc w:val="center"/>
              <w:rPr>
                <w:sz w:val="16"/>
                <w:szCs w:val="16"/>
              </w:rPr>
            </w:pPr>
            <w:r w:rsidRPr="00A44E8D">
              <w:rPr>
                <w:sz w:val="16"/>
                <w:szCs w:val="16"/>
              </w:rPr>
              <w:t>3 210 404,00</w:t>
            </w:r>
          </w:p>
        </w:tc>
        <w:tc>
          <w:tcPr>
            <w:tcW w:w="1234" w:type="dxa"/>
            <w:tcBorders>
              <w:top w:val="nil"/>
              <w:left w:val="nil"/>
              <w:bottom w:val="single" w:sz="4" w:space="0" w:color="auto"/>
              <w:right w:val="single" w:sz="4" w:space="0" w:color="auto"/>
            </w:tcBorders>
            <w:shd w:val="clear" w:color="auto" w:fill="auto"/>
            <w:hideMark/>
          </w:tcPr>
          <w:p w14:paraId="209F2CF8" w14:textId="77777777" w:rsidR="00DC68D4" w:rsidRPr="00A44E8D" w:rsidRDefault="00DC68D4" w:rsidP="00D0417B">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hideMark/>
          </w:tcPr>
          <w:p w14:paraId="158CF333" w14:textId="77777777" w:rsidR="00DC68D4" w:rsidRPr="00A44E8D" w:rsidRDefault="00DC68D4" w:rsidP="00D0417B">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hideMark/>
          </w:tcPr>
          <w:p w14:paraId="5B5A9B7B" w14:textId="77777777" w:rsidR="00DC68D4" w:rsidRPr="00A44E8D" w:rsidRDefault="00DC68D4" w:rsidP="00D0417B">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E0BA11D"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F30B0C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tcPr>
          <w:p w14:paraId="69FB6516" w14:textId="73220F72" w:rsidR="00DC68D4" w:rsidRPr="00A44E8D" w:rsidRDefault="00386CAE" w:rsidP="00D0417B">
            <w:pPr>
              <w:jc w:val="center"/>
              <w:rPr>
                <w:sz w:val="16"/>
                <w:szCs w:val="16"/>
              </w:rPr>
            </w:pPr>
            <w:r>
              <w:rPr>
                <w:sz w:val="16"/>
                <w:szCs w:val="16"/>
              </w:rPr>
              <w:t>90</w:t>
            </w:r>
          </w:p>
        </w:tc>
      </w:tr>
      <w:tr w:rsidR="00386CAE" w:rsidRPr="00A44E8D" w14:paraId="00820B1C" w14:textId="77777777" w:rsidTr="00EF2C25">
        <w:trPr>
          <w:trHeight w:val="1830"/>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05ED9C55" w14:textId="77777777" w:rsidR="00386CAE" w:rsidRPr="00A44E8D" w:rsidRDefault="00386CAE" w:rsidP="00DC68D4">
            <w:pPr>
              <w:jc w:val="center"/>
              <w:rPr>
                <w:sz w:val="16"/>
                <w:szCs w:val="16"/>
              </w:rPr>
            </w:pPr>
            <w:r w:rsidRPr="00A44E8D">
              <w:rPr>
                <w:sz w:val="16"/>
                <w:szCs w:val="16"/>
              </w:rPr>
              <w:t>4.1.7</w:t>
            </w:r>
          </w:p>
        </w:tc>
        <w:tc>
          <w:tcPr>
            <w:tcW w:w="1898" w:type="dxa"/>
            <w:tcBorders>
              <w:top w:val="nil"/>
              <w:left w:val="single" w:sz="4" w:space="0" w:color="auto"/>
              <w:bottom w:val="single" w:sz="4" w:space="0" w:color="000000"/>
              <w:right w:val="single" w:sz="4" w:space="0" w:color="auto"/>
            </w:tcBorders>
            <w:shd w:val="clear" w:color="000000" w:fill="FFFFFF"/>
            <w:hideMark/>
          </w:tcPr>
          <w:p w14:paraId="0793182A" w14:textId="77777777" w:rsidR="00386CAE" w:rsidRPr="00A44E8D" w:rsidRDefault="00386CAE" w:rsidP="00386CAE">
            <w:pPr>
              <w:suppressAutoHyphens/>
              <w:jc w:val="both"/>
              <w:rPr>
                <w:sz w:val="16"/>
                <w:szCs w:val="16"/>
              </w:rPr>
            </w:pPr>
            <w:r w:rsidRPr="00A44E8D">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372" w:type="dxa"/>
            <w:gridSpan w:val="2"/>
            <w:tcBorders>
              <w:top w:val="nil"/>
              <w:left w:val="single" w:sz="4" w:space="0" w:color="auto"/>
              <w:bottom w:val="single" w:sz="4" w:space="0" w:color="000000"/>
              <w:right w:val="single" w:sz="4" w:space="0" w:color="auto"/>
            </w:tcBorders>
            <w:shd w:val="clear" w:color="000000" w:fill="FFFFFF"/>
            <w:vAlign w:val="center"/>
            <w:hideMark/>
          </w:tcPr>
          <w:p w14:paraId="3112A7F9" w14:textId="77777777" w:rsidR="00386CAE" w:rsidRPr="00A44E8D" w:rsidRDefault="00386CAE" w:rsidP="00DC68D4">
            <w:pPr>
              <w:jc w:val="center"/>
              <w:rPr>
                <w:sz w:val="16"/>
                <w:szCs w:val="16"/>
              </w:rPr>
            </w:pPr>
            <w:r w:rsidRPr="00A44E8D">
              <w:rPr>
                <w:sz w:val="16"/>
                <w:szCs w:val="16"/>
              </w:rPr>
              <w:t>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33C2D572" w14:textId="49510EF3" w:rsidR="00386CAE" w:rsidRPr="00A44E8D" w:rsidRDefault="00386CAE" w:rsidP="00386CAE">
            <w:pPr>
              <w:jc w:val="center"/>
              <w:rPr>
                <w:sz w:val="16"/>
                <w:szCs w:val="16"/>
              </w:rPr>
            </w:pPr>
            <w:r w:rsidRPr="00A44E8D">
              <w:rPr>
                <w:sz w:val="16"/>
                <w:szCs w:val="16"/>
              </w:rPr>
              <w:t>202</w:t>
            </w:r>
            <w:r>
              <w:rPr>
                <w:sz w:val="16"/>
                <w:szCs w:val="16"/>
              </w:rPr>
              <w:t>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54835606" w14:textId="54465767" w:rsidR="00386CAE" w:rsidRPr="00A44E8D" w:rsidRDefault="00386CAE" w:rsidP="00DC68D4">
            <w:pPr>
              <w:jc w:val="center"/>
              <w:rPr>
                <w:sz w:val="16"/>
                <w:szCs w:val="16"/>
              </w:rPr>
            </w:pPr>
            <w:r w:rsidRPr="00A44E8D">
              <w:rPr>
                <w:sz w:val="16"/>
                <w:szCs w:val="16"/>
              </w:rPr>
              <w:t>2022</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4D87F554" w14:textId="28D4FD5D" w:rsidR="00386CAE" w:rsidRPr="00A44E8D" w:rsidRDefault="00386CAE" w:rsidP="00DC68D4">
            <w:pPr>
              <w:jc w:val="center"/>
              <w:rPr>
                <w:sz w:val="16"/>
                <w:szCs w:val="16"/>
              </w:rPr>
            </w:pPr>
            <w:r w:rsidRPr="00A44E8D">
              <w:rPr>
                <w:sz w:val="16"/>
                <w:szCs w:val="16"/>
              </w:rPr>
              <w:t>3 066 800,00</w:t>
            </w:r>
          </w:p>
        </w:tc>
        <w:tc>
          <w:tcPr>
            <w:tcW w:w="1234" w:type="dxa"/>
            <w:tcBorders>
              <w:top w:val="single" w:sz="4" w:space="0" w:color="auto"/>
              <w:left w:val="nil"/>
              <w:bottom w:val="single" w:sz="4" w:space="0" w:color="auto"/>
              <w:right w:val="single" w:sz="4" w:space="0" w:color="auto"/>
            </w:tcBorders>
            <w:shd w:val="clear" w:color="auto" w:fill="auto"/>
            <w:vAlign w:val="center"/>
          </w:tcPr>
          <w:p w14:paraId="73DB667D" w14:textId="5DD44833" w:rsidR="00386CAE" w:rsidRPr="00A44E8D" w:rsidRDefault="00386CAE" w:rsidP="00DC68D4">
            <w:pPr>
              <w:jc w:val="center"/>
              <w:rPr>
                <w:sz w:val="16"/>
                <w:szCs w:val="16"/>
              </w:rPr>
            </w:pPr>
            <w:r w:rsidRPr="00A44E8D">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F7B47C" w14:textId="320928E4" w:rsidR="00386CAE" w:rsidRPr="00A44E8D" w:rsidRDefault="00386CAE" w:rsidP="00DC68D4">
            <w:pPr>
              <w:jc w:val="center"/>
              <w:rPr>
                <w:sz w:val="16"/>
                <w:szCs w:val="16"/>
              </w:rPr>
            </w:pPr>
            <w:r w:rsidRPr="00A44E8D">
              <w:rPr>
                <w:sz w:val="16"/>
                <w:szCs w:val="16"/>
              </w:rPr>
              <w:t>3 066 800,00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33D3C241" w14:textId="1AFFE220" w:rsidR="00386CAE" w:rsidRPr="00A44E8D" w:rsidRDefault="00386CAE" w:rsidP="00DC68D4">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5DCFFCD8" w14:textId="77777777" w:rsidR="00386CAE" w:rsidRPr="00A44E8D" w:rsidRDefault="00386CAE" w:rsidP="00386CAE">
            <w:pPr>
              <w:suppressAutoHyphens/>
              <w:jc w:val="both"/>
              <w:rPr>
                <w:sz w:val="16"/>
                <w:szCs w:val="16"/>
              </w:rPr>
            </w:pPr>
            <w:r w:rsidRPr="00A44E8D">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0F23E461" w14:textId="77777777" w:rsidR="00386CAE" w:rsidRPr="00A44E8D" w:rsidRDefault="00386CAE" w:rsidP="00DC68D4">
            <w:pPr>
              <w:jc w:val="center"/>
              <w:rPr>
                <w:sz w:val="16"/>
                <w:szCs w:val="16"/>
              </w:rPr>
            </w:pPr>
            <w:r w:rsidRPr="00A44E8D">
              <w:rPr>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6EFD2504" w14:textId="1DA78F52" w:rsidR="00386CAE" w:rsidRPr="00A44E8D" w:rsidRDefault="00386CAE" w:rsidP="00DC68D4">
            <w:pPr>
              <w:jc w:val="center"/>
              <w:rPr>
                <w:sz w:val="16"/>
                <w:szCs w:val="16"/>
              </w:rPr>
            </w:pPr>
            <w:r w:rsidRPr="00A44E8D">
              <w:rPr>
                <w:sz w:val="16"/>
                <w:szCs w:val="16"/>
              </w:rPr>
              <w:t>160</w:t>
            </w:r>
          </w:p>
        </w:tc>
      </w:tr>
      <w:tr w:rsidR="00DC68D4" w:rsidRPr="00A44E8D" w14:paraId="153CAB78"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0349326C" w14:textId="77777777" w:rsidR="00DC68D4" w:rsidRPr="00A44E8D" w:rsidRDefault="00DC68D4" w:rsidP="00DC68D4">
            <w:pPr>
              <w:jc w:val="center"/>
              <w:rPr>
                <w:sz w:val="16"/>
                <w:szCs w:val="16"/>
              </w:rPr>
            </w:pPr>
            <w:r w:rsidRPr="00A44E8D">
              <w:rPr>
                <w:sz w:val="16"/>
                <w:szCs w:val="16"/>
              </w:rPr>
              <w:t>4.1.8</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A201315" w14:textId="77777777" w:rsidR="00DC68D4" w:rsidRPr="00A44E8D" w:rsidRDefault="00DC68D4" w:rsidP="00386CAE">
            <w:pPr>
              <w:suppressAutoHyphens/>
              <w:jc w:val="both"/>
              <w:rPr>
                <w:sz w:val="16"/>
                <w:szCs w:val="16"/>
              </w:rPr>
            </w:pPr>
            <w:r w:rsidRPr="00A44E8D">
              <w:rPr>
                <w:sz w:val="16"/>
                <w:szCs w:val="16"/>
              </w:rPr>
              <w:t xml:space="preserve">Развитие детского туризма, в </w:t>
            </w:r>
            <w:proofErr w:type="spellStart"/>
            <w:r w:rsidRPr="00A44E8D">
              <w:rPr>
                <w:sz w:val="16"/>
                <w:szCs w:val="16"/>
              </w:rPr>
              <w:t>т.ч</w:t>
            </w:r>
            <w:proofErr w:type="spellEnd"/>
            <w:r w:rsidRPr="00A44E8D">
              <w:rPr>
                <w:sz w:val="16"/>
                <w:szCs w:val="16"/>
              </w:rPr>
              <w:t>. международного</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2B88C8CD" w14:textId="6D592F45" w:rsidR="00DC68D4" w:rsidRPr="00A44E8D" w:rsidRDefault="00DC68D4" w:rsidP="00386CAE">
            <w:pPr>
              <w:suppressAutoHyphens/>
              <w:jc w:val="center"/>
              <w:rPr>
                <w:sz w:val="16"/>
                <w:szCs w:val="16"/>
              </w:rPr>
            </w:pPr>
            <w:r w:rsidRPr="00A44E8D">
              <w:rPr>
                <w:sz w:val="16"/>
                <w:szCs w:val="16"/>
              </w:rPr>
              <w:t xml:space="preserve">СОШ № 5, СОШ № 7, МАОО ДО ЦДТ </w:t>
            </w:r>
            <w:r w:rsidR="00386CAE">
              <w:rPr>
                <w:sz w:val="16"/>
                <w:szCs w:val="16"/>
              </w:rPr>
              <w:t>«</w:t>
            </w:r>
            <w:r w:rsidRPr="00A44E8D">
              <w:rPr>
                <w:sz w:val="16"/>
                <w:szCs w:val="16"/>
              </w:rPr>
              <w:t>Хибины</w:t>
            </w:r>
            <w:r w:rsidR="00386CAE">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8C257B" w14:textId="77777777" w:rsidR="00DC68D4" w:rsidRPr="00A44E8D" w:rsidRDefault="00DC68D4" w:rsidP="00DC68D4">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086C4B0"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5D346815" w14:textId="77777777" w:rsidR="00DC68D4" w:rsidRPr="00A44E8D" w:rsidRDefault="00DC68D4" w:rsidP="00DC68D4">
            <w:pPr>
              <w:jc w:val="center"/>
              <w:rPr>
                <w:sz w:val="16"/>
                <w:szCs w:val="16"/>
              </w:rPr>
            </w:pPr>
            <w:r w:rsidRPr="00A44E8D">
              <w:rPr>
                <w:sz w:val="16"/>
                <w:szCs w:val="16"/>
              </w:rPr>
              <w:t>74 810,21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3E89C6CB" w14:textId="77777777" w:rsidR="00DC68D4" w:rsidRPr="00A44E8D" w:rsidRDefault="00DC68D4" w:rsidP="00DC68D4">
            <w:pPr>
              <w:jc w:val="center"/>
              <w:rPr>
                <w:sz w:val="16"/>
                <w:szCs w:val="16"/>
              </w:rPr>
            </w:pPr>
            <w:r w:rsidRPr="00A44E8D">
              <w:rPr>
                <w:sz w:val="16"/>
                <w:szCs w:val="16"/>
              </w:rPr>
              <w:t>74 810,21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9C396E"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72540913"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1CED0F1F" w14:textId="6FDFE111" w:rsidR="00DC68D4" w:rsidRPr="00A44E8D" w:rsidRDefault="00FA7C2A" w:rsidP="00FA7C2A">
            <w:pPr>
              <w:suppressAutoHyphens/>
              <w:jc w:val="both"/>
              <w:rPr>
                <w:sz w:val="16"/>
                <w:szCs w:val="16"/>
              </w:rPr>
            </w:pPr>
            <w:r>
              <w:rPr>
                <w:sz w:val="16"/>
                <w:szCs w:val="16"/>
              </w:rPr>
              <w:t>Количество детей муниципального округа город</w:t>
            </w:r>
            <w:r w:rsidR="00DC68D4" w:rsidRPr="00A44E8D">
              <w:rPr>
                <w:sz w:val="16"/>
                <w:szCs w:val="16"/>
              </w:rPr>
              <w:t xml:space="preserve"> Кировск</w:t>
            </w:r>
            <w:r>
              <w:rPr>
                <w:sz w:val="16"/>
                <w:szCs w:val="16"/>
              </w:rPr>
              <w:t xml:space="preserve"> Мурманской области</w:t>
            </w:r>
            <w:r w:rsidR="00DC68D4" w:rsidRPr="00A44E8D">
              <w:rPr>
                <w:sz w:val="16"/>
                <w:szCs w:val="16"/>
              </w:rPr>
              <w:t xml:space="preserve"> - участников мероприятий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D69DD6C"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716044CF" w14:textId="77777777" w:rsidR="00DC68D4" w:rsidRPr="00A44E8D" w:rsidRDefault="00DC68D4" w:rsidP="00DC68D4">
            <w:pPr>
              <w:jc w:val="center"/>
              <w:rPr>
                <w:sz w:val="16"/>
                <w:szCs w:val="16"/>
              </w:rPr>
            </w:pPr>
            <w:r w:rsidRPr="00A44E8D">
              <w:rPr>
                <w:sz w:val="16"/>
                <w:szCs w:val="16"/>
              </w:rPr>
              <w:t>100</w:t>
            </w:r>
          </w:p>
        </w:tc>
      </w:tr>
      <w:tr w:rsidR="00DC68D4" w:rsidRPr="00A44E8D" w14:paraId="2E7CAF5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38ACE38"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F1619F5"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DEE76C9"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04FF25C"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6117822"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573A797B" w14:textId="77777777" w:rsidR="00DC68D4" w:rsidRPr="00A44E8D" w:rsidRDefault="00DC68D4" w:rsidP="00DC68D4">
            <w:pPr>
              <w:jc w:val="center"/>
              <w:rPr>
                <w:sz w:val="16"/>
                <w:szCs w:val="16"/>
              </w:rPr>
            </w:pPr>
            <w:r w:rsidRPr="00A44E8D">
              <w:rPr>
                <w:sz w:val="16"/>
                <w:szCs w:val="16"/>
              </w:rPr>
              <w:t>120 269,84</w:t>
            </w:r>
          </w:p>
        </w:tc>
        <w:tc>
          <w:tcPr>
            <w:tcW w:w="1234" w:type="dxa"/>
            <w:tcBorders>
              <w:top w:val="nil"/>
              <w:left w:val="nil"/>
              <w:bottom w:val="single" w:sz="4" w:space="0" w:color="auto"/>
              <w:right w:val="single" w:sz="4" w:space="0" w:color="auto"/>
            </w:tcBorders>
            <w:shd w:val="clear" w:color="auto" w:fill="auto"/>
            <w:vAlign w:val="center"/>
            <w:hideMark/>
          </w:tcPr>
          <w:p w14:paraId="7953484F" w14:textId="77777777" w:rsidR="00DC68D4" w:rsidRPr="00A44E8D" w:rsidRDefault="00DC68D4" w:rsidP="00DC68D4">
            <w:pPr>
              <w:jc w:val="center"/>
              <w:rPr>
                <w:sz w:val="16"/>
                <w:szCs w:val="16"/>
              </w:rPr>
            </w:pPr>
            <w:r w:rsidRPr="00A44E8D">
              <w:rPr>
                <w:sz w:val="16"/>
                <w:szCs w:val="16"/>
              </w:rPr>
              <w:t>120 269,84</w:t>
            </w:r>
          </w:p>
        </w:tc>
        <w:tc>
          <w:tcPr>
            <w:tcW w:w="1276" w:type="dxa"/>
            <w:tcBorders>
              <w:top w:val="nil"/>
              <w:left w:val="nil"/>
              <w:bottom w:val="single" w:sz="4" w:space="0" w:color="auto"/>
              <w:right w:val="single" w:sz="4" w:space="0" w:color="auto"/>
            </w:tcBorders>
            <w:shd w:val="clear" w:color="auto" w:fill="auto"/>
            <w:vAlign w:val="center"/>
            <w:hideMark/>
          </w:tcPr>
          <w:p w14:paraId="0B09FCBB"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931597E"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1542FC29"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5D06C03"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7CC94FD" w14:textId="77777777" w:rsidR="00DC68D4" w:rsidRPr="00A44E8D" w:rsidRDefault="00DC68D4" w:rsidP="00DC68D4">
            <w:pPr>
              <w:jc w:val="center"/>
              <w:rPr>
                <w:sz w:val="16"/>
                <w:szCs w:val="16"/>
              </w:rPr>
            </w:pPr>
            <w:r w:rsidRPr="00A44E8D">
              <w:rPr>
                <w:sz w:val="16"/>
                <w:szCs w:val="16"/>
              </w:rPr>
              <w:t>110</w:t>
            </w:r>
          </w:p>
        </w:tc>
      </w:tr>
      <w:tr w:rsidR="00DC68D4" w:rsidRPr="00A44E8D" w14:paraId="6CB3FBB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05E5E2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F4E48E5"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94F4D6A"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259A3AA"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3E88787"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7AA4068E" w14:textId="77777777" w:rsidR="00DC68D4" w:rsidRPr="00A44E8D" w:rsidRDefault="00DC68D4" w:rsidP="00DC68D4">
            <w:pPr>
              <w:jc w:val="center"/>
              <w:rPr>
                <w:sz w:val="16"/>
                <w:szCs w:val="16"/>
              </w:rPr>
            </w:pPr>
            <w:r w:rsidRPr="00A44E8D">
              <w:rPr>
                <w:sz w:val="16"/>
                <w:szCs w:val="16"/>
              </w:rPr>
              <w:t>171 526,81</w:t>
            </w:r>
          </w:p>
        </w:tc>
        <w:tc>
          <w:tcPr>
            <w:tcW w:w="1234" w:type="dxa"/>
            <w:tcBorders>
              <w:top w:val="nil"/>
              <w:left w:val="nil"/>
              <w:bottom w:val="single" w:sz="4" w:space="0" w:color="auto"/>
              <w:right w:val="single" w:sz="4" w:space="0" w:color="auto"/>
            </w:tcBorders>
            <w:shd w:val="clear" w:color="auto" w:fill="auto"/>
            <w:vAlign w:val="center"/>
            <w:hideMark/>
          </w:tcPr>
          <w:p w14:paraId="019C5E7D" w14:textId="77777777" w:rsidR="00DC68D4" w:rsidRPr="00A44E8D" w:rsidRDefault="00DC68D4" w:rsidP="00DC68D4">
            <w:pPr>
              <w:jc w:val="center"/>
              <w:rPr>
                <w:sz w:val="16"/>
                <w:szCs w:val="16"/>
              </w:rPr>
            </w:pPr>
            <w:r w:rsidRPr="00A44E8D">
              <w:rPr>
                <w:sz w:val="16"/>
                <w:szCs w:val="16"/>
              </w:rPr>
              <w:t>171 526,81</w:t>
            </w:r>
          </w:p>
        </w:tc>
        <w:tc>
          <w:tcPr>
            <w:tcW w:w="1276" w:type="dxa"/>
            <w:tcBorders>
              <w:top w:val="nil"/>
              <w:left w:val="nil"/>
              <w:bottom w:val="single" w:sz="4" w:space="0" w:color="auto"/>
              <w:right w:val="single" w:sz="4" w:space="0" w:color="auto"/>
            </w:tcBorders>
            <w:shd w:val="clear" w:color="auto" w:fill="auto"/>
            <w:vAlign w:val="center"/>
            <w:hideMark/>
          </w:tcPr>
          <w:p w14:paraId="66E1A046"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8CE867A"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2609F4F3"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706E73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0EE11A20" w14:textId="77777777" w:rsidR="00DC68D4" w:rsidRPr="00A44E8D" w:rsidRDefault="00DC68D4" w:rsidP="00DC68D4">
            <w:pPr>
              <w:jc w:val="center"/>
              <w:rPr>
                <w:sz w:val="16"/>
                <w:szCs w:val="16"/>
              </w:rPr>
            </w:pPr>
            <w:r w:rsidRPr="00A44E8D">
              <w:rPr>
                <w:sz w:val="16"/>
                <w:szCs w:val="16"/>
              </w:rPr>
              <w:t>250</w:t>
            </w:r>
          </w:p>
        </w:tc>
      </w:tr>
      <w:tr w:rsidR="00DC68D4" w:rsidRPr="00A44E8D" w14:paraId="1B40635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FCD71C1"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791C8C4"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ECFBDE6"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2B5115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7665ECA"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3D4F49B8" w14:textId="77777777" w:rsidR="00DC68D4" w:rsidRPr="00A44E8D" w:rsidRDefault="00DC68D4" w:rsidP="00DC68D4">
            <w:pPr>
              <w:jc w:val="center"/>
              <w:rPr>
                <w:sz w:val="16"/>
                <w:szCs w:val="16"/>
              </w:rPr>
            </w:pPr>
            <w:r w:rsidRPr="00A44E8D">
              <w:rPr>
                <w:sz w:val="16"/>
                <w:szCs w:val="16"/>
              </w:rPr>
              <w:t>182 124,43</w:t>
            </w:r>
          </w:p>
        </w:tc>
        <w:tc>
          <w:tcPr>
            <w:tcW w:w="1234" w:type="dxa"/>
            <w:tcBorders>
              <w:top w:val="nil"/>
              <w:left w:val="nil"/>
              <w:bottom w:val="single" w:sz="4" w:space="0" w:color="auto"/>
              <w:right w:val="single" w:sz="4" w:space="0" w:color="auto"/>
            </w:tcBorders>
            <w:shd w:val="clear" w:color="auto" w:fill="auto"/>
            <w:vAlign w:val="center"/>
            <w:hideMark/>
          </w:tcPr>
          <w:p w14:paraId="25CBE59F" w14:textId="77777777" w:rsidR="00DC68D4" w:rsidRPr="00A44E8D" w:rsidRDefault="00DC68D4" w:rsidP="00DC68D4">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1A34CD12"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76ABE9E0"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3C383B60"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44A953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C4C03F3" w14:textId="77777777" w:rsidR="00DC68D4" w:rsidRPr="00A44E8D" w:rsidRDefault="00DC68D4" w:rsidP="00DC68D4">
            <w:pPr>
              <w:jc w:val="center"/>
              <w:rPr>
                <w:sz w:val="16"/>
                <w:szCs w:val="16"/>
              </w:rPr>
            </w:pPr>
            <w:r w:rsidRPr="00A44E8D">
              <w:rPr>
                <w:sz w:val="16"/>
                <w:szCs w:val="16"/>
              </w:rPr>
              <w:t>500</w:t>
            </w:r>
          </w:p>
        </w:tc>
      </w:tr>
      <w:tr w:rsidR="00DC68D4" w:rsidRPr="00A44E8D" w14:paraId="6647DC77"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030915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244BD67"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222E97E"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0644EC7"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32F177E"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40A4DF2A" w14:textId="77777777" w:rsidR="00DC68D4" w:rsidRPr="00A44E8D" w:rsidRDefault="00DC68D4" w:rsidP="00DC68D4">
            <w:pPr>
              <w:jc w:val="center"/>
              <w:rPr>
                <w:sz w:val="16"/>
                <w:szCs w:val="16"/>
              </w:rPr>
            </w:pPr>
            <w:r w:rsidRPr="00A44E8D">
              <w:rPr>
                <w:sz w:val="16"/>
                <w:szCs w:val="16"/>
              </w:rPr>
              <w:t>182 124,43</w:t>
            </w:r>
          </w:p>
        </w:tc>
        <w:tc>
          <w:tcPr>
            <w:tcW w:w="1234" w:type="dxa"/>
            <w:tcBorders>
              <w:top w:val="nil"/>
              <w:left w:val="nil"/>
              <w:bottom w:val="single" w:sz="4" w:space="0" w:color="auto"/>
              <w:right w:val="single" w:sz="4" w:space="0" w:color="auto"/>
            </w:tcBorders>
            <w:shd w:val="clear" w:color="auto" w:fill="auto"/>
            <w:vAlign w:val="center"/>
            <w:hideMark/>
          </w:tcPr>
          <w:p w14:paraId="1012366A" w14:textId="77777777" w:rsidR="00DC68D4" w:rsidRPr="00A44E8D" w:rsidRDefault="00DC68D4" w:rsidP="00DC68D4">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25BE370F"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D52F6EB"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42D75F40"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B6DF7D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4C9A190" w14:textId="77777777" w:rsidR="00DC68D4" w:rsidRPr="00A44E8D" w:rsidRDefault="00DC68D4" w:rsidP="00DC68D4">
            <w:pPr>
              <w:jc w:val="center"/>
              <w:rPr>
                <w:sz w:val="16"/>
                <w:szCs w:val="16"/>
              </w:rPr>
            </w:pPr>
            <w:r w:rsidRPr="00A44E8D">
              <w:rPr>
                <w:sz w:val="16"/>
                <w:szCs w:val="16"/>
              </w:rPr>
              <w:t>500</w:t>
            </w:r>
          </w:p>
        </w:tc>
      </w:tr>
      <w:tr w:rsidR="00DC68D4" w:rsidRPr="00A44E8D" w14:paraId="37F26DD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DE1A22F"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417E6EE" w14:textId="77777777" w:rsidR="00DC68D4" w:rsidRPr="00A44E8D" w:rsidRDefault="00DC68D4" w:rsidP="00386CAE">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402E3B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DE5F616"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A1E7C57" w14:textId="77777777" w:rsidR="00DC68D4" w:rsidRPr="00A44E8D" w:rsidRDefault="00DC68D4" w:rsidP="00DC68D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1E94E0FC" w14:textId="77777777" w:rsidR="00DC68D4" w:rsidRPr="00A44E8D" w:rsidRDefault="00DC68D4" w:rsidP="00DC68D4">
            <w:pPr>
              <w:jc w:val="center"/>
              <w:rPr>
                <w:sz w:val="16"/>
                <w:szCs w:val="16"/>
              </w:rPr>
            </w:pPr>
            <w:r w:rsidRPr="00A44E8D">
              <w:rPr>
                <w:sz w:val="16"/>
                <w:szCs w:val="16"/>
              </w:rPr>
              <w:t>182 124,43</w:t>
            </w:r>
          </w:p>
        </w:tc>
        <w:tc>
          <w:tcPr>
            <w:tcW w:w="1234" w:type="dxa"/>
            <w:tcBorders>
              <w:top w:val="nil"/>
              <w:left w:val="nil"/>
              <w:bottom w:val="single" w:sz="4" w:space="0" w:color="auto"/>
              <w:right w:val="single" w:sz="4" w:space="0" w:color="auto"/>
            </w:tcBorders>
            <w:shd w:val="clear" w:color="auto" w:fill="auto"/>
            <w:vAlign w:val="center"/>
            <w:hideMark/>
          </w:tcPr>
          <w:p w14:paraId="5087F30C" w14:textId="77777777" w:rsidR="00DC68D4" w:rsidRPr="00A44E8D" w:rsidRDefault="00DC68D4" w:rsidP="00DC68D4">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0A83E27D"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09481B2"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5C404A8D"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978E89A"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E803809" w14:textId="77777777" w:rsidR="00DC68D4" w:rsidRPr="00A44E8D" w:rsidRDefault="00DC68D4" w:rsidP="00DC68D4">
            <w:pPr>
              <w:jc w:val="center"/>
              <w:rPr>
                <w:sz w:val="16"/>
                <w:szCs w:val="16"/>
              </w:rPr>
            </w:pPr>
            <w:r w:rsidRPr="00A44E8D">
              <w:rPr>
                <w:sz w:val="16"/>
                <w:szCs w:val="16"/>
              </w:rPr>
              <w:t>500</w:t>
            </w:r>
          </w:p>
        </w:tc>
      </w:tr>
      <w:tr w:rsidR="00DC68D4" w:rsidRPr="00A44E8D" w14:paraId="7909632F"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6A6B9568" w14:textId="77777777" w:rsidR="00DC68D4" w:rsidRPr="00A44E8D" w:rsidRDefault="00DC68D4" w:rsidP="00DC68D4">
            <w:pPr>
              <w:jc w:val="center"/>
              <w:rPr>
                <w:sz w:val="16"/>
                <w:szCs w:val="16"/>
              </w:rPr>
            </w:pPr>
            <w:r w:rsidRPr="00A44E8D">
              <w:rPr>
                <w:sz w:val="16"/>
                <w:szCs w:val="16"/>
              </w:rPr>
              <w:t>4.1.9</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3C4FB69C" w14:textId="77777777" w:rsidR="00DC68D4" w:rsidRPr="00A44E8D" w:rsidRDefault="00DC68D4" w:rsidP="00AD69D7">
            <w:pPr>
              <w:suppressAutoHyphens/>
              <w:jc w:val="both"/>
              <w:rPr>
                <w:sz w:val="16"/>
                <w:szCs w:val="16"/>
              </w:rPr>
            </w:pPr>
            <w:r w:rsidRPr="00A44E8D">
              <w:rPr>
                <w:sz w:val="16"/>
                <w:szCs w:val="16"/>
              </w:rPr>
              <w:t xml:space="preserve">Мероприятия, направленные на самореализацию, самоопределение и выявление талантливых детей </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591D53DD" w14:textId="18F00FEA" w:rsidR="00DC68D4" w:rsidRPr="00A44E8D" w:rsidRDefault="00DC68D4" w:rsidP="00386CAE">
            <w:pPr>
              <w:suppressAutoHyphens/>
              <w:jc w:val="center"/>
              <w:rPr>
                <w:sz w:val="16"/>
                <w:szCs w:val="16"/>
              </w:rPr>
            </w:pPr>
            <w:r w:rsidRPr="00A44E8D">
              <w:rPr>
                <w:sz w:val="16"/>
                <w:szCs w:val="16"/>
              </w:rPr>
              <w:t xml:space="preserve">Комитет образования, культуры и спорта, МАОО ДО ЦДТ </w:t>
            </w:r>
            <w:r w:rsidR="00386CAE">
              <w:rPr>
                <w:sz w:val="16"/>
                <w:szCs w:val="16"/>
              </w:rPr>
              <w:t>«</w:t>
            </w:r>
            <w:r w:rsidRPr="00A44E8D">
              <w:rPr>
                <w:sz w:val="16"/>
                <w:szCs w:val="16"/>
              </w:rPr>
              <w:t>Хибины</w:t>
            </w:r>
            <w:r w:rsidR="00386CAE">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273347"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BE71D82"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4C63E196" w14:textId="77777777" w:rsidR="00DC68D4" w:rsidRPr="00A44E8D" w:rsidRDefault="00DC68D4" w:rsidP="00DC68D4">
            <w:pPr>
              <w:jc w:val="center"/>
              <w:rPr>
                <w:sz w:val="16"/>
                <w:szCs w:val="16"/>
              </w:rPr>
            </w:pPr>
            <w:r w:rsidRPr="00A44E8D">
              <w:rPr>
                <w:sz w:val="16"/>
                <w:szCs w:val="16"/>
              </w:rPr>
              <w:t>448 425,79</w:t>
            </w:r>
          </w:p>
        </w:tc>
        <w:tc>
          <w:tcPr>
            <w:tcW w:w="1234" w:type="dxa"/>
            <w:tcBorders>
              <w:top w:val="nil"/>
              <w:left w:val="nil"/>
              <w:bottom w:val="single" w:sz="4" w:space="0" w:color="auto"/>
              <w:right w:val="single" w:sz="4" w:space="0" w:color="auto"/>
            </w:tcBorders>
            <w:shd w:val="clear" w:color="auto" w:fill="auto"/>
            <w:vAlign w:val="center"/>
            <w:hideMark/>
          </w:tcPr>
          <w:p w14:paraId="2ED21DC5" w14:textId="77777777" w:rsidR="00DC68D4" w:rsidRPr="00A44E8D" w:rsidRDefault="00DC68D4" w:rsidP="00DC68D4">
            <w:pPr>
              <w:jc w:val="center"/>
              <w:rPr>
                <w:sz w:val="16"/>
                <w:szCs w:val="16"/>
              </w:rPr>
            </w:pPr>
            <w:r w:rsidRPr="00A44E8D">
              <w:rPr>
                <w:sz w:val="16"/>
                <w:szCs w:val="16"/>
              </w:rPr>
              <w:t>448 425,79</w:t>
            </w:r>
          </w:p>
        </w:tc>
        <w:tc>
          <w:tcPr>
            <w:tcW w:w="1276" w:type="dxa"/>
            <w:tcBorders>
              <w:top w:val="nil"/>
              <w:left w:val="nil"/>
              <w:bottom w:val="single" w:sz="4" w:space="0" w:color="auto"/>
              <w:right w:val="single" w:sz="4" w:space="0" w:color="auto"/>
            </w:tcBorders>
            <w:shd w:val="clear" w:color="auto" w:fill="auto"/>
            <w:vAlign w:val="center"/>
            <w:hideMark/>
          </w:tcPr>
          <w:p w14:paraId="4DCCE615"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8A39376"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465CFBEB" w14:textId="662E83A6" w:rsidR="00DC68D4" w:rsidRPr="00A44E8D" w:rsidRDefault="00DC68D4" w:rsidP="00FA7C2A">
            <w:pPr>
              <w:suppressAutoHyphens/>
              <w:jc w:val="both"/>
              <w:rPr>
                <w:sz w:val="16"/>
                <w:szCs w:val="16"/>
              </w:rPr>
            </w:pPr>
            <w:r w:rsidRPr="00A44E8D">
              <w:rPr>
                <w:sz w:val="16"/>
                <w:szCs w:val="16"/>
              </w:rPr>
              <w:t xml:space="preserve">Количество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 </w:t>
            </w:r>
            <w:r w:rsidRPr="00A44E8D">
              <w:rPr>
                <w:sz w:val="16"/>
                <w:szCs w:val="16"/>
              </w:rPr>
              <w:t>- участников мероприятий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8394F58"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49A5CF2A" w14:textId="77777777" w:rsidR="00DC68D4" w:rsidRPr="00A44E8D" w:rsidRDefault="00DC68D4" w:rsidP="00DC68D4">
            <w:pPr>
              <w:jc w:val="center"/>
              <w:rPr>
                <w:sz w:val="16"/>
                <w:szCs w:val="16"/>
              </w:rPr>
            </w:pPr>
            <w:r w:rsidRPr="00A44E8D">
              <w:rPr>
                <w:sz w:val="16"/>
                <w:szCs w:val="16"/>
              </w:rPr>
              <w:t>3500</w:t>
            </w:r>
          </w:p>
        </w:tc>
      </w:tr>
      <w:tr w:rsidR="00DC68D4" w:rsidRPr="00A44E8D" w14:paraId="2221144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82EF59C"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C916579"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0EE99EA"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C93805F"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1B09899"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7EDB087C" w14:textId="77777777" w:rsidR="00DC68D4" w:rsidRPr="00A44E8D" w:rsidRDefault="00DC68D4" w:rsidP="00DC68D4">
            <w:pPr>
              <w:jc w:val="center"/>
              <w:rPr>
                <w:sz w:val="16"/>
                <w:szCs w:val="16"/>
              </w:rPr>
            </w:pPr>
            <w:r w:rsidRPr="00A44E8D">
              <w:rPr>
                <w:sz w:val="16"/>
                <w:szCs w:val="16"/>
              </w:rPr>
              <w:t>453 045,00</w:t>
            </w:r>
          </w:p>
        </w:tc>
        <w:tc>
          <w:tcPr>
            <w:tcW w:w="1234" w:type="dxa"/>
            <w:tcBorders>
              <w:top w:val="nil"/>
              <w:left w:val="nil"/>
              <w:bottom w:val="single" w:sz="4" w:space="0" w:color="auto"/>
              <w:right w:val="single" w:sz="4" w:space="0" w:color="auto"/>
            </w:tcBorders>
            <w:shd w:val="clear" w:color="auto" w:fill="auto"/>
            <w:vAlign w:val="center"/>
            <w:hideMark/>
          </w:tcPr>
          <w:p w14:paraId="33E17442" w14:textId="77777777" w:rsidR="00DC68D4" w:rsidRPr="00A44E8D" w:rsidRDefault="00DC68D4" w:rsidP="00DC68D4">
            <w:pPr>
              <w:jc w:val="center"/>
              <w:rPr>
                <w:sz w:val="16"/>
                <w:szCs w:val="16"/>
              </w:rPr>
            </w:pPr>
            <w:r w:rsidRPr="00A44E8D">
              <w:rPr>
                <w:sz w:val="16"/>
                <w:szCs w:val="16"/>
              </w:rPr>
              <w:t>453 045,00</w:t>
            </w:r>
          </w:p>
        </w:tc>
        <w:tc>
          <w:tcPr>
            <w:tcW w:w="1276" w:type="dxa"/>
            <w:tcBorders>
              <w:top w:val="nil"/>
              <w:left w:val="nil"/>
              <w:bottom w:val="single" w:sz="4" w:space="0" w:color="auto"/>
              <w:right w:val="single" w:sz="4" w:space="0" w:color="auto"/>
            </w:tcBorders>
            <w:shd w:val="clear" w:color="auto" w:fill="auto"/>
            <w:vAlign w:val="center"/>
            <w:hideMark/>
          </w:tcPr>
          <w:p w14:paraId="6B35E183"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D19611E"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1AF7F90"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4BD6B9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1D637A2" w14:textId="77777777" w:rsidR="00DC68D4" w:rsidRPr="00A44E8D" w:rsidRDefault="00DC68D4" w:rsidP="00DC68D4">
            <w:pPr>
              <w:jc w:val="center"/>
              <w:rPr>
                <w:sz w:val="16"/>
                <w:szCs w:val="16"/>
              </w:rPr>
            </w:pPr>
            <w:r w:rsidRPr="00A44E8D">
              <w:rPr>
                <w:sz w:val="16"/>
                <w:szCs w:val="16"/>
              </w:rPr>
              <w:t>3500</w:t>
            </w:r>
          </w:p>
        </w:tc>
      </w:tr>
      <w:tr w:rsidR="00DC68D4" w:rsidRPr="00A44E8D" w14:paraId="65F2FB6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A1393C6"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C1904AD"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6D509FC"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5ECD7AC"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A1AB422"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3D7D3D3D" w14:textId="77777777" w:rsidR="00DC68D4" w:rsidRPr="00A44E8D" w:rsidRDefault="00DC68D4" w:rsidP="00DC68D4">
            <w:pPr>
              <w:jc w:val="center"/>
              <w:rPr>
                <w:sz w:val="16"/>
                <w:szCs w:val="16"/>
              </w:rPr>
            </w:pPr>
            <w:r w:rsidRPr="00A44E8D">
              <w:rPr>
                <w:sz w:val="16"/>
                <w:szCs w:val="16"/>
              </w:rPr>
              <w:t>507 504,15</w:t>
            </w:r>
          </w:p>
        </w:tc>
        <w:tc>
          <w:tcPr>
            <w:tcW w:w="1234" w:type="dxa"/>
            <w:tcBorders>
              <w:top w:val="nil"/>
              <w:left w:val="nil"/>
              <w:bottom w:val="single" w:sz="4" w:space="0" w:color="auto"/>
              <w:right w:val="single" w:sz="4" w:space="0" w:color="auto"/>
            </w:tcBorders>
            <w:shd w:val="clear" w:color="auto" w:fill="auto"/>
            <w:vAlign w:val="center"/>
            <w:hideMark/>
          </w:tcPr>
          <w:p w14:paraId="08A3328B" w14:textId="77777777" w:rsidR="00DC68D4" w:rsidRPr="00A44E8D" w:rsidRDefault="00DC68D4" w:rsidP="00DC68D4">
            <w:pPr>
              <w:jc w:val="center"/>
              <w:rPr>
                <w:sz w:val="16"/>
                <w:szCs w:val="16"/>
              </w:rPr>
            </w:pPr>
            <w:r w:rsidRPr="00A44E8D">
              <w:rPr>
                <w:sz w:val="16"/>
                <w:szCs w:val="16"/>
              </w:rPr>
              <w:t>507 504,15</w:t>
            </w:r>
          </w:p>
        </w:tc>
        <w:tc>
          <w:tcPr>
            <w:tcW w:w="1276" w:type="dxa"/>
            <w:tcBorders>
              <w:top w:val="nil"/>
              <w:left w:val="nil"/>
              <w:bottom w:val="single" w:sz="4" w:space="0" w:color="auto"/>
              <w:right w:val="single" w:sz="4" w:space="0" w:color="auto"/>
            </w:tcBorders>
            <w:shd w:val="clear" w:color="auto" w:fill="auto"/>
            <w:vAlign w:val="center"/>
            <w:hideMark/>
          </w:tcPr>
          <w:p w14:paraId="77D6A8C1"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114DF0A"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8BD3DE7"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EFC9465"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AD5C4FE" w14:textId="77777777" w:rsidR="00DC68D4" w:rsidRPr="00A44E8D" w:rsidRDefault="00DC68D4" w:rsidP="00DC68D4">
            <w:pPr>
              <w:jc w:val="center"/>
              <w:rPr>
                <w:sz w:val="16"/>
                <w:szCs w:val="16"/>
              </w:rPr>
            </w:pPr>
            <w:r w:rsidRPr="00A44E8D">
              <w:rPr>
                <w:sz w:val="16"/>
                <w:szCs w:val="16"/>
              </w:rPr>
              <w:t>3500</w:t>
            </w:r>
          </w:p>
        </w:tc>
      </w:tr>
      <w:tr w:rsidR="00DC68D4" w:rsidRPr="00A44E8D" w14:paraId="48C79DD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5A2BC27"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F18E25C"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8B0B41F"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DFAD4C9"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AC226D1"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15580D40" w14:textId="77777777" w:rsidR="00DC68D4" w:rsidRPr="00A44E8D" w:rsidRDefault="00DC68D4" w:rsidP="00DC68D4">
            <w:pPr>
              <w:jc w:val="center"/>
              <w:rPr>
                <w:sz w:val="16"/>
                <w:szCs w:val="16"/>
              </w:rPr>
            </w:pPr>
            <w:r w:rsidRPr="00A44E8D">
              <w:rPr>
                <w:sz w:val="16"/>
                <w:szCs w:val="16"/>
              </w:rPr>
              <w:t>586 347,51</w:t>
            </w:r>
          </w:p>
        </w:tc>
        <w:tc>
          <w:tcPr>
            <w:tcW w:w="1234" w:type="dxa"/>
            <w:tcBorders>
              <w:top w:val="nil"/>
              <w:left w:val="nil"/>
              <w:bottom w:val="single" w:sz="4" w:space="0" w:color="auto"/>
              <w:right w:val="single" w:sz="4" w:space="0" w:color="auto"/>
            </w:tcBorders>
            <w:shd w:val="clear" w:color="auto" w:fill="auto"/>
            <w:vAlign w:val="center"/>
            <w:hideMark/>
          </w:tcPr>
          <w:p w14:paraId="6E01043F" w14:textId="77777777" w:rsidR="00DC68D4" w:rsidRPr="00A44E8D" w:rsidRDefault="00DC68D4" w:rsidP="00DC68D4">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auto" w:fill="auto"/>
            <w:vAlign w:val="center"/>
            <w:hideMark/>
          </w:tcPr>
          <w:p w14:paraId="380CE756"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213B139"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882AF86"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8947D0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38D24C0" w14:textId="77777777" w:rsidR="00DC68D4" w:rsidRPr="00A44E8D" w:rsidRDefault="00DC68D4" w:rsidP="00DC68D4">
            <w:pPr>
              <w:jc w:val="center"/>
              <w:rPr>
                <w:sz w:val="16"/>
                <w:szCs w:val="16"/>
              </w:rPr>
            </w:pPr>
            <w:r w:rsidRPr="00A44E8D">
              <w:rPr>
                <w:sz w:val="16"/>
                <w:szCs w:val="16"/>
              </w:rPr>
              <w:t>3500</w:t>
            </w:r>
          </w:p>
        </w:tc>
      </w:tr>
      <w:tr w:rsidR="00DC68D4" w:rsidRPr="00A44E8D" w14:paraId="5C2FA61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CFFDF0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F1C1523"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363DAC0"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8CBB51E"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9F010AC"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19BC68FC" w14:textId="77777777" w:rsidR="00DC68D4" w:rsidRPr="00A44E8D" w:rsidRDefault="00DC68D4" w:rsidP="00DC68D4">
            <w:pPr>
              <w:jc w:val="center"/>
              <w:rPr>
                <w:sz w:val="16"/>
                <w:szCs w:val="16"/>
              </w:rPr>
            </w:pPr>
            <w:r w:rsidRPr="00A44E8D">
              <w:rPr>
                <w:sz w:val="16"/>
                <w:szCs w:val="16"/>
              </w:rPr>
              <w:t>586 347,51</w:t>
            </w:r>
          </w:p>
        </w:tc>
        <w:tc>
          <w:tcPr>
            <w:tcW w:w="1234" w:type="dxa"/>
            <w:tcBorders>
              <w:top w:val="nil"/>
              <w:left w:val="nil"/>
              <w:bottom w:val="single" w:sz="4" w:space="0" w:color="auto"/>
              <w:right w:val="single" w:sz="4" w:space="0" w:color="auto"/>
            </w:tcBorders>
            <w:shd w:val="clear" w:color="auto" w:fill="auto"/>
            <w:vAlign w:val="center"/>
            <w:hideMark/>
          </w:tcPr>
          <w:p w14:paraId="6C143E7F" w14:textId="77777777" w:rsidR="00DC68D4" w:rsidRPr="00A44E8D" w:rsidRDefault="00DC68D4" w:rsidP="00DC68D4">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auto" w:fill="auto"/>
            <w:vAlign w:val="center"/>
            <w:hideMark/>
          </w:tcPr>
          <w:p w14:paraId="5FAE7BC1"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3CE916D"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6ADD52B"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5D7B2E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EF7316B" w14:textId="77777777" w:rsidR="00DC68D4" w:rsidRPr="00A44E8D" w:rsidRDefault="00DC68D4" w:rsidP="00DC68D4">
            <w:pPr>
              <w:jc w:val="center"/>
              <w:rPr>
                <w:sz w:val="16"/>
                <w:szCs w:val="16"/>
              </w:rPr>
            </w:pPr>
            <w:r w:rsidRPr="00A44E8D">
              <w:rPr>
                <w:sz w:val="16"/>
                <w:szCs w:val="16"/>
              </w:rPr>
              <w:t>3500</w:t>
            </w:r>
          </w:p>
        </w:tc>
      </w:tr>
      <w:tr w:rsidR="00DC68D4" w:rsidRPr="00A44E8D" w14:paraId="28028FA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B04BB58"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F93EEC4"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93BC034"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4494D0E"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B1DD479" w14:textId="77777777" w:rsidR="00DC68D4" w:rsidRPr="00A44E8D" w:rsidRDefault="00DC68D4" w:rsidP="00DC68D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326CFD40" w14:textId="77777777" w:rsidR="00DC68D4" w:rsidRPr="00A44E8D" w:rsidRDefault="00DC68D4" w:rsidP="00DC68D4">
            <w:pPr>
              <w:jc w:val="center"/>
              <w:rPr>
                <w:sz w:val="16"/>
                <w:szCs w:val="16"/>
              </w:rPr>
            </w:pPr>
            <w:r w:rsidRPr="00A44E8D">
              <w:rPr>
                <w:sz w:val="16"/>
                <w:szCs w:val="16"/>
              </w:rPr>
              <w:t>586 347,51</w:t>
            </w:r>
          </w:p>
        </w:tc>
        <w:tc>
          <w:tcPr>
            <w:tcW w:w="1234" w:type="dxa"/>
            <w:tcBorders>
              <w:top w:val="nil"/>
              <w:left w:val="nil"/>
              <w:bottom w:val="single" w:sz="4" w:space="0" w:color="auto"/>
              <w:right w:val="single" w:sz="4" w:space="0" w:color="auto"/>
            </w:tcBorders>
            <w:shd w:val="clear" w:color="auto" w:fill="auto"/>
            <w:vAlign w:val="center"/>
            <w:hideMark/>
          </w:tcPr>
          <w:p w14:paraId="1A3C4B2E" w14:textId="77777777" w:rsidR="00DC68D4" w:rsidRPr="00A44E8D" w:rsidRDefault="00DC68D4" w:rsidP="00DC68D4">
            <w:pPr>
              <w:jc w:val="center"/>
              <w:rPr>
                <w:sz w:val="16"/>
                <w:szCs w:val="16"/>
              </w:rPr>
            </w:pPr>
            <w:r w:rsidRPr="00A44E8D">
              <w:rPr>
                <w:sz w:val="16"/>
                <w:szCs w:val="16"/>
              </w:rPr>
              <w:t>586 347,51</w:t>
            </w:r>
          </w:p>
        </w:tc>
        <w:tc>
          <w:tcPr>
            <w:tcW w:w="1276" w:type="dxa"/>
            <w:tcBorders>
              <w:top w:val="nil"/>
              <w:left w:val="nil"/>
              <w:bottom w:val="single" w:sz="4" w:space="0" w:color="auto"/>
              <w:right w:val="single" w:sz="4" w:space="0" w:color="auto"/>
            </w:tcBorders>
            <w:shd w:val="clear" w:color="000000" w:fill="FFFFFF"/>
            <w:vAlign w:val="center"/>
            <w:hideMark/>
          </w:tcPr>
          <w:p w14:paraId="161CEFC4"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F26F3B0"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445F9DB3"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331B21F"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48B1DC9" w14:textId="77777777" w:rsidR="00DC68D4" w:rsidRPr="00A44E8D" w:rsidRDefault="00DC68D4" w:rsidP="00DC68D4">
            <w:pPr>
              <w:jc w:val="center"/>
              <w:rPr>
                <w:sz w:val="16"/>
                <w:szCs w:val="16"/>
              </w:rPr>
            </w:pPr>
            <w:r w:rsidRPr="00A44E8D">
              <w:rPr>
                <w:sz w:val="16"/>
                <w:szCs w:val="16"/>
              </w:rPr>
              <w:t>3500</w:t>
            </w:r>
          </w:p>
        </w:tc>
      </w:tr>
      <w:tr w:rsidR="00DC68D4" w:rsidRPr="00A44E8D" w14:paraId="365FC7B2"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054D8ECD" w14:textId="77777777" w:rsidR="00DC68D4" w:rsidRPr="00A44E8D" w:rsidRDefault="00DC68D4" w:rsidP="00DC68D4">
            <w:pPr>
              <w:jc w:val="center"/>
              <w:rPr>
                <w:sz w:val="16"/>
                <w:szCs w:val="16"/>
              </w:rPr>
            </w:pPr>
            <w:r w:rsidRPr="00A44E8D">
              <w:rPr>
                <w:sz w:val="16"/>
                <w:szCs w:val="16"/>
              </w:rPr>
              <w:t>4.1.10</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0B6C0A7E" w14:textId="77777777" w:rsidR="00DC68D4" w:rsidRPr="00A44E8D" w:rsidRDefault="00DC68D4" w:rsidP="00AD69D7">
            <w:pPr>
              <w:suppressAutoHyphens/>
              <w:jc w:val="both"/>
              <w:rPr>
                <w:sz w:val="16"/>
                <w:szCs w:val="16"/>
              </w:rPr>
            </w:pPr>
            <w:r w:rsidRPr="00A44E8D">
              <w:rPr>
                <w:sz w:val="16"/>
                <w:szCs w:val="16"/>
              </w:rPr>
              <w:t xml:space="preserve">Обеспечение участия кировских школьников </w:t>
            </w:r>
            <w:r w:rsidRPr="00A44E8D">
              <w:rPr>
                <w:sz w:val="16"/>
                <w:szCs w:val="16"/>
              </w:rPr>
              <w:lastRenderedPageBreak/>
              <w:t xml:space="preserve">в мероприятиях регионального и всероссийского уровней </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4ADB4A35" w14:textId="75134AE9" w:rsidR="00DC68D4" w:rsidRPr="00A44E8D" w:rsidRDefault="00DC68D4" w:rsidP="00386CAE">
            <w:pPr>
              <w:suppressAutoHyphens/>
              <w:jc w:val="center"/>
              <w:rPr>
                <w:sz w:val="16"/>
                <w:szCs w:val="16"/>
              </w:rPr>
            </w:pPr>
            <w:r w:rsidRPr="00A44E8D">
              <w:rPr>
                <w:sz w:val="16"/>
                <w:szCs w:val="16"/>
              </w:rPr>
              <w:lastRenderedPageBreak/>
              <w:t xml:space="preserve">Комитет образования, </w:t>
            </w:r>
            <w:r w:rsidRPr="00A44E8D">
              <w:rPr>
                <w:sz w:val="16"/>
                <w:szCs w:val="16"/>
              </w:rPr>
              <w:lastRenderedPageBreak/>
              <w:t xml:space="preserve">культуры и спорта, МАОО ДО ЦДТ </w:t>
            </w:r>
            <w:r w:rsidR="00386CAE">
              <w:rPr>
                <w:sz w:val="16"/>
                <w:szCs w:val="16"/>
              </w:rPr>
              <w:t>«</w:t>
            </w:r>
            <w:r w:rsidRPr="00A44E8D">
              <w:rPr>
                <w:sz w:val="16"/>
                <w:szCs w:val="16"/>
              </w:rPr>
              <w:t>Хибины</w:t>
            </w:r>
            <w:r w:rsidR="00386CAE">
              <w:rPr>
                <w:sz w:val="16"/>
                <w:szCs w:val="16"/>
              </w:rPr>
              <w:t>»</w:t>
            </w:r>
            <w:r w:rsidRPr="00A44E8D">
              <w:rPr>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BAA333" w14:textId="77777777" w:rsidR="00DC68D4" w:rsidRPr="00A44E8D" w:rsidRDefault="00DC68D4" w:rsidP="00DC68D4">
            <w:pPr>
              <w:jc w:val="center"/>
              <w:rPr>
                <w:sz w:val="16"/>
                <w:szCs w:val="16"/>
              </w:rPr>
            </w:pPr>
            <w:r w:rsidRPr="00A44E8D">
              <w:rPr>
                <w:sz w:val="16"/>
                <w:szCs w:val="16"/>
              </w:rPr>
              <w:lastRenderedPageBreak/>
              <w:t>2021-2026</w:t>
            </w:r>
          </w:p>
        </w:tc>
        <w:tc>
          <w:tcPr>
            <w:tcW w:w="995" w:type="dxa"/>
            <w:tcBorders>
              <w:top w:val="nil"/>
              <w:left w:val="nil"/>
              <w:bottom w:val="single" w:sz="4" w:space="0" w:color="auto"/>
              <w:right w:val="single" w:sz="4" w:space="0" w:color="auto"/>
            </w:tcBorders>
            <w:shd w:val="clear" w:color="000000" w:fill="FFFFFF"/>
            <w:vAlign w:val="center"/>
            <w:hideMark/>
          </w:tcPr>
          <w:p w14:paraId="6813D476"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5BCA9326" w14:textId="77777777" w:rsidR="00DC68D4" w:rsidRPr="00A44E8D" w:rsidRDefault="00DC68D4" w:rsidP="00DC68D4">
            <w:pPr>
              <w:jc w:val="center"/>
              <w:rPr>
                <w:sz w:val="16"/>
                <w:szCs w:val="16"/>
              </w:rPr>
            </w:pPr>
            <w:r w:rsidRPr="00A44E8D">
              <w:rPr>
                <w:sz w:val="16"/>
                <w:szCs w:val="16"/>
              </w:rPr>
              <w:t>335 348,91</w:t>
            </w:r>
          </w:p>
        </w:tc>
        <w:tc>
          <w:tcPr>
            <w:tcW w:w="1234" w:type="dxa"/>
            <w:tcBorders>
              <w:top w:val="nil"/>
              <w:left w:val="nil"/>
              <w:bottom w:val="single" w:sz="4" w:space="0" w:color="auto"/>
              <w:right w:val="single" w:sz="4" w:space="0" w:color="auto"/>
            </w:tcBorders>
            <w:shd w:val="clear" w:color="auto" w:fill="auto"/>
            <w:vAlign w:val="center"/>
            <w:hideMark/>
          </w:tcPr>
          <w:p w14:paraId="057C024F" w14:textId="77777777" w:rsidR="00DC68D4" w:rsidRPr="00A44E8D" w:rsidRDefault="00DC68D4" w:rsidP="00DC68D4">
            <w:pPr>
              <w:jc w:val="center"/>
              <w:rPr>
                <w:sz w:val="16"/>
                <w:szCs w:val="16"/>
              </w:rPr>
            </w:pPr>
            <w:r w:rsidRPr="00A44E8D">
              <w:rPr>
                <w:sz w:val="16"/>
                <w:szCs w:val="16"/>
              </w:rPr>
              <w:t>335 348,91</w:t>
            </w:r>
          </w:p>
        </w:tc>
        <w:tc>
          <w:tcPr>
            <w:tcW w:w="1276" w:type="dxa"/>
            <w:tcBorders>
              <w:top w:val="nil"/>
              <w:left w:val="nil"/>
              <w:bottom w:val="single" w:sz="4" w:space="0" w:color="auto"/>
              <w:right w:val="single" w:sz="4" w:space="0" w:color="auto"/>
            </w:tcBorders>
            <w:shd w:val="clear" w:color="000000" w:fill="FFFFFF"/>
            <w:vAlign w:val="center"/>
            <w:hideMark/>
          </w:tcPr>
          <w:p w14:paraId="01713A97"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FE15492"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32765B34" w14:textId="77777777" w:rsidR="00DC68D4" w:rsidRPr="00A44E8D" w:rsidRDefault="00DC68D4" w:rsidP="00386CAE">
            <w:pPr>
              <w:suppressAutoHyphens/>
              <w:jc w:val="both"/>
              <w:rPr>
                <w:sz w:val="16"/>
                <w:szCs w:val="16"/>
              </w:rPr>
            </w:pPr>
            <w:r w:rsidRPr="00A44E8D">
              <w:rPr>
                <w:sz w:val="16"/>
                <w:szCs w:val="16"/>
              </w:rPr>
              <w:t xml:space="preserve">Доля обучающихся, принявших участие в </w:t>
            </w:r>
            <w:r w:rsidRPr="00A44E8D">
              <w:rPr>
                <w:sz w:val="16"/>
                <w:szCs w:val="16"/>
              </w:rPr>
              <w:lastRenderedPageBreak/>
              <w:t>мероприятиях регионального и Всероссийского уровней от общего количества обучающихся</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195AA25" w14:textId="77777777" w:rsidR="00DC68D4" w:rsidRPr="00A44E8D" w:rsidRDefault="00DC68D4" w:rsidP="00DC68D4">
            <w:pPr>
              <w:jc w:val="center"/>
              <w:rPr>
                <w:sz w:val="16"/>
                <w:szCs w:val="16"/>
              </w:rPr>
            </w:pPr>
            <w:r w:rsidRPr="00A44E8D">
              <w:rPr>
                <w:sz w:val="16"/>
                <w:szCs w:val="16"/>
              </w:rPr>
              <w:lastRenderedPageBreak/>
              <w:t>%</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65ACEF28" w14:textId="77777777" w:rsidR="00DC68D4" w:rsidRPr="00A44E8D" w:rsidRDefault="00DC68D4" w:rsidP="00DC68D4">
            <w:pPr>
              <w:jc w:val="center"/>
              <w:rPr>
                <w:sz w:val="16"/>
                <w:szCs w:val="16"/>
              </w:rPr>
            </w:pPr>
            <w:r w:rsidRPr="00A44E8D">
              <w:rPr>
                <w:sz w:val="16"/>
                <w:szCs w:val="16"/>
              </w:rPr>
              <w:t>12</w:t>
            </w:r>
          </w:p>
        </w:tc>
      </w:tr>
      <w:tr w:rsidR="00DC68D4" w:rsidRPr="00A44E8D" w14:paraId="4B332FA4"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37CC7C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5086459"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DFE8260"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7DC60C3"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C78E20B"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7484AB97" w14:textId="77777777" w:rsidR="00DC68D4" w:rsidRPr="00A44E8D" w:rsidRDefault="00DC68D4" w:rsidP="00DC68D4">
            <w:pPr>
              <w:jc w:val="center"/>
              <w:rPr>
                <w:sz w:val="16"/>
                <w:szCs w:val="16"/>
              </w:rPr>
            </w:pPr>
            <w:r w:rsidRPr="00A44E8D">
              <w:rPr>
                <w:sz w:val="16"/>
                <w:szCs w:val="16"/>
              </w:rPr>
              <w:t>792 846,10</w:t>
            </w:r>
          </w:p>
        </w:tc>
        <w:tc>
          <w:tcPr>
            <w:tcW w:w="1234" w:type="dxa"/>
            <w:tcBorders>
              <w:top w:val="nil"/>
              <w:left w:val="nil"/>
              <w:bottom w:val="single" w:sz="4" w:space="0" w:color="auto"/>
              <w:right w:val="single" w:sz="4" w:space="0" w:color="auto"/>
            </w:tcBorders>
            <w:shd w:val="clear" w:color="auto" w:fill="auto"/>
            <w:vAlign w:val="center"/>
            <w:hideMark/>
          </w:tcPr>
          <w:p w14:paraId="20B7B9C4" w14:textId="77777777" w:rsidR="00DC68D4" w:rsidRPr="00A44E8D" w:rsidRDefault="00DC68D4" w:rsidP="00DC68D4">
            <w:pPr>
              <w:jc w:val="center"/>
              <w:rPr>
                <w:sz w:val="16"/>
                <w:szCs w:val="16"/>
              </w:rPr>
            </w:pPr>
            <w:r w:rsidRPr="00A44E8D">
              <w:rPr>
                <w:sz w:val="16"/>
                <w:szCs w:val="16"/>
              </w:rPr>
              <w:t>792 846,10</w:t>
            </w:r>
          </w:p>
        </w:tc>
        <w:tc>
          <w:tcPr>
            <w:tcW w:w="1276" w:type="dxa"/>
            <w:tcBorders>
              <w:top w:val="nil"/>
              <w:left w:val="nil"/>
              <w:bottom w:val="single" w:sz="4" w:space="0" w:color="auto"/>
              <w:right w:val="single" w:sz="4" w:space="0" w:color="auto"/>
            </w:tcBorders>
            <w:shd w:val="clear" w:color="000000" w:fill="FFFFFF"/>
            <w:vAlign w:val="center"/>
            <w:hideMark/>
          </w:tcPr>
          <w:p w14:paraId="435E5C0F"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5FE8CB6"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6168CCC0"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C83C92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6C8AA1F" w14:textId="77777777" w:rsidR="00DC68D4" w:rsidRPr="00A44E8D" w:rsidRDefault="00DC68D4" w:rsidP="00DC68D4">
            <w:pPr>
              <w:jc w:val="center"/>
              <w:rPr>
                <w:sz w:val="16"/>
                <w:szCs w:val="16"/>
              </w:rPr>
            </w:pPr>
            <w:r w:rsidRPr="00A44E8D">
              <w:rPr>
                <w:sz w:val="16"/>
                <w:szCs w:val="16"/>
              </w:rPr>
              <w:t>15</w:t>
            </w:r>
          </w:p>
        </w:tc>
      </w:tr>
      <w:tr w:rsidR="00DC68D4" w:rsidRPr="00A44E8D" w14:paraId="751BCB0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5B79241"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E727BC3"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902D1D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C39E606"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43A4CBF"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1B9F09B0" w14:textId="77777777" w:rsidR="00DC68D4" w:rsidRPr="00A44E8D" w:rsidRDefault="00DC68D4" w:rsidP="00DC68D4">
            <w:pPr>
              <w:jc w:val="center"/>
              <w:rPr>
                <w:sz w:val="16"/>
                <w:szCs w:val="16"/>
              </w:rPr>
            </w:pPr>
            <w:r w:rsidRPr="00A44E8D">
              <w:rPr>
                <w:sz w:val="16"/>
                <w:szCs w:val="16"/>
              </w:rPr>
              <w:t>611 455,47</w:t>
            </w:r>
          </w:p>
        </w:tc>
        <w:tc>
          <w:tcPr>
            <w:tcW w:w="1234" w:type="dxa"/>
            <w:tcBorders>
              <w:top w:val="nil"/>
              <w:left w:val="nil"/>
              <w:bottom w:val="single" w:sz="4" w:space="0" w:color="auto"/>
              <w:right w:val="single" w:sz="4" w:space="0" w:color="auto"/>
            </w:tcBorders>
            <w:shd w:val="clear" w:color="auto" w:fill="auto"/>
            <w:vAlign w:val="center"/>
            <w:hideMark/>
          </w:tcPr>
          <w:p w14:paraId="3F4377A9" w14:textId="77777777" w:rsidR="00DC68D4" w:rsidRPr="00A44E8D" w:rsidRDefault="00DC68D4" w:rsidP="00DC68D4">
            <w:pPr>
              <w:jc w:val="center"/>
              <w:rPr>
                <w:sz w:val="16"/>
                <w:szCs w:val="16"/>
              </w:rPr>
            </w:pPr>
            <w:r w:rsidRPr="00A44E8D">
              <w:rPr>
                <w:sz w:val="16"/>
                <w:szCs w:val="16"/>
              </w:rPr>
              <w:t>611 455,47</w:t>
            </w:r>
          </w:p>
        </w:tc>
        <w:tc>
          <w:tcPr>
            <w:tcW w:w="1276" w:type="dxa"/>
            <w:tcBorders>
              <w:top w:val="nil"/>
              <w:left w:val="nil"/>
              <w:bottom w:val="single" w:sz="4" w:space="0" w:color="auto"/>
              <w:right w:val="single" w:sz="4" w:space="0" w:color="auto"/>
            </w:tcBorders>
            <w:shd w:val="clear" w:color="000000" w:fill="FFFFFF"/>
            <w:vAlign w:val="center"/>
            <w:hideMark/>
          </w:tcPr>
          <w:p w14:paraId="1A525641"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3C3B681"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663D6A39"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D20F41B"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441A31F" w14:textId="77777777" w:rsidR="00DC68D4" w:rsidRPr="00A44E8D" w:rsidRDefault="00DC68D4" w:rsidP="00DC68D4">
            <w:pPr>
              <w:jc w:val="center"/>
              <w:rPr>
                <w:sz w:val="16"/>
                <w:szCs w:val="16"/>
              </w:rPr>
            </w:pPr>
            <w:r w:rsidRPr="00A44E8D">
              <w:rPr>
                <w:sz w:val="16"/>
                <w:szCs w:val="16"/>
              </w:rPr>
              <w:t>20</w:t>
            </w:r>
          </w:p>
        </w:tc>
      </w:tr>
      <w:tr w:rsidR="00DC68D4" w:rsidRPr="00A44E8D" w14:paraId="1D9788E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647D109"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C2B20DB"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D98628D"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A0991C4"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C29DE2C"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1D3D3340" w14:textId="77777777" w:rsidR="00DC68D4" w:rsidRPr="00A44E8D" w:rsidRDefault="00DC68D4" w:rsidP="00DC68D4">
            <w:pPr>
              <w:jc w:val="center"/>
              <w:rPr>
                <w:sz w:val="16"/>
                <w:szCs w:val="16"/>
              </w:rPr>
            </w:pPr>
            <w:r w:rsidRPr="00A44E8D">
              <w:rPr>
                <w:sz w:val="16"/>
                <w:szCs w:val="16"/>
              </w:rPr>
              <w:t>877 165,00</w:t>
            </w:r>
          </w:p>
        </w:tc>
        <w:tc>
          <w:tcPr>
            <w:tcW w:w="1234" w:type="dxa"/>
            <w:tcBorders>
              <w:top w:val="nil"/>
              <w:left w:val="nil"/>
              <w:bottom w:val="single" w:sz="4" w:space="0" w:color="auto"/>
              <w:right w:val="single" w:sz="4" w:space="0" w:color="auto"/>
            </w:tcBorders>
            <w:shd w:val="clear" w:color="auto" w:fill="auto"/>
            <w:vAlign w:val="center"/>
            <w:hideMark/>
          </w:tcPr>
          <w:p w14:paraId="4FE3DC11" w14:textId="77777777" w:rsidR="00DC68D4" w:rsidRPr="00A44E8D" w:rsidRDefault="00DC68D4" w:rsidP="00DC68D4">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737E4C64"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F459ED3"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3CEAE04A"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9AB5658"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D1C312E" w14:textId="77777777" w:rsidR="00DC68D4" w:rsidRPr="00A44E8D" w:rsidRDefault="00DC68D4" w:rsidP="00DC68D4">
            <w:pPr>
              <w:jc w:val="center"/>
              <w:rPr>
                <w:sz w:val="16"/>
                <w:szCs w:val="16"/>
              </w:rPr>
            </w:pPr>
            <w:r w:rsidRPr="00A44E8D">
              <w:rPr>
                <w:sz w:val="16"/>
                <w:szCs w:val="16"/>
              </w:rPr>
              <w:t>20</w:t>
            </w:r>
          </w:p>
        </w:tc>
      </w:tr>
      <w:tr w:rsidR="00DC68D4" w:rsidRPr="00A44E8D" w14:paraId="1BCE982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96CD66B"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F6ABD68"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CF12641"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A5585E5"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DFE8CD0"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396CF39C" w14:textId="77777777" w:rsidR="00DC68D4" w:rsidRPr="00A44E8D" w:rsidRDefault="00DC68D4" w:rsidP="00DC68D4">
            <w:pPr>
              <w:jc w:val="center"/>
              <w:rPr>
                <w:sz w:val="16"/>
                <w:szCs w:val="16"/>
              </w:rPr>
            </w:pPr>
            <w:r w:rsidRPr="00A44E8D">
              <w:rPr>
                <w:sz w:val="16"/>
                <w:szCs w:val="16"/>
              </w:rPr>
              <w:t>877 165,00</w:t>
            </w:r>
          </w:p>
        </w:tc>
        <w:tc>
          <w:tcPr>
            <w:tcW w:w="1234" w:type="dxa"/>
            <w:tcBorders>
              <w:top w:val="nil"/>
              <w:left w:val="nil"/>
              <w:bottom w:val="single" w:sz="4" w:space="0" w:color="auto"/>
              <w:right w:val="single" w:sz="4" w:space="0" w:color="auto"/>
            </w:tcBorders>
            <w:shd w:val="clear" w:color="auto" w:fill="auto"/>
            <w:vAlign w:val="center"/>
            <w:hideMark/>
          </w:tcPr>
          <w:p w14:paraId="23CA7EAA" w14:textId="77777777" w:rsidR="00DC68D4" w:rsidRPr="00A44E8D" w:rsidRDefault="00DC68D4" w:rsidP="00DC68D4">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2A6A152D"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2BB3BE2"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23F53375"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0C3C7A1"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1CE20D6" w14:textId="77777777" w:rsidR="00DC68D4" w:rsidRPr="00A44E8D" w:rsidRDefault="00DC68D4" w:rsidP="00DC68D4">
            <w:pPr>
              <w:jc w:val="center"/>
              <w:rPr>
                <w:sz w:val="16"/>
                <w:szCs w:val="16"/>
              </w:rPr>
            </w:pPr>
            <w:r w:rsidRPr="00A44E8D">
              <w:rPr>
                <w:sz w:val="16"/>
                <w:szCs w:val="16"/>
              </w:rPr>
              <w:t>20</w:t>
            </w:r>
          </w:p>
        </w:tc>
      </w:tr>
      <w:tr w:rsidR="00DC68D4" w:rsidRPr="00A44E8D" w14:paraId="4FF489B3"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FB08F13"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36DA37F"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025FF93"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CCA8C55"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176824F" w14:textId="77777777" w:rsidR="00DC68D4" w:rsidRPr="00A44E8D" w:rsidRDefault="00DC68D4" w:rsidP="00DC68D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3A71B3B1" w14:textId="77777777" w:rsidR="00DC68D4" w:rsidRPr="00A44E8D" w:rsidRDefault="00DC68D4" w:rsidP="00DC68D4">
            <w:pPr>
              <w:jc w:val="center"/>
              <w:rPr>
                <w:sz w:val="16"/>
                <w:szCs w:val="16"/>
              </w:rPr>
            </w:pPr>
            <w:r w:rsidRPr="00A44E8D">
              <w:rPr>
                <w:sz w:val="16"/>
                <w:szCs w:val="16"/>
              </w:rPr>
              <w:t>877 165,00</w:t>
            </w:r>
          </w:p>
        </w:tc>
        <w:tc>
          <w:tcPr>
            <w:tcW w:w="1234" w:type="dxa"/>
            <w:tcBorders>
              <w:top w:val="nil"/>
              <w:left w:val="nil"/>
              <w:bottom w:val="single" w:sz="4" w:space="0" w:color="auto"/>
              <w:right w:val="single" w:sz="4" w:space="0" w:color="auto"/>
            </w:tcBorders>
            <w:shd w:val="clear" w:color="auto" w:fill="auto"/>
            <w:vAlign w:val="center"/>
            <w:hideMark/>
          </w:tcPr>
          <w:p w14:paraId="37076079" w14:textId="77777777" w:rsidR="00DC68D4" w:rsidRPr="00A44E8D" w:rsidRDefault="00DC68D4" w:rsidP="00DC68D4">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310CD8BA"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4E31815"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hideMark/>
          </w:tcPr>
          <w:p w14:paraId="271FC688" w14:textId="77777777" w:rsidR="00DC68D4" w:rsidRPr="00A44E8D" w:rsidRDefault="00DC68D4" w:rsidP="00386CAE">
            <w:pPr>
              <w:suppressAutoHyphens/>
              <w:jc w:val="both"/>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9100E46"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800561E" w14:textId="77777777" w:rsidR="00DC68D4" w:rsidRPr="00A44E8D" w:rsidRDefault="00DC68D4" w:rsidP="00DC68D4">
            <w:pPr>
              <w:jc w:val="center"/>
              <w:rPr>
                <w:sz w:val="16"/>
                <w:szCs w:val="16"/>
              </w:rPr>
            </w:pPr>
            <w:r w:rsidRPr="00A44E8D">
              <w:rPr>
                <w:sz w:val="16"/>
                <w:szCs w:val="16"/>
              </w:rPr>
              <w:t>20</w:t>
            </w:r>
          </w:p>
        </w:tc>
      </w:tr>
      <w:tr w:rsidR="00DC68D4" w:rsidRPr="00A44E8D" w14:paraId="3AC631C3"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735378D5" w14:textId="77777777" w:rsidR="00DC68D4" w:rsidRPr="00A44E8D" w:rsidRDefault="00DC68D4" w:rsidP="00DC68D4">
            <w:pPr>
              <w:jc w:val="center"/>
              <w:rPr>
                <w:sz w:val="16"/>
                <w:szCs w:val="16"/>
              </w:rPr>
            </w:pPr>
            <w:r w:rsidRPr="00A44E8D">
              <w:rPr>
                <w:sz w:val="16"/>
                <w:szCs w:val="16"/>
              </w:rPr>
              <w:t>4.1.11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44F774B" w14:textId="77777777" w:rsidR="00DC68D4" w:rsidRPr="00A44E8D" w:rsidRDefault="00DC68D4" w:rsidP="00AD69D7">
            <w:pPr>
              <w:suppressAutoHyphens/>
              <w:jc w:val="both"/>
              <w:rPr>
                <w:sz w:val="16"/>
                <w:szCs w:val="16"/>
              </w:rPr>
            </w:pPr>
            <w:r w:rsidRPr="00A44E8D">
              <w:rPr>
                <w:sz w:val="16"/>
                <w:szCs w:val="16"/>
              </w:rPr>
              <w:t>Поддержка одаренных детей, добившихся значительных результатов</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57A05216" w14:textId="77777777" w:rsidR="00DC68D4" w:rsidRPr="00A44E8D" w:rsidRDefault="00DC68D4" w:rsidP="00386CAE">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79E7AA" w14:textId="77777777" w:rsidR="00DC68D4" w:rsidRPr="00A44E8D" w:rsidRDefault="00DC68D4" w:rsidP="00DC68D4">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BB93E26" w14:textId="77777777" w:rsidR="00DC68D4" w:rsidRPr="00A44E8D" w:rsidRDefault="00DC68D4" w:rsidP="00DC68D4">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7C920607" w14:textId="77777777" w:rsidR="00DC68D4" w:rsidRPr="00A44E8D" w:rsidRDefault="00DC68D4" w:rsidP="00DC68D4">
            <w:pPr>
              <w:jc w:val="center"/>
              <w:rPr>
                <w:sz w:val="16"/>
                <w:szCs w:val="16"/>
              </w:rPr>
            </w:pPr>
            <w:r w:rsidRPr="00A44E8D">
              <w:rPr>
                <w:sz w:val="16"/>
                <w:szCs w:val="16"/>
              </w:rPr>
              <w:t>237 993,89</w:t>
            </w:r>
          </w:p>
        </w:tc>
        <w:tc>
          <w:tcPr>
            <w:tcW w:w="1234" w:type="dxa"/>
            <w:tcBorders>
              <w:top w:val="nil"/>
              <w:left w:val="nil"/>
              <w:bottom w:val="single" w:sz="4" w:space="0" w:color="auto"/>
              <w:right w:val="single" w:sz="4" w:space="0" w:color="auto"/>
            </w:tcBorders>
            <w:shd w:val="clear" w:color="auto" w:fill="auto"/>
            <w:vAlign w:val="center"/>
            <w:hideMark/>
          </w:tcPr>
          <w:p w14:paraId="08FE2CAA" w14:textId="77777777" w:rsidR="00DC68D4" w:rsidRPr="00A44E8D" w:rsidRDefault="00DC68D4" w:rsidP="00DC68D4">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1A041B73"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2A9DCC44" w14:textId="77777777" w:rsidR="00DC68D4" w:rsidRPr="00A44E8D" w:rsidRDefault="00DC68D4" w:rsidP="00DC68D4">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02B21D1B" w14:textId="6195D37B" w:rsidR="00DC68D4" w:rsidRPr="00A44E8D" w:rsidRDefault="00DC68D4" w:rsidP="00AD69D7">
            <w:pPr>
              <w:suppressAutoHyphens/>
              <w:jc w:val="both"/>
              <w:rPr>
                <w:sz w:val="16"/>
                <w:szCs w:val="16"/>
              </w:rPr>
            </w:pPr>
            <w:r w:rsidRPr="00A44E8D">
              <w:rPr>
                <w:sz w:val="16"/>
                <w:szCs w:val="16"/>
              </w:rPr>
              <w:t xml:space="preserve">Количество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sidRPr="00A44E8D">
              <w:rPr>
                <w:sz w:val="16"/>
                <w:szCs w:val="16"/>
              </w:rPr>
              <w:t>, получивших поддержку</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6134478" w14:textId="77777777" w:rsidR="00DC68D4" w:rsidRPr="00A44E8D" w:rsidRDefault="00DC68D4" w:rsidP="00DC68D4">
            <w:pPr>
              <w:jc w:val="center"/>
              <w:rPr>
                <w:sz w:val="16"/>
                <w:szCs w:val="16"/>
              </w:rPr>
            </w:pPr>
            <w:r w:rsidRPr="00A44E8D">
              <w:rPr>
                <w:sz w:val="16"/>
                <w:szCs w:val="16"/>
              </w:rPr>
              <w:t>чел.</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2C3650CA" w14:textId="77777777" w:rsidR="00DC68D4" w:rsidRPr="00A44E8D" w:rsidRDefault="00DC68D4" w:rsidP="00DC68D4">
            <w:pPr>
              <w:jc w:val="center"/>
              <w:rPr>
                <w:sz w:val="16"/>
                <w:szCs w:val="16"/>
              </w:rPr>
            </w:pPr>
            <w:r w:rsidRPr="00A44E8D">
              <w:rPr>
                <w:sz w:val="16"/>
                <w:szCs w:val="16"/>
              </w:rPr>
              <w:t>35</w:t>
            </w:r>
          </w:p>
        </w:tc>
      </w:tr>
      <w:tr w:rsidR="00DC68D4" w:rsidRPr="00A44E8D" w14:paraId="58E9F2DD"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06FCF01"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C6554B2"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66F09C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CD609D4"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A43E640" w14:textId="77777777" w:rsidR="00DC68D4" w:rsidRPr="00A44E8D" w:rsidRDefault="00DC68D4" w:rsidP="00DC68D4">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19E51618" w14:textId="77777777" w:rsidR="00DC68D4" w:rsidRPr="00A44E8D" w:rsidRDefault="00DC68D4" w:rsidP="00DC68D4">
            <w:pPr>
              <w:jc w:val="center"/>
              <w:rPr>
                <w:sz w:val="16"/>
                <w:szCs w:val="16"/>
              </w:rPr>
            </w:pPr>
            <w:r w:rsidRPr="00A44E8D">
              <w:rPr>
                <w:sz w:val="16"/>
                <w:szCs w:val="16"/>
              </w:rPr>
              <w:t>237 993,89</w:t>
            </w:r>
          </w:p>
        </w:tc>
        <w:tc>
          <w:tcPr>
            <w:tcW w:w="1234" w:type="dxa"/>
            <w:tcBorders>
              <w:top w:val="nil"/>
              <w:left w:val="nil"/>
              <w:bottom w:val="single" w:sz="4" w:space="0" w:color="auto"/>
              <w:right w:val="single" w:sz="4" w:space="0" w:color="auto"/>
            </w:tcBorders>
            <w:shd w:val="clear" w:color="auto" w:fill="auto"/>
            <w:vAlign w:val="center"/>
            <w:hideMark/>
          </w:tcPr>
          <w:p w14:paraId="048D5F7A" w14:textId="77777777" w:rsidR="00DC68D4" w:rsidRPr="00A44E8D" w:rsidRDefault="00DC68D4" w:rsidP="00DC68D4">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3E948D1C"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3F63114"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6C5B829"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A36EC51"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81496CC" w14:textId="77777777" w:rsidR="00DC68D4" w:rsidRPr="00A44E8D" w:rsidRDefault="00DC68D4" w:rsidP="00DC68D4">
            <w:pPr>
              <w:jc w:val="center"/>
              <w:rPr>
                <w:sz w:val="16"/>
                <w:szCs w:val="16"/>
              </w:rPr>
            </w:pPr>
            <w:r w:rsidRPr="00A44E8D">
              <w:rPr>
                <w:sz w:val="16"/>
                <w:szCs w:val="16"/>
              </w:rPr>
              <w:t>35</w:t>
            </w:r>
          </w:p>
        </w:tc>
      </w:tr>
      <w:tr w:rsidR="00DC68D4" w:rsidRPr="00A44E8D" w14:paraId="623D8CDB"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216F190"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53DDCA7"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146ED7B"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9112FFE"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36B18D6" w14:textId="77777777" w:rsidR="00DC68D4" w:rsidRPr="00A44E8D" w:rsidRDefault="00DC68D4" w:rsidP="00DC68D4">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4EA4A35B" w14:textId="77777777" w:rsidR="00DC68D4" w:rsidRPr="00A44E8D" w:rsidRDefault="00DC68D4" w:rsidP="00DC68D4">
            <w:pPr>
              <w:jc w:val="center"/>
              <w:rPr>
                <w:sz w:val="16"/>
                <w:szCs w:val="16"/>
              </w:rPr>
            </w:pPr>
            <w:r w:rsidRPr="00A44E8D">
              <w:rPr>
                <w:sz w:val="16"/>
                <w:szCs w:val="16"/>
              </w:rPr>
              <w:t>149 000,00</w:t>
            </w:r>
          </w:p>
        </w:tc>
        <w:tc>
          <w:tcPr>
            <w:tcW w:w="1234" w:type="dxa"/>
            <w:tcBorders>
              <w:top w:val="nil"/>
              <w:left w:val="nil"/>
              <w:bottom w:val="single" w:sz="4" w:space="0" w:color="auto"/>
              <w:right w:val="single" w:sz="4" w:space="0" w:color="auto"/>
            </w:tcBorders>
            <w:shd w:val="clear" w:color="auto" w:fill="auto"/>
            <w:vAlign w:val="center"/>
            <w:hideMark/>
          </w:tcPr>
          <w:p w14:paraId="1D1BBD31" w14:textId="77777777" w:rsidR="00DC68D4" w:rsidRPr="00A44E8D" w:rsidRDefault="00DC68D4" w:rsidP="00DC68D4">
            <w:pPr>
              <w:jc w:val="center"/>
              <w:rPr>
                <w:sz w:val="16"/>
                <w:szCs w:val="16"/>
              </w:rPr>
            </w:pPr>
            <w:r w:rsidRPr="00A44E8D">
              <w:rPr>
                <w:sz w:val="16"/>
                <w:szCs w:val="16"/>
              </w:rPr>
              <w:t>149 000,00</w:t>
            </w:r>
          </w:p>
        </w:tc>
        <w:tc>
          <w:tcPr>
            <w:tcW w:w="1276" w:type="dxa"/>
            <w:tcBorders>
              <w:top w:val="nil"/>
              <w:left w:val="nil"/>
              <w:bottom w:val="single" w:sz="4" w:space="0" w:color="auto"/>
              <w:right w:val="single" w:sz="4" w:space="0" w:color="auto"/>
            </w:tcBorders>
            <w:shd w:val="clear" w:color="000000" w:fill="FFFFFF"/>
            <w:vAlign w:val="center"/>
            <w:hideMark/>
          </w:tcPr>
          <w:p w14:paraId="4C35C031"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451AE4E7"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3CC483D"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EFC093A"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5FAD155" w14:textId="77777777" w:rsidR="00DC68D4" w:rsidRPr="00A44E8D" w:rsidRDefault="00DC68D4" w:rsidP="00DC68D4">
            <w:pPr>
              <w:jc w:val="center"/>
              <w:rPr>
                <w:sz w:val="16"/>
                <w:szCs w:val="16"/>
              </w:rPr>
            </w:pPr>
            <w:r w:rsidRPr="00A44E8D">
              <w:rPr>
                <w:sz w:val="16"/>
                <w:szCs w:val="16"/>
              </w:rPr>
              <w:t>35</w:t>
            </w:r>
          </w:p>
        </w:tc>
      </w:tr>
      <w:tr w:rsidR="00DC68D4" w:rsidRPr="00A44E8D" w14:paraId="1AE1C9BB"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E51ABBC"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E364701"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34EC702"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03562CE"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B1C52D4" w14:textId="77777777" w:rsidR="00DC68D4" w:rsidRPr="00A44E8D" w:rsidRDefault="00DC68D4" w:rsidP="00DC68D4">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78A24842" w14:textId="77777777" w:rsidR="00DC68D4" w:rsidRPr="00A44E8D" w:rsidRDefault="00DC68D4" w:rsidP="00DC68D4">
            <w:pPr>
              <w:jc w:val="center"/>
              <w:rPr>
                <w:sz w:val="16"/>
                <w:szCs w:val="16"/>
              </w:rPr>
            </w:pPr>
            <w:r w:rsidRPr="00A44E8D">
              <w:rPr>
                <w:sz w:val="16"/>
                <w:szCs w:val="16"/>
              </w:rPr>
              <w:t>171 180,75</w:t>
            </w:r>
          </w:p>
        </w:tc>
        <w:tc>
          <w:tcPr>
            <w:tcW w:w="1234" w:type="dxa"/>
            <w:tcBorders>
              <w:top w:val="nil"/>
              <w:left w:val="nil"/>
              <w:bottom w:val="single" w:sz="4" w:space="0" w:color="auto"/>
              <w:right w:val="single" w:sz="4" w:space="0" w:color="auto"/>
            </w:tcBorders>
            <w:shd w:val="clear" w:color="auto" w:fill="auto"/>
            <w:vAlign w:val="center"/>
            <w:hideMark/>
          </w:tcPr>
          <w:p w14:paraId="04BB037E" w14:textId="77777777" w:rsidR="00DC68D4" w:rsidRPr="00A44E8D" w:rsidRDefault="00DC68D4" w:rsidP="00DC68D4">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1581A176"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291BF78C"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0F47ADF"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E1A7BA7"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90689D0" w14:textId="77777777" w:rsidR="00DC68D4" w:rsidRPr="00A44E8D" w:rsidRDefault="00DC68D4" w:rsidP="00DC68D4">
            <w:pPr>
              <w:jc w:val="center"/>
              <w:rPr>
                <w:sz w:val="16"/>
                <w:szCs w:val="16"/>
              </w:rPr>
            </w:pPr>
            <w:r w:rsidRPr="00A44E8D">
              <w:rPr>
                <w:sz w:val="16"/>
                <w:szCs w:val="16"/>
              </w:rPr>
              <w:t>35</w:t>
            </w:r>
          </w:p>
        </w:tc>
      </w:tr>
      <w:tr w:rsidR="00DC68D4" w:rsidRPr="00A44E8D" w14:paraId="1D6788D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304C440"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8E9C9BB"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BECD5C9"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7D26B77"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71A034"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281BBAEA" w14:textId="77777777" w:rsidR="00DC68D4" w:rsidRPr="00A44E8D" w:rsidRDefault="00DC68D4" w:rsidP="00DC68D4">
            <w:pPr>
              <w:jc w:val="center"/>
              <w:rPr>
                <w:sz w:val="16"/>
                <w:szCs w:val="16"/>
              </w:rPr>
            </w:pPr>
            <w:r w:rsidRPr="00A44E8D">
              <w:rPr>
                <w:sz w:val="16"/>
                <w:szCs w:val="16"/>
              </w:rPr>
              <w:t>171 180,75</w:t>
            </w:r>
          </w:p>
        </w:tc>
        <w:tc>
          <w:tcPr>
            <w:tcW w:w="1234" w:type="dxa"/>
            <w:tcBorders>
              <w:top w:val="nil"/>
              <w:left w:val="nil"/>
              <w:bottom w:val="single" w:sz="4" w:space="0" w:color="auto"/>
              <w:right w:val="single" w:sz="4" w:space="0" w:color="auto"/>
            </w:tcBorders>
            <w:shd w:val="clear" w:color="auto" w:fill="auto"/>
            <w:vAlign w:val="center"/>
            <w:hideMark/>
          </w:tcPr>
          <w:p w14:paraId="4ADE7C8C" w14:textId="77777777" w:rsidR="00DC68D4" w:rsidRPr="00A44E8D" w:rsidRDefault="00DC68D4" w:rsidP="00DC68D4">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545CE305"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A7E20B2"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3B8F308"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9502D63"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63E9DA46" w14:textId="77777777" w:rsidR="00DC68D4" w:rsidRPr="00A44E8D" w:rsidRDefault="00DC68D4" w:rsidP="00DC68D4">
            <w:pPr>
              <w:jc w:val="center"/>
              <w:rPr>
                <w:sz w:val="16"/>
                <w:szCs w:val="16"/>
              </w:rPr>
            </w:pPr>
            <w:r w:rsidRPr="00A44E8D">
              <w:rPr>
                <w:sz w:val="16"/>
                <w:szCs w:val="16"/>
              </w:rPr>
              <w:t>35</w:t>
            </w:r>
          </w:p>
        </w:tc>
      </w:tr>
      <w:tr w:rsidR="00DC68D4" w:rsidRPr="00A44E8D" w14:paraId="1A67AD0C"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7F8AE84"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A4BC9B6" w14:textId="77777777" w:rsidR="00DC68D4" w:rsidRPr="00A44E8D" w:rsidRDefault="00DC68D4" w:rsidP="00AD69D7">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885F0BC" w14:textId="77777777" w:rsidR="00DC68D4" w:rsidRPr="00A44E8D" w:rsidRDefault="00DC68D4" w:rsidP="00DC68D4">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657116D0" w14:textId="77777777" w:rsidR="00DC68D4" w:rsidRPr="00A44E8D" w:rsidRDefault="00DC68D4" w:rsidP="00DC68D4">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852472" w14:textId="77777777" w:rsidR="00DC68D4" w:rsidRPr="00A44E8D" w:rsidRDefault="00DC68D4" w:rsidP="00DC68D4">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14D3FF0F" w14:textId="77777777" w:rsidR="00DC68D4" w:rsidRPr="00A44E8D" w:rsidRDefault="00DC68D4" w:rsidP="00DC68D4">
            <w:pPr>
              <w:jc w:val="center"/>
              <w:rPr>
                <w:sz w:val="16"/>
                <w:szCs w:val="16"/>
              </w:rPr>
            </w:pPr>
            <w:r w:rsidRPr="00A44E8D">
              <w:rPr>
                <w:sz w:val="16"/>
                <w:szCs w:val="16"/>
              </w:rPr>
              <w:t>171 180,75</w:t>
            </w:r>
          </w:p>
        </w:tc>
        <w:tc>
          <w:tcPr>
            <w:tcW w:w="1234" w:type="dxa"/>
            <w:tcBorders>
              <w:top w:val="nil"/>
              <w:left w:val="nil"/>
              <w:bottom w:val="single" w:sz="4" w:space="0" w:color="auto"/>
              <w:right w:val="single" w:sz="4" w:space="0" w:color="auto"/>
            </w:tcBorders>
            <w:shd w:val="clear" w:color="auto" w:fill="auto"/>
            <w:vAlign w:val="center"/>
            <w:hideMark/>
          </w:tcPr>
          <w:p w14:paraId="23ECAD88" w14:textId="77777777" w:rsidR="00DC68D4" w:rsidRPr="00A44E8D" w:rsidRDefault="00DC68D4" w:rsidP="00DC68D4">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49C9EE08"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2BD8883"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C2B011A" w14:textId="77777777" w:rsidR="00DC68D4" w:rsidRPr="00A44E8D" w:rsidRDefault="00DC68D4" w:rsidP="00DC68D4">
            <w:pPr>
              <w:rPr>
                <w:sz w:val="16"/>
                <w:szCs w:val="16"/>
              </w:rPr>
            </w:pPr>
          </w:p>
        </w:tc>
        <w:tc>
          <w:tcPr>
            <w:tcW w:w="657" w:type="dxa"/>
            <w:gridSpan w:val="2"/>
            <w:vMerge/>
            <w:tcBorders>
              <w:top w:val="nil"/>
              <w:left w:val="single" w:sz="4" w:space="0" w:color="auto"/>
              <w:bottom w:val="single" w:sz="4" w:space="0" w:color="auto"/>
              <w:right w:val="single" w:sz="4" w:space="0" w:color="auto"/>
            </w:tcBorders>
            <w:vAlign w:val="center"/>
            <w:hideMark/>
          </w:tcPr>
          <w:p w14:paraId="38D6116C" w14:textId="77777777" w:rsidR="00DC68D4" w:rsidRPr="00A44E8D" w:rsidRDefault="00DC68D4" w:rsidP="00DC68D4">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076720F3" w14:textId="77777777" w:rsidR="00DC68D4" w:rsidRPr="00A44E8D" w:rsidRDefault="00DC68D4" w:rsidP="00DC68D4">
            <w:pPr>
              <w:jc w:val="center"/>
              <w:rPr>
                <w:sz w:val="16"/>
                <w:szCs w:val="16"/>
              </w:rPr>
            </w:pPr>
            <w:r w:rsidRPr="00A44E8D">
              <w:rPr>
                <w:sz w:val="16"/>
                <w:szCs w:val="16"/>
              </w:rPr>
              <w:t>35</w:t>
            </w:r>
          </w:p>
        </w:tc>
      </w:tr>
      <w:tr w:rsidR="00AD69D7" w:rsidRPr="00A44E8D" w14:paraId="30FE4A20" w14:textId="77777777" w:rsidTr="00EF2C25">
        <w:trPr>
          <w:trHeight w:val="195"/>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166663A1" w14:textId="77777777" w:rsidR="00AD69D7" w:rsidRPr="00A44E8D" w:rsidRDefault="00AD69D7" w:rsidP="00DC68D4">
            <w:pPr>
              <w:jc w:val="center"/>
              <w:rPr>
                <w:sz w:val="16"/>
                <w:szCs w:val="16"/>
              </w:rPr>
            </w:pPr>
            <w:r w:rsidRPr="00A44E8D">
              <w:rPr>
                <w:sz w:val="16"/>
                <w:szCs w:val="16"/>
              </w:rPr>
              <w:t>4.1.12</w:t>
            </w:r>
          </w:p>
        </w:tc>
        <w:tc>
          <w:tcPr>
            <w:tcW w:w="1898" w:type="dxa"/>
            <w:vMerge w:val="restart"/>
            <w:tcBorders>
              <w:top w:val="nil"/>
              <w:left w:val="single" w:sz="4" w:space="0" w:color="auto"/>
              <w:bottom w:val="nil"/>
              <w:right w:val="single" w:sz="4" w:space="0" w:color="auto"/>
            </w:tcBorders>
            <w:shd w:val="clear" w:color="000000" w:fill="FFFFFF"/>
            <w:hideMark/>
          </w:tcPr>
          <w:p w14:paraId="7108C8CA" w14:textId="56EB35D3" w:rsidR="00AD69D7" w:rsidRPr="00A44E8D" w:rsidRDefault="00AD69D7" w:rsidP="00DD1995">
            <w:pPr>
              <w:suppressAutoHyphens/>
              <w:jc w:val="both"/>
              <w:rPr>
                <w:color w:val="000000"/>
                <w:sz w:val="16"/>
                <w:szCs w:val="16"/>
              </w:rPr>
            </w:pPr>
            <w:r w:rsidRPr="00A44E8D">
              <w:rPr>
                <w:color w:val="000000"/>
                <w:sz w:val="16"/>
                <w:szCs w:val="16"/>
              </w:rPr>
              <w:t>Мероприятия, направленные на самореализацию, самоопределение и выявление талантливых детей Центра цифр</w:t>
            </w:r>
            <w:r w:rsidR="00DD1995">
              <w:rPr>
                <w:color w:val="000000"/>
                <w:sz w:val="16"/>
                <w:szCs w:val="16"/>
              </w:rPr>
              <w:t>ового образования детей «IT-куб»</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790BDB26" w14:textId="440AAC5F" w:rsidR="00AD69D7" w:rsidRPr="00A44E8D" w:rsidRDefault="00AD69D7" w:rsidP="00AD69D7">
            <w:pPr>
              <w:jc w:val="center"/>
              <w:rPr>
                <w:sz w:val="16"/>
                <w:szCs w:val="16"/>
              </w:rPr>
            </w:pPr>
            <w:r w:rsidRPr="00A44E8D">
              <w:rPr>
                <w:sz w:val="16"/>
                <w:szCs w:val="16"/>
              </w:rPr>
              <w:t xml:space="preserve">МАОО ДО ЦДТ </w:t>
            </w:r>
            <w:r>
              <w:rPr>
                <w:sz w:val="16"/>
                <w:szCs w:val="16"/>
              </w:rPr>
              <w:t>«</w:t>
            </w:r>
            <w:r w:rsidRPr="00A44E8D">
              <w:rPr>
                <w:sz w:val="16"/>
                <w:szCs w:val="16"/>
              </w:rPr>
              <w:t>Хибины</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E3450D" w14:textId="77777777" w:rsidR="00AD69D7" w:rsidRPr="00A44E8D" w:rsidRDefault="00AD69D7" w:rsidP="00DC68D4">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67DCF47D" w14:textId="68BE88D1" w:rsidR="00AD69D7" w:rsidRPr="00A44E8D" w:rsidRDefault="00AD69D7" w:rsidP="00AD69D7">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tcPr>
          <w:p w14:paraId="229C476A" w14:textId="5323F796" w:rsidR="00AD69D7" w:rsidRPr="00A44E8D" w:rsidRDefault="00DD1995" w:rsidP="00AD69D7">
            <w:pPr>
              <w:jc w:val="center"/>
              <w:rPr>
                <w:sz w:val="16"/>
                <w:szCs w:val="16"/>
              </w:rPr>
            </w:pPr>
            <w:r>
              <w:rPr>
                <w:sz w:val="16"/>
                <w:szCs w:val="16"/>
              </w:rPr>
              <w:t>250 025,94</w:t>
            </w:r>
          </w:p>
        </w:tc>
        <w:tc>
          <w:tcPr>
            <w:tcW w:w="1234" w:type="dxa"/>
            <w:tcBorders>
              <w:top w:val="single" w:sz="4" w:space="0" w:color="auto"/>
              <w:left w:val="nil"/>
              <w:bottom w:val="single" w:sz="4" w:space="0" w:color="auto"/>
              <w:right w:val="single" w:sz="4" w:space="0" w:color="auto"/>
            </w:tcBorders>
            <w:shd w:val="clear" w:color="auto" w:fill="auto"/>
          </w:tcPr>
          <w:p w14:paraId="606C657A" w14:textId="79C37DEB" w:rsidR="00AD69D7" w:rsidRPr="00A44E8D" w:rsidRDefault="00DD1995" w:rsidP="00AD69D7">
            <w:pPr>
              <w:jc w:val="center"/>
              <w:rPr>
                <w:sz w:val="16"/>
                <w:szCs w:val="16"/>
              </w:rPr>
            </w:pPr>
            <w:r>
              <w:rPr>
                <w:sz w:val="16"/>
                <w:szCs w:val="16"/>
              </w:rPr>
              <w:t>250 025,94</w:t>
            </w:r>
          </w:p>
        </w:tc>
        <w:tc>
          <w:tcPr>
            <w:tcW w:w="1276" w:type="dxa"/>
            <w:tcBorders>
              <w:top w:val="single" w:sz="4" w:space="0" w:color="auto"/>
              <w:left w:val="nil"/>
              <w:bottom w:val="single" w:sz="4" w:space="0" w:color="auto"/>
              <w:right w:val="single" w:sz="4" w:space="0" w:color="auto"/>
            </w:tcBorders>
            <w:shd w:val="clear" w:color="000000" w:fill="FFFFFF"/>
          </w:tcPr>
          <w:p w14:paraId="397DED76" w14:textId="652A7D71" w:rsidR="00AD69D7" w:rsidRPr="00A44E8D" w:rsidRDefault="00AD69D7" w:rsidP="00AD69D7">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2F0B902D" w14:textId="621648A3" w:rsidR="00AD69D7" w:rsidRPr="00A44E8D" w:rsidRDefault="00AD69D7" w:rsidP="00AD69D7">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69A6CCB0" w14:textId="43AE8CCF" w:rsidR="00AD69D7" w:rsidRPr="00A44E8D" w:rsidRDefault="00AD69D7" w:rsidP="00AD69D7">
            <w:pPr>
              <w:suppressAutoHyphens/>
              <w:jc w:val="both"/>
              <w:rPr>
                <w:sz w:val="16"/>
                <w:szCs w:val="16"/>
              </w:rPr>
            </w:pPr>
            <w:r w:rsidRPr="00A44E8D">
              <w:rPr>
                <w:sz w:val="16"/>
                <w:szCs w:val="16"/>
              </w:rPr>
              <w:t xml:space="preserve">Количество детей </w:t>
            </w:r>
            <w:r w:rsidR="00FA7C2A">
              <w:rPr>
                <w:sz w:val="16"/>
                <w:szCs w:val="16"/>
              </w:rPr>
              <w:t>муниципального округа город</w:t>
            </w:r>
            <w:r w:rsidR="00FA7C2A" w:rsidRPr="00A44E8D">
              <w:rPr>
                <w:sz w:val="16"/>
                <w:szCs w:val="16"/>
              </w:rPr>
              <w:t xml:space="preserve"> Кировск</w:t>
            </w:r>
            <w:r w:rsidR="00FA7C2A">
              <w:rPr>
                <w:sz w:val="16"/>
                <w:szCs w:val="16"/>
              </w:rPr>
              <w:t xml:space="preserve"> Мурманской области</w:t>
            </w:r>
            <w:r>
              <w:rPr>
                <w:sz w:val="16"/>
                <w:szCs w:val="16"/>
              </w:rPr>
              <w:t xml:space="preserve"> </w:t>
            </w:r>
            <w:r w:rsidRPr="00A44E8D">
              <w:rPr>
                <w:sz w:val="16"/>
                <w:szCs w:val="16"/>
              </w:rPr>
              <w:t>- участников мероприятий</w:t>
            </w:r>
          </w:p>
        </w:tc>
        <w:tc>
          <w:tcPr>
            <w:tcW w:w="6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075A93" w14:textId="77777777" w:rsidR="00AD69D7" w:rsidRPr="00A44E8D" w:rsidRDefault="00AD69D7" w:rsidP="00DC68D4">
            <w:pPr>
              <w:jc w:val="center"/>
              <w:rPr>
                <w:color w:val="000000"/>
                <w:sz w:val="16"/>
                <w:szCs w:val="16"/>
              </w:rPr>
            </w:pPr>
            <w:r w:rsidRPr="00A44E8D">
              <w:rPr>
                <w:color w:val="000000"/>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tcPr>
          <w:p w14:paraId="182A7CB1" w14:textId="7D8AE0B5" w:rsidR="00AD69D7" w:rsidRPr="00A44E8D" w:rsidRDefault="00DD657A" w:rsidP="00AD69D7">
            <w:pPr>
              <w:jc w:val="center"/>
              <w:rPr>
                <w:sz w:val="16"/>
                <w:szCs w:val="16"/>
              </w:rPr>
            </w:pPr>
            <w:r>
              <w:rPr>
                <w:sz w:val="16"/>
                <w:szCs w:val="16"/>
              </w:rPr>
              <w:t>400</w:t>
            </w:r>
          </w:p>
        </w:tc>
      </w:tr>
      <w:tr w:rsidR="00DC68D4" w:rsidRPr="00A44E8D" w14:paraId="5ABFF2B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6136A44" w14:textId="77777777" w:rsidR="00DC68D4" w:rsidRPr="00A44E8D" w:rsidRDefault="00DC68D4" w:rsidP="00DC68D4">
            <w:pPr>
              <w:rPr>
                <w:sz w:val="16"/>
                <w:szCs w:val="16"/>
              </w:rPr>
            </w:pPr>
          </w:p>
        </w:tc>
        <w:tc>
          <w:tcPr>
            <w:tcW w:w="1898" w:type="dxa"/>
            <w:vMerge/>
            <w:tcBorders>
              <w:top w:val="nil"/>
              <w:left w:val="single" w:sz="4" w:space="0" w:color="auto"/>
              <w:bottom w:val="nil"/>
              <w:right w:val="single" w:sz="4" w:space="0" w:color="auto"/>
            </w:tcBorders>
            <w:vAlign w:val="center"/>
            <w:hideMark/>
          </w:tcPr>
          <w:p w14:paraId="31E06EF2" w14:textId="77777777" w:rsidR="00DC68D4" w:rsidRPr="00A44E8D" w:rsidRDefault="00DC68D4" w:rsidP="00DC68D4">
            <w:pPr>
              <w:rPr>
                <w:color w:val="000000"/>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A0D1541" w14:textId="77777777" w:rsidR="00DC68D4" w:rsidRPr="00A44E8D" w:rsidRDefault="00DC68D4" w:rsidP="00DC68D4">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2F52233" w14:textId="77777777" w:rsidR="00DC68D4" w:rsidRPr="00A44E8D" w:rsidRDefault="00DC68D4" w:rsidP="00DC68D4">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12DD23A" w14:textId="77777777" w:rsidR="00DC68D4" w:rsidRPr="00A44E8D" w:rsidRDefault="00DC68D4" w:rsidP="00DC68D4">
            <w:pPr>
              <w:jc w:val="center"/>
              <w:rPr>
                <w:sz w:val="16"/>
                <w:szCs w:val="16"/>
              </w:rPr>
            </w:pPr>
            <w:r w:rsidRPr="00A44E8D">
              <w:rPr>
                <w:sz w:val="16"/>
                <w:szCs w:val="16"/>
              </w:rPr>
              <w:t>2025</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55E6AA6D" w14:textId="5BC2A9DD" w:rsidR="00DC68D4" w:rsidRPr="00A44E8D" w:rsidRDefault="00DD1995" w:rsidP="00DC68D4">
            <w:pPr>
              <w:jc w:val="center"/>
              <w:rPr>
                <w:sz w:val="16"/>
                <w:szCs w:val="16"/>
              </w:rPr>
            </w:pPr>
            <w:r>
              <w:rPr>
                <w:sz w:val="16"/>
                <w:szCs w:val="16"/>
              </w:rPr>
              <w:t>250 025,94</w:t>
            </w:r>
          </w:p>
        </w:tc>
        <w:tc>
          <w:tcPr>
            <w:tcW w:w="1234" w:type="dxa"/>
            <w:tcBorders>
              <w:top w:val="single" w:sz="4" w:space="0" w:color="auto"/>
              <w:left w:val="nil"/>
              <w:bottom w:val="single" w:sz="4" w:space="0" w:color="auto"/>
              <w:right w:val="single" w:sz="4" w:space="0" w:color="auto"/>
            </w:tcBorders>
            <w:shd w:val="clear" w:color="auto" w:fill="auto"/>
            <w:vAlign w:val="center"/>
          </w:tcPr>
          <w:p w14:paraId="0D24E9A6" w14:textId="28FC519B" w:rsidR="00DC68D4" w:rsidRPr="00A44E8D" w:rsidRDefault="00DD1995" w:rsidP="00DC68D4">
            <w:pPr>
              <w:jc w:val="center"/>
              <w:rPr>
                <w:sz w:val="16"/>
                <w:szCs w:val="16"/>
              </w:rPr>
            </w:pPr>
            <w:r>
              <w:rPr>
                <w:sz w:val="16"/>
                <w:szCs w:val="16"/>
              </w:rPr>
              <w:t>250 025,94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244046" w14:textId="77777777" w:rsidR="00DC68D4" w:rsidRPr="00A44E8D" w:rsidRDefault="00DC68D4" w:rsidP="00DC68D4">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hideMark/>
          </w:tcPr>
          <w:p w14:paraId="75C29564" w14:textId="77777777" w:rsidR="00DC68D4" w:rsidRPr="00A44E8D" w:rsidRDefault="00DC68D4" w:rsidP="00DC68D4">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44EA26F9" w14:textId="77777777" w:rsidR="00DC68D4" w:rsidRPr="00A44E8D" w:rsidRDefault="00DC68D4" w:rsidP="00DC68D4">
            <w:pPr>
              <w:rPr>
                <w:sz w:val="16"/>
                <w:szCs w:val="16"/>
              </w:rPr>
            </w:pPr>
          </w:p>
        </w:tc>
        <w:tc>
          <w:tcPr>
            <w:tcW w:w="657" w:type="dxa"/>
            <w:gridSpan w:val="2"/>
            <w:vMerge/>
            <w:tcBorders>
              <w:top w:val="single" w:sz="4" w:space="0" w:color="auto"/>
              <w:left w:val="single" w:sz="4" w:space="0" w:color="auto"/>
              <w:bottom w:val="single" w:sz="4" w:space="0" w:color="auto"/>
              <w:right w:val="single" w:sz="4" w:space="0" w:color="auto"/>
            </w:tcBorders>
            <w:vAlign w:val="center"/>
            <w:hideMark/>
          </w:tcPr>
          <w:p w14:paraId="65E5EBDB" w14:textId="77777777" w:rsidR="00DC68D4" w:rsidRPr="00A44E8D" w:rsidRDefault="00DC68D4" w:rsidP="00DC68D4">
            <w:pPr>
              <w:rPr>
                <w:color w:val="000000"/>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409622C0" w14:textId="191407E7" w:rsidR="00DC68D4" w:rsidRPr="00A44E8D" w:rsidRDefault="00DD657A" w:rsidP="00DC68D4">
            <w:pPr>
              <w:jc w:val="center"/>
              <w:rPr>
                <w:sz w:val="16"/>
                <w:szCs w:val="16"/>
              </w:rPr>
            </w:pPr>
            <w:r>
              <w:rPr>
                <w:sz w:val="16"/>
                <w:szCs w:val="16"/>
              </w:rPr>
              <w:t>400</w:t>
            </w:r>
          </w:p>
        </w:tc>
      </w:tr>
      <w:tr w:rsidR="00DC68D4" w:rsidRPr="00A44E8D" w14:paraId="42E84A99" w14:textId="77777777" w:rsidTr="00EF2C25">
        <w:trPr>
          <w:trHeight w:val="199"/>
        </w:trPr>
        <w:tc>
          <w:tcPr>
            <w:tcW w:w="777" w:type="dxa"/>
            <w:gridSpan w:val="3"/>
            <w:vMerge/>
            <w:tcBorders>
              <w:top w:val="nil"/>
              <w:left w:val="single" w:sz="4" w:space="0" w:color="auto"/>
              <w:bottom w:val="single" w:sz="4" w:space="0" w:color="auto"/>
              <w:right w:val="single" w:sz="4" w:space="0" w:color="auto"/>
            </w:tcBorders>
            <w:vAlign w:val="center"/>
            <w:hideMark/>
          </w:tcPr>
          <w:p w14:paraId="10CE736E" w14:textId="77777777" w:rsidR="00DC68D4" w:rsidRPr="00A44E8D" w:rsidRDefault="00DC68D4" w:rsidP="00DC68D4">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5B2EF17D" w14:textId="77777777" w:rsidR="00DC68D4" w:rsidRPr="00A44E8D" w:rsidRDefault="00DC68D4" w:rsidP="00DC68D4">
            <w:pPr>
              <w:rPr>
                <w:color w:val="000000"/>
                <w:sz w:val="16"/>
                <w:szCs w:val="16"/>
              </w:rPr>
            </w:pPr>
          </w:p>
        </w:tc>
        <w:tc>
          <w:tcPr>
            <w:tcW w:w="1372" w:type="dxa"/>
            <w:gridSpan w:val="2"/>
            <w:vMerge/>
            <w:tcBorders>
              <w:top w:val="nil"/>
              <w:left w:val="single" w:sz="4" w:space="0" w:color="auto"/>
              <w:bottom w:val="single" w:sz="4" w:space="0" w:color="auto"/>
              <w:right w:val="single" w:sz="4" w:space="0" w:color="auto"/>
            </w:tcBorders>
            <w:vAlign w:val="center"/>
            <w:hideMark/>
          </w:tcPr>
          <w:p w14:paraId="32F340E5" w14:textId="77777777" w:rsidR="00DC68D4" w:rsidRPr="00A44E8D" w:rsidRDefault="00DC68D4" w:rsidP="00DC68D4">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90D6E07" w14:textId="77777777" w:rsidR="00DC68D4" w:rsidRPr="00A44E8D" w:rsidRDefault="00DC68D4" w:rsidP="00DC68D4">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5342DE67" w14:textId="77777777" w:rsidR="00DC68D4" w:rsidRPr="00A44E8D" w:rsidRDefault="00DC68D4" w:rsidP="00AD69D7">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tcPr>
          <w:p w14:paraId="475B09C8" w14:textId="55FB691D" w:rsidR="00DC68D4" w:rsidRPr="00A44E8D" w:rsidRDefault="00DD1995" w:rsidP="00AD69D7">
            <w:pPr>
              <w:jc w:val="center"/>
              <w:rPr>
                <w:sz w:val="16"/>
                <w:szCs w:val="16"/>
              </w:rPr>
            </w:pPr>
            <w:r>
              <w:rPr>
                <w:sz w:val="16"/>
                <w:szCs w:val="16"/>
              </w:rPr>
              <w:t>250 025,94</w:t>
            </w:r>
          </w:p>
        </w:tc>
        <w:tc>
          <w:tcPr>
            <w:tcW w:w="1234" w:type="dxa"/>
            <w:tcBorders>
              <w:top w:val="nil"/>
              <w:left w:val="nil"/>
              <w:bottom w:val="single" w:sz="4" w:space="0" w:color="auto"/>
              <w:right w:val="single" w:sz="4" w:space="0" w:color="auto"/>
            </w:tcBorders>
            <w:shd w:val="clear" w:color="auto" w:fill="auto"/>
          </w:tcPr>
          <w:p w14:paraId="0A931ADF" w14:textId="72D37981" w:rsidR="00DC68D4" w:rsidRPr="00A44E8D" w:rsidRDefault="00DD1995" w:rsidP="00AD69D7">
            <w:pPr>
              <w:jc w:val="center"/>
              <w:rPr>
                <w:sz w:val="16"/>
                <w:szCs w:val="16"/>
              </w:rPr>
            </w:pPr>
            <w:r>
              <w:rPr>
                <w:sz w:val="16"/>
                <w:szCs w:val="16"/>
              </w:rPr>
              <w:t>250 025,94</w:t>
            </w:r>
          </w:p>
        </w:tc>
        <w:tc>
          <w:tcPr>
            <w:tcW w:w="1276" w:type="dxa"/>
            <w:tcBorders>
              <w:top w:val="nil"/>
              <w:left w:val="nil"/>
              <w:bottom w:val="single" w:sz="4" w:space="0" w:color="auto"/>
              <w:right w:val="single" w:sz="4" w:space="0" w:color="auto"/>
            </w:tcBorders>
            <w:shd w:val="clear" w:color="000000" w:fill="FFFFFF"/>
            <w:hideMark/>
          </w:tcPr>
          <w:p w14:paraId="487A8EFD" w14:textId="77777777" w:rsidR="00DC68D4" w:rsidRPr="00A44E8D" w:rsidRDefault="00DC68D4" w:rsidP="00AD69D7">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000000" w:fill="FFFFFF"/>
            <w:hideMark/>
          </w:tcPr>
          <w:p w14:paraId="20CC5FAC" w14:textId="77777777" w:rsidR="00DC68D4" w:rsidRPr="00A44E8D" w:rsidRDefault="00DC68D4" w:rsidP="00AD69D7">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auto"/>
              <w:right w:val="single" w:sz="4" w:space="0" w:color="auto"/>
            </w:tcBorders>
            <w:vAlign w:val="center"/>
            <w:hideMark/>
          </w:tcPr>
          <w:p w14:paraId="5B7F0234" w14:textId="77777777" w:rsidR="00DC68D4" w:rsidRPr="00A44E8D" w:rsidRDefault="00DC68D4" w:rsidP="00DC68D4">
            <w:pPr>
              <w:rPr>
                <w:sz w:val="16"/>
                <w:szCs w:val="16"/>
              </w:rPr>
            </w:pPr>
          </w:p>
        </w:tc>
        <w:tc>
          <w:tcPr>
            <w:tcW w:w="657" w:type="dxa"/>
            <w:gridSpan w:val="2"/>
            <w:vMerge/>
            <w:tcBorders>
              <w:top w:val="single" w:sz="4" w:space="0" w:color="auto"/>
              <w:left w:val="single" w:sz="4" w:space="0" w:color="auto"/>
              <w:bottom w:val="single" w:sz="4" w:space="0" w:color="auto"/>
              <w:right w:val="single" w:sz="4" w:space="0" w:color="auto"/>
            </w:tcBorders>
            <w:vAlign w:val="center"/>
            <w:hideMark/>
          </w:tcPr>
          <w:p w14:paraId="328471FD" w14:textId="77777777" w:rsidR="00DC68D4" w:rsidRPr="00A44E8D" w:rsidRDefault="00DC68D4" w:rsidP="00DC68D4">
            <w:pPr>
              <w:rPr>
                <w:color w:val="000000"/>
                <w:sz w:val="16"/>
                <w:szCs w:val="16"/>
              </w:rPr>
            </w:pPr>
          </w:p>
        </w:tc>
        <w:tc>
          <w:tcPr>
            <w:tcW w:w="1428" w:type="dxa"/>
            <w:gridSpan w:val="2"/>
            <w:tcBorders>
              <w:top w:val="nil"/>
              <w:left w:val="nil"/>
              <w:bottom w:val="single" w:sz="4" w:space="0" w:color="auto"/>
              <w:right w:val="single" w:sz="4" w:space="0" w:color="auto"/>
            </w:tcBorders>
            <w:shd w:val="clear" w:color="000000" w:fill="FFFFFF"/>
          </w:tcPr>
          <w:p w14:paraId="1E15BC5F" w14:textId="325742C5" w:rsidR="00DC68D4" w:rsidRPr="00A44E8D" w:rsidRDefault="00DD657A" w:rsidP="00AD69D7">
            <w:pPr>
              <w:jc w:val="center"/>
              <w:rPr>
                <w:sz w:val="16"/>
                <w:szCs w:val="16"/>
              </w:rPr>
            </w:pPr>
            <w:r>
              <w:rPr>
                <w:sz w:val="16"/>
                <w:szCs w:val="16"/>
              </w:rPr>
              <w:t>400</w:t>
            </w:r>
          </w:p>
        </w:tc>
      </w:tr>
      <w:tr w:rsidR="00DD657A" w:rsidRPr="00A44E8D" w14:paraId="176883E4" w14:textId="77777777" w:rsidTr="00EF2C25">
        <w:trPr>
          <w:trHeight w:val="199"/>
        </w:trPr>
        <w:tc>
          <w:tcPr>
            <w:tcW w:w="777" w:type="dxa"/>
            <w:gridSpan w:val="3"/>
            <w:vMerge w:val="restart"/>
            <w:tcBorders>
              <w:top w:val="single" w:sz="4" w:space="0" w:color="auto"/>
              <w:left w:val="single" w:sz="4" w:space="0" w:color="auto"/>
              <w:right w:val="single" w:sz="4" w:space="0" w:color="auto"/>
            </w:tcBorders>
            <w:vAlign w:val="center"/>
          </w:tcPr>
          <w:p w14:paraId="6E84FC81" w14:textId="49671BBD" w:rsidR="00DD657A" w:rsidRPr="00A44E8D" w:rsidRDefault="00DD657A" w:rsidP="00DD657A">
            <w:pPr>
              <w:rPr>
                <w:sz w:val="16"/>
                <w:szCs w:val="16"/>
              </w:rPr>
            </w:pPr>
            <w:r>
              <w:rPr>
                <w:sz w:val="16"/>
                <w:szCs w:val="16"/>
              </w:rPr>
              <w:t>4.1.13</w:t>
            </w:r>
          </w:p>
        </w:tc>
        <w:tc>
          <w:tcPr>
            <w:tcW w:w="1898" w:type="dxa"/>
            <w:vMerge w:val="restart"/>
            <w:tcBorders>
              <w:top w:val="single" w:sz="4" w:space="0" w:color="auto"/>
              <w:left w:val="single" w:sz="4" w:space="0" w:color="auto"/>
              <w:right w:val="single" w:sz="4" w:space="0" w:color="auto"/>
            </w:tcBorders>
            <w:vAlign w:val="center"/>
          </w:tcPr>
          <w:p w14:paraId="7ED7E02A" w14:textId="30F8DA85" w:rsidR="00DD657A" w:rsidRPr="00A44E8D" w:rsidRDefault="00DD657A" w:rsidP="00DD657A">
            <w:pPr>
              <w:suppressAutoHyphens/>
              <w:jc w:val="both"/>
              <w:rPr>
                <w:color w:val="000000"/>
                <w:sz w:val="16"/>
                <w:szCs w:val="16"/>
              </w:rPr>
            </w:pPr>
            <w:r>
              <w:rPr>
                <w:color w:val="000000"/>
                <w:sz w:val="16"/>
                <w:szCs w:val="16"/>
              </w:rPr>
              <w:t xml:space="preserve">Обеспечение участия обучающихся в мероприятиях </w:t>
            </w:r>
            <w:r w:rsidRPr="00A44E8D">
              <w:rPr>
                <w:color w:val="000000"/>
                <w:sz w:val="16"/>
                <w:szCs w:val="16"/>
              </w:rPr>
              <w:t>Центра цифр</w:t>
            </w:r>
            <w:r>
              <w:rPr>
                <w:color w:val="000000"/>
                <w:sz w:val="16"/>
                <w:szCs w:val="16"/>
              </w:rPr>
              <w:t>ового образования детей «IT-куб» в мероприятиях цифровой направленности регионального и всероссийского уровней</w:t>
            </w:r>
          </w:p>
        </w:tc>
        <w:tc>
          <w:tcPr>
            <w:tcW w:w="1372" w:type="dxa"/>
            <w:gridSpan w:val="2"/>
            <w:vMerge w:val="restart"/>
            <w:tcBorders>
              <w:top w:val="single" w:sz="4" w:space="0" w:color="auto"/>
              <w:left w:val="single" w:sz="4" w:space="0" w:color="auto"/>
              <w:right w:val="single" w:sz="4" w:space="0" w:color="auto"/>
            </w:tcBorders>
          </w:tcPr>
          <w:p w14:paraId="3ABF9C7A" w14:textId="1D715476" w:rsidR="00DD657A" w:rsidRPr="00A44E8D" w:rsidRDefault="00DD657A" w:rsidP="00DD657A">
            <w:pPr>
              <w:jc w:val="center"/>
              <w:rPr>
                <w:sz w:val="16"/>
                <w:szCs w:val="16"/>
              </w:rPr>
            </w:pPr>
            <w:r w:rsidRPr="00A44E8D">
              <w:rPr>
                <w:sz w:val="16"/>
                <w:szCs w:val="16"/>
              </w:rPr>
              <w:t xml:space="preserve">МАОО ДО ЦДТ </w:t>
            </w:r>
            <w:r>
              <w:rPr>
                <w:sz w:val="16"/>
                <w:szCs w:val="16"/>
              </w:rPr>
              <w:t>«</w:t>
            </w:r>
            <w:r w:rsidRPr="00A44E8D">
              <w:rPr>
                <w:sz w:val="16"/>
                <w:szCs w:val="16"/>
              </w:rPr>
              <w:t>Хибины</w:t>
            </w:r>
            <w:r>
              <w:rPr>
                <w:sz w:val="16"/>
                <w:szCs w:val="16"/>
              </w:rPr>
              <w:t>»</w:t>
            </w:r>
          </w:p>
        </w:tc>
        <w:tc>
          <w:tcPr>
            <w:tcW w:w="1077" w:type="dxa"/>
            <w:vMerge w:val="restart"/>
            <w:tcBorders>
              <w:top w:val="single" w:sz="4" w:space="0" w:color="auto"/>
              <w:left w:val="single" w:sz="4" w:space="0" w:color="auto"/>
              <w:right w:val="single" w:sz="4" w:space="0" w:color="auto"/>
            </w:tcBorders>
            <w:vAlign w:val="center"/>
          </w:tcPr>
          <w:p w14:paraId="63E2B97A" w14:textId="0C98B12A" w:rsidR="00DD657A" w:rsidRPr="00A44E8D" w:rsidRDefault="00DD657A" w:rsidP="00DD657A">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0BF27044" w14:textId="57931E3A" w:rsidR="00DD657A" w:rsidRPr="00A44E8D" w:rsidRDefault="00DD657A" w:rsidP="00DD657A">
            <w:pPr>
              <w:jc w:val="center"/>
              <w:rPr>
                <w:sz w:val="16"/>
                <w:szCs w:val="16"/>
              </w:rPr>
            </w:pPr>
            <w:r w:rsidRPr="00A44E8D">
              <w:rPr>
                <w:sz w:val="16"/>
                <w:szCs w:val="16"/>
              </w:rPr>
              <w:t>2024</w:t>
            </w:r>
          </w:p>
        </w:tc>
        <w:tc>
          <w:tcPr>
            <w:tcW w:w="1516" w:type="dxa"/>
            <w:gridSpan w:val="2"/>
            <w:tcBorders>
              <w:top w:val="single" w:sz="4" w:space="0" w:color="auto"/>
              <w:left w:val="nil"/>
              <w:bottom w:val="single" w:sz="4" w:space="0" w:color="auto"/>
              <w:right w:val="single" w:sz="4" w:space="0" w:color="auto"/>
            </w:tcBorders>
            <w:shd w:val="clear" w:color="auto" w:fill="auto"/>
          </w:tcPr>
          <w:p w14:paraId="6EC9863D" w14:textId="21231941" w:rsidR="00DD657A" w:rsidRPr="00A44E8D" w:rsidRDefault="00DD657A" w:rsidP="00DD657A">
            <w:pPr>
              <w:jc w:val="center"/>
              <w:rPr>
                <w:sz w:val="16"/>
                <w:szCs w:val="16"/>
              </w:rPr>
            </w:pPr>
            <w:r>
              <w:rPr>
                <w:sz w:val="16"/>
                <w:szCs w:val="16"/>
              </w:rPr>
              <w:t>63 000,00</w:t>
            </w:r>
          </w:p>
        </w:tc>
        <w:tc>
          <w:tcPr>
            <w:tcW w:w="1234" w:type="dxa"/>
            <w:tcBorders>
              <w:top w:val="single" w:sz="4" w:space="0" w:color="auto"/>
              <w:left w:val="nil"/>
              <w:bottom w:val="single" w:sz="4" w:space="0" w:color="auto"/>
              <w:right w:val="single" w:sz="4" w:space="0" w:color="auto"/>
            </w:tcBorders>
            <w:shd w:val="clear" w:color="auto" w:fill="auto"/>
          </w:tcPr>
          <w:p w14:paraId="442FD270" w14:textId="5CA4CAA8" w:rsidR="00DD657A" w:rsidRPr="00A44E8D" w:rsidRDefault="00DD657A" w:rsidP="00DD657A">
            <w:pPr>
              <w:jc w:val="center"/>
              <w:rPr>
                <w:sz w:val="16"/>
                <w:szCs w:val="16"/>
              </w:rPr>
            </w:pPr>
            <w:r>
              <w:rPr>
                <w:sz w:val="16"/>
                <w:szCs w:val="16"/>
              </w:rPr>
              <w:t>63 000,00</w:t>
            </w:r>
          </w:p>
        </w:tc>
        <w:tc>
          <w:tcPr>
            <w:tcW w:w="1276" w:type="dxa"/>
            <w:tcBorders>
              <w:top w:val="single" w:sz="4" w:space="0" w:color="auto"/>
              <w:left w:val="nil"/>
              <w:bottom w:val="single" w:sz="4" w:space="0" w:color="auto"/>
              <w:right w:val="single" w:sz="4" w:space="0" w:color="auto"/>
            </w:tcBorders>
            <w:shd w:val="clear" w:color="000000" w:fill="FFFFFF"/>
          </w:tcPr>
          <w:p w14:paraId="79A8EB53" w14:textId="5C083C46" w:rsidR="00DD657A" w:rsidRPr="00A44E8D" w:rsidRDefault="00DD657A" w:rsidP="00DD657A">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6058CAC8" w14:textId="42FD231E" w:rsidR="00DD657A" w:rsidRPr="00A44E8D" w:rsidRDefault="00DD657A" w:rsidP="00DD657A">
            <w:pPr>
              <w:jc w:val="center"/>
              <w:rPr>
                <w:sz w:val="16"/>
                <w:szCs w:val="16"/>
              </w:rPr>
            </w:pPr>
            <w:r w:rsidRPr="00A44E8D">
              <w:rPr>
                <w:sz w:val="16"/>
                <w:szCs w:val="16"/>
              </w:rPr>
              <w:t>0,00</w:t>
            </w:r>
          </w:p>
        </w:tc>
        <w:tc>
          <w:tcPr>
            <w:tcW w:w="2085" w:type="dxa"/>
            <w:gridSpan w:val="2"/>
            <w:vMerge w:val="restart"/>
            <w:tcBorders>
              <w:top w:val="single" w:sz="4" w:space="0" w:color="auto"/>
              <w:left w:val="single" w:sz="4" w:space="0" w:color="auto"/>
              <w:right w:val="single" w:sz="4" w:space="0" w:color="auto"/>
            </w:tcBorders>
          </w:tcPr>
          <w:p w14:paraId="49684FC5" w14:textId="5B4E83B0" w:rsidR="00DD657A" w:rsidRPr="00A44E8D" w:rsidRDefault="00DD657A" w:rsidP="00DD657A">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 </w:t>
            </w:r>
            <w:r w:rsidRPr="00A44E8D">
              <w:rPr>
                <w:sz w:val="16"/>
                <w:szCs w:val="16"/>
              </w:rPr>
              <w:t>- участников мероприятий</w:t>
            </w:r>
          </w:p>
        </w:tc>
        <w:tc>
          <w:tcPr>
            <w:tcW w:w="657" w:type="dxa"/>
            <w:gridSpan w:val="2"/>
            <w:vMerge w:val="restart"/>
            <w:tcBorders>
              <w:top w:val="single" w:sz="4" w:space="0" w:color="auto"/>
              <w:left w:val="single" w:sz="4" w:space="0" w:color="auto"/>
              <w:right w:val="single" w:sz="4" w:space="0" w:color="auto"/>
            </w:tcBorders>
            <w:vAlign w:val="center"/>
          </w:tcPr>
          <w:p w14:paraId="41C90EBC" w14:textId="5FAD12B9" w:rsidR="00DD657A" w:rsidRPr="00A44E8D" w:rsidRDefault="00DD657A" w:rsidP="00DD657A">
            <w:pPr>
              <w:rPr>
                <w:color w:val="000000"/>
                <w:sz w:val="16"/>
                <w:szCs w:val="16"/>
              </w:rPr>
            </w:pPr>
            <w:r>
              <w:rPr>
                <w:color w:val="000000"/>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tcPr>
          <w:p w14:paraId="594717CA" w14:textId="2AA6DA2D" w:rsidR="00DD657A" w:rsidRPr="00A44E8D" w:rsidRDefault="00DD657A" w:rsidP="00DD657A">
            <w:pPr>
              <w:jc w:val="center"/>
              <w:rPr>
                <w:sz w:val="16"/>
                <w:szCs w:val="16"/>
              </w:rPr>
            </w:pPr>
            <w:r>
              <w:rPr>
                <w:sz w:val="16"/>
                <w:szCs w:val="16"/>
              </w:rPr>
              <w:t>200</w:t>
            </w:r>
          </w:p>
        </w:tc>
      </w:tr>
      <w:tr w:rsidR="00DD657A" w:rsidRPr="00A44E8D" w14:paraId="0128FCF9" w14:textId="77777777" w:rsidTr="00EF2C25">
        <w:trPr>
          <w:trHeight w:val="199"/>
        </w:trPr>
        <w:tc>
          <w:tcPr>
            <w:tcW w:w="777" w:type="dxa"/>
            <w:gridSpan w:val="3"/>
            <w:vMerge/>
            <w:tcBorders>
              <w:left w:val="single" w:sz="4" w:space="0" w:color="auto"/>
              <w:right w:val="single" w:sz="4" w:space="0" w:color="auto"/>
            </w:tcBorders>
            <w:vAlign w:val="center"/>
          </w:tcPr>
          <w:p w14:paraId="2B0A88F1" w14:textId="77777777" w:rsidR="00DD657A" w:rsidRDefault="00DD657A" w:rsidP="00DD657A">
            <w:pPr>
              <w:rPr>
                <w:sz w:val="16"/>
                <w:szCs w:val="16"/>
              </w:rPr>
            </w:pPr>
          </w:p>
        </w:tc>
        <w:tc>
          <w:tcPr>
            <w:tcW w:w="1898" w:type="dxa"/>
            <w:vMerge/>
            <w:tcBorders>
              <w:left w:val="single" w:sz="4" w:space="0" w:color="auto"/>
              <w:right w:val="single" w:sz="4" w:space="0" w:color="auto"/>
            </w:tcBorders>
            <w:vAlign w:val="center"/>
          </w:tcPr>
          <w:p w14:paraId="4E3452E0" w14:textId="77777777" w:rsidR="00DD657A" w:rsidRDefault="00DD657A" w:rsidP="00DD657A">
            <w:pPr>
              <w:rPr>
                <w:color w:val="000000"/>
                <w:sz w:val="16"/>
                <w:szCs w:val="16"/>
              </w:rPr>
            </w:pPr>
          </w:p>
        </w:tc>
        <w:tc>
          <w:tcPr>
            <w:tcW w:w="1372" w:type="dxa"/>
            <w:gridSpan w:val="2"/>
            <w:vMerge/>
            <w:tcBorders>
              <w:left w:val="single" w:sz="4" w:space="0" w:color="auto"/>
              <w:right w:val="single" w:sz="4" w:space="0" w:color="auto"/>
            </w:tcBorders>
          </w:tcPr>
          <w:p w14:paraId="485C4699" w14:textId="77777777" w:rsidR="00DD657A" w:rsidRPr="00A44E8D" w:rsidRDefault="00DD657A" w:rsidP="00DD657A">
            <w:pPr>
              <w:jc w:val="center"/>
              <w:rPr>
                <w:sz w:val="16"/>
                <w:szCs w:val="16"/>
              </w:rPr>
            </w:pPr>
          </w:p>
        </w:tc>
        <w:tc>
          <w:tcPr>
            <w:tcW w:w="1077" w:type="dxa"/>
            <w:vMerge/>
            <w:tcBorders>
              <w:left w:val="single" w:sz="4" w:space="0" w:color="auto"/>
              <w:right w:val="single" w:sz="4" w:space="0" w:color="auto"/>
            </w:tcBorders>
            <w:vAlign w:val="center"/>
          </w:tcPr>
          <w:p w14:paraId="170D32A7" w14:textId="77777777" w:rsidR="00DD657A" w:rsidRPr="00A44E8D" w:rsidRDefault="00DD657A" w:rsidP="00DD657A">
            <w:pPr>
              <w:jc w:val="cente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tcPr>
          <w:p w14:paraId="705CE6B0" w14:textId="04392000" w:rsidR="00DD657A" w:rsidRPr="00A44E8D" w:rsidRDefault="00DD657A" w:rsidP="00DD657A">
            <w:pPr>
              <w:jc w:val="center"/>
              <w:rPr>
                <w:sz w:val="16"/>
                <w:szCs w:val="16"/>
              </w:rPr>
            </w:pPr>
            <w:r w:rsidRPr="00A44E8D">
              <w:rPr>
                <w:sz w:val="16"/>
                <w:szCs w:val="16"/>
              </w:rPr>
              <w:t>2025</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370AECB8" w14:textId="38FF63B3" w:rsidR="00DD657A" w:rsidRPr="00A44E8D" w:rsidRDefault="00DD657A" w:rsidP="00DD657A">
            <w:pPr>
              <w:jc w:val="center"/>
              <w:rPr>
                <w:sz w:val="16"/>
                <w:szCs w:val="16"/>
              </w:rPr>
            </w:pPr>
            <w:r>
              <w:rPr>
                <w:sz w:val="16"/>
                <w:szCs w:val="16"/>
              </w:rPr>
              <w:t>63 000,00</w:t>
            </w:r>
          </w:p>
        </w:tc>
        <w:tc>
          <w:tcPr>
            <w:tcW w:w="1234" w:type="dxa"/>
            <w:tcBorders>
              <w:top w:val="single" w:sz="4" w:space="0" w:color="auto"/>
              <w:left w:val="nil"/>
              <w:bottom w:val="single" w:sz="4" w:space="0" w:color="auto"/>
              <w:right w:val="single" w:sz="4" w:space="0" w:color="auto"/>
            </w:tcBorders>
            <w:shd w:val="clear" w:color="auto" w:fill="auto"/>
            <w:vAlign w:val="center"/>
          </w:tcPr>
          <w:p w14:paraId="39280F35" w14:textId="38A0AD9C" w:rsidR="00DD657A" w:rsidRPr="00A44E8D" w:rsidRDefault="00DD657A" w:rsidP="00DD657A">
            <w:pPr>
              <w:jc w:val="center"/>
              <w:rPr>
                <w:sz w:val="16"/>
                <w:szCs w:val="16"/>
              </w:rPr>
            </w:pPr>
            <w:r>
              <w:rPr>
                <w:sz w:val="16"/>
                <w:szCs w:val="16"/>
              </w:rPr>
              <w:t>63 000,00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DC3F37" w14:textId="200D2E4B" w:rsidR="00DD657A" w:rsidRPr="00A44E8D" w:rsidRDefault="00DD657A" w:rsidP="00DD657A">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2C720E74" w14:textId="34B5C212" w:rsidR="00DD657A" w:rsidRPr="00A44E8D" w:rsidRDefault="00DD657A" w:rsidP="00DD657A">
            <w:pPr>
              <w:jc w:val="center"/>
              <w:rPr>
                <w:sz w:val="16"/>
                <w:szCs w:val="16"/>
              </w:rPr>
            </w:pPr>
            <w:r w:rsidRPr="00A44E8D">
              <w:rPr>
                <w:sz w:val="16"/>
                <w:szCs w:val="16"/>
              </w:rPr>
              <w:t>0,00</w:t>
            </w:r>
          </w:p>
        </w:tc>
        <w:tc>
          <w:tcPr>
            <w:tcW w:w="2085" w:type="dxa"/>
            <w:gridSpan w:val="2"/>
            <w:vMerge/>
            <w:tcBorders>
              <w:left w:val="single" w:sz="4" w:space="0" w:color="auto"/>
              <w:right w:val="single" w:sz="4" w:space="0" w:color="auto"/>
            </w:tcBorders>
            <w:vAlign w:val="center"/>
          </w:tcPr>
          <w:p w14:paraId="2EA13A14" w14:textId="77777777" w:rsidR="00DD657A" w:rsidRPr="00A44E8D" w:rsidRDefault="00DD657A" w:rsidP="00DD657A">
            <w:pPr>
              <w:rPr>
                <w:sz w:val="16"/>
                <w:szCs w:val="16"/>
              </w:rPr>
            </w:pPr>
          </w:p>
        </w:tc>
        <w:tc>
          <w:tcPr>
            <w:tcW w:w="657" w:type="dxa"/>
            <w:gridSpan w:val="2"/>
            <w:vMerge/>
            <w:tcBorders>
              <w:left w:val="single" w:sz="4" w:space="0" w:color="auto"/>
              <w:right w:val="single" w:sz="4" w:space="0" w:color="auto"/>
            </w:tcBorders>
            <w:vAlign w:val="center"/>
          </w:tcPr>
          <w:p w14:paraId="7A3DE51B" w14:textId="77777777" w:rsidR="00DD657A" w:rsidRPr="00A44E8D" w:rsidRDefault="00DD657A" w:rsidP="00DD657A">
            <w:pPr>
              <w:rPr>
                <w:color w:val="000000"/>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tcPr>
          <w:p w14:paraId="338B46D4" w14:textId="5404EA73" w:rsidR="00DD657A" w:rsidRPr="00A44E8D" w:rsidRDefault="00DD657A" w:rsidP="00DD657A">
            <w:pPr>
              <w:jc w:val="center"/>
              <w:rPr>
                <w:sz w:val="16"/>
                <w:szCs w:val="16"/>
              </w:rPr>
            </w:pPr>
            <w:r>
              <w:rPr>
                <w:sz w:val="16"/>
                <w:szCs w:val="16"/>
              </w:rPr>
              <w:t>200</w:t>
            </w:r>
          </w:p>
        </w:tc>
      </w:tr>
      <w:tr w:rsidR="00DD657A" w:rsidRPr="00A44E8D" w14:paraId="59D3F88C" w14:textId="77777777" w:rsidTr="00EF2C25">
        <w:trPr>
          <w:trHeight w:val="199"/>
        </w:trPr>
        <w:tc>
          <w:tcPr>
            <w:tcW w:w="777" w:type="dxa"/>
            <w:gridSpan w:val="3"/>
            <w:vMerge/>
            <w:tcBorders>
              <w:left w:val="single" w:sz="4" w:space="0" w:color="auto"/>
              <w:bottom w:val="single" w:sz="4" w:space="0" w:color="auto"/>
              <w:right w:val="single" w:sz="4" w:space="0" w:color="auto"/>
            </w:tcBorders>
            <w:vAlign w:val="center"/>
          </w:tcPr>
          <w:p w14:paraId="5560047D" w14:textId="77777777" w:rsidR="00DD657A" w:rsidRDefault="00DD657A" w:rsidP="00DD657A">
            <w:pPr>
              <w:rPr>
                <w:sz w:val="16"/>
                <w:szCs w:val="16"/>
              </w:rPr>
            </w:pPr>
          </w:p>
        </w:tc>
        <w:tc>
          <w:tcPr>
            <w:tcW w:w="1898" w:type="dxa"/>
            <w:vMerge/>
            <w:tcBorders>
              <w:left w:val="single" w:sz="4" w:space="0" w:color="auto"/>
              <w:bottom w:val="single" w:sz="4" w:space="0" w:color="auto"/>
              <w:right w:val="single" w:sz="4" w:space="0" w:color="auto"/>
            </w:tcBorders>
            <w:vAlign w:val="center"/>
          </w:tcPr>
          <w:p w14:paraId="5F9904D4" w14:textId="77777777" w:rsidR="00DD657A" w:rsidRDefault="00DD657A" w:rsidP="00DD657A">
            <w:pPr>
              <w:rPr>
                <w:color w:val="000000"/>
                <w:sz w:val="16"/>
                <w:szCs w:val="16"/>
              </w:rPr>
            </w:pPr>
          </w:p>
        </w:tc>
        <w:tc>
          <w:tcPr>
            <w:tcW w:w="1372" w:type="dxa"/>
            <w:gridSpan w:val="2"/>
            <w:vMerge/>
            <w:tcBorders>
              <w:left w:val="single" w:sz="4" w:space="0" w:color="auto"/>
              <w:bottom w:val="single" w:sz="4" w:space="0" w:color="auto"/>
              <w:right w:val="single" w:sz="4" w:space="0" w:color="auto"/>
            </w:tcBorders>
          </w:tcPr>
          <w:p w14:paraId="0C5B158E" w14:textId="77777777" w:rsidR="00DD657A" w:rsidRPr="00A44E8D" w:rsidRDefault="00DD657A" w:rsidP="00DD657A">
            <w:pPr>
              <w:jc w:val="center"/>
              <w:rPr>
                <w:sz w:val="16"/>
                <w:szCs w:val="16"/>
              </w:rPr>
            </w:pPr>
          </w:p>
        </w:tc>
        <w:tc>
          <w:tcPr>
            <w:tcW w:w="1077" w:type="dxa"/>
            <w:vMerge/>
            <w:tcBorders>
              <w:left w:val="single" w:sz="4" w:space="0" w:color="auto"/>
              <w:bottom w:val="single" w:sz="4" w:space="0" w:color="auto"/>
              <w:right w:val="single" w:sz="4" w:space="0" w:color="auto"/>
            </w:tcBorders>
            <w:vAlign w:val="center"/>
          </w:tcPr>
          <w:p w14:paraId="1D56A894" w14:textId="77777777" w:rsidR="00DD657A" w:rsidRPr="00A44E8D" w:rsidRDefault="00DD657A" w:rsidP="00DD657A">
            <w:pPr>
              <w:jc w:val="cente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tcPr>
          <w:p w14:paraId="208DEDE4" w14:textId="3BE309AD" w:rsidR="00DD657A" w:rsidRPr="00A44E8D" w:rsidRDefault="00DD657A" w:rsidP="00DD657A">
            <w:pPr>
              <w:jc w:val="center"/>
              <w:rPr>
                <w:sz w:val="16"/>
                <w:szCs w:val="16"/>
              </w:rPr>
            </w:pPr>
            <w:r w:rsidRPr="00A44E8D">
              <w:rPr>
                <w:sz w:val="16"/>
                <w:szCs w:val="16"/>
              </w:rPr>
              <w:t>2026</w:t>
            </w:r>
          </w:p>
        </w:tc>
        <w:tc>
          <w:tcPr>
            <w:tcW w:w="1516" w:type="dxa"/>
            <w:gridSpan w:val="2"/>
            <w:tcBorders>
              <w:top w:val="single" w:sz="4" w:space="0" w:color="auto"/>
              <w:left w:val="nil"/>
              <w:bottom w:val="single" w:sz="4" w:space="0" w:color="auto"/>
              <w:right w:val="single" w:sz="4" w:space="0" w:color="auto"/>
            </w:tcBorders>
            <w:shd w:val="clear" w:color="auto" w:fill="auto"/>
          </w:tcPr>
          <w:p w14:paraId="7FEBF92C" w14:textId="0730FC83" w:rsidR="00DD657A" w:rsidRPr="00A44E8D" w:rsidRDefault="00DD657A" w:rsidP="00DD657A">
            <w:pPr>
              <w:jc w:val="center"/>
              <w:rPr>
                <w:sz w:val="16"/>
                <w:szCs w:val="16"/>
              </w:rPr>
            </w:pPr>
            <w:r>
              <w:rPr>
                <w:sz w:val="16"/>
                <w:szCs w:val="16"/>
              </w:rPr>
              <w:t>63 000,00</w:t>
            </w:r>
          </w:p>
        </w:tc>
        <w:tc>
          <w:tcPr>
            <w:tcW w:w="1234" w:type="dxa"/>
            <w:tcBorders>
              <w:top w:val="single" w:sz="4" w:space="0" w:color="auto"/>
              <w:left w:val="nil"/>
              <w:bottom w:val="single" w:sz="4" w:space="0" w:color="auto"/>
              <w:right w:val="single" w:sz="4" w:space="0" w:color="auto"/>
            </w:tcBorders>
            <w:shd w:val="clear" w:color="auto" w:fill="auto"/>
          </w:tcPr>
          <w:p w14:paraId="1AC319C7" w14:textId="7D53E1F6" w:rsidR="00DD657A" w:rsidRPr="00A44E8D" w:rsidRDefault="00DD657A" w:rsidP="00DD657A">
            <w:pPr>
              <w:jc w:val="center"/>
              <w:rPr>
                <w:sz w:val="16"/>
                <w:szCs w:val="16"/>
              </w:rPr>
            </w:pPr>
            <w:r>
              <w:rPr>
                <w:sz w:val="16"/>
                <w:szCs w:val="16"/>
              </w:rPr>
              <w:t>63 000,00</w:t>
            </w:r>
          </w:p>
        </w:tc>
        <w:tc>
          <w:tcPr>
            <w:tcW w:w="1276" w:type="dxa"/>
            <w:tcBorders>
              <w:top w:val="single" w:sz="4" w:space="0" w:color="auto"/>
              <w:left w:val="nil"/>
              <w:bottom w:val="single" w:sz="4" w:space="0" w:color="auto"/>
              <w:right w:val="single" w:sz="4" w:space="0" w:color="auto"/>
            </w:tcBorders>
            <w:shd w:val="clear" w:color="000000" w:fill="FFFFFF"/>
          </w:tcPr>
          <w:p w14:paraId="49C0A675" w14:textId="3DA8EC6B" w:rsidR="00DD657A" w:rsidRPr="00A44E8D" w:rsidRDefault="00DD657A" w:rsidP="00DD657A">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000000" w:fill="FFFFFF"/>
          </w:tcPr>
          <w:p w14:paraId="7EBEB50F" w14:textId="14828F21" w:rsidR="00DD657A" w:rsidRPr="00A44E8D" w:rsidRDefault="00DD657A" w:rsidP="00DD657A">
            <w:pPr>
              <w:jc w:val="center"/>
              <w:rPr>
                <w:sz w:val="16"/>
                <w:szCs w:val="16"/>
              </w:rPr>
            </w:pPr>
            <w:r w:rsidRPr="00A44E8D">
              <w:rPr>
                <w:sz w:val="16"/>
                <w:szCs w:val="16"/>
              </w:rPr>
              <w:t>0,00</w:t>
            </w:r>
          </w:p>
        </w:tc>
        <w:tc>
          <w:tcPr>
            <w:tcW w:w="2085" w:type="dxa"/>
            <w:gridSpan w:val="2"/>
            <w:vMerge/>
            <w:tcBorders>
              <w:left w:val="single" w:sz="4" w:space="0" w:color="auto"/>
              <w:bottom w:val="single" w:sz="4" w:space="0" w:color="auto"/>
              <w:right w:val="single" w:sz="4" w:space="0" w:color="auto"/>
            </w:tcBorders>
            <w:vAlign w:val="center"/>
          </w:tcPr>
          <w:p w14:paraId="7535097D" w14:textId="77777777" w:rsidR="00DD657A" w:rsidRPr="00A44E8D" w:rsidRDefault="00DD657A" w:rsidP="00DD657A">
            <w:pPr>
              <w:rPr>
                <w:sz w:val="16"/>
                <w:szCs w:val="16"/>
              </w:rPr>
            </w:pPr>
          </w:p>
        </w:tc>
        <w:tc>
          <w:tcPr>
            <w:tcW w:w="657" w:type="dxa"/>
            <w:gridSpan w:val="2"/>
            <w:vMerge/>
            <w:tcBorders>
              <w:left w:val="single" w:sz="4" w:space="0" w:color="auto"/>
              <w:bottom w:val="single" w:sz="4" w:space="0" w:color="auto"/>
              <w:right w:val="single" w:sz="4" w:space="0" w:color="auto"/>
            </w:tcBorders>
            <w:vAlign w:val="center"/>
          </w:tcPr>
          <w:p w14:paraId="0EBA0928" w14:textId="77777777" w:rsidR="00DD657A" w:rsidRPr="00A44E8D" w:rsidRDefault="00DD657A" w:rsidP="00DD657A">
            <w:pPr>
              <w:rPr>
                <w:color w:val="000000"/>
                <w:sz w:val="16"/>
                <w:szCs w:val="16"/>
              </w:rPr>
            </w:pPr>
          </w:p>
        </w:tc>
        <w:tc>
          <w:tcPr>
            <w:tcW w:w="1428" w:type="dxa"/>
            <w:gridSpan w:val="2"/>
            <w:tcBorders>
              <w:top w:val="single" w:sz="4" w:space="0" w:color="auto"/>
              <w:left w:val="nil"/>
              <w:bottom w:val="single" w:sz="4" w:space="0" w:color="auto"/>
              <w:right w:val="single" w:sz="4" w:space="0" w:color="auto"/>
            </w:tcBorders>
            <w:shd w:val="clear" w:color="000000" w:fill="FFFFFF"/>
          </w:tcPr>
          <w:p w14:paraId="11FE0A0B" w14:textId="4282577F" w:rsidR="00DD657A" w:rsidRPr="00A44E8D" w:rsidRDefault="00DD657A" w:rsidP="00DD657A">
            <w:pPr>
              <w:jc w:val="center"/>
              <w:rPr>
                <w:sz w:val="16"/>
                <w:szCs w:val="16"/>
              </w:rPr>
            </w:pPr>
            <w:r>
              <w:rPr>
                <w:sz w:val="16"/>
                <w:szCs w:val="16"/>
              </w:rPr>
              <w:t>200</w:t>
            </w:r>
          </w:p>
        </w:tc>
      </w:tr>
      <w:tr w:rsidR="008A64BB" w:rsidRPr="00A44E8D" w14:paraId="38CD1A8B" w14:textId="77777777" w:rsidTr="00EF2C25">
        <w:trPr>
          <w:trHeight w:val="1288"/>
        </w:trPr>
        <w:tc>
          <w:tcPr>
            <w:tcW w:w="777" w:type="dxa"/>
            <w:gridSpan w:val="3"/>
            <w:tcBorders>
              <w:top w:val="single" w:sz="4" w:space="0" w:color="auto"/>
              <w:left w:val="single" w:sz="4" w:space="0" w:color="auto"/>
              <w:bottom w:val="single" w:sz="4" w:space="0" w:color="000000"/>
              <w:right w:val="single" w:sz="4" w:space="0" w:color="auto"/>
            </w:tcBorders>
            <w:shd w:val="clear" w:color="000000" w:fill="FFFFFF"/>
            <w:hideMark/>
          </w:tcPr>
          <w:p w14:paraId="6482B15D" w14:textId="77777777" w:rsidR="008A64BB" w:rsidRPr="00A44E8D" w:rsidRDefault="008A64BB" w:rsidP="00DD657A">
            <w:pPr>
              <w:jc w:val="center"/>
              <w:rPr>
                <w:b/>
                <w:bCs/>
                <w:sz w:val="16"/>
                <w:szCs w:val="16"/>
              </w:rPr>
            </w:pPr>
            <w:r w:rsidRPr="00A44E8D">
              <w:rPr>
                <w:b/>
                <w:bCs/>
                <w:sz w:val="16"/>
                <w:szCs w:val="16"/>
              </w:rPr>
              <w:t>4.2.</w:t>
            </w:r>
          </w:p>
        </w:tc>
        <w:tc>
          <w:tcPr>
            <w:tcW w:w="1898" w:type="dxa"/>
            <w:tcBorders>
              <w:top w:val="single" w:sz="4" w:space="0" w:color="auto"/>
              <w:left w:val="single" w:sz="4" w:space="0" w:color="auto"/>
              <w:bottom w:val="single" w:sz="4" w:space="0" w:color="000000"/>
              <w:right w:val="single" w:sz="4" w:space="0" w:color="auto"/>
            </w:tcBorders>
            <w:shd w:val="clear" w:color="000000" w:fill="FFFFFF"/>
            <w:hideMark/>
          </w:tcPr>
          <w:p w14:paraId="04DB1834" w14:textId="5DDEFABE" w:rsidR="008A64BB" w:rsidRPr="00A44E8D" w:rsidRDefault="008A64BB" w:rsidP="00FD3D1C">
            <w:pPr>
              <w:suppressAutoHyphens/>
              <w:jc w:val="both"/>
              <w:rPr>
                <w:b/>
                <w:bCs/>
                <w:sz w:val="16"/>
                <w:szCs w:val="16"/>
              </w:rPr>
            </w:pPr>
            <w:r w:rsidRPr="00A44E8D">
              <w:rPr>
                <w:b/>
                <w:bCs/>
                <w:sz w:val="16"/>
                <w:szCs w:val="16"/>
              </w:rPr>
              <w:t xml:space="preserve">Региональный проект </w:t>
            </w:r>
            <w:r w:rsidR="00FD3D1C">
              <w:rPr>
                <w:b/>
                <w:bCs/>
                <w:sz w:val="16"/>
                <w:szCs w:val="16"/>
              </w:rPr>
              <w:t>«</w:t>
            </w:r>
            <w:r w:rsidRPr="00A44E8D">
              <w:rPr>
                <w:b/>
                <w:bCs/>
                <w:sz w:val="16"/>
                <w:szCs w:val="16"/>
              </w:rPr>
              <w:t>Успех каждого ребенка</w:t>
            </w:r>
            <w:r w:rsidR="00FD3D1C">
              <w:rPr>
                <w:b/>
                <w:bCs/>
                <w:sz w:val="16"/>
                <w:szCs w:val="16"/>
              </w:rPr>
              <w:t>»</w:t>
            </w:r>
          </w:p>
        </w:tc>
        <w:tc>
          <w:tcPr>
            <w:tcW w:w="1372"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643C2714" w14:textId="77777777" w:rsidR="008A64BB" w:rsidRPr="00A44E8D" w:rsidRDefault="008A64BB" w:rsidP="00DD657A">
            <w:pPr>
              <w:suppressAutoHyphens/>
              <w:jc w:val="center"/>
              <w:rPr>
                <w:b/>
                <w:bCs/>
                <w:sz w:val="16"/>
                <w:szCs w:val="16"/>
              </w:rPr>
            </w:pPr>
            <w:r w:rsidRPr="00A44E8D">
              <w:rPr>
                <w:b/>
                <w:bCs/>
                <w:sz w:val="16"/>
                <w:szCs w:val="16"/>
              </w:rPr>
              <w:t>Комитет образования, культуры и спорта, МОО</w:t>
            </w:r>
          </w:p>
        </w:tc>
        <w:tc>
          <w:tcPr>
            <w:tcW w:w="107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B42033" w14:textId="1D637C74" w:rsidR="008A64BB" w:rsidRPr="00A44E8D" w:rsidRDefault="008A64BB" w:rsidP="00DD657A">
            <w:pPr>
              <w:jc w:val="center"/>
              <w:rPr>
                <w:b/>
                <w:bCs/>
                <w:sz w:val="16"/>
                <w:szCs w:val="16"/>
              </w:rPr>
            </w:pPr>
            <w:r w:rsidRPr="00A44E8D">
              <w:rPr>
                <w:b/>
                <w:bCs/>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034440FD" w14:textId="199D96A6" w:rsidR="008A64BB" w:rsidRPr="00A44E8D" w:rsidRDefault="008A64BB" w:rsidP="008A64BB">
            <w:pPr>
              <w:jc w:val="center"/>
              <w:rPr>
                <w:b/>
                <w:bCs/>
                <w:sz w:val="16"/>
                <w:szCs w:val="16"/>
              </w:rPr>
            </w:pPr>
            <w:r w:rsidRPr="00A44E8D">
              <w:rPr>
                <w:b/>
                <w:bCs/>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6C7DD225" w14:textId="40D54889" w:rsidR="008A64BB" w:rsidRPr="00A44E8D" w:rsidRDefault="008A64BB" w:rsidP="008A64BB">
            <w:pPr>
              <w:jc w:val="center"/>
              <w:rPr>
                <w:b/>
                <w:bCs/>
                <w:sz w:val="16"/>
                <w:szCs w:val="16"/>
              </w:rPr>
            </w:pPr>
            <w:r w:rsidRPr="00A44E8D">
              <w:rPr>
                <w:b/>
                <w:bCs/>
                <w:sz w:val="16"/>
                <w:szCs w:val="16"/>
              </w:rPr>
              <w:t>795 538,46</w:t>
            </w:r>
          </w:p>
        </w:tc>
        <w:tc>
          <w:tcPr>
            <w:tcW w:w="1234" w:type="dxa"/>
            <w:tcBorders>
              <w:top w:val="single" w:sz="4" w:space="0" w:color="auto"/>
              <w:left w:val="nil"/>
              <w:bottom w:val="single" w:sz="4" w:space="0" w:color="auto"/>
              <w:right w:val="single" w:sz="4" w:space="0" w:color="auto"/>
            </w:tcBorders>
            <w:shd w:val="clear" w:color="auto" w:fill="auto"/>
            <w:vAlign w:val="center"/>
          </w:tcPr>
          <w:p w14:paraId="31F3C40A" w14:textId="2C9BC3C3" w:rsidR="008A64BB" w:rsidRPr="00A44E8D" w:rsidRDefault="008A64BB" w:rsidP="008A64BB">
            <w:pPr>
              <w:jc w:val="center"/>
              <w:rPr>
                <w:b/>
                <w:bCs/>
                <w:sz w:val="16"/>
                <w:szCs w:val="16"/>
              </w:rPr>
            </w:pPr>
            <w:r w:rsidRPr="00A44E8D">
              <w:rPr>
                <w:b/>
                <w:bCs/>
                <w:sz w:val="16"/>
                <w:szCs w:val="16"/>
              </w:rPr>
              <w:t>278 438,46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B48215" w14:textId="42A26251" w:rsidR="008A64BB" w:rsidRPr="00A44E8D" w:rsidRDefault="008A64BB" w:rsidP="008A64BB">
            <w:pPr>
              <w:jc w:val="center"/>
              <w:rPr>
                <w:b/>
                <w:bCs/>
                <w:sz w:val="16"/>
                <w:szCs w:val="16"/>
              </w:rPr>
            </w:pPr>
            <w:r w:rsidRPr="00A44E8D">
              <w:rPr>
                <w:b/>
                <w:bCs/>
                <w:sz w:val="16"/>
                <w:szCs w:val="16"/>
              </w:rPr>
              <w:t>517 100,00</w:t>
            </w:r>
          </w:p>
        </w:tc>
        <w:tc>
          <w:tcPr>
            <w:tcW w:w="713" w:type="dxa"/>
            <w:gridSpan w:val="3"/>
            <w:tcBorders>
              <w:top w:val="single" w:sz="4" w:space="0" w:color="auto"/>
              <w:left w:val="nil"/>
              <w:bottom w:val="single" w:sz="4" w:space="0" w:color="auto"/>
              <w:right w:val="single" w:sz="4" w:space="0" w:color="auto"/>
            </w:tcBorders>
            <w:shd w:val="clear" w:color="000000" w:fill="FFFFFF"/>
            <w:vAlign w:val="center"/>
          </w:tcPr>
          <w:p w14:paraId="7AEF4048" w14:textId="72B2AD7B" w:rsidR="008A64BB" w:rsidRPr="00A44E8D" w:rsidRDefault="008A64BB" w:rsidP="008A64BB">
            <w:pPr>
              <w:jc w:val="center"/>
              <w:rPr>
                <w:b/>
                <w:bCs/>
                <w:sz w:val="16"/>
                <w:szCs w:val="16"/>
              </w:rPr>
            </w:pPr>
            <w:r w:rsidRPr="00A44E8D">
              <w:rPr>
                <w:b/>
                <w:bCs/>
                <w:sz w:val="16"/>
                <w:szCs w:val="16"/>
              </w:rPr>
              <w:t>0,00</w:t>
            </w:r>
          </w:p>
        </w:tc>
        <w:tc>
          <w:tcPr>
            <w:tcW w:w="2085"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478216A6" w14:textId="2A190AD6" w:rsidR="008A64BB" w:rsidRPr="00A44E8D" w:rsidRDefault="008A64BB" w:rsidP="008A64BB">
            <w:pPr>
              <w:suppressAutoHyphens/>
              <w:jc w:val="both"/>
              <w:rPr>
                <w:b/>
                <w:bCs/>
                <w:sz w:val="16"/>
                <w:szCs w:val="16"/>
              </w:rPr>
            </w:pPr>
            <w:r w:rsidRPr="00A44E8D">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65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ABA7F5" w14:textId="77777777" w:rsidR="008A64BB" w:rsidRPr="00A44E8D" w:rsidRDefault="008A64BB" w:rsidP="00DD657A">
            <w:pPr>
              <w:jc w:val="center"/>
              <w:rPr>
                <w:b/>
                <w:bCs/>
                <w:sz w:val="16"/>
                <w:szCs w:val="16"/>
              </w:rPr>
            </w:pPr>
            <w:r w:rsidRPr="00A44E8D">
              <w:rPr>
                <w:b/>
                <w:bCs/>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2857510D" w14:textId="1B55BE97" w:rsidR="008A64BB" w:rsidRPr="00A44E8D" w:rsidRDefault="008A64BB" w:rsidP="00DD657A">
            <w:pPr>
              <w:jc w:val="center"/>
              <w:rPr>
                <w:sz w:val="16"/>
                <w:szCs w:val="16"/>
              </w:rPr>
            </w:pPr>
            <w:r w:rsidRPr="00A44E8D">
              <w:rPr>
                <w:b/>
                <w:bCs/>
                <w:sz w:val="16"/>
                <w:szCs w:val="16"/>
              </w:rPr>
              <w:t>84</w:t>
            </w:r>
          </w:p>
        </w:tc>
      </w:tr>
      <w:tr w:rsidR="00FD3D1C" w:rsidRPr="00A44E8D" w14:paraId="72268571" w14:textId="77777777" w:rsidTr="00EF2C25">
        <w:trPr>
          <w:trHeight w:val="2392"/>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06A66D58" w14:textId="77777777" w:rsidR="00FD3D1C" w:rsidRPr="00A44E8D" w:rsidRDefault="00FD3D1C" w:rsidP="00DD657A">
            <w:pPr>
              <w:jc w:val="center"/>
              <w:rPr>
                <w:sz w:val="16"/>
                <w:szCs w:val="16"/>
              </w:rPr>
            </w:pPr>
            <w:r w:rsidRPr="00A44E8D">
              <w:rPr>
                <w:sz w:val="16"/>
                <w:szCs w:val="16"/>
              </w:rPr>
              <w:t>4.2.1</w:t>
            </w:r>
          </w:p>
        </w:tc>
        <w:tc>
          <w:tcPr>
            <w:tcW w:w="1898" w:type="dxa"/>
            <w:tcBorders>
              <w:top w:val="nil"/>
              <w:left w:val="single" w:sz="4" w:space="0" w:color="auto"/>
              <w:bottom w:val="single" w:sz="4" w:space="0" w:color="000000"/>
              <w:right w:val="single" w:sz="4" w:space="0" w:color="auto"/>
            </w:tcBorders>
            <w:shd w:val="clear" w:color="000000" w:fill="FFFFFF"/>
            <w:hideMark/>
          </w:tcPr>
          <w:p w14:paraId="39BD7B19" w14:textId="77777777" w:rsidR="00FD3D1C" w:rsidRPr="00A44E8D" w:rsidRDefault="00FD3D1C" w:rsidP="00FD3D1C">
            <w:pPr>
              <w:suppressAutoHyphens/>
              <w:jc w:val="both"/>
              <w:rPr>
                <w:sz w:val="16"/>
                <w:szCs w:val="16"/>
              </w:rPr>
            </w:pPr>
            <w:r w:rsidRPr="00A44E8D">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372" w:type="dxa"/>
            <w:gridSpan w:val="2"/>
            <w:tcBorders>
              <w:top w:val="nil"/>
              <w:left w:val="single" w:sz="4" w:space="0" w:color="auto"/>
              <w:bottom w:val="single" w:sz="4" w:space="0" w:color="000000"/>
              <w:right w:val="single" w:sz="4" w:space="0" w:color="auto"/>
            </w:tcBorders>
            <w:shd w:val="clear" w:color="000000" w:fill="FFFFFF"/>
            <w:vAlign w:val="center"/>
            <w:hideMark/>
          </w:tcPr>
          <w:p w14:paraId="3528356A" w14:textId="1A70D614" w:rsidR="00FD3D1C" w:rsidRPr="00A44E8D" w:rsidRDefault="00FD3D1C" w:rsidP="00FD3D1C">
            <w:pPr>
              <w:jc w:val="center"/>
              <w:rPr>
                <w:sz w:val="16"/>
                <w:szCs w:val="16"/>
              </w:rPr>
            </w:pPr>
            <w:r>
              <w:rPr>
                <w:sz w:val="16"/>
                <w:szCs w:val="16"/>
              </w:rPr>
              <w:t>СОШ № 2</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6295FA59" w14:textId="6A33C046" w:rsidR="00FD3D1C" w:rsidRPr="00A44E8D" w:rsidRDefault="00FD3D1C" w:rsidP="00FD3D1C">
            <w:pPr>
              <w:jc w:val="center"/>
              <w:rPr>
                <w:sz w:val="16"/>
                <w:szCs w:val="16"/>
              </w:rPr>
            </w:pPr>
            <w:r w:rsidRPr="00A44E8D">
              <w:rPr>
                <w:sz w:val="16"/>
                <w:szCs w:val="16"/>
              </w:rPr>
              <w:t>2023</w:t>
            </w:r>
          </w:p>
        </w:tc>
        <w:tc>
          <w:tcPr>
            <w:tcW w:w="995" w:type="dxa"/>
            <w:tcBorders>
              <w:top w:val="single" w:sz="4" w:space="0" w:color="auto"/>
              <w:left w:val="nil"/>
              <w:right w:val="single" w:sz="4" w:space="0" w:color="auto"/>
            </w:tcBorders>
            <w:shd w:val="clear" w:color="000000" w:fill="FFFFFF"/>
            <w:vAlign w:val="center"/>
          </w:tcPr>
          <w:p w14:paraId="2EB2162E" w14:textId="1430F823" w:rsidR="00FD3D1C" w:rsidRPr="00A44E8D" w:rsidRDefault="00FD3D1C" w:rsidP="00DD657A">
            <w:pPr>
              <w:jc w:val="center"/>
              <w:rPr>
                <w:sz w:val="16"/>
                <w:szCs w:val="16"/>
              </w:rPr>
            </w:pPr>
            <w:r w:rsidRPr="00A44E8D">
              <w:rPr>
                <w:sz w:val="16"/>
                <w:szCs w:val="16"/>
              </w:rPr>
              <w:t>2023</w:t>
            </w:r>
          </w:p>
        </w:tc>
        <w:tc>
          <w:tcPr>
            <w:tcW w:w="1516" w:type="dxa"/>
            <w:gridSpan w:val="2"/>
            <w:tcBorders>
              <w:top w:val="single" w:sz="4" w:space="0" w:color="auto"/>
              <w:left w:val="nil"/>
              <w:right w:val="single" w:sz="4" w:space="0" w:color="auto"/>
            </w:tcBorders>
            <w:shd w:val="clear" w:color="auto" w:fill="auto"/>
            <w:vAlign w:val="center"/>
          </w:tcPr>
          <w:p w14:paraId="0109A121" w14:textId="3039A798" w:rsidR="00FD3D1C" w:rsidRPr="00A44E8D" w:rsidRDefault="00FD3D1C" w:rsidP="00DD657A">
            <w:pPr>
              <w:jc w:val="center"/>
              <w:rPr>
                <w:sz w:val="16"/>
                <w:szCs w:val="16"/>
              </w:rPr>
            </w:pPr>
            <w:r w:rsidRPr="00A44E8D">
              <w:rPr>
                <w:sz w:val="16"/>
                <w:szCs w:val="16"/>
              </w:rPr>
              <w:t>795 538,46</w:t>
            </w:r>
          </w:p>
        </w:tc>
        <w:tc>
          <w:tcPr>
            <w:tcW w:w="1234" w:type="dxa"/>
            <w:tcBorders>
              <w:top w:val="single" w:sz="4" w:space="0" w:color="auto"/>
              <w:left w:val="nil"/>
              <w:right w:val="single" w:sz="4" w:space="0" w:color="auto"/>
            </w:tcBorders>
            <w:shd w:val="clear" w:color="auto" w:fill="auto"/>
            <w:vAlign w:val="center"/>
          </w:tcPr>
          <w:p w14:paraId="69772E3A" w14:textId="6F60DC64" w:rsidR="00FD3D1C" w:rsidRPr="00A44E8D" w:rsidRDefault="00FD3D1C" w:rsidP="00DD657A">
            <w:pPr>
              <w:jc w:val="center"/>
              <w:rPr>
                <w:sz w:val="16"/>
                <w:szCs w:val="16"/>
              </w:rPr>
            </w:pPr>
            <w:r w:rsidRPr="00A44E8D">
              <w:rPr>
                <w:sz w:val="16"/>
                <w:szCs w:val="16"/>
              </w:rPr>
              <w:t>278 438,46</w:t>
            </w:r>
          </w:p>
        </w:tc>
        <w:tc>
          <w:tcPr>
            <w:tcW w:w="1276" w:type="dxa"/>
            <w:tcBorders>
              <w:top w:val="single" w:sz="4" w:space="0" w:color="auto"/>
              <w:left w:val="nil"/>
              <w:right w:val="single" w:sz="4" w:space="0" w:color="auto"/>
            </w:tcBorders>
            <w:shd w:val="clear" w:color="000000" w:fill="FFFFFF"/>
            <w:vAlign w:val="center"/>
          </w:tcPr>
          <w:p w14:paraId="1C354C9A" w14:textId="14939539" w:rsidR="00FD3D1C" w:rsidRPr="00A44E8D" w:rsidRDefault="00FD3D1C" w:rsidP="00DD657A">
            <w:pPr>
              <w:jc w:val="center"/>
              <w:rPr>
                <w:sz w:val="16"/>
                <w:szCs w:val="16"/>
              </w:rPr>
            </w:pPr>
            <w:r w:rsidRPr="00A44E8D">
              <w:rPr>
                <w:sz w:val="16"/>
                <w:szCs w:val="16"/>
              </w:rPr>
              <w:t>517 100,00</w:t>
            </w:r>
          </w:p>
        </w:tc>
        <w:tc>
          <w:tcPr>
            <w:tcW w:w="713" w:type="dxa"/>
            <w:gridSpan w:val="3"/>
            <w:tcBorders>
              <w:top w:val="single" w:sz="4" w:space="0" w:color="auto"/>
              <w:left w:val="nil"/>
              <w:right w:val="single" w:sz="4" w:space="0" w:color="auto"/>
            </w:tcBorders>
            <w:shd w:val="clear" w:color="000000" w:fill="FFFFFF"/>
            <w:vAlign w:val="center"/>
          </w:tcPr>
          <w:p w14:paraId="43C8739B" w14:textId="3BFFF058" w:rsidR="00FD3D1C" w:rsidRPr="00A44E8D" w:rsidRDefault="00FD3D1C" w:rsidP="00DD657A">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hideMark/>
          </w:tcPr>
          <w:p w14:paraId="7C07DBF8" w14:textId="5AC3C7C8" w:rsidR="00FD3D1C" w:rsidRPr="00A44E8D" w:rsidRDefault="00FD3D1C" w:rsidP="00FD3D1C">
            <w:pPr>
              <w:suppressAutoHyphens/>
              <w:jc w:val="both"/>
              <w:rPr>
                <w:sz w:val="16"/>
                <w:szCs w:val="16"/>
              </w:rPr>
            </w:pPr>
            <w:r w:rsidRPr="00A44E8D">
              <w:rPr>
                <w:sz w:val="16"/>
                <w:szCs w:val="16"/>
              </w:rPr>
              <w:t>Созданы новые места в образовательных</w:t>
            </w:r>
            <w:r>
              <w:rPr>
                <w:sz w:val="16"/>
                <w:szCs w:val="16"/>
              </w:rPr>
              <w:t xml:space="preserve"> </w:t>
            </w:r>
            <w:r w:rsidRPr="00A44E8D">
              <w:rPr>
                <w:sz w:val="16"/>
                <w:szCs w:val="16"/>
              </w:rPr>
              <w:t>организациях различных типов для реализации дополнительных</w:t>
            </w:r>
            <w:r>
              <w:rPr>
                <w:sz w:val="16"/>
                <w:szCs w:val="16"/>
              </w:rPr>
              <w:t xml:space="preserve"> </w:t>
            </w:r>
            <w:r w:rsidRPr="00A44E8D">
              <w:rPr>
                <w:sz w:val="16"/>
                <w:szCs w:val="16"/>
              </w:rPr>
              <w:t>общеразвивающих программ всех направленностей</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548EB10E" w14:textId="77777777" w:rsidR="00FD3D1C" w:rsidRPr="00A44E8D" w:rsidRDefault="00FD3D1C" w:rsidP="00DD657A">
            <w:pPr>
              <w:jc w:val="center"/>
              <w:rPr>
                <w:sz w:val="16"/>
                <w:szCs w:val="16"/>
              </w:rPr>
            </w:pPr>
            <w:r w:rsidRPr="00A44E8D">
              <w:rPr>
                <w:sz w:val="16"/>
                <w:szCs w:val="16"/>
              </w:rPr>
              <w:t>Тысяча единиц</w:t>
            </w:r>
          </w:p>
        </w:tc>
        <w:tc>
          <w:tcPr>
            <w:tcW w:w="1428" w:type="dxa"/>
            <w:gridSpan w:val="2"/>
            <w:tcBorders>
              <w:top w:val="single" w:sz="4" w:space="0" w:color="auto"/>
              <w:left w:val="nil"/>
              <w:right w:val="single" w:sz="4" w:space="0" w:color="auto"/>
            </w:tcBorders>
            <w:shd w:val="clear" w:color="000000" w:fill="FFFFFF"/>
            <w:vAlign w:val="center"/>
          </w:tcPr>
          <w:p w14:paraId="012B3896" w14:textId="095B090E" w:rsidR="00FD3D1C" w:rsidRPr="00A44E8D" w:rsidRDefault="00FD3D1C" w:rsidP="00DD657A">
            <w:pPr>
              <w:jc w:val="center"/>
              <w:rPr>
                <w:sz w:val="16"/>
                <w:szCs w:val="16"/>
              </w:rPr>
            </w:pPr>
            <w:r w:rsidRPr="00A44E8D">
              <w:rPr>
                <w:sz w:val="16"/>
                <w:szCs w:val="16"/>
              </w:rPr>
              <w:t>0,084</w:t>
            </w:r>
          </w:p>
        </w:tc>
      </w:tr>
      <w:tr w:rsidR="00DD657A" w:rsidRPr="00A44E8D" w14:paraId="2347C64A"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000000" w:fill="FFFFFF"/>
            <w:hideMark/>
          </w:tcPr>
          <w:p w14:paraId="5CBEEAEF" w14:textId="77777777" w:rsidR="00DD657A" w:rsidRPr="00A44E8D" w:rsidRDefault="00DD657A" w:rsidP="00DD657A">
            <w:pPr>
              <w:jc w:val="center"/>
              <w:rPr>
                <w:b/>
                <w:bCs/>
                <w:sz w:val="16"/>
                <w:szCs w:val="16"/>
              </w:rPr>
            </w:pPr>
            <w:r w:rsidRPr="00A44E8D">
              <w:rPr>
                <w:b/>
                <w:bCs/>
                <w:sz w:val="16"/>
                <w:szCs w:val="16"/>
              </w:rPr>
              <w:t>Задача 5: Вовлечение детей и молодежи в социально-значимую деятельность</w:t>
            </w:r>
          </w:p>
        </w:tc>
      </w:tr>
      <w:tr w:rsidR="00DD657A" w:rsidRPr="00A44E8D" w14:paraId="16820A5D"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138EDB34" w14:textId="77777777" w:rsidR="00DD657A" w:rsidRPr="00A44E8D" w:rsidRDefault="00DD657A" w:rsidP="00DD657A">
            <w:pPr>
              <w:jc w:val="center"/>
              <w:rPr>
                <w:b/>
                <w:bCs/>
                <w:sz w:val="16"/>
                <w:szCs w:val="16"/>
              </w:rPr>
            </w:pPr>
            <w:r w:rsidRPr="00A44E8D">
              <w:rPr>
                <w:b/>
                <w:bCs/>
                <w:sz w:val="16"/>
                <w:szCs w:val="16"/>
              </w:rPr>
              <w:lastRenderedPageBreak/>
              <w:t>5.1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A7C16F4" w14:textId="77777777" w:rsidR="00DD657A" w:rsidRPr="00B954C2" w:rsidRDefault="00DD657A" w:rsidP="00DD657A">
            <w:pPr>
              <w:suppressAutoHyphens/>
              <w:jc w:val="both"/>
              <w:rPr>
                <w:b/>
                <w:bCs/>
              </w:rPr>
            </w:pPr>
            <w:r w:rsidRPr="00B954C2">
              <w:rPr>
                <w:b/>
                <w:bCs/>
              </w:rPr>
              <w:t>Социальная активность</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5899044" w14:textId="77777777" w:rsidR="00DD657A" w:rsidRPr="00A44E8D" w:rsidRDefault="00DD657A" w:rsidP="00DD657A">
            <w:pPr>
              <w:jc w:val="center"/>
              <w:rPr>
                <w:b/>
                <w:bCs/>
                <w:sz w:val="16"/>
                <w:szCs w:val="16"/>
              </w:rPr>
            </w:pPr>
            <w:r w:rsidRPr="00A44E8D">
              <w:rPr>
                <w:b/>
                <w:bCs/>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7063AE" w14:textId="77777777" w:rsidR="00DD657A" w:rsidRPr="00A44E8D" w:rsidRDefault="00DD657A" w:rsidP="00DD657A">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67AD0863" w14:textId="77777777" w:rsidR="00DD657A" w:rsidRPr="00A44E8D" w:rsidRDefault="00DD657A" w:rsidP="00DD657A">
            <w:pPr>
              <w:jc w:val="center"/>
              <w:rPr>
                <w:b/>
                <w:bCs/>
                <w:sz w:val="16"/>
                <w:szCs w:val="16"/>
              </w:rPr>
            </w:pPr>
            <w:r w:rsidRPr="00A44E8D">
              <w:rPr>
                <w:b/>
                <w:bCs/>
                <w:sz w:val="16"/>
                <w:szCs w:val="16"/>
              </w:rPr>
              <w:t>2021</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7427B9AB" w14:textId="77777777" w:rsidR="00DD657A" w:rsidRPr="00A44E8D" w:rsidRDefault="00DD657A" w:rsidP="00DD657A">
            <w:pPr>
              <w:jc w:val="center"/>
              <w:rPr>
                <w:b/>
                <w:bCs/>
                <w:sz w:val="16"/>
                <w:szCs w:val="16"/>
              </w:rPr>
            </w:pPr>
            <w:r w:rsidRPr="00A44E8D">
              <w:rPr>
                <w:b/>
                <w:bCs/>
                <w:sz w:val="16"/>
                <w:szCs w:val="16"/>
              </w:rPr>
              <w:t>600 695,25</w:t>
            </w:r>
          </w:p>
        </w:tc>
        <w:tc>
          <w:tcPr>
            <w:tcW w:w="1234" w:type="dxa"/>
            <w:tcBorders>
              <w:top w:val="nil"/>
              <w:left w:val="nil"/>
              <w:bottom w:val="single" w:sz="4" w:space="0" w:color="auto"/>
              <w:right w:val="single" w:sz="4" w:space="0" w:color="auto"/>
            </w:tcBorders>
            <w:shd w:val="clear" w:color="000000" w:fill="FFFFFF"/>
            <w:vAlign w:val="center"/>
            <w:hideMark/>
          </w:tcPr>
          <w:p w14:paraId="330AD10E" w14:textId="77777777" w:rsidR="00DD657A" w:rsidRPr="00A44E8D" w:rsidRDefault="00DD657A" w:rsidP="00DD657A">
            <w:pPr>
              <w:jc w:val="center"/>
              <w:rPr>
                <w:b/>
                <w:bCs/>
                <w:sz w:val="16"/>
                <w:szCs w:val="16"/>
              </w:rPr>
            </w:pPr>
            <w:r w:rsidRPr="00A44E8D">
              <w:rPr>
                <w:b/>
                <w:bCs/>
                <w:sz w:val="16"/>
                <w:szCs w:val="16"/>
              </w:rPr>
              <w:t>600 695,25</w:t>
            </w:r>
          </w:p>
        </w:tc>
        <w:tc>
          <w:tcPr>
            <w:tcW w:w="1276" w:type="dxa"/>
            <w:tcBorders>
              <w:top w:val="nil"/>
              <w:left w:val="nil"/>
              <w:bottom w:val="single" w:sz="4" w:space="0" w:color="auto"/>
              <w:right w:val="single" w:sz="4" w:space="0" w:color="auto"/>
            </w:tcBorders>
            <w:shd w:val="clear" w:color="000000" w:fill="FFFFFF"/>
            <w:vAlign w:val="center"/>
            <w:hideMark/>
          </w:tcPr>
          <w:p w14:paraId="4102CA59"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23197E04"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24043672" w14:textId="77777777" w:rsidR="00DD657A" w:rsidRPr="00A44E8D" w:rsidRDefault="00DD657A" w:rsidP="00DD657A">
            <w:pPr>
              <w:suppressAutoHyphens/>
              <w:jc w:val="both"/>
              <w:rPr>
                <w:b/>
                <w:bCs/>
                <w:sz w:val="16"/>
                <w:szCs w:val="16"/>
              </w:rPr>
            </w:pPr>
            <w:r w:rsidRPr="00A44E8D">
              <w:rPr>
                <w:b/>
                <w:bCs/>
                <w:sz w:val="16"/>
                <w:szCs w:val="16"/>
              </w:rPr>
              <w:t>Количество созданных общественных добровольческих (волонтерских) объединений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0A988D5" w14:textId="77777777" w:rsidR="00DD657A" w:rsidRPr="00A44E8D" w:rsidRDefault="00DD657A" w:rsidP="00DD657A">
            <w:pPr>
              <w:jc w:val="center"/>
              <w:rPr>
                <w:b/>
                <w:bCs/>
                <w:sz w:val="16"/>
                <w:szCs w:val="16"/>
              </w:rPr>
            </w:pPr>
            <w:r w:rsidRPr="00A44E8D">
              <w:rPr>
                <w:b/>
                <w:bCs/>
                <w:sz w:val="16"/>
                <w:szCs w:val="16"/>
              </w:rPr>
              <w:t>шт.</w:t>
            </w:r>
          </w:p>
        </w:tc>
        <w:tc>
          <w:tcPr>
            <w:tcW w:w="1428" w:type="dxa"/>
            <w:gridSpan w:val="2"/>
            <w:tcBorders>
              <w:top w:val="nil"/>
              <w:left w:val="nil"/>
              <w:bottom w:val="single" w:sz="4" w:space="0" w:color="auto"/>
              <w:right w:val="single" w:sz="4" w:space="0" w:color="auto"/>
            </w:tcBorders>
            <w:shd w:val="clear" w:color="000000" w:fill="FFFFFF"/>
            <w:hideMark/>
          </w:tcPr>
          <w:p w14:paraId="12F32FEB" w14:textId="77777777" w:rsidR="00DD657A" w:rsidRPr="00A44E8D" w:rsidRDefault="00DD657A" w:rsidP="00DD657A">
            <w:pPr>
              <w:jc w:val="center"/>
              <w:rPr>
                <w:b/>
                <w:bCs/>
                <w:sz w:val="16"/>
                <w:szCs w:val="16"/>
              </w:rPr>
            </w:pPr>
            <w:r w:rsidRPr="00A44E8D">
              <w:rPr>
                <w:b/>
                <w:bCs/>
                <w:sz w:val="16"/>
                <w:szCs w:val="16"/>
              </w:rPr>
              <w:t>12</w:t>
            </w:r>
          </w:p>
        </w:tc>
      </w:tr>
      <w:tr w:rsidR="00DD657A" w:rsidRPr="00A44E8D" w14:paraId="1190238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5D449E9"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C2424FF"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1AC0AB3"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0235A7C" w14:textId="77777777" w:rsidR="00DD657A" w:rsidRPr="00A44E8D"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752F847" w14:textId="77777777" w:rsidR="00DD657A" w:rsidRPr="00A44E8D" w:rsidRDefault="00DD657A" w:rsidP="00DD657A">
            <w:pPr>
              <w:jc w:val="center"/>
              <w:rPr>
                <w:b/>
                <w:bCs/>
                <w:sz w:val="16"/>
                <w:szCs w:val="16"/>
              </w:rPr>
            </w:pPr>
            <w:r w:rsidRPr="00A44E8D">
              <w:rPr>
                <w:b/>
                <w:bCs/>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150B7C3C" w14:textId="77777777" w:rsidR="00DD657A" w:rsidRPr="00A44E8D" w:rsidRDefault="00DD657A" w:rsidP="00DD657A">
            <w:pPr>
              <w:jc w:val="center"/>
              <w:rPr>
                <w:b/>
                <w:bCs/>
                <w:sz w:val="16"/>
                <w:szCs w:val="16"/>
              </w:rPr>
            </w:pPr>
            <w:r w:rsidRPr="00A44E8D">
              <w:rPr>
                <w:b/>
                <w:bCs/>
                <w:sz w:val="16"/>
                <w:szCs w:val="16"/>
              </w:rPr>
              <w:t>486 824,60</w:t>
            </w:r>
          </w:p>
        </w:tc>
        <w:tc>
          <w:tcPr>
            <w:tcW w:w="1234" w:type="dxa"/>
            <w:tcBorders>
              <w:top w:val="nil"/>
              <w:left w:val="nil"/>
              <w:bottom w:val="single" w:sz="4" w:space="0" w:color="auto"/>
              <w:right w:val="single" w:sz="4" w:space="0" w:color="auto"/>
            </w:tcBorders>
            <w:shd w:val="clear" w:color="auto" w:fill="auto"/>
            <w:vAlign w:val="center"/>
            <w:hideMark/>
          </w:tcPr>
          <w:p w14:paraId="74A9C55D" w14:textId="77777777" w:rsidR="00DD657A" w:rsidRPr="00A44E8D" w:rsidRDefault="00DD657A" w:rsidP="00DD657A">
            <w:pPr>
              <w:jc w:val="center"/>
              <w:rPr>
                <w:b/>
                <w:bCs/>
                <w:sz w:val="16"/>
                <w:szCs w:val="16"/>
              </w:rPr>
            </w:pPr>
            <w:r w:rsidRPr="00A44E8D">
              <w:rPr>
                <w:b/>
                <w:bCs/>
                <w:sz w:val="16"/>
                <w:szCs w:val="16"/>
              </w:rPr>
              <w:t>486 824,60</w:t>
            </w:r>
          </w:p>
        </w:tc>
        <w:tc>
          <w:tcPr>
            <w:tcW w:w="1276" w:type="dxa"/>
            <w:tcBorders>
              <w:top w:val="nil"/>
              <w:left w:val="nil"/>
              <w:bottom w:val="single" w:sz="4" w:space="0" w:color="auto"/>
              <w:right w:val="single" w:sz="4" w:space="0" w:color="auto"/>
            </w:tcBorders>
            <w:shd w:val="clear" w:color="auto" w:fill="auto"/>
            <w:vAlign w:val="center"/>
            <w:hideMark/>
          </w:tcPr>
          <w:p w14:paraId="30056A23"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5AC5832D"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646339B"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E36AE7B" w14:textId="77777777" w:rsidR="00DD657A" w:rsidRPr="00A44E8D" w:rsidRDefault="00DD657A" w:rsidP="00DD657A">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02D0711D" w14:textId="77777777" w:rsidR="00DD657A" w:rsidRPr="00A44E8D" w:rsidRDefault="00DD657A" w:rsidP="00DD657A">
            <w:pPr>
              <w:jc w:val="center"/>
              <w:rPr>
                <w:b/>
                <w:bCs/>
                <w:sz w:val="16"/>
                <w:szCs w:val="16"/>
              </w:rPr>
            </w:pPr>
            <w:r w:rsidRPr="00A44E8D">
              <w:rPr>
                <w:b/>
                <w:bCs/>
                <w:sz w:val="16"/>
                <w:szCs w:val="16"/>
              </w:rPr>
              <w:t>13</w:t>
            </w:r>
          </w:p>
        </w:tc>
      </w:tr>
      <w:tr w:rsidR="00DD657A" w:rsidRPr="00A44E8D" w14:paraId="1467A79B"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1AEC7A8"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92E66EE"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42F6558"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94FB33E" w14:textId="77777777" w:rsidR="00DD657A" w:rsidRPr="00A44E8D"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9C15EF" w14:textId="77777777" w:rsidR="00DD657A" w:rsidRPr="00A44E8D" w:rsidRDefault="00DD657A" w:rsidP="00DD657A">
            <w:pPr>
              <w:jc w:val="center"/>
              <w:rPr>
                <w:b/>
                <w:bCs/>
                <w:sz w:val="16"/>
                <w:szCs w:val="16"/>
              </w:rPr>
            </w:pPr>
            <w:r w:rsidRPr="00A44E8D">
              <w:rPr>
                <w:b/>
                <w:bCs/>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1C024572" w14:textId="77777777" w:rsidR="00DD657A" w:rsidRPr="00A44E8D" w:rsidRDefault="00DD657A" w:rsidP="00DD657A">
            <w:pPr>
              <w:jc w:val="center"/>
              <w:rPr>
                <w:b/>
                <w:bCs/>
                <w:sz w:val="16"/>
                <w:szCs w:val="16"/>
              </w:rPr>
            </w:pPr>
            <w:r w:rsidRPr="00A44E8D">
              <w:rPr>
                <w:b/>
                <w:bCs/>
                <w:sz w:val="16"/>
                <w:szCs w:val="16"/>
              </w:rPr>
              <w:t>777 687,01</w:t>
            </w:r>
          </w:p>
        </w:tc>
        <w:tc>
          <w:tcPr>
            <w:tcW w:w="1234" w:type="dxa"/>
            <w:tcBorders>
              <w:top w:val="nil"/>
              <w:left w:val="nil"/>
              <w:bottom w:val="single" w:sz="4" w:space="0" w:color="auto"/>
              <w:right w:val="single" w:sz="4" w:space="0" w:color="auto"/>
            </w:tcBorders>
            <w:shd w:val="clear" w:color="auto" w:fill="auto"/>
            <w:vAlign w:val="center"/>
            <w:hideMark/>
          </w:tcPr>
          <w:p w14:paraId="1E2EF52B" w14:textId="77777777" w:rsidR="00DD657A" w:rsidRPr="00A44E8D" w:rsidRDefault="00DD657A" w:rsidP="00DD657A">
            <w:pPr>
              <w:jc w:val="center"/>
              <w:rPr>
                <w:b/>
                <w:bCs/>
                <w:sz w:val="16"/>
                <w:szCs w:val="16"/>
              </w:rPr>
            </w:pPr>
            <w:r w:rsidRPr="00A44E8D">
              <w:rPr>
                <w:b/>
                <w:bCs/>
                <w:sz w:val="16"/>
                <w:szCs w:val="16"/>
              </w:rPr>
              <w:t>375 898,01</w:t>
            </w:r>
          </w:p>
        </w:tc>
        <w:tc>
          <w:tcPr>
            <w:tcW w:w="1276" w:type="dxa"/>
            <w:tcBorders>
              <w:top w:val="nil"/>
              <w:left w:val="nil"/>
              <w:bottom w:val="single" w:sz="4" w:space="0" w:color="auto"/>
              <w:right w:val="single" w:sz="4" w:space="0" w:color="auto"/>
            </w:tcBorders>
            <w:shd w:val="clear" w:color="auto" w:fill="auto"/>
            <w:vAlign w:val="center"/>
            <w:hideMark/>
          </w:tcPr>
          <w:p w14:paraId="0A80226E" w14:textId="77777777" w:rsidR="00DD657A" w:rsidRPr="00A44E8D" w:rsidRDefault="00DD657A" w:rsidP="00DD657A">
            <w:pPr>
              <w:jc w:val="center"/>
              <w:rPr>
                <w:b/>
                <w:bCs/>
                <w:sz w:val="16"/>
                <w:szCs w:val="16"/>
              </w:rPr>
            </w:pPr>
            <w:r w:rsidRPr="00A44E8D">
              <w:rPr>
                <w:b/>
                <w:bCs/>
                <w:sz w:val="16"/>
                <w:szCs w:val="16"/>
              </w:rPr>
              <w:t>401 789,00</w:t>
            </w:r>
          </w:p>
        </w:tc>
        <w:tc>
          <w:tcPr>
            <w:tcW w:w="713" w:type="dxa"/>
            <w:gridSpan w:val="3"/>
            <w:tcBorders>
              <w:top w:val="nil"/>
              <w:left w:val="nil"/>
              <w:bottom w:val="single" w:sz="4" w:space="0" w:color="auto"/>
              <w:right w:val="single" w:sz="4" w:space="0" w:color="auto"/>
            </w:tcBorders>
            <w:shd w:val="clear" w:color="auto" w:fill="auto"/>
            <w:vAlign w:val="center"/>
            <w:hideMark/>
          </w:tcPr>
          <w:p w14:paraId="70B58517"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EBFA6DB"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9712828" w14:textId="77777777" w:rsidR="00DD657A" w:rsidRPr="00A44E8D" w:rsidRDefault="00DD657A" w:rsidP="00DD657A">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251E3F1B" w14:textId="77777777" w:rsidR="00DD657A" w:rsidRPr="00A44E8D" w:rsidRDefault="00DD657A" w:rsidP="00DD657A">
            <w:pPr>
              <w:jc w:val="center"/>
              <w:rPr>
                <w:b/>
                <w:bCs/>
                <w:sz w:val="16"/>
                <w:szCs w:val="16"/>
              </w:rPr>
            </w:pPr>
            <w:r w:rsidRPr="00A44E8D">
              <w:rPr>
                <w:b/>
                <w:bCs/>
                <w:sz w:val="16"/>
                <w:szCs w:val="16"/>
              </w:rPr>
              <w:t>14</w:t>
            </w:r>
          </w:p>
        </w:tc>
      </w:tr>
      <w:tr w:rsidR="00DD657A" w:rsidRPr="00A44E8D" w14:paraId="20FAEC7B"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795B302"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5013B6D"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B51AD6C"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776E692" w14:textId="77777777" w:rsidR="00DD657A" w:rsidRPr="00A44E8D"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7783CD1" w14:textId="77777777" w:rsidR="00DD657A" w:rsidRPr="00A44E8D" w:rsidRDefault="00DD657A" w:rsidP="00DD657A">
            <w:pPr>
              <w:jc w:val="center"/>
              <w:rPr>
                <w:b/>
                <w:bCs/>
                <w:sz w:val="16"/>
                <w:szCs w:val="16"/>
              </w:rPr>
            </w:pPr>
            <w:r w:rsidRPr="00A44E8D">
              <w:rPr>
                <w:b/>
                <w:bCs/>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6AC1E63B" w14:textId="77777777" w:rsidR="00DD657A" w:rsidRPr="00A44E8D" w:rsidRDefault="00DD657A" w:rsidP="00DD657A">
            <w:pPr>
              <w:jc w:val="center"/>
              <w:rPr>
                <w:b/>
                <w:bCs/>
                <w:sz w:val="16"/>
                <w:szCs w:val="16"/>
              </w:rPr>
            </w:pPr>
            <w:r w:rsidRPr="00A44E8D">
              <w:rPr>
                <w:b/>
                <w:bCs/>
                <w:sz w:val="16"/>
                <w:szCs w:val="16"/>
              </w:rPr>
              <w:t>141 140,90</w:t>
            </w:r>
          </w:p>
        </w:tc>
        <w:tc>
          <w:tcPr>
            <w:tcW w:w="1234" w:type="dxa"/>
            <w:tcBorders>
              <w:top w:val="nil"/>
              <w:left w:val="nil"/>
              <w:bottom w:val="single" w:sz="4" w:space="0" w:color="auto"/>
              <w:right w:val="single" w:sz="4" w:space="0" w:color="auto"/>
            </w:tcBorders>
            <w:shd w:val="clear" w:color="auto" w:fill="auto"/>
            <w:vAlign w:val="center"/>
            <w:hideMark/>
          </w:tcPr>
          <w:p w14:paraId="2BAA4A24" w14:textId="77777777" w:rsidR="00DD657A" w:rsidRPr="00A44E8D" w:rsidRDefault="00DD657A" w:rsidP="00DD657A">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3EEAFF5A"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5852E2FB"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EDA955D"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2A11D5A" w14:textId="77777777" w:rsidR="00DD657A" w:rsidRPr="00A44E8D" w:rsidRDefault="00DD657A" w:rsidP="00DD657A">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9EFD63F" w14:textId="77777777" w:rsidR="00DD657A" w:rsidRPr="00A44E8D" w:rsidRDefault="00DD657A" w:rsidP="00DD657A">
            <w:pPr>
              <w:jc w:val="center"/>
              <w:rPr>
                <w:b/>
                <w:bCs/>
                <w:sz w:val="16"/>
                <w:szCs w:val="16"/>
              </w:rPr>
            </w:pPr>
            <w:r w:rsidRPr="00A44E8D">
              <w:rPr>
                <w:b/>
                <w:bCs/>
                <w:sz w:val="16"/>
                <w:szCs w:val="16"/>
              </w:rPr>
              <w:t>14</w:t>
            </w:r>
          </w:p>
        </w:tc>
      </w:tr>
      <w:tr w:rsidR="00DD657A" w:rsidRPr="00A44E8D" w14:paraId="74AAD3FB"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54EE9FF"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F73C822"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7D19ACB"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F2C1A70" w14:textId="77777777" w:rsidR="00DD657A" w:rsidRPr="00A44E8D"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9FF1979" w14:textId="77777777" w:rsidR="00DD657A" w:rsidRPr="00A44E8D" w:rsidRDefault="00DD657A" w:rsidP="00DD657A">
            <w:pPr>
              <w:jc w:val="center"/>
              <w:rPr>
                <w:b/>
                <w:bCs/>
                <w:sz w:val="16"/>
                <w:szCs w:val="16"/>
              </w:rPr>
            </w:pPr>
            <w:r w:rsidRPr="00A44E8D">
              <w:rPr>
                <w:b/>
                <w:bCs/>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5A81082E" w14:textId="77777777" w:rsidR="00DD657A" w:rsidRPr="00A44E8D" w:rsidRDefault="00DD657A" w:rsidP="00DD657A">
            <w:pPr>
              <w:jc w:val="center"/>
              <w:rPr>
                <w:b/>
                <w:bCs/>
                <w:sz w:val="16"/>
                <w:szCs w:val="16"/>
              </w:rPr>
            </w:pPr>
            <w:r w:rsidRPr="00A44E8D">
              <w:rPr>
                <w:b/>
                <w:bCs/>
                <w:sz w:val="16"/>
                <w:szCs w:val="16"/>
              </w:rPr>
              <w:t>141 140,90</w:t>
            </w:r>
          </w:p>
        </w:tc>
        <w:tc>
          <w:tcPr>
            <w:tcW w:w="1234" w:type="dxa"/>
            <w:tcBorders>
              <w:top w:val="nil"/>
              <w:left w:val="nil"/>
              <w:bottom w:val="single" w:sz="4" w:space="0" w:color="auto"/>
              <w:right w:val="single" w:sz="4" w:space="0" w:color="auto"/>
            </w:tcBorders>
            <w:shd w:val="clear" w:color="auto" w:fill="auto"/>
            <w:vAlign w:val="center"/>
            <w:hideMark/>
          </w:tcPr>
          <w:p w14:paraId="2323A2A8" w14:textId="77777777" w:rsidR="00DD657A" w:rsidRPr="00A44E8D" w:rsidRDefault="00DD657A" w:rsidP="00DD657A">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2923C79F"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5CADE844"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16B459D0"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FE643A0" w14:textId="77777777" w:rsidR="00DD657A" w:rsidRPr="00A44E8D" w:rsidRDefault="00DD657A" w:rsidP="00DD657A">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FBD1A67" w14:textId="77777777" w:rsidR="00DD657A" w:rsidRPr="00A44E8D" w:rsidRDefault="00DD657A" w:rsidP="00DD657A">
            <w:pPr>
              <w:jc w:val="center"/>
              <w:rPr>
                <w:b/>
                <w:bCs/>
                <w:sz w:val="16"/>
                <w:szCs w:val="16"/>
              </w:rPr>
            </w:pPr>
            <w:r w:rsidRPr="00A44E8D">
              <w:rPr>
                <w:b/>
                <w:bCs/>
                <w:sz w:val="16"/>
                <w:szCs w:val="16"/>
              </w:rPr>
              <w:t>14</w:t>
            </w:r>
          </w:p>
        </w:tc>
      </w:tr>
      <w:tr w:rsidR="00DD657A" w:rsidRPr="00A44E8D" w14:paraId="5C24705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89339F8"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23CD9D"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F93D6CE"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5A45D59" w14:textId="77777777" w:rsidR="00DD657A" w:rsidRPr="00A44E8D"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D9E083C" w14:textId="77777777" w:rsidR="00DD657A" w:rsidRPr="00A44E8D" w:rsidRDefault="00DD657A" w:rsidP="00DD657A">
            <w:pPr>
              <w:jc w:val="center"/>
              <w:rPr>
                <w:b/>
                <w:bCs/>
                <w:sz w:val="16"/>
                <w:szCs w:val="16"/>
              </w:rPr>
            </w:pPr>
            <w:r w:rsidRPr="00A44E8D">
              <w:rPr>
                <w:b/>
                <w:bCs/>
                <w:sz w:val="16"/>
                <w:szCs w:val="16"/>
              </w:rPr>
              <w:t>2026</w:t>
            </w:r>
          </w:p>
        </w:tc>
        <w:tc>
          <w:tcPr>
            <w:tcW w:w="1516" w:type="dxa"/>
            <w:gridSpan w:val="2"/>
            <w:tcBorders>
              <w:top w:val="nil"/>
              <w:left w:val="nil"/>
              <w:bottom w:val="single" w:sz="4" w:space="0" w:color="auto"/>
              <w:right w:val="single" w:sz="4" w:space="0" w:color="auto"/>
            </w:tcBorders>
            <w:shd w:val="clear" w:color="auto" w:fill="auto"/>
            <w:vAlign w:val="center"/>
            <w:hideMark/>
          </w:tcPr>
          <w:p w14:paraId="52AEA4A9" w14:textId="77777777" w:rsidR="00DD657A" w:rsidRPr="00A44E8D" w:rsidRDefault="00DD657A" w:rsidP="00DD657A">
            <w:pPr>
              <w:jc w:val="center"/>
              <w:rPr>
                <w:b/>
                <w:bCs/>
                <w:sz w:val="16"/>
                <w:szCs w:val="16"/>
              </w:rPr>
            </w:pPr>
            <w:r w:rsidRPr="00A44E8D">
              <w:rPr>
                <w:b/>
                <w:bCs/>
                <w:sz w:val="16"/>
                <w:szCs w:val="16"/>
              </w:rPr>
              <w:t>141 140,90</w:t>
            </w:r>
          </w:p>
        </w:tc>
        <w:tc>
          <w:tcPr>
            <w:tcW w:w="1234" w:type="dxa"/>
            <w:tcBorders>
              <w:top w:val="nil"/>
              <w:left w:val="nil"/>
              <w:bottom w:val="single" w:sz="4" w:space="0" w:color="auto"/>
              <w:right w:val="single" w:sz="4" w:space="0" w:color="auto"/>
            </w:tcBorders>
            <w:shd w:val="clear" w:color="auto" w:fill="auto"/>
            <w:vAlign w:val="center"/>
            <w:hideMark/>
          </w:tcPr>
          <w:p w14:paraId="10EFD072" w14:textId="77777777" w:rsidR="00DD657A" w:rsidRPr="00A44E8D" w:rsidRDefault="00DD657A" w:rsidP="00DD657A">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5B1C7237"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6D5688C9"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BCA7AEF"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1DAFCAB" w14:textId="77777777" w:rsidR="00DD657A" w:rsidRPr="00A44E8D" w:rsidRDefault="00DD657A" w:rsidP="00DD657A">
            <w:pPr>
              <w:rPr>
                <w:b/>
                <w:bCs/>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91BD76F" w14:textId="77777777" w:rsidR="00DD657A" w:rsidRPr="00A44E8D" w:rsidRDefault="00DD657A" w:rsidP="00DD657A">
            <w:pPr>
              <w:jc w:val="center"/>
              <w:rPr>
                <w:b/>
                <w:bCs/>
                <w:sz w:val="16"/>
                <w:szCs w:val="16"/>
              </w:rPr>
            </w:pPr>
            <w:r w:rsidRPr="00A44E8D">
              <w:rPr>
                <w:b/>
                <w:bCs/>
                <w:sz w:val="16"/>
                <w:szCs w:val="16"/>
              </w:rPr>
              <w:t>14</w:t>
            </w:r>
          </w:p>
        </w:tc>
      </w:tr>
      <w:tr w:rsidR="00DD657A" w:rsidRPr="00A44E8D" w14:paraId="50048FF5"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7CF6FAEB" w14:textId="77777777" w:rsidR="00DD657A" w:rsidRPr="00A44E8D" w:rsidRDefault="00DD657A" w:rsidP="00DD657A">
            <w:pPr>
              <w:jc w:val="center"/>
              <w:rPr>
                <w:sz w:val="16"/>
                <w:szCs w:val="16"/>
              </w:rPr>
            </w:pPr>
            <w:r w:rsidRPr="00A44E8D">
              <w:rPr>
                <w:sz w:val="16"/>
                <w:szCs w:val="16"/>
              </w:rPr>
              <w:t>5.1.1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A04FB7D" w14:textId="77777777" w:rsidR="00DD657A" w:rsidRPr="00A44E8D" w:rsidRDefault="00DD657A" w:rsidP="00DD657A">
            <w:pPr>
              <w:suppressAutoHyphens/>
              <w:jc w:val="both"/>
              <w:rPr>
                <w:sz w:val="16"/>
                <w:szCs w:val="16"/>
              </w:rPr>
            </w:pPr>
            <w:r w:rsidRPr="00A44E8D">
              <w:rPr>
                <w:sz w:val="16"/>
                <w:szCs w:val="16"/>
              </w:rPr>
              <w:t>Развитие деятельности общественных объединений «ЮНАРМИЯ», «Российское движение школьников»</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C30B677" w14:textId="77777777" w:rsidR="00DD657A" w:rsidRPr="00A44E8D" w:rsidRDefault="00DD657A" w:rsidP="00DD657A">
            <w:pPr>
              <w:jc w:val="center"/>
              <w:rPr>
                <w:sz w:val="16"/>
                <w:szCs w:val="16"/>
              </w:rPr>
            </w:pPr>
            <w:r w:rsidRPr="00A44E8D">
              <w:rPr>
                <w:sz w:val="16"/>
                <w:szCs w:val="16"/>
              </w:rPr>
              <w:t>МОО, МАОО ДО ЦДТ "Хибины"</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D4B4B9" w14:textId="77777777" w:rsidR="00DD657A" w:rsidRPr="00A44E8D" w:rsidRDefault="00DD657A" w:rsidP="00DD657A">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6225C73D" w14:textId="77777777" w:rsidR="00DD657A" w:rsidRPr="00A44E8D" w:rsidRDefault="00DD657A" w:rsidP="00DD657A">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5E596B8A" w14:textId="77777777" w:rsidR="00DD657A" w:rsidRPr="00A44E8D" w:rsidRDefault="00DD657A" w:rsidP="00DD657A">
            <w:pPr>
              <w:jc w:val="center"/>
              <w:rPr>
                <w:sz w:val="16"/>
                <w:szCs w:val="16"/>
              </w:rPr>
            </w:pPr>
            <w:r w:rsidRPr="00A44E8D">
              <w:rPr>
                <w:sz w:val="16"/>
                <w:szCs w:val="16"/>
              </w:rPr>
              <w:t>507 250,52</w:t>
            </w:r>
          </w:p>
        </w:tc>
        <w:tc>
          <w:tcPr>
            <w:tcW w:w="1234" w:type="dxa"/>
            <w:tcBorders>
              <w:top w:val="nil"/>
              <w:left w:val="nil"/>
              <w:bottom w:val="single" w:sz="4" w:space="0" w:color="auto"/>
              <w:right w:val="single" w:sz="4" w:space="0" w:color="auto"/>
            </w:tcBorders>
            <w:shd w:val="clear" w:color="auto" w:fill="auto"/>
            <w:vAlign w:val="center"/>
            <w:hideMark/>
          </w:tcPr>
          <w:p w14:paraId="277F7B0E" w14:textId="77777777" w:rsidR="00DD657A" w:rsidRPr="00A44E8D" w:rsidRDefault="00DD657A" w:rsidP="00DD657A">
            <w:pPr>
              <w:jc w:val="center"/>
              <w:rPr>
                <w:sz w:val="16"/>
                <w:szCs w:val="16"/>
              </w:rPr>
            </w:pPr>
            <w:r w:rsidRPr="00A44E8D">
              <w:rPr>
                <w:sz w:val="16"/>
                <w:szCs w:val="16"/>
              </w:rPr>
              <w:t>507 250,52</w:t>
            </w:r>
          </w:p>
        </w:tc>
        <w:tc>
          <w:tcPr>
            <w:tcW w:w="1276" w:type="dxa"/>
            <w:tcBorders>
              <w:top w:val="nil"/>
              <w:left w:val="nil"/>
              <w:bottom w:val="single" w:sz="4" w:space="0" w:color="auto"/>
              <w:right w:val="single" w:sz="4" w:space="0" w:color="auto"/>
            </w:tcBorders>
            <w:shd w:val="clear" w:color="auto" w:fill="auto"/>
            <w:vAlign w:val="center"/>
            <w:hideMark/>
          </w:tcPr>
          <w:p w14:paraId="60A08D78"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0A601614" w14:textId="77777777" w:rsidR="00DD657A" w:rsidRPr="00A44E8D" w:rsidRDefault="00DD657A" w:rsidP="00DD657A">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33BBCCF" w14:textId="147975FD" w:rsidR="00DD657A" w:rsidRPr="00A44E8D" w:rsidRDefault="00DD657A" w:rsidP="00FD3D1C">
            <w:pPr>
              <w:suppressAutoHyphens/>
              <w:jc w:val="both"/>
              <w:rPr>
                <w:sz w:val="16"/>
                <w:szCs w:val="16"/>
              </w:rPr>
            </w:pPr>
            <w:r w:rsidRPr="00A44E8D">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от общего количества обучающихся</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5C705E0" w14:textId="77777777" w:rsidR="00DD657A" w:rsidRPr="00A44E8D" w:rsidRDefault="00DD657A" w:rsidP="00DD657A">
            <w:pPr>
              <w:jc w:val="center"/>
              <w:rPr>
                <w:sz w:val="16"/>
                <w:szCs w:val="16"/>
              </w:rPr>
            </w:pPr>
            <w:r w:rsidRPr="00A44E8D">
              <w:rPr>
                <w:sz w:val="16"/>
                <w:szCs w:val="16"/>
              </w:rPr>
              <w:t>%</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7F393072" w14:textId="77777777" w:rsidR="00DD657A" w:rsidRPr="00A44E8D" w:rsidRDefault="00DD657A" w:rsidP="00DD657A">
            <w:pPr>
              <w:jc w:val="center"/>
              <w:rPr>
                <w:sz w:val="16"/>
                <w:szCs w:val="16"/>
              </w:rPr>
            </w:pPr>
            <w:r w:rsidRPr="00A44E8D">
              <w:rPr>
                <w:sz w:val="16"/>
                <w:szCs w:val="16"/>
              </w:rPr>
              <w:t>15</w:t>
            </w:r>
          </w:p>
        </w:tc>
      </w:tr>
      <w:tr w:rsidR="00DD657A" w:rsidRPr="00A44E8D" w14:paraId="4832252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A137E4C"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8E110B6"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D4AED8F"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E885FD1"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0D098BC" w14:textId="77777777" w:rsidR="00DD657A" w:rsidRPr="00A44E8D" w:rsidRDefault="00DD657A" w:rsidP="00DD657A">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1D804CE6" w14:textId="77777777" w:rsidR="00DD657A" w:rsidRPr="00A44E8D" w:rsidRDefault="00DD657A" w:rsidP="00DD657A">
            <w:pPr>
              <w:jc w:val="center"/>
              <w:rPr>
                <w:sz w:val="16"/>
                <w:szCs w:val="16"/>
              </w:rPr>
            </w:pPr>
            <w:r w:rsidRPr="00A44E8D">
              <w:rPr>
                <w:sz w:val="16"/>
                <w:szCs w:val="16"/>
              </w:rPr>
              <w:t>365 375,60</w:t>
            </w:r>
          </w:p>
        </w:tc>
        <w:tc>
          <w:tcPr>
            <w:tcW w:w="1234" w:type="dxa"/>
            <w:tcBorders>
              <w:top w:val="nil"/>
              <w:left w:val="nil"/>
              <w:bottom w:val="single" w:sz="4" w:space="0" w:color="auto"/>
              <w:right w:val="single" w:sz="4" w:space="0" w:color="auto"/>
            </w:tcBorders>
            <w:shd w:val="clear" w:color="auto" w:fill="auto"/>
            <w:vAlign w:val="center"/>
            <w:hideMark/>
          </w:tcPr>
          <w:p w14:paraId="5E12DCE8" w14:textId="77777777" w:rsidR="00DD657A" w:rsidRPr="00A44E8D" w:rsidRDefault="00DD657A" w:rsidP="00DD657A">
            <w:pPr>
              <w:jc w:val="center"/>
              <w:rPr>
                <w:sz w:val="16"/>
                <w:szCs w:val="16"/>
              </w:rPr>
            </w:pPr>
            <w:r w:rsidRPr="00A44E8D">
              <w:rPr>
                <w:sz w:val="16"/>
                <w:szCs w:val="16"/>
              </w:rPr>
              <w:t>365 375,60</w:t>
            </w:r>
          </w:p>
        </w:tc>
        <w:tc>
          <w:tcPr>
            <w:tcW w:w="1276" w:type="dxa"/>
            <w:tcBorders>
              <w:top w:val="nil"/>
              <w:left w:val="nil"/>
              <w:bottom w:val="single" w:sz="4" w:space="0" w:color="auto"/>
              <w:right w:val="single" w:sz="4" w:space="0" w:color="auto"/>
            </w:tcBorders>
            <w:shd w:val="clear" w:color="auto" w:fill="auto"/>
            <w:vAlign w:val="center"/>
            <w:hideMark/>
          </w:tcPr>
          <w:p w14:paraId="14B1A9D1"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7ECC823A"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6ACD9F8"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032ABFA"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2FC6818" w14:textId="77777777" w:rsidR="00DD657A" w:rsidRPr="00A44E8D" w:rsidRDefault="00DD657A" w:rsidP="00DD657A">
            <w:pPr>
              <w:jc w:val="center"/>
              <w:rPr>
                <w:sz w:val="16"/>
                <w:szCs w:val="16"/>
              </w:rPr>
            </w:pPr>
            <w:r w:rsidRPr="00A44E8D">
              <w:rPr>
                <w:sz w:val="16"/>
                <w:szCs w:val="16"/>
              </w:rPr>
              <w:t>20</w:t>
            </w:r>
          </w:p>
        </w:tc>
      </w:tr>
      <w:tr w:rsidR="00DD657A" w:rsidRPr="00A44E8D" w14:paraId="71C60E5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6C7369C"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386CD6B"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5837E67"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0950AE9"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0D07026" w14:textId="77777777" w:rsidR="00DD657A" w:rsidRPr="00A44E8D" w:rsidRDefault="00DD657A" w:rsidP="00DD657A">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676B4409" w14:textId="77777777" w:rsidR="00DD657A" w:rsidRPr="00A44E8D" w:rsidRDefault="00DD657A" w:rsidP="00DD657A">
            <w:pPr>
              <w:jc w:val="center"/>
              <w:rPr>
                <w:sz w:val="16"/>
                <w:szCs w:val="16"/>
              </w:rPr>
            </w:pPr>
            <w:r w:rsidRPr="00A44E8D">
              <w:rPr>
                <w:sz w:val="16"/>
                <w:szCs w:val="16"/>
              </w:rPr>
              <w:t>38 296,14</w:t>
            </w:r>
          </w:p>
        </w:tc>
        <w:tc>
          <w:tcPr>
            <w:tcW w:w="1234" w:type="dxa"/>
            <w:tcBorders>
              <w:top w:val="nil"/>
              <w:left w:val="nil"/>
              <w:bottom w:val="single" w:sz="4" w:space="0" w:color="auto"/>
              <w:right w:val="single" w:sz="4" w:space="0" w:color="auto"/>
            </w:tcBorders>
            <w:shd w:val="clear" w:color="auto" w:fill="auto"/>
            <w:vAlign w:val="center"/>
            <w:hideMark/>
          </w:tcPr>
          <w:p w14:paraId="191DEC22" w14:textId="77777777" w:rsidR="00DD657A" w:rsidRPr="00A44E8D" w:rsidRDefault="00DD657A" w:rsidP="00DD657A">
            <w:pPr>
              <w:jc w:val="center"/>
              <w:rPr>
                <w:sz w:val="16"/>
                <w:szCs w:val="16"/>
              </w:rPr>
            </w:pPr>
            <w:r w:rsidRPr="00A44E8D">
              <w:rPr>
                <w:sz w:val="16"/>
                <w:szCs w:val="16"/>
              </w:rPr>
              <w:t>38 296,14</w:t>
            </w:r>
          </w:p>
        </w:tc>
        <w:tc>
          <w:tcPr>
            <w:tcW w:w="1276" w:type="dxa"/>
            <w:tcBorders>
              <w:top w:val="nil"/>
              <w:left w:val="nil"/>
              <w:bottom w:val="single" w:sz="4" w:space="0" w:color="auto"/>
              <w:right w:val="single" w:sz="4" w:space="0" w:color="auto"/>
            </w:tcBorders>
            <w:shd w:val="clear" w:color="auto" w:fill="auto"/>
            <w:vAlign w:val="center"/>
            <w:hideMark/>
          </w:tcPr>
          <w:p w14:paraId="2BF8862E"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78406488"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95D9CBB"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77529E5A"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791DC88" w14:textId="77777777" w:rsidR="00DD657A" w:rsidRPr="00A44E8D" w:rsidRDefault="00DD657A" w:rsidP="00DD657A">
            <w:pPr>
              <w:jc w:val="center"/>
              <w:rPr>
                <w:sz w:val="16"/>
                <w:szCs w:val="16"/>
              </w:rPr>
            </w:pPr>
            <w:r w:rsidRPr="00A44E8D">
              <w:rPr>
                <w:sz w:val="16"/>
                <w:szCs w:val="16"/>
              </w:rPr>
              <w:t>25</w:t>
            </w:r>
          </w:p>
        </w:tc>
      </w:tr>
      <w:tr w:rsidR="00DD657A" w:rsidRPr="00A44E8D" w14:paraId="54500D71"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622187E"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5128CC9"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3AFF440"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03A378E"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472298B" w14:textId="77777777" w:rsidR="00DD657A" w:rsidRPr="00A44E8D" w:rsidRDefault="00DD657A" w:rsidP="00DD657A">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2AB05CCA" w14:textId="77777777" w:rsidR="00DD657A" w:rsidRPr="00A44E8D" w:rsidRDefault="00DD657A" w:rsidP="00DD657A">
            <w:pPr>
              <w:jc w:val="center"/>
              <w:rPr>
                <w:sz w:val="16"/>
                <w:szCs w:val="16"/>
              </w:rPr>
            </w:pPr>
            <w:r w:rsidRPr="00A44E8D">
              <w:rPr>
                <w:sz w:val="16"/>
                <w:szCs w:val="16"/>
              </w:rPr>
              <w:t>50 517,33</w:t>
            </w:r>
          </w:p>
        </w:tc>
        <w:tc>
          <w:tcPr>
            <w:tcW w:w="1234" w:type="dxa"/>
            <w:tcBorders>
              <w:top w:val="nil"/>
              <w:left w:val="nil"/>
              <w:bottom w:val="single" w:sz="4" w:space="0" w:color="auto"/>
              <w:right w:val="single" w:sz="4" w:space="0" w:color="auto"/>
            </w:tcBorders>
            <w:shd w:val="clear" w:color="auto" w:fill="auto"/>
            <w:vAlign w:val="center"/>
            <w:hideMark/>
          </w:tcPr>
          <w:p w14:paraId="4AE47A10" w14:textId="77777777" w:rsidR="00DD657A" w:rsidRPr="00A44E8D" w:rsidRDefault="00DD657A" w:rsidP="00DD657A">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3A2B98FF"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359938AB"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21FBD47"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6AD3FBC"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5F72DB33" w14:textId="77777777" w:rsidR="00DD657A" w:rsidRPr="00A44E8D" w:rsidRDefault="00DD657A" w:rsidP="00DD657A">
            <w:pPr>
              <w:jc w:val="center"/>
              <w:rPr>
                <w:sz w:val="16"/>
                <w:szCs w:val="16"/>
              </w:rPr>
            </w:pPr>
            <w:r w:rsidRPr="00A44E8D">
              <w:rPr>
                <w:sz w:val="16"/>
                <w:szCs w:val="16"/>
              </w:rPr>
              <w:t>25</w:t>
            </w:r>
          </w:p>
        </w:tc>
      </w:tr>
      <w:tr w:rsidR="00DD657A" w:rsidRPr="00A44E8D" w14:paraId="492966B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E2080B1"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FF5DB91"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5F53EA3"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C70E1CF"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1939FEF" w14:textId="77777777" w:rsidR="00DD657A" w:rsidRPr="00A44E8D" w:rsidRDefault="00DD657A" w:rsidP="00DD657A">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476B7694" w14:textId="77777777" w:rsidR="00DD657A" w:rsidRPr="00A44E8D" w:rsidRDefault="00DD657A" w:rsidP="00DD657A">
            <w:pPr>
              <w:jc w:val="center"/>
              <w:rPr>
                <w:sz w:val="16"/>
                <w:szCs w:val="16"/>
              </w:rPr>
            </w:pPr>
            <w:r w:rsidRPr="00A44E8D">
              <w:rPr>
                <w:sz w:val="16"/>
                <w:szCs w:val="16"/>
              </w:rPr>
              <w:t>50 517,33</w:t>
            </w:r>
          </w:p>
        </w:tc>
        <w:tc>
          <w:tcPr>
            <w:tcW w:w="1234" w:type="dxa"/>
            <w:tcBorders>
              <w:top w:val="nil"/>
              <w:left w:val="nil"/>
              <w:bottom w:val="single" w:sz="4" w:space="0" w:color="auto"/>
              <w:right w:val="single" w:sz="4" w:space="0" w:color="auto"/>
            </w:tcBorders>
            <w:shd w:val="clear" w:color="auto" w:fill="auto"/>
            <w:vAlign w:val="center"/>
            <w:hideMark/>
          </w:tcPr>
          <w:p w14:paraId="00B0F532" w14:textId="77777777" w:rsidR="00DD657A" w:rsidRPr="00A44E8D" w:rsidRDefault="00DD657A" w:rsidP="00DD657A">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1FBB2215"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69174BD4"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3DC5054E"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A69581A"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665C452" w14:textId="77777777" w:rsidR="00DD657A" w:rsidRPr="00A44E8D" w:rsidRDefault="00DD657A" w:rsidP="00DD657A">
            <w:pPr>
              <w:jc w:val="center"/>
              <w:rPr>
                <w:sz w:val="16"/>
                <w:szCs w:val="16"/>
              </w:rPr>
            </w:pPr>
            <w:r w:rsidRPr="00A44E8D">
              <w:rPr>
                <w:sz w:val="16"/>
                <w:szCs w:val="16"/>
              </w:rPr>
              <w:t>25</w:t>
            </w:r>
          </w:p>
        </w:tc>
      </w:tr>
      <w:tr w:rsidR="00DD657A" w:rsidRPr="00A44E8D" w14:paraId="227F4426"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455532A"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8645B4E"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D0FB280"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E3FB950"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3DB4D940" w14:textId="77777777" w:rsidR="00DD657A" w:rsidRPr="00A44E8D" w:rsidRDefault="00DD657A" w:rsidP="00FD3D1C">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5DFF4603" w14:textId="77777777" w:rsidR="00DD657A" w:rsidRPr="00A44E8D" w:rsidRDefault="00DD657A" w:rsidP="00FD3D1C">
            <w:pPr>
              <w:jc w:val="center"/>
              <w:rPr>
                <w:sz w:val="16"/>
                <w:szCs w:val="16"/>
              </w:rPr>
            </w:pPr>
            <w:r w:rsidRPr="00A44E8D">
              <w:rPr>
                <w:sz w:val="16"/>
                <w:szCs w:val="16"/>
              </w:rPr>
              <w:t>50 517,33</w:t>
            </w:r>
          </w:p>
        </w:tc>
        <w:tc>
          <w:tcPr>
            <w:tcW w:w="1234" w:type="dxa"/>
            <w:tcBorders>
              <w:top w:val="nil"/>
              <w:left w:val="nil"/>
              <w:bottom w:val="single" w:sz="4" w:space="0" w:color="auto"/>
              <w:right w:val="single" w:sz="4" w:space="0" w:color="auto"/>
            </w:tcBorders>
            <w:shd w:val="clear" w:color="auto" w:fill="auto"/>
            <w:hideMark/>
          </w:tcPr>
          <w:p w14:paraId="252DD229" w14:textId="77777777" w:rsidR="00DD657A" w:rsidRPr="00A44E8D" w:rsidRDefault="00DD657A" w:rsidP="00FD3D1C">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hideMark/>
          </w:tcPr>
          <w:p w14:paraId="69E4260A" w14:textId="77777777" w:rsidR="00DD657A" w:rsidRPr="00A44E8D" w:rsidRDefault="00DD657A" w:rsidP="00FD3D1C">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hideMark/>
          </w:tcPr>
          <w:p w14:paraId="709441D8" w14:textId="77777777" w:rsidR="00DD657A" w:rsidRPr="00A44E8D" w:rsidRDefault="00DD657A" w:rsidP="00FD3D1C">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2AEF11C"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C64798B"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05979016" w14:textId="77777777" w:rsidR="00DD657A" w:rsidRPr="00A44E8D" w:rsidRDefault="00DD657A" w:rsidP="00FD3D1C">
            <w:pPr>
              <w:jc w:val="center"/>
              <w:rPr>
                <w:sz w:val="16"/>
                <w:szCs w:val="16"/>
              </w:rPr>
            </w:pPr>
            <w:r w:rsidRPr="00A44E8D">
              <w:rPr>
                <w:sz w:val="16"/>
                <w:szCs w:val="16"/>
              </w:rPr>
              <w:t>25</w:t>
            </w:r>
          </w:p>
        </w:tc>
      </w:tr>
      <w:tr w:rsidR="00FD3D1C" w:rsidRPr="00A44E8D" w14:paraId="6825A88A" w14:textId="77777777" w:rsidTr="00EF2C25">
        <w:trPr>
          <w:trHeight w:val="2382"/>
        </w:trPr>
        <w:tc>
          <w:tcPr>
            <w:tcW w:w="777" w:type="dxa"/>
            <w:gridSpan w:val="3"/>
            <w:tcBorders>
              <w:top w:val="nil"/>
              <w:left w:val="single" w:sz="4" w:space="0" w:color="auto"/>
              <w:bottom w:val="single" w:sz="4" w:space="0" w:color="000000"/>
              <w:right w:val="single" w:sz="4" w:space="0" w:color="auto"/>
            </w:tcBorders>
            <w:shd w:val="clear" w:color="000000" w:fill="FFFFFF"/>
            <w:hideMark/>
          </w:tcPr>
          <w:p w14:paraId="076617D0" w14:textId="77777777" w:rsidR="00FD3D1C" w:rsidRPr="00A44E8D" w:rsidRDefault="00FD3D1C" w:rsidP="00DD657A">
            <w:pPr>
              <w:jc w:val="center"/>
              <w:rPr>
                <w:sz w:val="16"/>
                <w:szCs w:val="16"/>
              </w:rPr>
            </w:pPr>
            <w:r w:rsidRPr="00A44E8D">
              <w:rPr>
                <w:sz w:val="16"/>
                <w:szCs w:val="16"/>
              </w:rPr>
              <w:t>5.1.2</w:t>
            </w:r>
          </w:p>
        </w:tc>
        <w:tc>
          <w:tcPr>
            <w:tcW w:w="1898" w:type="dxa"/>
            <w:tcBorders>
              <w:top w:val="nil"/>
              <w:left w:val="single" w:sz="4" w:space="0" w:color="auto"/>
              <w:bottom w:val="single" w:sz="4" w:space="0" w:color="000000"/>
              <w:right w:val="single" w:sz="4" w:space="0" w:color="auto"/>
            </w:tcBorders>
            <w:shd w:val="clear" w:color="000000" w:fill="FFFFFF"/>
            <w:hideMark/>
          </w:tcPr>
          <w:p w14:paraId="72AC475F" w14:textId="77777777" w:rsidR="00FD3D1C" w:rsidRPr="00A44E8D" w:rsidRDefault="00FD3D1C" w:rsidP="00FD3D1C">
            <w:pPr>
              <w:suppressAutoHyphens/>
              <w:jc w:val="both"/>
              <w:rPr>
                <w:sz w:val="16"/>
                <w:szCs w:val="16"/>
              </w:rPr>
            </w:pPr>
            <w:r w:rsidRPr="00A44E8D">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372" w:type="dxa"/>
            <w:gridSpan w:val="2"/>
            <w:tcBorders>
              <w:top w:val="nil"/>
              <w:left w:val="single" w:sz="4" w:space="0" w:color="auto"/>
              <w:bottom w:val="single" w:sz="4" w:space="0" w:color="000000"/>
              <w:right w:val="single" w:sz="4" w:space="0" w:color="auto"/>
            </w:tcBorders>
            <w:shd w:val="clear" w:color="000000" w:fill="FFFFFF"/>
            <w:vAlign w:val="center"/>
            <w:hideMark/>
          </w:tcPr>
          <w:p w14:paraId="563B0C49" w14:textId="60F18235" w:rsidR="00FD3D1C" w:rsidRPr="00A44E8D" w:rsidRDefault="00FD3D1C" w:rsidP="00FD3D1C">
            <w:pPr>
              <w:jc w:val="center"/>
              <w:rPr>
                <w:sz w:val="16"/>
                <w:szCs w:val="16"/>
              </w:rPr>
            </w:pPr>
            <w:r w:rsidRPr="00A44E8D">
              <w:rPr>
                <w:sz w:val="16"/>
                <w:szCs w:val="16"/>
              </w:rPr>
              <w:t xml:space="preserve">МОО, МАОО ДО ЦДТ </w:t>
            </w:r>
            <w:r>
              <w:rPr>
                <w:sz w:val="16"/>
                <w:szCs w:val="16"/>
              </w:rPr>
              <w:t>«</w:t>
            </w:r>
            <w:r w:rsidRPr="00A44E8D">
              <w:rPr>
                <w:sz w:val="16"/>
                <w:szCs w:val="16"/>
              </w:rPr>
              <w:t>Хибины</w:t>
            </w:r>
            <w:r>
              <w:rPr>
                <w:sz w:val="16"/>
                <w:szCs w:val="16"/>
              </w:rPr>
              <w:t>»</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32532144" w14:textId="67CE910F" w:rsidR="00FD3D1C" w:rsidRPr="00A44E8D" w:rsidRDefault="00FD3D1C" w:rsidP="00DD657A">
            <w:pPr>
              <w:jc w:val="center"/>
              <w:rPr>
                <w:sz w:val="16"/>
                <w:szCs w:val="16"/>
              </w:rPr>
            </w:pPr>
            <w:r>
              <w:rPr>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3A2FF1E3" w14:textId="29C74E35" w:rsidR="00FD3D1C" w:rsidRPr="00A44E8D" w:rsidRDefault="00FD3D1C" w:rsidP="00DD657A">
            <w:pPr>
              <w:jc w:val="center"/>
              <w:rPr>
                <w:sz w:val="16"/>
                <w:szCs w:val="16"/>
              </w:rPr>
            </w:pPr>
            <w:r w:rsidRPr="00A44E8D">
              <w:rPr>
                <w:sz w:val="16"/>
                <w:szCs w:val="16"/>
              </w:rPr>
              <w:t>2023</w:t>
            </w:r>
          </w:p>
        </w:tc>
        <w:tc>
          <w:tcPr>
            <w:tcW w:w="1516" w:type="dxa"/>
            <w:gridSpan w:val="2"/>
            <w:tcBorders>
              <w:top w:val="single" w:sz="4" w:space="0" w:color="auto"/>
              <w:left w:val="nil"/>
              <w:bottom w:val="single" w:sz="4" w:space="0" w:color="auto"/>
              <w:right w:val="single" w:sz="4" w:space="0" w:color="auto"/>
            </w:tcBorders>
            <w:shd w:val="clear" w:color="auto" w:fill="auto"/>
            <w:vAlign w:val="center"/>
          </w:tcPr>
          <w:p w14:paraId="5C5F768B" w14:textId="1A278A4E" w:rsidR="00FD3D1C" w:rsidRPr="00A44E8D" w:rsidRDefault="00FD3D1C" w:rsidP="00DD657A">
            <w:pPr>
              <w:jc w:val="center"/>
              <w:rPr>
                <w:sz w:val="16"/>
                <w:szCs w:val="16"/>
              </w:rPr>
            </w:pPr>
            <w:r w:rsidRPr="00A44E8D">
              <w:rPr>
                <w:sz w:val="16"/>
                <w:szCs w:val="16"/>
              </w:rPr>
              <w:t>618 136,00</w:t>
            </w:r>
          </w:p>
        </w:tc>
        <w:tc>
          <w:tcPr>
            <w:tcW w:w="1234" w:type="dxa"/>
            <w:tcBorders>
              <w:top w:val="single" w:sz="4" w:space="0" w:color="auto"/>
              <w:left w:val="nil"/>
              <w:bottom w:val="single" w:sz="4" w:space="0" w:color="auto"/>
              <w:right w:val="single" w:sz="4" w:space="0" w:color="auto"/>
            </w:tcBorders>
            <w:shd w:val="clear" w:color="auto" w:fill="auto"/>
            <w:vAlign w:val="center"/>
          </w:tcPr>
          <w:p w14:paraId="55538D9C" w14:textId="2F7DDB9D" w:rsidR="00FD3D1C" w:rsidRPr="00A44E8D" w:rsidRDefault="00FD3D1C" w:rsidP="00DD657A">
            <w:pPr>
              <w:jc w:val="center"/>
              <w:rPr>
                <w:sz w:val="16"/>
                <w:szCs w:val="16"/>
              </w:rPr>
            </w:pPr>
            <w:r w:rsidRPr="00A44E8D">
              <w:rPr>
                <w:sz w:val="16"/>
                <w:szCs w:val="16"/>
              </w:rPr>
              <w:t>216 347,00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C6EB8" w14:textId="5B78BFFE" w:rsidR="00FD3D1C" w:rsidRPr="00A44E8D" w:rsidRDefault="00FD3D1C" w:rsidP="00DD657A">
            <w:pPr>
              <w:jc w:val="center"/>
              <w:rPr>
                <w:sz w:val="16"/>
                <w:szCs w:val="16"/>
              </w:rPr>
            </w:pPr>
            <w:r w:rsidRPr="00A44E8D">
              <w:rPr>
                <w:sz w:val="16"/>
                <w:szCs w:val="16"/>
              </w:rPr>
              <w:t>401 789,00</w:t>
            </w:r>
          </w:p>
        </w:tc>
        <w:tc>
          <w:tcPr>
            <w:tcW w:w="713" w:type="dxa"/>
            <w:gridSpan w:val="3"/>
            <w:tcBorders>
              <w:top w:val="single" w:sz="4" w:space="0" w:color="auto"/>
              <w:left w:val="nil"/>
              <w:bottom w:val="single" w:sz="4" w:space="0" w:color="auto"/>
              <w:right w:val="single" w:sz="4" w:space="0" w:color="auto"/>
            </w:tcBorders>
            <w:shd w:val="clear" w:color="auto" w:fill="auto"/>
            <w:vAlign w:val="center"/>
          </w:tcPr>
          <w:p w14:paraId="37E0428A" w14:textId="70C7035D" w:rsidR="00FD3D1C" w:rsidRPr="00A44E8D" w:rsidRDefault="00FD3D1C" w:rsidP="00DD657A">
            <w:pPr>
              <w:jc w:val="center"/>
              <w:rPr>
                <w:sz w:val="16"/>
                <w:szCs w:val="16"/>
              </w:rPr>
            </w:pPr>
            <w:r w:rsidRPr="00A44E8D">
              <w:rPr>
                <w:sz w:val="16"/>
                <w:szCs w:val="16"/>
              </w:rPr>
              <w:t>0,00</w:t>
            </w:r>
          </w:p>
        </w:tc>
        <w:tc>
          <w:tcPr>
            <w:tcW w:w="2085" w:type="dxa"/>
            <w:gridSpan w:val="2"/>
            <w:tcBorders>
              <w:top w:val="nil"/>
              <w:left w:val="single" w:sz="4" w:space="0" w:color="auto"/>
              <w:bottom w:val="single" w:sz="4" w:space="0" w:color="000000"/>
              <w:right w:val="single" w:sz="4" w:space="0" w:color="auto"/>
            </w:tcBorders>
            <w:shd w:val="clear" w:color="000000" w:fill="FFFFFF"/>
            <w:vAlign w:val="center"/>
            <w:hideMark/>
          </w:tcPr>
          <w:p w14:paraId="31657CBB" w14:textId="0914B2F1" w:rsidR="00FD3D1C" w:rsidRPr="00A44E8D" w:rsidRDefault="00FD3D1C" w:rsidP="00FD3D1C">
            <w:pPr>
              <w:suppressAutoHyphens/>
              <w:jc w:val="both"/>
              <w:rPr>
                <w:sz w:val="16"/>
                <w:szCs w:val="16"/>
              </w:rPr>
            </w:pPr>
            <w:r w:rsidRPr="00A44E8D">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от общего количества обучающихся</w:t>
            </w:r>
          </w:p>
        </w:tc>
        <w:tc>
          <w:tcPr>
            <w:tcW w:w="657" w:type="dxa"/>
            <w:gridSpan w:val="2"/>
            <w:tcBorders>
              <w:top w:val="nil"/>
              <w:left w:val="single" w:sz="4" w:space="0" w:color="auto"/>
              <w:bottom w:val="single" w:sz="4" w:space="0" w:color="000000"/>
              <w:right w:val="single" w:sz="4" w:space="0" w:color="auto"/>
            </w:tcBorders>
            <w:shd w:val="clear" w:color="000000" w:fill="FFFFFF"/>
            <w:vAlign w:val="center"/>
            <w:hideMark/>
          </w:tcPr>
          <w:p w14:paraId="1D6ED3A6" w14:textId="77777777" w:rsidR="00FD3D1C" w:rsidRPr="00A44E8D" w:rsidRDefault="00FD3D1C" w:rsidP="00DD657A">
            <w:pPr>
              <w:jc w:val="center"/>
              <w:rPr>
                <w:sz w:val="16"/>
                <w:szCs w:val="16"/>
              </w:rPr>
            </w:pPr>
            <w:r w:rsidRPr="00A44E8D">
              <w:rPr>
                <w:sz w:val="16"/>
                <w:szCs w:val="16"/>
              </w:rPr>
              <w:t>%</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tcPr>
          <w:p w14:paraId="3FBA463F" w14:textId="5C7C8246" w:rsidR="00FD3D1C" w:rsidRPr="00A44E8D" w:rsidRDefault="00FD3D1C" w:rsidP="00DD657A">
            <w:pPr>
              <w:jc w:val="center"/>
              <w:rPr>
                <w:sz w:val="16"/>
                <w:szCs w:val="16"/>
              </w:rPr>
            </w:pPr>
            <w:r w:rsidRPr="00A44E8D">
              <w:rPr>
                <w:sz w:val="16"/>
                <w:szCs w:val="16"/>
              </w:rPr>
              <w:t>25</w:t>
            </w:r>
          </w:p>
        </w:tc>
      </w:tr>
      <w:tr w:rsidR="00DD657A" w:rsidRPr="00A44E8D" w14:paraId="7754277B"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42AA373E" w14:textId="77777777" w:rsidR="00DD657A" w:rsidRPr="00A44E8D" w:rsidRDefault="00DD657A" w:rsidP="00DD657A">
            <w:pPr>
              <w:jc w:val="center"/>
              <w:rPr>
                <w:sz w:val="16"/>
                <w:szCs w:val="16"/>
              </w:rPr>
            </w:pPr>
            <w:r w:rsidRPr="00A44E8D">
              <w:rPr>
                <w:sz w:val="16"/>
                <w:szCs w:val="16"/>
              </w:rPr>
              <w:t>5.1.3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716225D" w14:textId="221F1C60" w:rsidR="00DD657A" w:rsidRPr="00A44E8D" w:rsidRDefault="00DD657A" w:rsidP="00FD3D1C">
            <w:pPr>
              <w:suppressAutoHyphens/>
              <w:jc w:val="both"/>
              <w:rPr>
                <w:sz w:val="16"/>
                <w:szCs w:val="16"/>
              </w:rPr>
            </w:pPr>
            <w:r w:rsidRPr="00A44E8D">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730FF49" w14:textId="77777777" w:rsidR="00DD657A" w:rsidRPr="00A44E8D" w:rsidRDefault="00DD657A" w:rsidP="00DD657A">
            <w:pPr>
              <w:jc w:val="center"/>
              <w:rPr>
                <w:sz w:val="16"/>
                <w:szCs w:val="16"/>
              </w:rPr>
            </w:pPr>
            <w:r w:rsidRPr="00A44E8D">
              <w:rPr>
                <w:sz w:val="16"/>
                <w:szCs w:val="16"/>
              </w:rPr>
              <w:t>МАОО ДО ЦДТ "Хибины"</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BE6185" w14:textId="77777777" w:rsidR="00DD657A" w:rsidRPr="00A44E8D" w:rsidRDefault="00DD657A" w:rsidP="00DD657A">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BB00887" w14:textId="77777777" w:rsidR="00DD657A" w:rsidRPr="00A44E8D" w:rsidRDefault="00DD657A" w:rsidP="00DD657A">
            <w:pPr>
              <w:jc w:val="center"/>
              <w:rPr>
                <w:sz w:val="16"/>
                <w:szCs w:val="16"/>
              </w:rPr>
            </w:pPr>
            <w:r w:rsidRPr="00A44E8D">
              <w:rPr>
                <w:sz w:val="16"/>
                <w:szCs w:val="16"/>
              </w:rPr>
              <w:t>2021</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14:paraId="3B43FB62" w14:textId="77777777" w:rsidR="00DD657A" w:rsidRPr="00A44E8D" w:rsidRDefault="00DD657A" w:rsidP="00DD657A">
            <w:pPr>
              <w:jc w:val="center"/>
              <w:rPr>
                <w:sz w:val="16"/>
                <w:szCs w:val="16"/>
              </w:rPr>
            </w:pPr>
            <w:r w:rsidRPr="00A44E8D">
              <w:rPr>
                <w:sz w:val="16"/>
                <w:szCs w:val="16"/>
              </w:rPr>
              <w:t>93 444,73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3A0FBE5C" w14:textId="77777777" w:rsidR="00DD657A" w:rsidRPr="00A44E8D" w:rsidRDefault="00DD657A" w:rsidP="00DD657A">
            <w:pPr>
              <w:jc w:val="center"/>
              <w:rPr>
                <w:sz w:val="16"/>
                <w:szCs w:val="16"/>
              </w:rPr>
            </w:pPr>
            <w:r w:rsidRPr="00A44E8D">
              <w:rPr>
                <w:sz w:val="16"/>
                <w:szCs w:val="16"/>
              </w:rPr>
              <w:t>93 444,73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06AE82"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single" w:sz="4" w:space="0" w:color="auto"/>
              <w:left w:val="nil"/>
              <w:bottom w:val="single" w:sz="4" w:space="0" w:color="auto"/>
              <w:right w:val="single" w:sz="4" w:space="0" w:color="auto"/>
            </w:tcBorders>
            <w:shd w:val="clear" w:color="auto" w:fill="auto"/>
            <w:vAlign w:val="center"/>
            <w:hideMark/>
          </w:tcPr>
          <w:p w14:paraId="606177F5" w14:textId="77777777" w:rsidR="00DD657A" w:rsidRPr="00A44E8D" w:rsidRDefault="00DD657A" w:rsidP="00DD657A">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1643DDD4" w14:textId="73BB5338" w:rsidR="00DD657A" w:rsidRPr="00A44E8D" w:rsidRDefault="00DD657A" w:rsidP="00DD657A">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-участников профилактических мероприятий</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A1D01A" w14:textId="77777777" w:rsidR="00DD657A" w:rsidRPr="00A44E8D" w:rsidRDefault="00DD657A" w:rsidP="00DD657A">
            <w:pPr>
              <w:jc w:val="center"/>
              <w:rPr>
                <w:sz w:val="16"/>
                <w:szCs w:val="16"/>
              </w:rPr>
            </w:pPr>
            <w:r w:rsidRPr="00A44E8D">
              <w:rPr>
                <w:sz w:val="16"/>
                <w:szCs w:val="16"/>
              </w:rPr>
              <w:t>чел.</w:t>
            </w:r>
          </w:p>
        </w:tc>
        <w:tc>
          <w:tcPr>
            <w:tcW w:w="1428" w:type="dxa"/>
            <w:gridSpan w:val="2"/>
            <w:tcBorders>
              <w:top w:val="single" w:sz="4" w:space="0" w:color="auto"/>
              <w:left w:val="nil"/>
              <w:bottom w:val="single" w:sz="4" w:space="0" w:color="auto"/>
              <w:right w:val="single" w:sz="4" w:space="0" w:color="auto"/>
            </w:tcBorders>
            <w:shd w:val="clear" w:color="000000" w:fill="FFFFFF"/>
            <w:vAlign w:val="center"/>
            <w:hideMark/>
          </w:tcPr>
          <w:p w14:paraId="0EB9573B" w14:textId="77777777" w:rsidR="00DD657A" w:rsidRPr="00A44E8D" w:rsidRDefault="00DD657A" w:rsidP="00DD657A">
            <w:pPr>
              <w:jc w:val="center"/>
              <w:rPr>
                <w:sz w:val="16"/>
                <w:szCs w:val="16"/>
              </w:rPr>
            </w:pPr>
            <w:r w:rsidRPr="00A44E8D">
              <w:rPr>
                <w:sz w:val="16"/>
                <w:szCs w:val="16"/>
              </w:rPr>
              <w:t>330</w:t>
            </w:r>
          </w:p>
        </w:tc>
      </w:tr>
      <w:tr w:rsidR="00DD657A" w:rsidRPr="00A44E8D" w14:paraId="1E919C43"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27B8A99"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8810599" w14:textId="77777777" w:rsidR="00DD657A" w:rsidRPr="00A44E8D" w:rsidRDefault="00DD657A" w:rsidP="00DD657A">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8C0755A"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A62F56E"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16E60D6" w14:textId="77777777" w:rsidR="00DD657A" w:rsidRPr="00A44E8D" w:rsidRDefault="00DD657A" w:rsidP="00DD657A">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3285F6D1" w14:textId="77777777" w:rsidR="00DD657A" w:rsidRPr="00A44E8D" w:rsidRDefault="00DD657A" w:rsidP="00DD657A">
            <w:pPr>
              <w:jc w:val="center"/>
              <w:rPr>
                <w:sz w:val="16"/>
                <w:szCs w:val="16"/>
              </w:rPr>
            </w:pPr>
            <w:r w:rsidRPr="00A44E8D">
              <w:rPr>
                <w:sz w:val="16"/>
                <w:szCs w:val="16"/>
              </w:rPr>
              <w:t>121 449,00</w:t>
            </w:r>
          </w:p>
        </w:tc>
        <w:tc>
          <w:tcPr>
            <w:tcW w:w="1234" w:type="dxa"/>
            <w:tcBorders>
              <w:top w:val="nil"/>
              <w:left w:val="nil"/>
              <w:bottom w:val="single" w:sz="4" w:space="0" w:color="auto"/>
              <w:right w:val="single" w:sz="4" w:space="0" w:color="auto"/>
            </w:tcBorders>
            <w:shd w:val="clear" w:color="auto" w:fill="auto"/>
            <w:vAlign w:val="center"/>
            <w:hideMark/>
          </w:tcPr>
          <w:p w14:paraId="585A7A2E" w14:textId="77777777" w:rsidR="00DD657A" w:rsidRPr="00A44E8D" w:rsidRDefault="00DD657A" w:rsidP="00DD657A">
            <w:pPr>
              <w:jc w:val="center"/>
              <w:rPr>
                <w:sz w:val="16"/>
                <w:szCs w:val="16"/>
              </w:rPr>
            </w:pPr>
            <w:r w:rsidRPr="00A44E8D">
              <w:rPr>
                <w:sz w:val="16"/>
                <w:szCs w:val="16"/>
              </w:rPr>
              <w:t>121 449,00</w:t>
            </w:r>
          </w:p>
        </w:tc>
        <w:tc>
          <w:tcPr>
            <w:tcW w:w="1276" w:type="dxa"/>
            <w:tcBorders>
              <w:top w:val="nil"/>
              <w:left w:val="nil"/>
              <w:bottom w:val="single" w:sz="4" w:space="0" w:color="auto"/>
              <w:right w:val="single" w:sz="4" w:space="0" w:color="auto"/>
            </w:tcBorders>
            <w:shd w:val="clear" w:color="auto" w:fill="auto"/>
            <w:vAlign w:val="center"/>
            <w:hideMark/>
          </w:tcPr>
          <w:p w14:paraId="220E10C7"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10A66282"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A1DE240"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77DA6F6"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3A7B12EB" w14:textId="77777777" w:rsidR="00DD657A" w:rsidRPr="00A44E8D" w:rsidRDefault="00DD657A" w:rsidP="00DD657A">
            <w:pPr>
              <w:jc w:val="center"/>
              <w:rPr>
                <w:sz w:val="16"/>
                <w:szCs w:val="16"/>
              </w:rPr>
            </w:pPr>
            <w:r w:rsidRPr="00A44E8D">
              <w:rPr>
                <w:sz w:val="16"/>
                <w:szCs w:val="16"/>
              </w:rPr>
              <w:t>330</w:t>
            </w:r>
          </w:p>
        </w:tc>
      </w:tr>
      <w:tr w:rsidR="00DD657A" w:rsidRPr="00A44E8D" w14:paraId="474C1AF5"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324767A"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8E212BE" w14:textId="77777777" w:rsidR="00DD657A" w:rsidRPr="00A44E8D" w:rsidRDefault="00DD657A" w:rsidP="00DD657A">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3F5D67E"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3286F4"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26FF6B0" w14:textId="77777777" w:rsidR="00DD657A" w:rsidRPr="00A44E8D" w:rsidRDefault="00DD657A" w:rsidP="00DD657A">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5C5792AE" w14:textId="77777777" w:rsidR="00DD657A" w:rsidRPr="00A44E8D" w:rsidRDefault="00DD657A" w:rsidP="00DD657A">
            <w:pPr>
              <w:jc w:val="center"/>
              <w:rPr>
                <w:sz w:val="16"/>
                <w:szCs w:val="16"/>
              </w:rPr>
            </w:pPr>
            <w:r w:rsidRPr="00A44E8D">
              <w:rPr>
                <w:sz w:val="16"/>
                <w:szCs w:val="16"/>
              </w:rPr>
              <w:t>121 254,87</w:t>
            </w:r>
          </w:p>
        </w:tc>
        <w:tc>
          <w:tcPr>
            <w:tcW w:w="1234" w:type="dxa"/>
            <w:tcBorders>
              <w:top w:val="nil"/>
              <w:left w:val="nil"/>
              <w:bottom w:val="single" w:sz="4" w:space="0" w:color="auto"/>
              <w:right w:val="single" w:sz="4" w:space="0" w:color="auto"/>
            </w:tcBorders>
            <w:shd w:val="clear" w:color="auto" w:fill="auto"/>
            <w:vAlign w:val="center"/>
            <w:hideMark/>
          </w:tcPr>
          <w:p w14:paraId="26A307C3" w14:textId="77777777" w:rsidR="00DD657A" w:rsidRPr="00A44E8D" w:rsidRDefault="00DD657A" w:rsidP="00DD657A">
            <w:pPr>
              <w:jc w:val="center"/>
              <w:rPr>
                <w:sz w:val="16"/>
                <w:szCs w:val="16"/>
              </w:rPr>
            </w:pPr>
            <w:r w:rsidRPr="00A44E8D">
              <w:rPr>
                <w:sz w:val="16"/>
                <w:szCs w:val="16"/>
              </w:rPr>
              <w:t>121 254,87</w:t>
            </w:r>
          </w:p>
        </w:tc>
        <w:tc>
          <w:tcPr>
            <w:tcW w:w="1276" w:type="dxa"/>
            <w:tcBorders>
              <w:top w:val="nil"/>
              <w:left w:val="nil"/>
              <w:bottom w:val="single" w:sz="4" w:space="0" w:color="auto"/>
              <w:right w:val="single" w:sz="4" w:space="0" w:color="auto"/>
            </w:tcBorders>
            <w:shd w:val="clear" w:color="auto" w:fill="auto"/>
            <w:vAlign w:val="center"/>
            <w:hideMark/>
          </w:tcPr>
          <w:p w14:paraId="576D828E"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1F365CB3"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38F1413"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301D699"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1892802E" w14:textId="77777777" w:rsidR="00DD657A" w:rsidRPr="00A44E8D" w:rsidRDefault="00DD657A" w:rsidP="00DD657A">
            <w:pPr>
              <w:jc w:val="center"/>
              <w:rPr>
                <w:sz w:val="16"/>
                <w:szCs w:val="16"/>
              </w:rPr>
            </w:pPr>
            <w:r w:rsidRPr="00A44E8D">
              <w:rPr>
                <w:sz w:val="16"/>
                <w:szCs w:val="16"/>
              </w:rPr>
              <w:t>330</w:t>
            </w:r>
          </w:p>
        </w:tc>
      </w:tr>
      <w:tr w:rsidR="00DD657A" w:rsidRPr="00A44E8D" w14:paraId="72A42E48"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DB31653"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A6C4883" w14:textId="77777777" w:rsidR="00DD657A" w:rsidRPr="00A44E8D" w:rsidRDefault="00DD657A" w:rsidP="00DD657A">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726CC0A"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66E7E8B"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7F944FB" w14:textId="77777777" w:rsidR="00DD657A" w:rsidRPr="00A44E8D" w:rsidRDefault="00DD657A" w:rsidP="00DD657A">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10D82AA7" w14:textId="77777777" w:rsidR="00DD657A" w:rsidRPr="00A44E8D" w:rsidRDefault="00DD657A" w:rsidP="00DD657A">
            <w:pPr>
              <w:jc w:val="center"/>
              <w:rPr>
                <w:sz w:val="16"/>
                <w:szCs w:val="16"/>
              </w:rPr>
            </w:pPr>
            <w:r w:rsidRPr="00A44E8D">
              <w:rPr>
                <w:sz w:val="16"/>
                <w:szCs w:val="16"/>
              </w:rPr>
              <w:t>90 623,57</w:t>
            </w:r>
          </w:p>
        </w:tc>
        <w:tc>
          <w:tcPr>
            <w:tcW w:w="1234" w:type="dxa"/>
            <w:tcBorders>
              <w:top w:val="nil"/>
              <w:left w:val="nil"/>
              <w:bottom w:val="single" w:sz="4" w:space="0" w:color="auto"/>
              <w:right w:val="single" w:sz="4" w:space="0" w:color="auto"/>
            </w:tcBorders>
            <w:shd w:val="clear" w:color="auto" w:fill="auto"/>
            <w:vAlign w:val="center"/>
            <w:hideMark/>
          </w:tcPr>
          <w:p w14:paraId="4FE8F77F" w14:textId="77777777" w:rsidR="00DD657A" w:rsidRPr="00A44E8D" w:rsidRDefault="00DD657A" w:rsidP="00DD657A">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376BB122"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397731B4"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CBAA3C1"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F28E308"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E9A5B10" w14:textId="77777777" w:rsidR="00DD657A" w:rsidRPr="00A44E8D" w:rsidRDefault="00DD657A" w:rsidP="00DD657A">
            <w:pPr>
              <w:jc w:val="center"/>
              <w:rPr>
                <w:sz w:val="16"/>
                <w:szCs w:val="16"/>
              </w:rPr>
            </w:pPr>
            <w:r w:rsidRPr="00A44E8D">
              <w:rPr>
                <w:sz w:val="16"/>
                <w:szCs w:val="16"/>
              </w:rPr>
              <w:t>330</w:t>
            </w:r>
          </w:p>
        </w:tc>
      </w:tr>
      <w:tr w:rsidR="00DD657A" w:rsidRPr="00A44E8D" w14:paraId="4F2C128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F906636"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1ADE862" w14:textId="77777777" w:rsidR="00DD657A" w:rsidRPr="00A44E8D" w:rsidRDefault="00DD657A" w:rsidP="00DD657A">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7B8A503"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19F1A6A"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FC5396D" w14:textId="77777777" w:rsidR="00DD657A" w:rsidRPr="00A44E8D" w:rsidRDefault="00DD657A" w:rsidP="00DD657A">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2C38EEDA" w14:textId="77777777" w:rsidR="00DD657A" w:rsidRPr="00A44E8D" w:rsidRDefault="00DD657A" w:rsidP="00DD657A">
            <w:pPr>
              <w:jc w:val="center"/>
              <w:rPr>
                <w:sz w:val="16"/>
                <w:szCs w:val="16"/>
              </w:rPr>
            </w:pPr>
            <w:r w:rsidRPr="00A44E8D">
              <w:rPr>
                <w:sz w:val="16"/>
                <w:szCs w:val="16"/>
              </w:rPr>
              <w:t>90 623,57</w:t>
            </w:r>
          </w:p>
        </w:tc>
        <w:tc>
          <w:tcPr>
            <w:tcW w:w="1234" w:type="dxa"/>
            <w:tcBorders>
              <w:top w:val="nil"/>
              <w:left w:val="nil"/>
              <w:bottom w:val="single" w:sz="4" w:space="0" w:color="auto"/>
              <w:right w:val="single" w:sz="4" w:space="0" w:color="auto"/>
            </w:tcBorders>
            <w:shd w:val="clear" w:color="auto" w:fill="auto"/>
            <w:vAlign w:val="center"/>
            <w:hideMark/>
          </w:tcPr>
          <w:p w14:paraId="1F2FFC63" w14:textId="77777777" w:rsidR="00DD657A" w:rsidRPr="00A44E8D" w:rsidRDefault="00DD657A" w:rsidP="00DD657A">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0EF2179E"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7880BDF8"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7E04CE6C"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97004D7"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79766C77" w14:textId="77777777" w:rsidR="00DD657A" w:rsidRPr="00A44E8D" w:rsidRDefault="00DD657A" w:rsidP="00DD657A">
            <w:pPr>
              <w:jc w:val="center"/>
              <w:rPr>
                <w:sz w:val="16"/>
                <w:szCs w:val="16"/>
              </w:rPr>
            </w:pPr>
            <w:r w:rsidRPr="00A44E8D">
              <w:rPr>
                <w:sz w:val="16"/>
                <w:szCs w:val="16"/>
              </w:rPr>
              <w:t>330</w:t>
            </w:r>
          </w:p>
        </w:tc>
      </w:tr>
      <w:tr w:rsidR="00DD657A" w:rsidRPr="00A44E8D" w14:paraId="32D98888"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8D0BF34"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B442421" w14:textId="77777777" w:rsidR="00DD657A" w:rsidRPr="00A44E8D" w:rsidRDefault="00DD657A" w:rsidP="00DD657A">
            <w:pPr>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702AD197"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B77243"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9A7371A" w14:textId="77777777" w:rsidR="00DD657A" w:rsidRPr="00A44E8D" w:rsidRDefault="00DD657A" w:rsidP="00DD657A">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7EF9B436" w14:textId="77777777" w:rsidR="00DD657A" w:rsidRPr="00A44E8D" w:rsidRDefault="00DD657A" w:rsidP="00DD657A">
            <w:pPr>
              <w:jc w:val="center"/>
              <w:rPr>
                <w:sz w:val="16"/>
                <w:szCs w:val="16"/>
              </w:rPr>
            </w:pPr>
            <w:r w:rsidRPr="00A44E8D">
              <w:rPr>
                <w:sz w:val="16"/>
                <w:szCs w:val="16"/>
              </w:rPr>
              <w:t>90 623,57</w:t>
            </w:r>
          </w:p>
        </w:tc>
        <w:tc>
          <w:tcPr>
            <w:tcW w:w="1234" w:type="dxa"/>
            <w:tcBorders>
              <w:top w:val="nil"/>
              <w:left w:val="nil"/>
              <w:bottom w:val="single" w:sz="4" w:space="0" w:color="auto"/>
              <w:right w:val="single" w:sz="4" w:space="0" w:color="auto"/>
            </w:tcBorders>
            <w:shd w:val="clear" w:color="auto" w:fill="auto"/>
            <w:hideMark/>
          </w:tcPr>
          <w:p w14:paraId="4C837EAB" w14:textId="77777777" w:rsidR="00DD657A" w:rsidRPr="00A44E8D" w:rsidRDefault="00DD657A" w:rsidP="00DD657A">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hideMark/>
          </w:tcPr>
          <w:p w14:paraId="6B9F341E"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hideMark/>
          </w:tcPr>
          <w:p w14:paraId="559F6679"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F2B084C"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0EA2B5F"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028E943D" w14:textId="77777777" w:rsidR="00DD657A" w:rsidRPr="00A44E8D" w:rsidRDefault="00DD657A" w:rsidP="00DD657A">
            <w:pPr>
              <w:jc w:val="center"/>
              <w:rPr>
                <w:sz w:val="16"/>
                <w:szCs w:val="16"/>
              </w:rPr>
            </w:pPr>
            <w:r w:rsidRPr="00A44E8D">
              <w:rPr>
                <w:sz w:val="16"/>
                <w:szCs w:val="16"/>
              </w:rPr>
              <w:t>330</w:t>
            </w:r>
          </w:p>
        </w:tc>
      </w:tr>
      <w:tr w:rsidR="00DD657A" w:rsidRPr="00A44E8D" w14:paraId="281007F8"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000000" w:fill="FFFFFF"/>
            <w:hideMark/>
          </w:tcPr>
          <w:p w14:paraId="5E578EDE" w14:textId="77777777" w:rsidR="00DD657A" w:rsidRPr="00A44E8D" w:rsidRDefault="00DD657A" w:rsidP="00DD657A">
            <w:pPr>
              <w:jc w:val="center"/>
              <w:rPr>
                <w:sz w:val="16"/>
                <w:szCs w:val="16"/>
              </w:rPr>
            </w:pPr>
            <w:r w:rsidRPr="00A44E8D">
              <w:rPr>
                <w:sz w:val="16"/>
                <w:szCs w:val="16"/>
              </w:rPr>
              <w:t>5.1.4</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010B3BD" w14:textId="77777777" w:rsidR="00DD657A" w:rsidRPr="00A44E8D" w:rsidRDefault="00DD657A" w:rsidP="00FD3D1C">
            <w:pPr>
              <w:suppressAutoHyphens/>
              <w:jc w:val="both"/>
              <w:rPr>
                <w:sz w:val="16"/>
                <w:szCs w:val="16"/>
              </w:rPr>
            </w:pPr>
            <w:r w:rsidRPr="00A44E8D">
              <w:rPr>
                <w:sz w:val="16"/>
                <w:szCs w:val="16"/>
              </w:rPr>
              <w:t xml:space="preserve">Продвижение деятельности общественных объединений, в </w:t>
            </w:r>
            <w:proofErr w:type="spellStart"/>
            <w:r w:rsidRPr="00A44E8D">
              <w:rPr>
                <w:sz w:val="16"/>
                <w:szCs w:val="16"/>
              </w:rPr>
              <w:t>т.ч</w:t>
            </w:r>
            <w:proofErr w:type="spellEnd"/>
            <w:r w:rsidRPr="00A44E8D">
              <w:rPr>
                <w:sz w:val="16"/>
                <w:szCs w:val="16"/>
              </w:rPr>
              <w:t>. волонтерских в средствах массовой информации, сети Интернет</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hideMark/>
          </w:tcPr>
          <w:p w14:paraId="7BCC325F" w14:textId="77777777" w:rsidR="00DD657A" w:rsidRPr="00A44E8D" w:rsidRDefault="00DD657A" w:rsidP="00FD3D1C">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B5691C" w14:textId="77777777" w:rsidR="00DD657A" w:rsidRPr="00A44E8D" w:rsidRDefault="00DD657A" w:rsidP="00DD657A">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18E4817" w14:textId="77777777" w:rsidR="00DD657A" w:rsidRPr="00A44E8D" w:rsidRDefault="00DD657A" w:rsidP="00DD657A">
            <w:pPr>
              <w:jc w:val="center"/>
              <w:rPr>
                <w:sz w:val="16"/>
                <w:szCs w:val="16"/>
              </w:rPr>
            </w:pPr>
            <w:r w:rsidRPr="00A44E8D">
              <w:rPr>
                <w:sz w:val="16"/>
                <w:szCs w:val="16"/>
              </w:rPr>
              <w:t>2021</w:t>
            </w:r>
          </w:p>
        </w:tc>
        <w:tc>
          <w:tcPr>
            <w:tcW w:w="4739" w:type="dxa"/>
            <w:gridSpan w:val="7"/>
            <w:vMerge w:val="restart"/>
            <w:tcBorders>
              <w:top w:val="single" w:sz="4" w:space="0" w:color="auto"/>
              <w:left w:val="single" w:sz="4" w:space="0" w:color="auto"/>
              <w:bottom w:val="single" w:sz="4" w:space="0" w:color="000000"/>
              <w:right w:val="nil"/>
            </w:tcBorders>
            <w:shd w:val="clear" w:color="000000" w:fill="FFFFFF"/>
            <w:vAlign w:val="center"/>
            <w:hideMark/>
          </w:tcPr>
          <w:p w14:paraId="0A7069EF" w14:textId="77777777" w:rsidR="00DD657A" w:rsidRPr="00A44E8D" w:rsidRDefault="00DD657A" w:rsidP="00DD657A">
            <w:pPr>
              <w:jc w:val="center"/>
              <w:rPr>
                <w:sz w:val="16"/>
                <w:szCs w:val="16"/>
              </w:rPr>
            </w:pPr>
            <w:r w:rsidRPr="00A44E8D">
              <w:rPr>
                <w:sz w:val="16"/>
                <w:szCs w:val="16"/>
              </w:rPr>
              <w:t>Не требует финансирования</w:t>
            </w:r>
          </w:p>
        </w:tc>
        <w:tc>
          <w:tcPr>
            <w:tcW w:w="2085" w:type="dxa"/>
            <w:gridSpan w:val="2"/>
            <w:vMerge w:val="restart"/>
            <w:tcBorders>
              <w:top w:val="nil"/>
              <w:left w:val="single" w:sz="4" w:space="0" w:color="auto"/>
              <w:bottom w:val="single" w:sz="4" w:space="0" w:color="000000"/>
              <w:right w:val="single" w:sz="4" w:space="0" w:color="auto"/>
            </w:tcBorders>
            <w:shd w:val="clear" w:color="000000" w:fill="FFFFFF"/>
            <w:hideMark/>
          </w:tcPr>
          <w:p w14:paraId="159CA58E" w14:textId="672F2C96" w:rsidR="00DD657A" w:rsidRPr="00A44E8D" w:rsidRDefault="00DD657A" w:rsidP="00DD657A">
            <w:pPr>
              <w:suppressAutoHyphens/>
              <w:jc w:val="both"/>
              <w:rPr>
                <w:sz w:val="16"/>
                <w:szCs w:val="16"/>
              </w:rPr>
            </w:pPr>
            <w:r w:rsidRPr="00A44E8D">
              <w:rPr>
                <w:sz w:val="16"/>
                <w:szCs w:val="16"/>
              </w:rPr>
              <w:t xml:space="preserve">Доля обучающихся - участников общественных объединений, волонтеров в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от общего количества обучающихся </w:t>
            </w:r>
            <w:r>
              <w:rPr>
                <w:sz w:val="16"/>
                <w:szCs w:val="16"/>
              </w:rPr>
              <w:t xml:space="preserve">муниципального округа </w:t>
            </w:r>
            <w:r>
              <w:rPr>
                <w:sz w:val="16"/>
                <w:szCs w:val="16"/>
              </w:rPr>
              <w:lastRenderedPageBreak/>
              <w:t>город</w:t>
            </w:r>
            <w:r w:rsidRPr="00A44E8D">
              <w:rPr>
                <w:sz w:val="16"/>
                <w:szCs w:val="16"/>
              </w:rPr>
              <w:t xml:space="preserve"> Кировск</w:t>
            </w:r>
            <w:r>
              <w:rPr>
                <w:sz w:val="16"/>
                <w:szCs w:val="16"/>
              </w:rPr>
              <w:t xml:space="preserve"> Мурманской области</w:t>
            </w:r>
          </w:p>
        </w:tc>
        <w:tc>
          <w:tcPr>
            <w:tcW w:w="65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588071D" w14:textId="77777777" w:rsidR="00DD657A" w:rsidRPr="00A44E8D" w:rsidRDefault="00DD657A" w:rsidP="00DD657A">
            <w:pPr>
              <w:jc w:val="center"/>
              <w:rPr>
                <w:sz w:val="16"/>
                <w:szCs w:val="16"/>
              </w:rPr>
            </w:pPr>
            <w:r w:rsidRPr="00A44E8D">
              <w:rPr>
                <w:sz w:val="16"/>
                <w:szCs w:val="16"/>
              </w:rPr>
              <w:lastRenderedPageBreak/>
              <w:t>%</w:t>
            </w:r>
          </w:p>
        </w:tc>
        <w:tc>
          <w:tcPr>
            <w:tcW w:w="1428" w:type="dxa"/>
            <w:gridSpan w:val="2"/>
            <w:tcBorders>
              <w:top w:val="nil"/>
              <w:left w:val="nil"/>
              <w:bottom w:val="single" w:sz="4" w:space="0" w:color="auto"/>
              <w:right w:val="single" w:sz="4" w:space="0" w:color="auto"/>
            </w:tcBorders>
            <w:shd w:val="clear" w:color="000000" w:fill="FFFFFF"/>
            <w:vAlign w:val="center"/>
            <w:hideMark/>
          </w:tcPr>
          <w:p w14:paraId="3E85A4CC" w14:textId="77777777" w:rsidR="00DD657A" w:rsidRPr="00A44E8D" w:rsidRDefault="00DD657A" w:rsidP="00DD657A">
            <w:pPr>
              <w:jc w:val="center"/>
              <w:rPr>
                <w:sz w:val="16"/>
                <w:szCs w:val="16"/>
              </w:rPr>
            </w:pPr>
            <w:r w:rsidRPr="00A44E8D">
              <w:rPr>
                <w:sz w:val="16"/>
                <w:szCs w:val="16"/>
              </w:rPr>
              <w:t>12</w:t>
            </w:r>
          </w:p>
        </w:tc>
      </w:tr>
      <w:tr w:rsidR="00DD657A" w:rsidRPr="00A44E8D" w14:paraId="0AE5222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A0E711D"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7162BF7"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8A1990B"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A790D91"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10A53F6" w14:textId="77777777" w:rsidR="00DD657A" w:rsidRPr="00A44E8D" w:rsidRDefault="00DD657A" w:rsidP="00DD657A">
            <w:pPr>
              <w:jc w:val="center"/>
              <w:rPr>
                <w:sz w:val="16"/>
                <w:szCs w:val="16"/>
              </w:rPr>
            </w:pPr>
            <w:r w:rsidRPr="00A44E8D">
              <w:rPr>
                <w:sz w:val="16"/>
                <w:szCs w:val="16"/>
              </w:rPr>
              <w:t>2022</w:t>
            </w:r>
          </w:p>
        </w:tc>
        <w:tc>
          <w:tcPr>
            <w:tcW w:w="4739" w:type="dxa"/>
            <w:gridSpan w:val="7"/>
            <w:vMerge/>
            <w:tcBorders>
              <w:top w:val="nil"/>
              <w:left w:val="nil"/>
              <w:bottom w:val="single" w:sz="4" w:space="0" w:color="auto"/>
              <w:right w:val="single" w:sz="4" w:space="0" w:color="auto"/>
            </w:tcBorders>
            <w:vAlign w:val="center"/>
            <w:hideMark/>
          </w:tcPr>
          <w:p w14:paraId="2443C781" w14:textId="77777777" w:rsidR="00DD657A" w:rsidRPr="00A44E8D" w:rsidRDefault="00DD657A" w:rsidP="00DD657A">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5749701C"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75ED09E"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B760D32" w14:textId="77777777" w:rsidR="00DD657A" w:rsidRPr="00A44E8D" w:rsidRDefault="00DD657A" w:rsidP="00DD657A">
            <w:pPr>
              <w:jc w:val="center"/>
              <w:rPr>
                <w:sz w:val="16"/>
                <w:szCs w:val="16"/>
              </w:rPr>
            </w:pPr>
            <w:r w:rsidRPr="00A44E8D">
              <w:rPr>
                <w:sz w:val="16"/>
                <w:szCs w:val="16"/>
              </w:rPr>
              <w:t>16</w:t>
            </w:r>
          </w:p>
        </w:tc>
      </w:tr>
      <w:tr w:rsidR="00DD657A" w:rsidRPr="00A44E8D" w14:paraId="2441D5A8"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35C676C"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AF85C9F"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506170F"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5AF3F03"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F114881" w14:textId="77777777" w:rsidR="00DD657A" w:rsidRPr="00A44E8D" w:rsidRDefault="00DD657A" w:rsidP="00DD657A">
            <w:pPr>
              <w:jc w:val="center"/>
              <w:rPr>
                <w:sz w:val="16"/>
                <w:szCs w:val="16"/>
              </w:rPr>
            </w:pPr>
            <w:r w:rsidRPr="00A44E8D">
              <w:rPr>
                <w:sz w:val="16"/>
                <w:szCs w:val="16"/>
              </w:rPr>
              <w:t>2023</w:t>
            </w:r>
          </w:p>
        </w:tc>
        <w:tc>
          <w:tcPr>
            <w:tcW w:w="4739" w:type="dxa"/>
            <w:gridSpan w:val="7"/>
            <w:vMerge/>
            <w:tcBorders>
              <w:top w:val="nil"/>
              <w:left w:val="nil"/>
              <w:bottom w:val="single" w:sz="4" w:space="0" w:color="auto"/>
              <w:right w:val="single" w:sz="4" w:space="0" w:color="auto"/>
            </w:tcBorders>
            <w:vAlign w:val="center"/>
            <w:hideMark/>
          </w:tcPr>
          <w:p w14:paraId="151764B8" w14:textId="77777777" w:rsidR="00DD657A" w:rsidRPr="00A44E8D" w:rsidRDefault="00DD657A" w:rsidP="00DD657A">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3D7F90E1"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1E5DDC1"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4A792308" w14:textId="77777777" w:rsidR="00DD657A" w:rsidRPr="00A44E8D" w:rsidRDefault="00DD657A" w:rsidP="00DD657A">
            <w:pPr>
              <w:jc w:val="center"/>
              <w:rPr>
                <w:sz w:val="16"/>
                <w:szCs w:val="16"/>
              </w:rPr>
            </w:pPr>
            <w:r w:rsidRPr="00A44E8D">
              <w:rPr>
                <w:sz w:val="16"/>
                <w:szCs w:val="16"/>
              </w:rPr>
              <w:t>20</w:t>
            </w:r>
          </w:p>
        </w:tc>
      </w:tr>
      <w:tr w:rsidR="00DD657A" w:rsidRPr="00A44E8D" w14:paraId="72096388"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CAE4927"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5391CB6"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B0F26CB"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5007D3"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C48E777" w14:textId="77777777" w:rsidR="00DD657A" w:rsidRPr="00A44E8D" w:rsidRDefault="00DD657A" w:rsidP="00DD657A">
            <w:pPr>
              <w:jc w:val="center"/>
              <w:rPr>
                <w:sz w:val="16"/>
                <w:szCs w:val="16"/>
              </w:rPr>
            </w:pPr>
            <w:r w:rsidRPr="00A44E8D">
              <w:rPr>
                <w:sz w:val="16"/>
                <w:szCs w:val="16"/>
              </w:rPr>
              <w:t>2024</w:t>
            </w:r>
          </w:p>
        </w:tc>
        <w:tc>
          <w:tcPr>
            <w:tcW w:w="4739" w:type="dxa"/>
            <w:gridSpan w:val="7"/>
            <w:vMerge/>
            <w:tcBorders>
              <w:top w:val="nil"/>
              <w:left w:val="nil"/>
              <w:bottom w:val="single" w:sz="4" w:space="0" w:color="auto"/>
              <w:right w:val="single" w:sz="4" w:space="0" w:color="auto"/>
            </w:tcBorders>
            <w:vAlign w:val="center"/>
            <w:hideMark/>
          </w:tcPr>
          <w:p w14:paraId="73E4BACF" w14:textId="77777777" w:rsidR="00DD657A" w:rsidRPr="00A44E8D" w:rsidRDefault="00DD657A" w:rsidP="00DD657A">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28DF9DB2"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5B1914E"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820166F" w14:textId="77777777" w:rsidR="00DD657A" w:rsidRPr="00A44E8D" w:rsidRDefault="00DD657A" w:rsidP="00DD657A">
            <w:pPr>
              <w:jc w:val="center"/>
              <w:rPr>
                <w:sz w:val="16"/>
                <w:szCs w:val="16"/>
              </w:rPr>
            </w:pPr>
            <w:r w:rsidRPr="00A44E8D">
              <w:rPr>
                <w:sz w:val="16"/>
                <w:szCs w:val="16"/>
              </w:rPr>
              <w:t>20</w:t>
            </w:r>
          </w:p>
        </w:tc>
      </w:tr>
      <w:tr w:rsidR="00DD657A" w:rsidRPr="00A44E8D" w14:paraId="316D1F62"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D3C55FC"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EBB8EDF"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C64D143"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2BCBF6D"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E086209" w14:textId="77777777" w:rsidR="00DD657A" w:rsidRPr="00A44E8D" w:rsidRDefault="00DD657A" w:rsidP="00DD657A">
            <w:pPr>
              <w:jc w:val="center"/>
              <w:rPr>
                <w:sz w:val="16"/>
                <w:szCs w:val="16"/>
              </w:rPr>
            </w:pPr>
            <w:r w:rsidRPr="00A44E8D">
              <w:rPr>
                <w:sz w:val="16"/>
                <w:szCs w:val="16"/>
              </w:rPr>
              <w:t>2025</w:t>
            </w:r>
          </w:p>
        </w:tc>
        <w:tc>
          <w:tcPr>
            <w:tcW w:w="4739" w:type="dxa"/>
            <w:gridSpan w:val="7"/>
            <w:vMerge/>
            <w:tcBorders>
              <w:top w:val="nil"/>
              <w:left w:val="nil"/>
              <w:bottom w:val="single" w:sz="4" w:space="0" w:color="auto"/>
              <w:right w:val="single" w:sz="4" w:space="0" w:color="auto"/>
            </w:tcBorders>
            <w:vAlign w:val="center"/>
            <w:hideMark/>
          </w:tcPr>
          <w:p w14:paraId="42A5B7E8" w14:textId="77777777" w:rsidR="00DD657A" w:rsidRPr="00A44E8D" w:rsidRDefault="00DD657A" w:rsidP="00DD657A">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6A8D1872"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1EFAD19"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vAlign w:val="center"/>
            <w:hideMark/>
          </w:tcPr>
          <w:p w14:paraId="22D07033" w14:textId="77777777" w:rsidR="00DD657A" w:rsidRPr="00A44E8D" w:rsidRDefault="00DD657A" w:rsidP="00DD657A">
            <w:pPr>
              <w:jc w:val="center"/>
              <w:rPr>
                <w:sz w:val="16"/>
                <w:szCs w:val="16"/>
              </w:rPr>
            </w:pPr>
            <w:r w:rsidRPr="00A44E8D">
              <w:rPr>
                <w:sz w:val="16"/>
                <w:szCs w:val="16"/>
              </w:rPr>
              <w:t>20</w:t>
            </w:r>
          </w:p>
        </w:tc>
      </w:tr>
      <w:tr w:rsidR="00DD657A" w:rsidRPr="00A44E8D" w14:paraId="5F210029"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259B7B0"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6E8A08D"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563EAE2"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536B9A5"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1F7CA4BE" w14:textId="77777777" w:rsidR="00DD657A" w:rsidRPr="00A44E8D" w:rsidRDefault="00DD657A" w:rsidP="00DD657A">
            <w:pPr>
              <w:jc w:val="center"/>
              <w:rPr>
                <w:sz w:val="16"/>
                <w:szCs w:val="16"/>
              </w:rPr>
            </w:pPr>
            <w:r w:rsidRPr="00A44E8D">
              <w:rPr>
                <w:sz w:val="16"/>
                <w:szCs w:val="16"/>
              </w:rPr>
              <w:t>2026</w:t>
            </w:r>
          </w:p>
        </w:tc>
        <w:tc>
          <w:tcPr>
            <w:tcW w:w="4739" w:type="dxa"/>
            <w:gridSpan w:val="7"/>
            <w:vMerge/>
            <w:tcBorders>
              <w:top w:val="nil"/>
              <w:left w:val="nil"/>
              <w:bottom w:val="single" w:sz="4" w:space="0" w:color="auto"/>
              <w:right w:val="single" w:sz="4" w:space="0" w:color="auto"/>
            </w:tcBorders>
            <w:vAlign w:val="center"/>
            <w:hideMark/>
          </w:tcPr>
          <w:p w14:paraId="0BC8D08A" w14:textId="77777777" w:rsidR="00DD657A" w:rsidRPr="00A44E8D" w:rsidRDefault="00DD657A" w:rsidP="00DD657A">
            <w:pPr>
              <w:rPr>
                <w:sz w:val="16"/>
                <w:szCs w:val="16"/>
              </w:rPr>
            </w:pPr>
          </w:p>
        </w:tc>
        <w:tc>
          <w:tcPr>
            <w:tcW w:w="2085" w:type="dxa"/>
            <w:gridSpan w:val="2"/>
            <w:vMerge/>
            <w:tcBorders>
              <w:top w:val="nil"/>
              <w:left w:val="single" w:sz="4" w:space="0" w:color="auto"/>
              <w:bottom w:val="single" w:sz="4" w:space="0" w:color="000000"/>
              <w:right w:val="single" w:sz="4" w:space="0" w:color="auto"/>
            </w:tcBorders>
            <w:vAlign w:val="center"/>
            <w:hideMark/>
          </w:tcPr>
          <w:p w14:paraId="31F4E47F"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1AEEB5FA"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000000" w:fill="FFFFFF"/>
            <w:hideMark/>
          </w:tcPr>
          <w:p w14:paraId="52C8097E" w14:textId="77777777" w:rsidR="00DD657A" w:rsidRPr="00A44E8D" w:rsidRDefault="00DD657A" w:rsidP="00DD657A">
            <w:pPr>
              <w:jc w:val="center"/>
              <w:rPr>
                <w:sz w:val="16"/>
                <w:szCs w:val="16"/>
              </w:rPr>
            </w:pPr>
            <w:r w:rsidRPr="00A44E8D">
              <w:rPr>
                <w:sz w:val="16"/>
                <w:szCs w:val="16"/>
              </w:rPr>
              <w:t>20</w:t>
            </w:r>
          </w:p>
        </w:tc>
      </w:tr>
      <w:tr w:rsidR="00DD657A" w:rsidRPr="00A44E8D" w14:paraId="54AE75CC"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auto" w:fill="auto"/>
            <w:hideMark/>
          </w:tcPr>
          <w:p w14:paraId="1010197C" w14:textId="77777777" w:rsidR="00DD657A" w:rsidRPr="00A44E8D" w:rsidRDefault="00DD657A" w:rsidP="00DD657A">
            <w:pPr>
              <w:jc w:val="center"/>
              <w:rPr>
                <w:sz w:val="16"/>
                <w:szCs w:val="16"/>
              </w:rPr>
            </w:pPr>
            <w:r w:rsidRPr="00A44E8D">
              <w:rPr>
                <w:b/>
                <w:bCs/>
                <w:sz w:val="16"/>
                <w:szCs w:val="16"/>
              </w:rPr>
              <w:lastRenderedPageBreak/>
              <w:t>Задача 6: Формирование системы сопровождения и психолого-педагогической поддержки семей, имеющих детей</w:t>
            </w:r>
          </w:p>
        </w:tc>
      </w:tr>
      <w:tr w:rsidR="00DD657A" w:rsidRPr="00A44E8D" w14:paraId="0408C7E8"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auto" w:fill="auto"/>
            <w:hideMark/>
          </w:tcPr>
          <w:p w14:paraId="43EA0573" w14:textId="77777777" w:rsidR="00DD657A" w:rsidRPr="00A44E8D" w:rsidRDefault="00DD657A" w:rsidP="00DD657A">
            <w:pPr>
              <w:jc w:val="center"/>
              <w:rPr>
                <w:b/>
                <w:bCs/>
                <w:sz w:val="16"/>
                <w:szCs w:val="16"/>
              </w:rPr>
            </w:pPr>
            <w:r w:rsidRPr="00A44E8D">
              <w:rPr>
                <w:b/>
                <w:bCs/>
                <w:sz w:val="16"/>
                <w:szCs w:val="16"/>
              </w:rPr>
              <w:t>6.1.</w:t>
            </w:r>
          </w:p>
        </w:tc>
        <w:tc>
          <w:tcPr>
            <w:tcW w:w="1898" w:type="dxa"/>
            <w:vMerge w:val="restart"/>
            <w:tcBorders>
              <w:top w:val="nil"/>
              <w:left w:val="single" w:sz="4" w:space="0" w:color="auto"/>
              <w:bottom w:val="single" w:sz="4" w:space="0" w:color="000000"/>
              <w:right w:val="single" w:sz="4" w:space="0" w:color="auto"/>
            </w:tcBorders>
            <w:shd w:val="clear" w:color="auto" w:fill="auto"/>
            <w:hideMark/>
          </w:tcPr>
          <w:p w14:paraId="03DFEDAA" w14:textId="2516E1FE" w:rsidR="00DD657A" w:rsidRPr="00B954C2" w:rsidRDefault="00DD657A" w:rsidP="00FD3D1C">
            <w:pPr>
              <w:suppressAutoHyphens/>
              <w:rPr>
                <w:b/>
                <w:bCs/>
              </w:rPr>
            </w:pPr>
            <w:r w:rsidRPr="00B954C2">
              <w:rPr>
                <w:b/>
                <w:bCs/>
              </w:rPr>
              <w:t>Современные родители</w:t>
            </w:r>
          </w:p>
        </w:tc>
        <w:tc>
          <w:tcPr>
            <w:tcW w:w="1372" w:type="dxa"/>
            <w:gridSpan w:val="2"/>
            <w:vMerge w:val="restart"/>
            <w:tcBorders>
              <w:top w:val="nil"/>
              <w:left w:val="single" w:sz="4" w:space="0" w:color="auto"/>
              <w:bottom w:val="single" w:sz="4" w:space="0" w:color="000000"/>
              <w:right w:val="single" w:sz="4" w:space="0" w:color="auto"/>
            </w:tcBorders>
            <w:shd w:val="clear" w:color="auto" w:fill="auto"/>
            <w:hideMark/>
          </w:tcPr>
          <w:p w14:paraId="40AD40EA" w14:textId="77777777" w:rsidR="00DD657A" w:rsidRPr="00A44E8D" w:rsidRDefault="00DD657A" w:rsidP="00DD657A">
            <w:pPr>
              <w:suppressAutoHyphens/>
              <w:jc w:val="center"/>
              <w:rPr>
                <w:b/>
                <w:bCs/>
                <w:sz w:val="16"/>
                <w:szCs w:val="16"/>
              </w:rPr>
            </w:pPr>
            <w:r w:rsidRPr="00A44E8D">
              <w:rPr>
                <w:b/>
                <w:bCs/>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1A026A6" w14:textId="77777777" w:rsidR="00DD657A" w:rsidRPr="00A44E8D" w:rsidRDefault="00DD657A" w:rsidP="00DD657A">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auto" w:fill="auto"/>
            <w:vAlign w:val="center"/>
            <w:hideMark/>
          </w:tcPr>
          <w:p w14:paraId="07F79FC0" w14:textId="77777777" w:rsidR="00DD657A" w:rsidRPr="00A44E8D" w:rsidRDefault="00DD657A" w:rsidP="00DD657A">
            <w:pPr>
              <w:jc w:val="center"/>
              <w:rPr>
                <w:b/>
                <w:bCs/>
                <w:sz w:val="16"/>
                <w:szCs w:val="16"/>
              </w:rPr>
            </w:pPr>
            <w:r w:rsidRPr="00A44E8D">
              <w:rPr>
                <w:b/>
                <w:bCs/>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41B83C60" w14:textId="77777777" w:rsidR="00DD657A" w:rsidRPr="00A44E8D" w:rsidRDefault="00DD657A" w:rsidP="00DD657A">
            <w:pPr>
              <w:jc w:val="center"/>
              <w:rPr>
                <w:b/>
                <w:bCs/>
                <w:sz w:val="16"/>
                <w:szCs w:val="16"/>
              </w:rPr>
            </w:pPr>
            <w:r w:rsidRPr="00A44E8D">
              <w:rPr>
                <w:b/>
                <w:bCs/>
                <w:sz w:val="16"/>
                <w:szCs w:val="16"/>
              </w:rPr>
              <w:t>200 075,45</w:t>
            </w:r>
          </w:p>
        </w:tc>
        <w:tc>
          <w:tcPr>
            <w:tcW w:w="1234" w:type="dxa"/>
            <w:tcBorders>
              <w:top w:val="nil"/>
              <w:left w:val="nil"/>
              <w:bottom w:val="single" w:sz="4" w:space="0" w:color="auto"/>
              <w:right w:val="single" w:sz="4" w:space="0" w:color="auto"/>
            </w:tcBorders>
            <w:shd w:val="clear" w:color="auto" w:fill="auto"/>
            <w:vAlign w:val="center"/>
            <w:hideMark/>
          </w:tcPr>
          <w:p w14:paraId="53F10E7C" w14:textId="77777777" w:rsidR="00DD657A" w:rsidRPr="00A44E8D" w:rsidRDefault="00DD657A" w:rsidP="00DD657A">
            <w:pPr>
              <w:jc w:val="center"/>
              <w:rPr>
                <w:b/>
                <w:bCs/>
                <w:sz w:val="16"/>
                <w:szCs w:val="16"/>
              </w:rPr>
            </w:pPr>
            <w:r w:rsidRPr="00A44E8D">
              <w:rPr>
                <w:b/>
                <w:bCs/>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61C57C31"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703A5923"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auto" w:fill="auto"/>
            <w:hideMark/>
          </w:tcPr>
          <w:p w14:paraId="097A7ECB" w14:textId="77777777" w:rsidR="00DD657A" w:rsidRPr="00A44E8D" w:rsidRDefault="00DD657A" w:rsidP="00FD3D1C">
            <w:pPr>
              <w:suppressAutoHyphens/>
              <w:jc w:val="both"/>
              <w:rPr>
                <w:b/>
                <w:bCs/>
                <w:sz w:val="16"/>
                <w:szCs w:val="16"/>
              </w:rPr>
            </w:pPr>
            <w:r w:rsidRPr="00A44E8D">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6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5ED497" w14:textId="77777777" w:rsidR="00DD657A" w:rsidRPr="00A44E8D" w:rsidRDefault="00DD657A" w:rsidP="00DD657A">
            <w:pPr>
              <w:jc w:val="center"/>
              <w:rPr>
                <w:sz w:val="16"/>
                <w:szCs w:val="16"/>
              </w:rPr>
            </w:pPr>
            <w:r w:rsidRPr="00A44E8D">
              <w:rPr>
                <w:sz w:val="16"/>
                <w:szCs w:val="16"/>
              </w:rPr>
              <w:t>ед.</w:t>
            </w:r>
          </w:p>
        </w:tc>
        <w:tc>
          <w:tcPr>
            <w:tcW w:w="1428" w:type="dxa"/>
            <w:gridSpan w:val="2"/>
            <w:tcBorders>
              <w:top w:val="nil"/>
              <w:left w:val="nil"/>
              <w:bottom w:val="single" w:sz="4" w:space="0" w:color="auto"/>
              <w:right w:val="single" w:sz="4" w:space="0" w:color="auto"/>
            </w:tcBorders>
            <w:shd w:val="clear" w:color="auto" w:fill="auto"/>
            <w:vAlign w:val="center"/>
            <w:hideMark/>
          </w:tcPr>
          <w:p w14:paraId="400E6A17" w14:textId="77777777" w:rsidR="00DD657A" w:rsidRPr="00A44E8D" w:rsidRDefault="00DD657A" w:rsidP="00DD657A">
            <w:pPr>
              <w:jc w:val="center"/>
              <w:rPr>
                <w:sz w:val="16"/>
                <w:szCs w:val="16"/>
              </w:rPr>
            </w:pPr>
            <w:r w:rsidRPr="00A44E8D">
              <w:rPr>
                <w:sz w:val="16"/>
                <w:szCs w:val="16"/>
              </w:rPr>
              <w:t>380</w:t>
            </w:r>
          </w:p>
        </w:tc>
      </w:tr>
      <w:tr w:rsidR="00DD657A" w:rsidRPr="00A44E8D" w14:paraId="2AAFDA94"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FE9B0B3"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2C9D51"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19C018C"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8F41885"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275D9D28" w14:textId="77777777" w:rsidR="00DD657A" w:rsidRPr="00A44E8D" w:rsidRDefault="00DD657A" w:rsidP="00DD657A">
            <w:pPr>
              <w:jc w:val="center"/>
              <w:rPr>
                <w:b/>
                <w:bCs/>
                <w:sz w:val="16"/>
                <w:szCs w:val="16"/>
              </w:rPr>
            </w:pPr>
            <w:r w:rsidRPr="00A44E8D">
              <w:rPr>
                <w:b/>
                <w:bCs/>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4D62C99E" w14:textId="77777777" w:rsidR="00DD657A" w:rsidRPr="00A44E8D" w:rsidRDefault="00DD657A" w:rsidP="00DD657A">
            <w:pPr>
              <w:jc w:val="center"/>
              <w:rPr>
                <w:b/>
                <w:bCs/>
                <w:sz w:val="16"/>
                <w:szCs w:val="16"/>
              </w:rPr>
            </w:pPr>
            <w:r w:rsidRPr="00A44E8D">
              <w:rPr>
                <w:b/>
                <w:bCs/>
                <w:sz w:val="16"/>
                <w:szCs w:val="16"/>
              </w:rPr>
              <w:t>267 970,14</w:t>
            </w:r>
          </w:p>
        </w:tc>
        <w:tc>
          <w:tcPr>
            <w:tcW w:w="1234" w:type="dxa"/>
            <w:tcBorders>
              <w:top w:val="nil"/>
              <w:left w:val="nil"/>
              <w:bottom w:val="single" w:sz="4" w:space="0" w:color="auto"/>
              <w:right w:val="single" w:sz="4" w:space="0" w:color="auto"/>
            </w:tcBorders>
            <w:shd w:val="clear" w:color="auto" w:fill="auto"/>
            <w:vAlign w:val="center"/>
            <w:hideMark/>
          </w:tcPr>
          <w:p w14:paraId="61DD942E" w14:textId="77777777" w:rsidR="00DD657A" w:rsidRPr="00A44E8D" w:rsidRDefault="00DD657A" w:rsidP="00DD657A">
            <w:pPr>
              <w:jc w:val="center"/>
              <w:rPr>
                <w:b/>
                <w:bCs/>
                <w:sz w:val="16"/>
                <w:szCs w:val="16"/>
              </w:rPr>
            </w:pPr>
            <w:r w:rsidRPr="00A44E8D">
              <w:rPr>
                <w:b/>
                <w:bCs/>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0C8A8420"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38FB8A2E"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24F0D649"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659849D"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7341498F" w14:textId="77777777" w:rsidR="00DD657A" w:rsidRPr="00A44E8D" w:rsidRDefault="00DD657A" w:rsidP="00DD657A">
            <w:pPr>
              <w:jc w:val="center"/>
              <w:rPr>
                <w:sz w:val="16"/>
                <w:szCs w:val="16"/>
              </w:rPr>
            </w:pPr>
            <w:r w:rsidRPr="00A44E8D">
              <w:rPr>
                <w:sz w:val="16"/>
                <w:szCs w:val="16"/>
              </w:rPr>
              <w:t>410</w:t>
            </w:r>
          </w:p>
        </w:tc>
      </w:tr>
      <w:tr w:rsidR="00DD657A" w:rsidRPr="00A44E8D" w14:paraId="64FD2F9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37611B56"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62753B"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3381AC0"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A66E1B5"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07EDD22C" w14:textId="77777777" w:rsidR="00DD657A" w:rsidRPr="00A44E8D" w:rsidRDefault="00DD657A" w:rsidP="00DD657A">
            <w:pPr>
              <w:jc w:val="center"/>
              <w:rPr>
                <w:b/>
                <w:bCs/>
                <w:sz w:val="16"/>
                <w:szCs w:val="16"/>
              </w:rPr>
            </w:pPr>
            <w:r w:rsidRPr="00A44E8D">
              <w:rPr>
                <w:b/>
                <w:bCs/>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49A4874C" w14:textId="77777777" w:rsidR="00DD657A" w:rsidRPr="00A44E8D" w:rsidRDefault="00DD657A" w:rsidP="00DD657A">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47E759FB" w14:textId="77777777" w:rsidR="00DD657A" w:rsidRPr="00A44E8D" w:rsidRDefault="00DD657A" w:rsidP="00DD657A">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1173D731"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24132096"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CD5CD4C"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13195EF"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6651A393" w14:textId="77777777" w:rsidR="00DD657A" w:rsidRPr="00A44E8D" w:rsidRDefault="00DD657A" w:rsidP="00DD657A">
            <w:pPr>
              <w:jc w:val="center"/>
              <w:rPr>
                <w:sz w:val="16"/>
                <w:szCs w:val="16"/>
              </w:rPr>
            </w:pPr>
            <w:r w:rsidRPr="00A44E8D">
              <w:rPr>
                <w:sz w:val="16"/>
                <w:szCs w:val="16"/>
              </w:rPr>
              <w:t>410</w:t>
            </w:r>
          </w:p>
        </w:tc>
      </w:tr>
      <w:tr w:rsidR="00DD657A" w:rsidRPr="00A44E8D" w14:paraId="217C90DE"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6018B74F"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F3D35A8"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5A402D58"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B187576"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245F30AC" w14:textId="77777777" w:rsidR="00DD657A" w:rsidRPr="00A44E8D" w:rsidRDefault="00DD657A" w:rsidP="00DD657A">
            <w:pPr>
              <w:jc w:val="center"/>
              <w:rPr>
                <w:b/>
                <w:bCs/>
                <w:sz w:val="16"/>
                <w:szCs w:val="16"/>
              </w:rPr>
            </w:pPr>
            <w:r w:rsidRPr="00A44E8D">
              <w:rPr>
                <w:b/>
                <w:bCs/>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72DAF340" w14:textId="77777777" w:rsidR="00DD657A" w:rsidRPr="00A44E8D" w:rsidRDefault="00DD657A" w:rsidP="00DD657A">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54B2C400" w14:textId="77777777" w:rsidR="00DD657A" w:rsidRPr="00A44E8D" w:rsidRDefault="00DD657A" w:rsidP="00DD657A">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6916279D"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11FA964B"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5647012"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92C3E8E"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0168832A" w14:textId="77777777" w:rsidR="00DD657A" w:rsidRPr="00A44E8D" w:rsidRDefault="00DD657A" w:rsidP="00DD657A">
            <w:pPr>
              <w:jc w:val="center"/>
              <w:rPr>
                <w:sz w:val="16"/>
                <w:szCs w:val="16"/>
              </w:rPr>
            </w:pPr>
            <w:r w:rsidRPr="00A44E8D">
              <w:rPr>
                <w:sz w:val="16"/>
                <w:szCs w:val="16"/>
              </w:rPr>
              <w:t>410</w:t>
            </w:r>
          </w:p>
        </w:tc>
      </w:tr>
      <w:tr w:rsidR="00DD657A" w:rsidRPr="00A44E8D" w14:paraId="036FFD44"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42CE4760"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E951217"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7E3E734"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D2990A1"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7E9E490D" w14:textId="77777777" w:rsidR="00DD657A" w:rsidRPr="00A44E8D" w:rsidRDefault="00DD657A" w:rsidP="00DD657A">
            <w:pPr>
              <w:jc w:val="center"/>
              <w:rPr>
                <w:b/>
                <w:bCs/>
                <w:sz w:val="16"/>
                <w:szCs w:val="16"/>
              </w:rPr>
            </w:pPr>
            <w:r w:rsidRPr="00A44E8D">
              <w:rPr>
                <w:b/>
                <w:bCs/>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19656C64" w14:textId="77777777" w:rsidR="00DD657A" w:rsidRPr="00A44E8D" w:rsidRDefault="00DD657A" w:rsidP="00DD657A">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62FBE4C2" w14:textId="77777777" w:rsidR="00DD657A" w:rsidRPr="00A44E8D" w:rsidRDefault="00DD657A" w:rsidP="00DD657A">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7483DBA9" w14:textId="77777777" w:rsidR="00DD657A" w:rsidRPr="00A44E8D" w:rsidRDefault="00DD657A" w:rsidP="00DD657A">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018EE5E6" w14:textId="77777777" w:rsidR="00DD657A" w:rsidRPr="00A44E8D" w:rsidRDefault="00DD657A" w:rsidP="00DD657A">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21653A3"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0D937F11"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6E7E6EDD" w14:textId="77777777" w:rsidR="00DD657A" w:rsidRPr="00A44E8D" w:rsidRDefault="00DD657A" w:rsidP="00DD657A">
            <w:pPr>
              <w:jc w:val="center"/>
              <w:rPr>
                <w:sz w:val="16"/>
                <w:szCs w:val="16"/>
              </w:rPr>
            </w:pPr>
            <w:r w:rsidRPr="00A44E8D">
              <w:rPr>
                <w:sz w:val="16"/>
                <w:szCs w:val="16"/>
              </w:rPr>
              <w:t>410</w:t>
            </w:r>
          </w:p>
        </w:tc>
      </w:tr>
      <w:tr w:rsidR="00DD657A" w:rsidRPr="00A44E8D" w14:paraId="48A67B1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7A53B93F" w14:textId="77777777" w:rsidR="00DD657A" w:rsidRPr="00A44E8D" w:rsidRDefault="00DD657A" w:rsidP="00DD657A">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8F691C8" w14:textId="77777777" w:rsidR="00DD657A" w:rsidRPr="00A44E8D" w:rsidRDefault="00DD657A" w:rsidP="00DD657A">
            <w:pPr>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6439514" w14:textId="77777777" w:rsidR="00DD657A" w:rsidRPr="00A44E8D"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9BAD7A4"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hideMark/>
          </w:tcPr>
          <w:p w14:paraId="5FEF6AF8" w14:textId="77777777" w:rsidR="00DD657A" w:rsidRPr="00A44E8D" w:rsidRDefault="00DD657A" w:rsidP="00FD3D1C">
            <w:pPr>
              <w:jc w:val="center"/>
              <w:rPr>
                <w:b/>
                <w:bCs/>
                <w:sz w:val="16"/>
                <w:szCs w:val="16"/>
              </w:rPr>
            </w:pPr>
            <w:r w:rsidRPr="00A44E8D">
              <w:rPr>
                <w:b/>
                <w:bCs/>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7EE7955D" w14:textId="77777777" w:rsidR="00DD657A" w:rsidRPr="00A44E8D" w:rsidRDefault="00DD657A" w:rsidP="00FD3D1C">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hideMark/>
          </w:tcPr>
          <w:p w14:paraId="155A18DC" w14:textId="77777777" w:rsidR="00DD657A" w:rsidRPr="00A44E8D" w:rsidRDefault="00DD657A" w:rsidP="00FD3D1C">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hideMark/>
          </w:tcPr>
          <w:p w14:paraId="3C785E01" w14:textId="77777777" w:rsidR="00DD657A" w:rsidRPr="00A44E8D" w:rsidRDefault="00DD657A" w:rsidP="00FD3D1C">
            <w:pPr>
              <w:jc w:val="center"/>
              <w:rPr>
                <w:b/>
                <w:bCs/>
                <w:sz w:val="16"/>
                <w:szCs w:val="16"/>
              </w:rPr>
            </w:pPr>
            <w:r w:rsidRPr="00A44E8D">
              <w:rPr>
                <w:b/>
                <w:bCs/>
                <w:sz w:val="16"/>
                <w:szCs w:val="16"/>
              </w:rPr>
              <w:t>0,00</w:t>
            </w:r>
          </w:p>
        </w:tc>
        <w:tc>
          <w:tcPr>
            <w:tcW w:w="713" w:type="dxa"/>
            <w:gridSpan w:val="3"/>
            <w:tcBorders>
              <w:top w:val="nil"/>
              <w:left w:val="nil"/>
              <w:bottom w:val="single" w:sz="4" w:space="0" w:color="auto"/>
              <w:right w:val="single" w:sz="4" w:space="0" w:color="auto"/>
            </w:tcBorders>
            <w:shd w:val="clear" w:color="auto" w:fill="auto"/>
            <w:hideMark/>
          </w:tcPr>
          <w:p w14:paraId="70BB1B09" w14:textId="77777777" w:rsidR="00DD657A" w:rsidRPr="00A44E8D" w:rsidRDefault="00DD657A" w:rsidP="00FD3D1C">
            <w:pPr>
              <w:jc w:val="center"/>
              <w:rPr>
                <w:b/>
                <w:bCs/>
                <w:sz w:val="16"/>
                <w:szCs w:val="16"/>
              </w:rPr>
            </w:pPr>
            <w:r w:rsidRPr="00A44E8D">
              <w:rPr>
                <w:b/>
                <w:bCs/>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55091DD5" w14:textId="77777777" w:rsidR="00DD657A" w:rsidRPr="00A44E8D" w:rsidRDefault="00DD657A" w:rsidP="00DD657A">
            <w:pPr>
              <w:rPr>
                <w:b/>
                <w:bCs/>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59CA4E11"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hideMark/>
          </w:tcPr>
          <w:p w14:paraId="4121CC46" w14:textId="77777777" w:rsidR="00DD657A" w:rsidRPr="00A44E8D" w:rsidRDefault="00DD657A" w:rsidP="00FD3D1C">
            <w:pPr>
              <w:jc w:val="center"/>
              <w:rPr>
                <w:sz w:val="16"/>
                <w:szCs w:val="16"/>
              </w:rPr>
            </w:pPr>
            <w:r w:rsidRPr="00A44E8D">
              <w:rPr>
                <w:sz w:val="16"/>
                <w:szCs w:val="16"/>
              </w:rPr>
              <w:t>410</w:t>
            </w:r>
          </w:p>
        </w:tc>
      </w:tr>
      <w:tr w:rsidR="00DD657A" w:rsidRPr="00A44E8D" w14:paraId="770C2F43" w14:textId="77777777" w:rsidTr="00EF2C25">
        <w:trPr>
          <w:trHeight w:val="199"/>
        </w:trPr>
        <w:tc>
          <w:tcPr>
            <w:tcW w:w="777" w:type="dxa"/>
            <w:gridSpan w:val="3"/>
            <w:vMerge w:val="restart"/>
            <w:tcBorders>
              <w:top w:val="nil"/>
              <w:left w:val="single" w:sz="4" w:space="0" w:color="auto"/>
              <w:bottom w:val="single" w:sz="4" w:space="0" w:color="000000"/>
              <w:right w:val="single" w:sz="4" w:space="0" w:color="auto"/>
            </w:tcBorders>
            <w:shd w:val="clear" w:color="auto" w:fill="auto"/>
            <w:hideMark/>
          </w:tcPr>
          <w:p w14:paraId="35CBE24A" w14:textId="77777777" w:rsidR="00DD657A" w:rsidRPr="00A44E8D" w:rsidRDefault="00DD657A" w:rsidP="00DD657A">
            <w:pPr>
              <w:jc w:val="center"/>
              <w:rPr>
                <w:sz w:val="16"/>
                <w:szCs w:val="16"/>
              </w:rPr>
            </w:pPr>
            <w:r w:rsidRPr="00A44E8D">
              <w:rPr>
                <w:sz w:val="16"/>
                <w:szCs w:val="16"/>
              </w:rPr>
              <w:t>6.1.1.</w:t>
            </w:r>
          </w:p>
        </w:tc>
        <w:tc>
          <w:tcPr>
            <w:tcW w:w="1898" w:type="dxa"/>
            <w:vMerge w:val="restart"/>
            <w:tcBorders>
              <w:top w:val="nil"/>
              <w:left w:val="single" w:sz="4" w:space="0" w:color="auto"/>
              <w:bottom w:val="single" w:sz="4" w:space="0" w:color="000000"/>
              <w:right w:val="single" w:sz="4" w:space="0" w:color="auto"/>
            </w:tcBorders>
            <w:shd w:val="clear" w:color="auto" w:fill="auto"/>
            <w:hideMark/>
          </w:tcPr>
          <w:p w14:paraId="69B503AD" w14:textId="77777777" w:rsidR="00DD657A" w:rsidRPr="00A44E8D" w:rsidRDefault="00DD657A" w:rsidP="00FD3D1C">
            <w:pPr>
              <w:suppressAutoHyphens/>
              <w:jc w:val="both"/>
              <w:rPr>
                <w:sz w:val="16"/>
                <w:szCs w:val="16"/>
              </w:rPr>
            </w:pPr>
            <w:r w:rsidRPr="00A44E8D">
              <w:rPr>
                <w:sz w:val="16"/>
                <w:szCs w:val="16"/>
              </w:rPr>
              <w:t xml:space="preserve">Обеспечение деятельности территориальной психолого-медико-педагогической комиссии города Кировска </w:t>
            </w:r>
          </w:p>
        </w:tc>
        <w:tc>
          <w:tcPr>
            <w:tcW w:w="1372" w:type="dxa"/>
            <w:gridSpan w:val="2"/>
            <w:vMerge w:val="restart"/>
            <w:tcBorders>
              <w:top w:val="nil"/>
              <w:left w:val="single" w:sz="4" w:space="0" w:color="auto"/>
              <w:bottom w:val="single" w:sz="4" w:space="0" w:color="000000"/>
              <w:right w:val="single" w:sz="4" w:space="0" w:color="auto"/>
            </w:tcBorders>
            <w:shd w:val="clear" w:color="auto" w:fill="auto"/>
            <w:hideMark/>
          </w:tcPr>
          <w:p w14:paraId="605AF909" w14:textId="77777777" w:rsidR="00DD657A" w:rsidRPr="00A44E8D" w:rsidRDefault="00DD657A" w:rsidP="00DD657A">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D10AB68" w14:textId="77777777" w:rsidR="00DD657A" w:rsidRPr="00A44E8D" w:rsidRDefault="00DD657A" w:rsidP="00DD657A">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auto" w:fill="auto"/>
            <w:vAlign w:val="center"/>
            <w:hideMark/>
          </w:tcPr>
          <w:p w14:paraId="238C8628" w14:textId="77777777" w:rsidR="00DD657A" w:rsidRPr="00A44E8D" w:rsidRDefault="00DD657A" w:rsidP="00DD657A">
            <w:pPr>
              <w:jc w:val="center"/>
              <w:rPr>
                <w:sz w:val="16"/>
                <w:szCs w:val="16"/>
              </w:rPr>
            </w:pPr>
            <w:r w:rsidRPr="00A44E8D">
              <w:rPr>
                <w:sz w:val="16"/>
                <w:szCs w:val="16"/>
              </w:rPr>
              <w:t>2021</w:t>
            </w:r>
          </w:p>
        </w:tc>
        <w:tc>
          <w:tcPr>
            <w:tcW w:w="1516" w:type="dxa"/>
            <w:gridSpan w:val="2"/>
            <w:tcBorders>
              <w:top w:val="nil"/>
              <w:left w:val="nil"/>
              <w:bottom w:val="single" w:sz="4" w:space="0" w:color="auto"/>
              <w:right w:val="single" w:sz="4" w:space="0" w:color="auto"/>
            </w:tcBorders>
            <w:shd w:val="clear" w:color="auto" w:fill="auto"/>
            <w:vAlign w:val="center"/>
            <w:hideMark/>
          </w:tcPr>
          <w:p w14:paraId="61036A0C" w14:textId="77777777" w:rsidR="00DD657A" w:rsidRPr="00A44E8D" w:rsidRDefault="00DD657A" w:rsidP="00DD657A">
            <w:pPr>
              <w:jc w:val="center"/>
              <w:rPr>
                <w:sz w:val="16"/>
                <w:szCs w:val="16"/>
              </w:rPr>
            </w:pPr>
            <w:r w:rsidRPr="00A44E8D">
              <w:rPr>
                <w:sz w:val="16"/>
                <w:szCs w:val="16"/>
              </w:rPr>
              <w:t>200 075,45</w:t>
            </w:r>
          </w:p>
        </w:tc>
        <w:tc>
          <w:tcPr>
            <w:tcW w:w="1234" w:type="dxa"/>
            <w:tcBorders>
              <w:top w:val="nil"/>
              <w:left w:val="nil"/>
              <w:bottom w:val="single" w:sz="4" w:space="0" w:color="auto"/>
              <w:right w:val="single" w:sz="4" w:space="0" w:color="auto"/>
            </w:tcBorders>
            <w:shd w:val="clear" w:color="auto" w:fill="auto"/>
            <w:vAlign w:val="center"/>
            <w:hideMark/>
          </w:tcPr>
          <w:p w14:paraId="5B082D11" w14:textId="77777777" w:rsidR="00DD657A" w:rsidRPr="00A44E8D" w:rsidRDefault="00DD657A" w:rsidP="00DD657A">
            <w:pPr>
              <w:jc w:val="center"/>
              <w:rPr>
                <w:sz w:val="16"/>
                <w:szCs w:val="16"/>
              </w:rPr>
            </w:pPr>
            <w:r w:rsidRPr="00A44E8D">
              <w:rPr>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63B5D5CB"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51D7A6CF" w14:textId="77777777" w:rsidR="00DD657A" w:rsidRPr="00A44E8D" w:rsidRDefault="00DD657A" w:rsidP="00DD657A">
            <w:pPr>
              <w:jc w:val="center"/>
              <w:rPr>
                <w:sz w:val="16"/>
                <w:szCs w:val="16"/>
              </w:rPr>
            </w:pPr>
            <w:r w:rsidRPr="00A44E8D">
              <w:rPr>
                <w:sz w:val="16"/>
                <w:szCs w:val="16"/>
              </w:rPr>
              <w:t>0,00</w:t>
            </w:r>
          </w:p>
        </w:tc>
        <w:tc>
          <w:tcPr>
            <w:tcW w:w="20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2739C6" w14:textId="49AC51AF" w:rsidR="00DD657A" w:rsidRPr="00A44E8D" w:rsidRDefault="00DD657A" w:rsidP="00DD657A">
            <w:pPr>
              <w:suppressAutoHyphens/>
              <w:jc w:val="both"/>
              <w:rPr>
                <w:sz w:val="16"/>
                <w:szCs w:val="16"/>
              </w:rPr>
            </w:pPr>
            <w:r w:rsidRPr="00A44E8D">
              <w:rPr>
                <w:sz w:val="16"/>
                <w:szCs w:val="16"/>
              </w:rPr>
              <w:t xml:space="preserve">Доля детей с ограниченными возможностями здоровья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прошедших обследование на ТПМПК (территориальная психолого-медико-пед</w:t>
            </w:r>
            <w:r>
              <w:rPr>
                <w:sz w:val="16"/>
                <w:szCs w:val="16"/>
              </w:rPr>
              <w:t>а</w:t>
            </w:r>
            <w:r w:rsidRPr="00A44E8D">
              <w:rPr>
                <w:sz w:val="16"/>
                <w:szCs w:val="16"/>
              </w:rPr>
              <w:t>гогическая комиссия), в общей численности нуждающихся в обследовании</w:t>
            </w:r>
          </w:p>
        </w:tc>
        <w:tc>
          <w:tcPr>
            <w:tcW w:w="65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E05452" w14:textId="77777777" w:rsidR="00DD657A" w:rsidRPr="00A44E8D" w:rsidRDefault="00DD657A" w:rsidP="00DD657A">
            <w:pPr>
              <w:jc w:val="center"/>
              <w:rPr>
                <w:sz w:val="16"/>
                <w:szCs w:val="16"/>
              </w:rPr>
            </w:pPr>
            <w:r w:rsidRPr="00A44E8D">
              <w:rPr>
                <w:sz w:val="16"/>
                <w:szCs w:val="16"/>
              </w:rPr>
              <w:t>%</w:t>
            </w:r>
          </w:p>
        </w:tc>
        <w:tc>
          <w:tcPr>
            <w:tcW w:w="1428" w:type="dxa"/>
            <w:gridSpan w:val="2"/>
            <w:tcBorders>
              <w:top w:val="nil"/>
              <w:left w:val="nil"/>
              <w:bottom w:val="single" w:sz="4" w:space="0" w:color="auto"/>
              <w:right w:val="single" w:sz="4" w:space="0" w:color="auto"/>
            </w:tcBorders>
            <w:shd w:val="clear" w:color="auto" w:fill="auto"/>
            <w:vAlign w:val="center"/>
            <w:hideMark/>
          </w:tcPr>
          <w:p w14:paraId="490F9D23" w14:textId="77777777" w:rsidR="00DD657A" w:rsidRPr="00A44E8D" w:rsidRDefault="00DD657A" w:rsidP="00DD657A">
            <w:pPr>
              <w:jc w:val="center"/>
              <w:rPr>
                <w:sz w:val="16"/>
                <w:szCs w:val="16"/>
              </w:rPr>
            </w:pPr>
            <w:r w:rsidRPr="00A44E8D">
              <w:rPr>
                <w:sz w:val="16"/>
                <w:szCs w:val="16"/>
              </w:rPr>
              <w:t>100</w:t>
            </w:r>
          </w:p>
        </w:tc>
      </w:tr>
      <w:tr w:rsidR="00DD657A" w:rsidRPr="00A44E8D" w14:paraId="58996303"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297E1E98"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6686D6E"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F3B085A"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6BC340C"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1D25718D" w14:textId="77777777" w:rsidR="00DD657A" w:rsidRPr="00A44E8D" w:rsidRDefault="00DD657A" w:rsidP="00DD657A">
            <w:pPr>
              <w:jc w:val="center"/>
              <w:rPr>
                <w:sz w:val="16"/>
                <w:szCs w:val="16"/>
              </w:rPr>
            </w:pPr>
            <w:r w:rsidRPr="00A44E8D">
              <w:rPr>
                <w:sz w:val="16"/>
                <w:szCs w:val="16"/>
              </w:rPr>
              <w:t>2022</w:t>
            </w:r>
          </w:p>
        </w:tc>
        <w:tc>
          <w:tcPr>
            <w:tcW w:w="1516" w:type="dxa"/>
            <w:gridSpan w:val="2"/>
            <w:tcBorders>
              <w:top w:val="nil"/>
              <w:left w:val="nil"/>
              <w:bottom w:val="single" w:sz="4" w:space="0" w:color="auto"/>
              <w:right w:val="single" w:sz="4" w:space="0" w:color="auto"/>
            </w:tcBorders>
            <w:shd w:val="clear" w:color="auto" w:fill="auto"/>
            <w:vAlign w:val="center"/>
            <w:hideMark/>
          </w:tcPr>
          <w:p w14:paraId="4081E2BF" w14:textId="77777777" w:rsidR="00DD657A" w:rsidRPr="00A44E8D" w:rsidRDefault="00DD657A" w:rsidP="00DD657A">
            <w:pPr>
              <w:jc w:val="center"/>
              <w:rPr>
                <w:sz w:val="16"/>
                <w:szCs w:val="16"/>
              </w:rPr>
            </w:pPr>
            <w:r w:rsidRPr="00A44E8D">
              <w:rPr>
                <w:sz w:val="16"/>
                <w:szCs w:val="16"/>
              </w:rPr>
              <w:t>267 970,14</w:t>
            </w:r>
          </w:p>
        </w:tc>
        <w:tc>
          <w:tcPr>
            <w:tcW w:w="1234" w:type="dxa"/>
            <w:tcBorders>
              <w:top w:val="nil"/>
              <w:left w:val="nil"/>
              <w:bottom w:val="single" w:sz="4" w:space="0" w:color="auto"/>
              <w:right w:val="single" w:sz="4" w:space="0" w:color="auto"/>
            </w:tcBorders>
            <w:shd w:val="clear" w:color="auto" w:fill="auto"/>
            <w:vAlign w:val="center"/>
            <w:hideMark/>
          </w:tcPr>
          <w:p w14:paraId="51E49FE3" w14:textId="77777777" w:rsidR="00DD657A" w:rsidRPr="00A44E8D" w:rsidRDefault="00DD657A" w:rsidP="00DD657A">
            <w:pPr>
              <w:jc w:val="center"/>
              <w:rPr>
                <w:sz w:val="16"/>
                <w:szCs w:val="16"/>
              </w:rPr>
            </w:pPr>
            <w:r w:rsidRPr="00A44E8D">
              <w:rPr>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4AD6B3E3"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29BFDEF0"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40D85E00"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479B0469"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210504E4" w14:textId="77777777" w:rsidR="00DD657A" w:rsidRPr="00A44E8D" w:rsidRDefault="00DD657A" w:rsidP="00DD657A">
            <w:pPr>
              <w:jc w:val="center"/>
              <w:rPr>
                <w:sz w:val="16"/>
                <w:szCs w:val="16"/>
              </w:rPr>
            </w:pPr>
            <w:r w:rsidRPr="00A44E8D">
              <w:rPr>
                <w:sz w:val="16"/>
                <w:szCs w:val="16"/>
              </w:rPr>
              <w:t>100</w:t>
            </w:r>
          </w:p>
        </w:tc>
      </w:tr>
      <w:tr w:rsidR="00DD657A" w:rsidRPr="00A44E8D" w14:paraId="4B44688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0F784F2C"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581FFBD"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73CA457"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C797DAA"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4BD6B75A" w14:textId="77777777" w:rsidR="00DD657A" w:rsidRPr="00A44E8D" w:rsidRDefault="00DD657A" w:rsidP="00DD657A">
            <w:pPr>
              <w:jc w:val="center"/>
              <w:rPr>
                <w:sz w:val="16"/>
                <w:szCs w:val="16"/>
              </w:rPr>
            </w:pPr>
            <w:r w:rsidRPr="00A44E8D">
              <w:rPr>
                <w:sz w:val="16"/>
                <w:szCs w:val="16"/>
              </w:rPr>
              <w:t>2023</w:t>
            </w:r>
          </w:p>
        </w:tc>
        <w:tc>
          <w:tcPr>
            <w:tcW w:w="1516" w:type="dxa"/>
            <w:gridSpan w:val="2"/>
            <w:tcBorders>
              <w:top w:val="nil"/>
              <w:left w:val="nil"/>
              <w:bottom w:val="single" w:sz="4" w:space="0" w:color="auto"/>
              <w:right w:val="single" w:sz="4" w:space="0" w:color="auto"/>
            </w:tcBorders>
            <w:shd w:val="clear" w:color="auto" w:fill="auto"/>
            <w:vAlign w:val="center"/>
            <w:hideMark/>
          </w:tcPr>
          <w:p w14:paraId="0744D44F" w14:textId="77777777" w:rsidR="00DD657A" w:rsidRPr="00A44E8D" w:rsidRDefault="00DD657A" w:rsidP="00DD657A">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7691A1A7" w14:textId="77777777" w:rsidR="00DD657A" w:rsidRPr="00A44E8D" w:rsidRDefault="00DD657A" w:rsidP="00DD657A">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4BF38465"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582AF2ED"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2B65EF2"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9650C28"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249034C0" w14:textId="77777777" w:rsidR="00DD657A" w:rsidRPr="00A44E8D" w:rsidRDefault="00DD657A" w:rsidP="00DD657A">
            <w:pPr>
              <w:jc w:val="center"/>
              <w:rPr>
                <w:sz w:val="16"/>
                <w:szCs w:val="16"/>
              </w:rPr>
            </w:pPr>
            <w:r w:rsidRPr="00A44E8D">
              <w:rPr>
                <w:sz w:val="16"/>
                <w:szCs w:val="16"/>
              </w:rPr>
              <w:t>100</w:t>
            </w:r>
          </w:p>
        </w:tc>
      </w:tr>
      <w:tr w:rsidR="00DD657A" w:rsidRPr="00A44E8D" w14:paraId="00E605F4"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A6B5837"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2406E8"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829AC5A"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1C5C9C5"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0BDA5293" w14:textId="77777777" w:rsidR="00DD657A" w:rsidRPr="00A44E8D" w:rsidRDefault="00DD657A" w:rsidP="00DD657A">
            <w:pPr>
              <w:jc w:val="center"/>
              <w:rPr>
                <w:sz w:val="16"/>
                <w:szCs w:val="16"/>
              </w:rPr>
            </w:pPr>
            <w:r w:rsidRPr="00A44E8D">
              <w:rPr>
                <w:sz w:val="16"/>
                <w:szCs w:val="16"/>
              </w:rPr>
              <w:t>2024</w:t>
            </w:r>
          </w:p>
        </w:tc>
        <w:tc>
          <w:tcPr>
            <w:tcW w:w="1516" w:type="dxa"/>
            <w:gridSpan w:val="2"/>
            <w:tcBorders>
              <w:top w:val="nil"/>
              <w:left w:val="nil"/>
              <w:bottom w:val="single" w:sz="4" w:space="0" w:color="auto"/>
              <w:right w:val="single" w:sz="4" w:space="0" w:color="auto"/>
            </w:tcBorders>
            <w:shd w:val="clear" w:color="auto" w:fill="auto"/>
            <w:vAlign w:val="center"/>
            <w:hideMark/>
          </w:tcPr>
          <w:p w14:paraId="519E9A3B" w14:textId="77777777" w:rsidR="00DD657A" w:rsidRPr="00A44E8D" w:rsidRDefault="00DD657A" w:rsidP="00DD657A">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4C8FB88D" w14:textId="77777777" w:rsidR="00DD657A" w:rsidRPr="00A44E8D" w:rsidRDefault="00DD657A" w:rsidP="00DD657A">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40A7E160"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037DE5CA"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0FE5158E"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6278B1A4"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4B43BE3D" w14:textId="77777777" w:rsidR="00DD657A" w:rsidRPr="00A44E8D" w:rsidRDefault="00DD657A" w:rsidP="00DD657A">
            <w:pPr>
              <w:jc w:val="center"/>
              <w:rPr>
                <w:sz w:val="16"/>
                <w:szCs w:val="16"/>
              </w:rPr>
            </w:pPr>
            <w:r w:rsidRPr="00A44E8D">
              <w:rPr>
                <w:sz w:val="16"/>
                <w:szCs w:val="16"/>
              </w:rPr>
              <w:t>100</w:t>
            </w:r>
          </w:p>
        </w:tc>
      </w:tr>
      <w:tr w:rsidR="00DD657A" w:rsidRPr="00A44E8D" w14:paraId="2C65A870"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137F0250"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A887209"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F8B8060"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5C8AE71"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4ED8F2CA" w14:textId="77777777" w:rsidR="00DD657A" w:rsidRPr="00A44E8D" w:rsidRDefault="00DD657A" w:rsidP="00DD657A">
            <w:pPr>
              <w:jc w:val="center"/>
              <w:rPr>
                <w:sz w:val="16"/>
                <w:szCs w:val="16"/>
              </w:rPr>
            </w:pPr>
            <w:r w:rsidRPr="00A44E8D">
              <w:rPr>
                <w:sz w:val="16"/>
                <w:szCs w:val="16"/>
              </w:rPr>
              <w:t>2025</w:t>
            </w:r>
          </w:p>
        </w:tc>
        <w:tc>
          <w:tcPr>
            <w:tcW w:w="1516" w:type="dxa"/>
            <w:gridSpan w:val="2"/>
            <w:tcBorders>
              <w:top w:val="nil"/>
              <w:left w:val="nil"/>
              <w:bottom w:val="single" w:sz="4" w:space="0" w:color="auto"/>
              <w:right w:val="single" w:sz="4" w:space="0" w:color="auto"/>
            </w:tcBorders>
            <w:shd w:val="clear" w:color="auto" w:fill="auto"/>
            <w:vAlign w:val="center"/>
            <w:hideMark/>
          </w:tcPr>
          <w:p w14:paraId="73E70762" w14:textId="77777777" w:rsidR="00DD657A" w:rsidRPr="00A44E8D" w:rsidRDefault="00DD657A" w:rsidP="00DD657A">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01133497" w14:textId="77777777" w:rsidR="00DD657A" w:rsidRPr="00A44E8D" w:rsidRDefault="00DD657A" w:rsidP="00DD657A">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58D52D3E"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vAlign w:val="center"/>
            <w:hideMark/>
          </w:tcPr>
          <w:p w14:paraId="053579B2"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F8A5C41"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2A022B77"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vAlign w:val="center"/>
            <w:hideMark/>
          </w:tcPr>
          <w:p w14:paraId="304A45D4" w14:textId="77777777" w:rsidR="00DD657A" w:rsidRPr="00A44E8D" w:rsidRDefault="00DD657A" w:rsidP="00DD657A">
            <w:pPr>
              <w:jc w:val="center"/>
              <w:rPr>
                <w:sz w:val="16"/>
                <w:szCs w:val="16"/>
              </w:rPr>
            </w:pPr>
            <w:r w:rsidRPr="00A44E8D">
              <w:rPr>
                <w:sz w:val="16"/>
                <w:szCs w:val="16"/>
              </w:rPr>
              <w:t>100</w:t>
            </w:r>
          </w:p>
        </w:tc>
      </w:tr>
      <w:tr w:rsidR="00DD657A" w:rsidRPr="00A44E8D" w14:paraId="45C7EF2A" w14:textId="77777777" w:rsidTr="00EF2C25">
        <w:trPr>
          <w:trHeight w:val="199"/>
        </w:trPr>
        <w:tc>
          <w:tcPr>
            <w:tcW w:w="777" w:type="dxa"/>
            <w:gridSpan w:val="3"/>
            <w:vMerge/>
            <w:tcBorders>
              <w:top w:val="nil"/>
              <w:left w:val="single" w:sz="4" w:space="0" w:color="auto"/>
              <w:bottom w:val="single" w:sz="4" w:space="0" w:color="000000"/>
              <w:right w:val="single" w:sz="4" w:space="0" w:color="auto"/>
            </w:tcBorders>
            <w:vAlign w:val="center"/>
            <w:hideMark/>
          </w:tcPr>
          <w:p w14:paraId="52FBA308" w14:textId="77777777" w:rsidR="00DD657A" w:rsidRPr="00A44E8D" w:rsidRDefault="00DD657A" w:rsidP="00DD657A">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AAA5BA6" w14:textId="77777777" w:rsidR="00DD657A" w:rsidRPr="00A44E8D" w:rsidRDefault="00DD657A" w:rsidP="00DD657A">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48ABECE" w14:textId="77777777" w:rsidR="00DD657A" w:rsidRPr="00A44E8D"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C6B3F6" w14:textId="77777777" w:rsidR="00DD657A" w:rsidRPr="00A44E8D" w:rsidRDefault="00DD657A" w:rsidP="00DD657A">
            <w:pPr>
              <w:rPr>
                <w:sz w:val="16"/>
                <w:szCs w:val="16"/>
              </w:rPr>
            </w:pPr>
          </w:p>
        </w:tc>
        <w:tc>
          <w:tcPr>
            <w:tcW w:w="995" w:type="dxa"/>
            <w:tcBorders>
              <w:top w:val="nil"/>
              <w:left w:val="nil"/>
              <w:bottom w:val="single" w:sz="4" w:space="0" w:color="auto"/>
              <w:right w:val="single" w:sz="4" w:space="0" w:color="auto"/>
            </w:tcBorders>
            <w:shd w:val="clear" w:color="auto" w:fill="auto"/>
            <w:hideMark/>
          </w:tcPr>
          <w:p w14:paraId="46F2B703" w14:textId="77777777" w:rsidR="00DD657A" w:rsidRPr="00A44E8D" w:rsidRDefault="00DD657A" w:rsidP="00DD657A">
            <w:pPr>
              <w:jc w:val="center"/>
              <w:rPr>
                <w:sz w:val="16"/>
                <w:szCs w:val="16"/>
              </w:rPr>
            </w:pPr>
            <w:r w:rsidRPr="00A44E8D">
              <w:rPr>
                <w:sz w:val="16"/>
                <w:szCs w:val="16"/>
              </w:rPr>
              <w:t>2026</w:t>
            </w:r>
          </w:p>
        </w:tc>
        <w:tc>
          <w:tcPr>
            <w:tcW w:w="1516" w:type="dxa"/>
            <w:gridSpan w:val="2"/>
            <w:tcBorders>
              <w:top w:val="nil"/>
              <w:left w:val="nil"/>
              <w:bottom w:val="single" w:sz="4" w:space="0" w:color="auto"/>
              <w:right w:val="single" w:sz="4" w:space="0" w:color="auto"/>
            </w:tcBorders>
            <w:shd w:val="clear" w:color="auto" w:fill="auto"/>
            <w:hideMark/>
          </w:tcPr>
          <w:p w14:paraId="6863D557" w14:textId="77777777" w:rsidR="00DD657A" w:rsidRPr="00A44E8D" w:rsidRDefault="00DD657A" w:rsidP="00DD657A">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hideMark/>
          </w:tcPr>
          <w:p w14:paraId="58FC4FFB" w14:textId="77777777" w:rsidR="00DD657A" w:rsidRPr="00A44E8D" w:rsidRDefault="00DD657A" w:rsidP="00DD657A">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hideMark/>
          </w:tcPr>
          <w:p w14:paraId="6295472B" w14:textId="77777777" w:rsidR="00DD657A" w:rsidRPr="00A44E8D" w:rsidRDefault="00DD657A" w:rsidP="00DD657A">
            <w:pPr>
              <w:jc w:val="center"/>
              <w:rPr>
                <w:sz w:val="16"/>
                <w:szCs w:val="16"/>
              </w:rPr>
            </w:pPr>
            <w:r w:rsidRPr="00A44E8D">
              <w:rPr>
                <w:sz w:val="16"/>
                <w:szCs w:val="16"/>
              </w:rPr>
              <w:t>0,00</w:t>
            </w:r>
          </w:p>
        </w:tc>
        <w:tc>
          <w:tcPr>
            <w:tcW w:w="713" w:type="dxa"/>
            <w:gridSpan w:val="3"/>
            <w:tcBorders>
              <w:top w:val="nil"/>
              <w:left w:val="nil"/>
              <w:bottom w:val="single" w:sz="4" w:space="0" w:color="auto"/>
              <w:right w:val="single" w:sz="4" w:space="0" w:color="auto"/>
            </w:tcBorders>
            <w:shd w:val="clear" w:color="auto" w:fill="auto"/>
            <w:hideMark/>
          </w:tcPr>
          <w:p w14:paraId="13D8278C" w14:textId="77777777" w:rsidR="00DD657A" w:rsidRPr="00A44E8D" w:rsidRDefault="00DD657A" w:rsidP="00DD657A">
            <w:pPr>
              <w:jc w:val="center"/>
              <w:rPr>
                <w:sz w:val="16"/>
                <w:szCs w:val="16"/>
              </w:rPr>
            </w:pPr>
            <w:r w:rsidRPr="00A44E8D">
              <w:rPr>
                <w:sz w:val="16"/>
                <w:szCs w:val="16"/>
              </w:rPr>
              <w:t>0,00</w:t>
            </w:r>
          </w:p>
        </w:tc>
        <w:tc>
          <w:tcPr>
            <w:tcW w:w="2085" w:type="dxa"/>
            <w:gridSpan w:val="2"/>
            <w:vMerge/>
            <w:tcBorders>
              <w:top w:val="nil"/>
              <w:left w:val="single" w:sz="4" w:space="0" w:color="auto"/>
              <w:bottom w:val="single" w:sz="4" w:space="0" w:color="000000"/>
              <w:right w:val="single" w:sz="4" w:space="0" w:color="auto"/>
            </w:tcBorders>
            <w:vAlign w:val="center"/>
            <w:hideMark/>
          </w:tcPr>
          <w:p w14:paraId="6671E10D" w14:textId="77777777" w:rsidR="00DD657A" w:rsidRPr="00A44E8D" w:rsidRDefault="00DD657A" w:rsidP="00DD657A">
            <w:pPr>
              <w:rPr>
                <w:sz w:val="16"/>
                <w:szCs w:val="16"/>
              </w:rPr>
            </w:pPr>
          </w:p>
        </w:tc>
        <w:tc>
          <w:tcPr>
            <w:tcW w:w="657" w:type="dxa"/>
            <w:gridSpan w:val="2"/>
            <w:vMerge/>
            <w:tcBorders>
              <w:top w:val="nil"/>
              <w:left w:val="single" w:sz="4" w:space="0" w:color="auto"/>
              <w:bottom w:val="single" w:sz="4" w:space="0" w:color="000000"/>
              <w:right w:val="single" w:sz="4" w:space="0" w:color="auto"/>
            </w:tcBorders>
            <w:vAlign w:val="center"/>
            <w:hideMark/>
          </w:tcPr>
          <w:p w14:paraId="39D39C98" w14:textId="77777777" w:rsidR="00DD657A" w:rsidRPr="00A44E8D" w:rsidRDefault="00DD657A" w:rsidP="00DD657A">
            <w:pPr>
              <w:rPr>
                <w:sz w:val="16"/>
                <w:szCs w:val="16"/>
              </w:rPr>
            </w:pPr>
          </w:p>
        </w:tc>
        <w:tc>
          <w:tcPr>
            <w:tcW w:w="1428" w:type="dxa"/>
            <w:gridSpan w:val="2"/>
            <w:tcBorders>
              <w:top w:val="nil"/>
              <w:left w:val="nil"/>
              <w:bottom w:val="single" w:sz="4" w:space="0" w:color="auto"/>
              <w:right w:val="single" w:sz="4" w:space="0" w:color="auto"/>
            </w:tcBorders>
            <w:shd w:val="clear" w:color="auto" w:fill="auto"/>
            <w:hideMark/>
          </w:tcPr>
          <w:p w14:paraId="062B4A24" w14:textId="77777777" w:rsidR="00DD657A" w:rsidRPr="00A44E8D" w:rsidRDefault="00DD657A" w:rsidP="00DD657A">
            <w:pPr>
              <w:jc w:val="center"/>
              <w:rPr>
                <w:sz w:val="16"/>
                <w:szCs w:val="16"/>
              </w:rPr>
            </w:pPr>
            <w:r w:rsidRPr="00A44E8D">
              <w:rPr>
                <w:sz w:val="16"/>
                <w:szCs w:val="16"/>
              </w:rPr>
              <w:t>100</w:t>
            </w:r>
          </w:p>
        </w:tc>
      </w:tr>
      <w:tr w:rsidR="00DD657A" w:rsidRPr="00A44E8D" w14:paraId="626CB675" w14:textId="77777777" w:rsidTr="00EF2C25">
        <w:trPr>
          <w:trHeight w:val="199"/>
        </w:trPr>
        <w:tc>
          <w:tcPr>
            <w:tcW w:w="5124"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2EFEEB" w14:textId="77777777" w:rsidR="00DD657A" w:rsidRPr="00A44E8D" w:rsidRDefault="00DD657A" w:rsidP="00DD657A">
            <w:pPr>
              <w:jc w:val="right"/>
              <w:rPr>
                <w:b/>
                <w:bCs/>
                <w:i/>
                <w:iCs/>
                <w:sz w:val="16"/>
                <w:szCs w:val="16"/>
              </w:rPr>
            </w:pPr>
            <w:r w:rsidRPr="00A44E8D">
              <w:rPr>
                <w:b/>
                <w:bCs/>
                <w:i/>
                <w:iCs/>
                <w:sz w:val="16"/>
                <w:szCs w:val="16"/>
              </w:rPr>
              <w:t>ИТОГО по Подпрограмме</w:t>
            </w:r>
          </w:p>
        </w:tc>
        <w:tc>
          <w:tcPr>
            <w:tcW w:w="995" w:type="dxa"/>
            <w:tcBorders>
              <w:top w:val="nil"/>
              <w:left w:val="nil"/>
              <w:bottom w:val="single" w:sz="4" w:space="0" w:color="auto"/>
              <w:right w:val="single" w:sz="4" w:space="0" w:color="auto"/>
            </w:tcBorders>
            <w:shd w:val="clear" w:color="000000" w:fill="FFFFFF"/>
            <w:vAlign w:val="center"/>
            <w:hideMark/>
          </w:tcPr>
          <w:p w14:paraId="7FF63CFB" w14:textId="77777777" w:rsidR="00DD657A" w:rsidRPr="00A44E8D" w:rsidRDefault="00DD657A" w:rsidP="00DD657A">
            <w:pPr>
              <w:jc w:val="center"/>
              <w:rPr>
                <w:b/>
                <w:bCs/>
                <w:sz w:val="16"/>
                <w:szCs w:val="16"/>
              </w:rPr>
            </w:pPr>
            <w:r w:rsidRPr="00A44E8D">
              <w:rPr>
                <w:b/>
                <w:bCs/>
                <w:sz w:val="16"/>
                <w:szCs w:val="16"/>
              </w:rPr>
              <w:t>2021</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248E718E" w14:textId="77777777" w:rsidR="00DD657A" w:rsidRPr="00A44E8D" w:rsidRDefault="00DD657A" w:rsidP="00DD657A">
            <w:pPr>
              <w:jc w:val="center"/>
              <w:rPr>
                <w:b/>
                <w:bCs/>
                <w:sz w:val="16"/>
                <w:szCs w:val="16"/>
              </w:rPr>
            </w:pPr>
            <w:r w:rsidRPr="00A44E8D">
              <w:rPr>
                <w:b/>
                <w:bCs/>
                <w:sz w:val="16"/>
                <w:szCs w:val="16"/>
              </w:rPr>
              <w:t>31 986 293,52</w:t>
            </w:r>
          </w:p>
        </w:tc>
        <w:tc>
          <w:tcPr>
            <w:tcW w:w="1234" w:type="dxa"/>
            <w:tcBorders>
              <w:top w:val="nil"/>
              <w:left w:val="nil"/>
              <w:bottom w:val="single" w:sz="4" w:space="0" w:color="auto"/>
              <w:right w:val="single" w:sz="4" w:space="0" w:color="auto"/>
            </w:tcBorders>
            <w:shd w:val="clear" w:color="000000" w:fill="FFFFFF"/>
            <w:vAlign w:val="center"/>
            <w:hideMark/>
          </w:tcPr>
          <w:p w14:paraId="07A71E8B" w14:textId="77777777" w:rsidR="00DD657A" w:rsidRPr="00A44E8D" w:rsidRDefault="00DD657A" w:rsidP="00DD657A">
            <w:pPr>
              <w:jc w:val="center"/>
              <w:rPr>
                <w:b/>
                <w:bCs/>
                <w:sz w:val="16"/>
                <w:szCs w:val="16"/>
              </w:rPr>
            </w:pPr>
            <w:r w:rsidRPr="00A44E8D">
              <w:rPr>
                <w:b/>
                <w:bCs/>
                <w:sz w:val="16"/>
                <w:szCs w:val="16"/>
              </w:rPr>
              <w:t>28 977 715,52</w:t>
            </w:r>
          </w:p>
        </w:tc>
        <w:tc>
          <w:tcPr>
            <w:tcW w:w="1276" w:type="dxa"/>
            <w:tcBorders>
              <w:top w:val="nil"/>
              <w:left w:val="nil"/>
              <w:bottom w:val="single" w:sz="4" w:space="0" w:color="auto"/>
              <w:right w:val="single" w:sz="4" w:space="0" w:color="auto"/>
            </w:tcBorders>
            <w:shd w:val="clear" w:color="000000" w:fill="FFFFFF"/>
            <w:vAlign w:val="center"/>
            <w:hideMark/>
          </w:tcPr>
          <w:p w14:paraId="314B78B0" w14:textId="77777777" w:rsidR="00DD657A" w:rsidRPr="00A44E8D" w:rsidRDefault="00DD657A" w:rsidP="00DD657A">
            <w:pPr>
              <w:jc w:val="center"/>
              <w:rPr>
                <w:b/>
                <w:bCs/>
                <w:sz w:val="16"/>
                <w:szCs w:val="16"/>
              </w:rPr>
            </w:pPr>
            <w:r w:rsidRPr="00A44E8D">
              <w:rPr>
                <w:b/>
                <w:bCs/>
                <w:sz w:val="16"/>
                <w:szCs w:val="16"/>
              </w:rPr>
              <w:t>3 008 578,00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3761C8A3" w14:textId="77777777" w:rsidR="00DD657A" w:rsidRPr="00A44E8D" w:rsidRDefault="00DD657A" w:rsidP="00DD657A">
            <w:pPr>
              <w:jc w:val="center"/>
              <w:rPr>
                <w:b/>
                <w:bCs/>
                <w:sz w:val="16"/>
                <w:szCs w:val="16"/>
              </w:rPr>
            </w:pPr>
            <w:r w:rsidRPr="00A44E8D">
              <w:rPr>
                <w:b/>
                <w:bCs/>
                <w:sz w:val="16"/>
                <w:szCs w:val="16"/>
              </w:rPr>
              <w:t>0,00</w:t>
            </w:r>
          </w:p>
        </w:tc>
        <w:tc>
          <w:tcPr>
            <w:tcW w:w="4170"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14:paraId="3D5AE0BE" w14:textId="77777777" w:rsidR="00DD657A" w:rsidRPr="00A44E8D" w:rsidRDefault="00DD657A" w:rsidP="00DD657A">
            <w:pPr>
              <w:jc w:val="center"/>
              <w:rPr>
                <w:b/>
                <w:bCs/>
                <w:color w:val="FF0000"/>
                <w:sz w:val="16"/>
                <w:szCs w:val="16"/>
              </w:rPr>
            </w:pPr>
            <w:r w:rsidRPr="00A44E8D">
              <w:rPr>
                <w:b/>
                <w:bCs/>
                <w:color w:val="FF0000"/>
                <w:sz w:val="16"/>
                <w:szCs w:val="16"/>
              </w:rPr>
              <w:t> </w:t>
            </w:r>
          </w:p>
        </w:tc>
      </w:tr>
      <w:tr w:rsidR="00DD657A" w:rsidRPr="00A44E8D" w14:paraId="453E8A4B"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7FA093BF" w14:textId="77777777" w:rsidR="00DD657A" w:rsidRPr="00A44E8D" w:rsidRDefault="00DD657A" w:rsidP="00DD657A">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E510025" w14:textId="77777777" w:rsidR="00DD657A" w:rsidRPr="00A44E8D" w:rsidRDefault="00DD657A" w:rsidP="00DD657A">
            <w:pPr>
              <w:jc w:val="center"/>
              <w:rPr>
                <w:b/>
                <w:bCs/>
                <w:sz w:val="16"/>
                <w:szCs w:val="16"/>
              </w:rPr>
            </w:pPr>
            <w:r w:rsidRPr="00A44E8D">
              <w:rPr>
                <w:b/>
                <w:bCs/>
                <w:sz w:val="16"/>
                <w:szCs w:val="16"/>
              </w:rPr>
              <w:t>2022</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147F6BBA" w14:textId="77777777" w:rsidR="00DD657A" w:rsidRPr="00A44E8D" w:rsidRDefault="00DD657A" w:rsidP="00DD657A">
            <w:pPr>
              <w:jc w:val="center"/>
              <w:rPr>
                <w:b/>
                <w:bCs/>
                <w:sz w:val="16"/>
                <w:szCs w:val="16"/>
              </w:rPr>
            </w:pPr>
            <w:r w:rsidRPr="00A44E8D">
              <w:rPr>
                <w:b/>
                <w:bCs/>
                <w:sz w:val="16"/>
                <w:szCs w:val="16"/>
              </w:rPr>
              <w:t>51 650 236,17</w:t>
            </w:r>
          </w:p>
        </w:tc>
        <w:tc>
          <w:tcPr>
            <w:tcW w:w="1234" w:type="dxa"/>
            <w:tcBorders>
              <w:top w:val="nil"/>
              <w:left w:val="nil"/>
              <w:bottom w:val="single" w:sz="4" w:space="0" w:color="auto"/>
              <w:right w:val="single" w:sz="4" w:space="0" w:color="auto"/>
            </w:tcBorders>
            <w:shd w:val="clear" w:color="000000" w:fill="FFFFFF"/>
            <w:vAlign w:val="center"/>
            <w:hideMark/>
          </w:tcPr>
          <w:p w14:paraId="775481B4" w14:textId="77777777" w:rsidR="00DD657A" w:rsidRPr="00A44E8D" w:rsidRDefault="00DD657A" w:rsidP="00DD657A">
            <w:pPr>
              <w:jc w:val="center"/>
              <w:rPr>
                <w:b/>
                <w:bCs/>
                <w:sz w:val="16"/>
                <w:szCs w:val="16"/>
              </w:rPr>
            </w:pPr>
            <w:r w:rsidRPr="00A44E8D">
              <w:rPr>
                <w:b/>
                <w:bCs/>
                <w:sz w:val="16"/>
                <w:szCs w:val="16"/>
              </w:rPr>
              <w:t>29 109 344,15</w:t>
            </w:r>
          </w:p>
        </w:tc>
        <w:tc>
          <w:tcPr>
            <w:tcW w:w="1276" w:type="dxa"/>
            <w:tcBorders>
              <w:top w:val="nil"/>
              <w:left w:val="nil"/>
              <w:bottom w:val="single" w:sz="4" w:space="0" w:color="auto"/>
              <w:right w:val="single" w:sz="4" w:space="0" w:color="auto"/>
            </w:tcBorders>
            <w:shd w:val="clear" w:color="000000" w:fill="FFFFFF"/>
            <w:vAlign w:val="center"/>
            <w:hideMark/>
          </w:tcPr>
          <w:p w14:paraId="0000CD02" w14:textId="77777777" w:rsidR="00DD657A" w:rsidRPr="00A44E8D" w:rsidRDefault="00DD657A" w:rsidP="00DD657A">
            <w:pPr>
              <w:jc w:val="center"/>
              <w:rPr>
                <w:b/>
                <w:bCs/>
                <w:sz w:val="16"/>
                <w:szCs w:val="16"/>
              </w:rPr>
            </w:pPr>
            <w:r w:rsidRPr="00A44E8D">
              <w:rPr>
                <w:b/>
                <w:bCs/>
                <w:sz w:val="16"/>
                <w:szCs w:val="16"/>
              </w:rPr>
              <w:t>22 540 892,02</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39C56785" w14:textId="77777777" w:rsidR="00DD657A" w:rsidRPr="00A44E8D" w:rsidRDefault="00DD657A" w:rsidP="00DD657A">
            <w:pPr>
              <w:jc w:val="center"/>
              <w:rPr>
                <w:b/>
                <w:bCs/>
                <w:sz w:val="16"/>
                <w:szCs w:val="16"/>
              </w:rPr>
            </w:pPr>
            <w:r w:rsidRPr="00A44E8D">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65213015" w14:textId="77777777" w:rsidR="00DD657A" w:rsidRPr="00A44E8D" w:rsidRDefault="00DD657A" w:rsidP="00DD657A">
            <w:pPr>
              <w:rPr>
                <w:b/>
                <w:bCs/>
                <w:color w:val="FF0000"/>
                <w:sz w:val="16"/>
                <w:szCs w:val="16"/>
              </w:rPr>
            </w:pPr>
          </w:p>
        </w:tc>
      </w:tr>
      <w:tr w:rsidR="00DD657A" w:rsidRPr="00A44E8D" w14:paraId="02FD7A85"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0B4C31F8" w14:textId="77777777" w:rsidR="00DD657A" w:rsidRPr="00A44E8D" w:rsidRDefault="00DD657A" w:rsidP="00DD657A">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525BEF4" w14:textId="77777777" w:rsidR="00DD657A" w:rsidRPr="00A44E8D" w:rsidRDefault="00DD657A" w:rsidP="00DD657A">
            <w:pPr>
              <w:jc w:val="center"/>
              <w:rPr>
                <w:b/>
                <w:bCs/>
                <w:sz w:val="16"/>
                <w:szCs w:val="16"/>
              </w:rPr>
            </w:pPr>
            <w:r w:rsidRPr="00A44E8D">
              <w:rPr>
                <w:b/>
                <w:bCs/>
                <w:sz w:val="16"/>
                <w:szCs w:val="16"/>
              </w:rPr>
              <w:t>2023</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141B518A" w14:textId="77777777" w:rsidR="00DD657A" w:rsidRPr="00A44E8D" w:rsidRDefault="00DD657A" w:rsidP="00DD657A">
            <w:pPr>
              <w:jc w:val="center"/>
              <w:rPr>
                <w:b/>
                <w:bCs/>
                <w:sz w:val="16"/>
                <w:szCs w:val="16"/>
              </w:rPr>
            </w:pPr>
            <w:r w:rsidRPr="00A44E8D">
              <w:rPr>
                <w:b/>
                <w:bCs/>
                <w:sz w:val="16"/>
                <w:szCs w:val="16"/>
              </w:rPr>
              <w:t>93 718 635,84</w:t>
            </w:r>
          </w:p>
        </w:tc>
        <w:tc>
          <w:tcPr>
            <w:tcW w:w="1234" w:type="dxa"/>
            <w:tcBorders>
              <w:top w:val="nil"/>
              <w:left w:val="nil"/>
              <w:bottom w:val="single" w:sz="4" w:space="0" w:color="auto"/>
              <w:right w:val="single" w:sz="4" w:space="0" w:color="auto"/>
            </w:tcBorders>
            <w:shd w:val="clear" w:color="000000" w:fill="FFFFFF"/>
            <w:vAlign w:val="center"/>
            <w:hideMark/>
          </w:tcPr>
          <w:p w14:paraId="7713C5C4" w14:textId="77777777" w:rsidR="00DD657A" w:rsidRPr="00A44E8D" w:rsidRDefault="00DD657A" w:rsidP="00DD657A">
            <w:pPr>
              <w:jc w:val="center"/>
              <w:rPr>
                <w:b/>
                <w:bCs/>
                <w:sz w:val="16"/>
                <w:szCs w:val="16"/>
              </w:rPr>
            </w:pPr>
            <w:r w:rsidRPr="00A44E8D">
              <w:rPr>
                <w:b/>
                <w:bCs/>
                <w:sz w:val="16"/>
                <w:szCs w:val="16"/>
              </w:rPr>
              <w:t>61 151 454,47</w:t>
            </w:r>
          </w:p>
        </w:tc>
        <w:tc>
          <w:tcPr>
            <w:tcW w:w="1276" w:type="dxa"/>
            <w:tcBorders>
              <w:top w:val="nil"/>
              <w:left w:val="nil"/>
              <w:bottom w:val="single" w:sz="4" w:space="0" w:color="auto"/>
              <w:right w:val="single" w:sz="4" w:space="0" w:color="auto"/>
            </w:tcBorders>
            <w:shd w:val="clear" w:color="000000" w:fill="FFFFFF"/>
            <w:vAlign w:val="center"/>
            <w:hideMark/>
          </w:tcPr>
          <w:p w14:paraId="4C96D79B" w14:textId="77777777" w:rsidR="00DD657A" w:rsidRPr="00A44E8D" w:rsidRDefault="00DD657A" w:rsidP="00DD657A">
            <w:pPr>
              <w:jc w:val="center"/>
              <w:rPr>
                <w:b/>
                <w:bCs/>
                <w:sz w:val="16"/>
                <w:szCs w:val="16"/>
              </w:rPr>
            </w:pPr>
            <w:r w:rsidRPr="00A44E8D">
              <w:rPr>
                <w:b/>
                <w:bCs/>
                <w:sz w:val="16"/>
                <w:szCs w:val="16"/>
              </w:rPr>
              <w:t>32 567 181,37</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51DA2242" w14:textId="77777777" w:rsidR="00DD657A" w:rsidRPr="00A44E8D" w:rsidRDefault="00DD657A" w:rsidP="00DD657A">
            <w:pPr>
              <w:jc w:val="center"/>
              <w:rPr>
                <w:b/>
                <w:bCs/>
                <w:sz w:val="16"/>
                <w:szCs w:val="16"/>
              </w:rPr>
            </w:pPr>
            <w:r w:rsidRPr="00A44E8D">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38612CB9" w14:textId="77777777" w:rsidR="00DD657A" w:rsidRPr="00A44E8D" w:rsidRDefault="00DD657A" w:rsidP="00DD657A">
            <w:pPr>
              <w:rPr>
                <w:b/>
                <w:bCs/>
                <w:color w:val="FF0000"/>
                <w:sz w:val="16"/>
                <w:szCs w:val="16"/>
              </w:rPr>
            </w:pPr>
          </w:p>
        </w:tc>
      </w:tr>
      <w:tr w:rsidR="00DD657A" w:rsidRPr="00A44E8D" w14:paraId="2E9422A5"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5151F477" w14:textId="77777777" w:rsidR="00DD657A" w:rsidRPr="00A44E8D" w:rsidRDefault="00DD657A" w:rsidP="00DD657A">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01C6341" w14:textId="77777777" w:rsidR="00DD657A" w:rsidRPr="00A44E8D" w:rsidRDefault="00DD657A" w:rsidP="00DD657A">
            <w:pPr>
              <w:jc w:val="center"/>
              <w:rPr>
                <w:b/>
                <w:bCs/>
                <w:sz w:val="16"/>
                <w:szCs w:val="16"/>
              </w:rPr>
            </w:pPr>
            <w:r w:rsidRPr="00A44E8D">
              <w:rPr>
                <w:b/>
                <w:bCs/>
                <w:sz w:val="16"/>
                <w:szCs w:val="16"/>
              </w:rPr>
              <w:t>2024</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6C18A647" w14:textId="77777777" w:rsidR="00DD657A" w:rsidRPr="00A44E8D" w:rsidRDefault="00DD657A" w:rsidP="00DD657A">
            <w:pPr>
              <w:jc w:val="center"/>
              <w:rPr>
                <w:b/>
                <w:bCs/>
                <w:sz w:val="16"/>
                <w:szCs w:val="16"/>
              </w:rPr>
            </w:pPr>
            <w:r w:rsidRPr="00A44E8D">
              <w:rPr>
                <w:b/>
                <w:bCs/>
                <w:sz w:val="16"/>
                <w:szCs w:val="16"/>
              </w:rPr>
              <w:t>190 642 322,56</w:t>
            </w:r>
          </w:p>
        </w:tc>
        <w:tc>
          <w:tcPr>
            <w:tcW w:w="1234" w:type="dxa"/>
            <w:tcBorders>
              <w:top w:val="nil"/>
              <w:left w:val="nil"/>
              <w:bottom w:val="single" w:sz="4" w:space="0" w:color="auto"/>
              <w:right w:val="single" w:sz="4" w:space="0" w:color="auto"/>
            </w:tcBorders>
            <w:shd w:val="clear" w:color="000000" w:fill="FFFFFF"/>
            <w:vAlign w:val="center"/>
            <w:hideMark/>
          </w:tcPr>
          <w:p w14:paraId="08AFE0B1" w14:textId="77777777" w:rsidR="00DD657A" w:rsidRPr="00A44E8D" w:rsidRDefault="00DD657A" w:rsidP="00DD657A">
            <w:pPr>
              <w:jc w:val="center"/>
              <w:rPr>
                <w:b/>
                <w:bCs/>
                <w:sz w:val="16"/>
                <w:szCs w:val="16"/>
              </w:rPr>
            </w:pPr>
            <w:r w:rsidRPr="00A44E8D">
              <w:rPr>
                <w:b/>
                <w:bCs/>
                <w:sz w:val="16"/>
                <w:szCs w:val="16"/>
              </w:rPr>
              <w:t>62 288 680,49</w:t>
            </w:r>
          </w:p>
        </w:tc>
        <w:tc>
          <w:tcPr>
            <w:tcW w:w="1276" w:type="dxa"/>
            <w:tcBorders>
              <w:top w:val="nil"/>
              <w:left w:val="nil"/>
              <w:bottom w:val="single" w:sz="4" w:space="0" w:color="auto"/>
              <w:right w:val="single" w:sz="4" w:space="0" w:color="auto"/>
            </w:tcBorders>
            <w:shd w:val="clear" w:color="000000" w:fill="FFFFFF"/>
            <w:vAlign w:val="center"/>
            <w:hideMark/>
          </w:tcPr>
          <w:p w14:paraId="5E4B932E" w14:textId="77777777" w:rsidR="00DD657A" w:rsidRPr="00A44E8D" w:rsidRDefault="00DD657A" w:rsidP="00DD657A">
            <w:pPr>
              <w:jc w:val="center"/>
              <w:rPr>
                <w:b/>
                <w:bCs/>
                <w:sz w:val="16"/>
                <w:szCs w:val="16"/>
              </w:rPr>
            </w:pPr>
            <w:r w:rsidRPr="00A44E8D">
              <w:rPr>
                <w:b/>
                <w:bCs/>
                <w:sz w:val="16"/>
                <w:szCs w:val="16"/>
              </w:rPr>
              <w:t>128 353 642,07</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145A4459" w14:textId="77777777" w:rsidR="00DD657A" w:rsidRPr="00A44E8D" w:rsidRDefault="00DD657A" w:rsidP="00DD657A">
            <w:pPr>
              <w:jc w:val="center"/>
              <w:rPr>
                <w:b/>
                <w:bCs/>
                <w:sz w:val="16"/>
                <w:szCs w:val="16"/>
              </w:rPr>
            </w:pPr>
            <w:r w:rsidRPr="00A44E8D">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65FCCEBD" w14:textId="77777777" w:rsidR="00DD657A" w:rsidRPr="00A44E8D" w:rsidRDefault="00DD657A" w:rsidP="00DD657A">
            <w:pPr>
              <w:rPr>
                <w:b/>
                <w:bCs/>
                <w:color w:val="FF0000"/>
                <w:sz w:val="16"/>
                <w:szCs w:val="16"/>
              </w:rPr>
            </w:pPr>
          </w:p>
        </w:tc>
      </w:tr>
      <w:tr w:rsidR="00DD657A" w:rsidRPr="00A44E8D" w14:paraId="4D696E31"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0401E2B2" w14:textId="77777777" w:rsidR="00DD657A" w:rsidRPr="00A44E8D" w:rsidRDefault="00DD657A" w:rsidP="00DD657A">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7627678" w14:textId="77777777" w:rsidR="00DD657A" w:rsidRPr="00A44E8D" w:rsidRDefault="00DD657A" w:rsidP="00DD657A">
            <w:pPr>
              <w:jc w:val="center"/>
              <w:rPr>
                <w:b/>
                <w:bCs/>
                <w:sz w:val="16"/>
                <w:szCs w:val="16"/>
              </w:rPr>
            </w:pPr>
            <w:r w:rsidRPr="00A44E8D">
              <w:rPr>
                <w:b/>
                <w:bCs/>
                <w:sz w:val="16"/>
                <w:szCs w:val="16"/>
              </w:rPr>
              <w:t>2025</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7767AF15" w14:textId="77777777" w:rsidR="00DD657A" w:rsidRPr="00A44E8D" w:rsidRDefault="00DD657A" w:rsidP="00DD657A">
            <w:pPr>
              <w:jc w:val="center"/>
              <w:rPr>
                <w:b/>
                <w:bCs/>
                <w:sz w:val="16"/>
                <w:szCs w:val="16"/>
              </w:rPr>
            </w:pPr>
            <w:r w:rsidRPr="00A44E8D">
              <w:rPr>
                <w:b/>
                <w:bCs/>
                <w:sz w:val="16"/>
                <w:szCs w:val="16"/>
              </w:rPr>
              <w:t>147 480 692,56</w:t>
            </w:r>
          </w:p>
        </w:tc>
        <w:tc>
          <w:tcPr>
            <w:tcW w:w="1234" w:type="dxa"/>
            <w:tcBorders>
              <w:top w:val="nil"/>
              <w:left w:val="nil"/>
              <w:bottom w:val="single" w:sz="4" w:space="0" w:color="auto"/>
              <w:right w:val="single" w:sz="4" w:space="0" w:color="auto"/>
            </w:tcBorders>
            <w:shd w:val="clear" w:color="000000" w:fill="FFFFFF"/>
            <w:vAlign w:val="center"/>
            <w:hideMark/>
          </w:tcPr>
          <w:p w14:paraId="5FB4C27F" w14:textId="77777777" w:rsidR="00DD657A" w:rsidRPr="00A44E8D" w:rsidRDefault="00DD657A" w:rsidP="00DD657A">
            <w:pPr>
              <w:jc w:val="center"/>
              <w:rPr>
                <w:b/>
                <w:bCs/>
                <w:sz w:val="16"/>
                <w:szCs w:val="16"/>
              </w:rPr>
            </w:pPr>
            <w:r w:rsidRPr="00A44E8D">
              <w:rPr>
                <w:b/>
                <w:bCs/>
                <w:sz w:val="16"/>
                <w:szCs w:val="16"/>
              </w:rPr>
              <w:t>38 522 713,46</w:t>
            </w:r>
          </w:p>
        </w:tc>
        <w:tc>
          <w:tcPr>
            <w:tcW w:w="1276" w:type="dxa"/>
            <w:tcBorders>
              <w:top w:val="nil"/>
              <w:left w:val="nil"/>
              <w:bottom w:val="single" w:sz="4" w:space="0" w:color="auto"/>
              <w:right w:val="single" w:sz="4" w:space="0" w:color="auto"/>
            </w:tcBorders>
            <w:shd w:val="clear" w:color="000000" w:fill="FFFFFF"/>
            <w:vAlign w:val="center"/>
            <w:hideMark/>
          </w:tcPr>
          <w:p w14:paraId="3496645E" w14:textId="77777777" w:rsidR="00DD657A" w:rsidRPr="00A44E8D" w:rsidRDefault="00DD657A" w:rsidP="00DD657A">
            <w:pPr>
              <w:jc w:val="center"/>
              <w:rPr>
                <w:b/>
                <w:bCs/>
                <w:sz w:val="16"/>
                <w:szCs w:val="16"/>
              </w:rPr>
            </w:pPr>
            <w:r w:rsidRPr="00A44E8D">
              <w:rPr>
                <w:b/>
                <w:bCs/>
                <w:sz w:val="16"/>
                <w:szCs w:val="16"/>
              </w:rPr>
              <w:t>108 957 979,10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08954903" w14:textId="77777777" w:rsidR="00DD657A" w:rsidRPr="00A44E8D" w:rsidRDefault="00DD657A" w:rsidP="00DD657A">
            <w:pPr>
              <w:jc w:val="center"/>
              <w:rPr>
                <w:b/>
                <w:bCs/>
                <w:sz w:val="16"/>
                <w:szCs w:val="16"/>
              </w:rPr>
            </w:pPr>
            <w:r w:rsidRPr="00A44E8D">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621EA9EA" w14:textId="77777777" w:rsidR="00DD657A" w:rsidRPr="00A44E8D" w:rsidRDefault="00DD657A" w:rsidP="00DD657A">
            <w:pPr>
              <w:rPr>
                <w:b/>
                <w:bCs/>
                <w:color w:val="FF0000"/>
                <w:sz w:val="16"/>
                <w:szCs w:val="16"/>
              </w:rPr>
            </w:pPr>
          </w:p>
        </w:tc>
      </w:tr>
      <w:tr w:rsidR="00DD657A" w:rsidRPr="00A44E8D" w14:paraId="7B540A0E"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60B53520" w14:textId="77777777" w:rsidR="00DD657A" w:rsidRPr="00A44E8D" w:rsidRDefault="00DD657A" w:rsidP="00DD657A">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2C3F8F9" w14:textId="77777777" w:rsidR="00DD657A" w:rsidRPr="00A44E8D" w:rsidRDefault="00DD657A" w:rsidP="00DD657A">
            <w:pPr>
              <w:jc w:val="center"/>
              <w:rPr>
                <w:b/>
                <w:bCs/>
                <w:sz w:val="16"/>
                <w:szCs w:val="16"/>
              </w:rPr>
            </w:pPr>
            <w:r w:rsidRPr="00A44E8D">
              <w:rPr>
                <w:b/>
                <w:bCs/>
                <w:sz w:val="16"/>
                <w:szCs w:val="16"/>
              </w:rPr>
              <w:t>2026</w:t>
            </w:r>
          </w:p>
        </w:tc>
        <w:tc>
          <w:tcPr>
            <w:tcW w:w="1516" w:type="dxa"/>
            <w:gridSpan w:val="2"/>
            <w:tcBorders>
              <w:top w:val="nil"/>
              <w:left w:val="nil"/>
              <w:bottom w:val="single" w:sz="4" w:space="0" w:color="auto"/>
              <w:right w:val="single" w:sz="4" w:space="0" w:color="auto"/>
            </w:tcBorders>
            <w:shd w:val="clear" w:color="000000" w:fill="FFFFFF"/>
            <w:vAlign w:val="center"/>
            <w:hideMark/>
          </w:tcPr>
          <w:p w14:paraId="533334F5" w14:textId="77777777" w:rsidR="00DD657A" w:rsidRPr="00A44E8D" w:rsidRDefault="00DD657A" w:rsidP="00DD657A">
            <w:pPr>
              <w:jc w:val="center"/>
              <w:rPr>
                <w:b/>
                <w:bCs/>
                <w:sz w:val="16"/>
                <w:szCs w:val="16"/>
              </w:rPr>
            </w:pPr>
            <w:r w:rsidRPr="00A44E8D">
              <w:rPr>
                <w:b/>
                <w:bCs/>
                <w:sz w:val="16"/>
                <w:szCs w:val="16"/>
              </w:rPr>
              <w:t>160 185 414,14</w:t>
            </w:r>
          </w:p>
        </w:tc>
        <w:tc>
          <w:tcPr>
            <w:tcW w:w="1234" w:type="dxa"/>
            <w:tcBorders>
              <w:top w:val="nil"/>
              <w:left w:val="nil"/>
              <w:bottom w:val="single" w:sz="4" w:space="0" w:color="auto"/>
              <w:right w:val="single" w:sz="4" w:space="0" w:color="auto"/>
            </w:tcBorders>
            <w:shd w:val="clear" w:color="000000" w:fill="FFFFFF"/>
            <w:vAlign w:val="center"/>
            <w:hideMark/>
          </w:tcPr>
          <w:p w14:paraId="6E83864C" w14:textId="77777777" w:rsidR="00DD657A" w:rsidRPr="00A44E8D" w:rsidRDefault="00DD657A" w:rsidP="00DD657A">
            <w:pPr>
              <w:jc w:val="center"/>
              <w:rPr>
                <w:b/>
                <w:bCs/>
                <w:sz w:val="16"/>
                <w:szCs w:val="16"/>
              </w:rPr>
            </w:pPr>
            <w:r w:rsidRPr="00A44E8D">
              <w:rPr>
                <w:b/>
                <w:bCs/>
                <w:sz w:val="16"/>
                <w:szCs w:val="16"/>
              </w:rPr>
              <w:t>46 142 693,04</w:t>
            </w:r>
          </w:p>
        </w:tc>
        <w:tc>
          <w:tcPr>
            <w:tcW w:w="1276" w:type="dxa"/>
            <w:tcBorders>
              <w:top w:val="nil"/>
              <w:left w:val="nil"/>
              <w:bottom w:val="single" w:sz="4" w:space="0" w:color="auto"/>
              <w:right w:val="single" w:sz="4" w:space="0" w:color="auto"/>
            </w:tcBorders>
            <w:shd w:val="clear" w:color="000000" w:fill="FFFFFF"/>
            <w:vAlign w:val="center"/>
            <w:hideMark/>
          </w:tcPr>
          <w:p w14:paraId="46C41602" w14:textId="77777777" w:rsidR="00DD657A" w:rsidRPr="00A44E8D" w:rsidRDefault="00DD657A" w:rsidP="00DD657A">
            <w:pPr>
              <w:jc w:val="center"/>
              <w:rPr>
                <w:b/>
                <w:bCs/>
                <w:sz w:val="16"/>
                <w:szCs w:val="16"/>
              </w:rPr>
            </w:pPr>
            <w:r w:rsidRPr="00A44E8D">
              <w:rPr>
                <w:b/>
                <w:bCs/>
                <w:sz w:val="16"/>
                <w:szCs w:val="16"/>
              </w:rPr>
              <w:t>114 042 721,10</w:t>
            </w:r>
          </w:p>
        </w:tc>
        <w:tc>
          <w:tcPr>
            <w:tcW w:w="713" w:type="dxa"/>
            <w:gridSpan w:val="3"/>
            <w:tcBorders>
              <w:top w:val="nil"/>
              <w:left w:val="nil"/>
              <w:bottom w:val="single" w:sz="4" w:space="0" w:color="auto"/>
              <w:right w:val="single" w:sz="4" w:space="0" w:color="auto"/>
            </w:tcBorders>
            <w:shd w:val="clear" w:color="000000" w:fill="FFFFFF"/>
            <w:vAlign w:val="center"/>
            <w:hideMark/>
          </w:tcPr>
          <w:p w14:paraId="6B8D2311" w14:textId="77777777" w:rsidR="00DD657A" w:rsidRPr="00A44E8D" w:rsidRDefault="00DD657A" w:rsidP="00DD657A">
            <w:pPr>
              <w:jc w:val="center"/>
              <w:rPr>
                <w:b/>
                <w:bCs/>
                <w:sz w:val="16"/>
                <w:szCs w:val="16"/>
              </w:rPr>
            </w:pPr>
            <w:r w:rsidRPr="00A44E8D">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208722F0" w14:textId="77777777" w:rsidR="00DD657A" w:rsidRPr="00A44E8D" w:rsidRDefault="00DD657A" w:rsidP="00DD657A">
            <w:pPr>
              <w:rPr>
                <w:b/>
                <w:bCs/>
                <w:color w:val="FF0000"/>
                <w:sz w:val="16"/>
                <w:szCs w:val="16"/>
              </w:rPr>
            </w:pPr>
          </w:p>
        </w:tc>
      </w:tr>
      <w:tr w:rsidR="00DD657A" w:rsidRPr="007715B2" w14:paraId="1280F072" w14:textId="77777777" w:rsidTr="00EF2C25">
        <w:trPr>
          <w:trHeight w:val="199"/>
        </w:trPr>
        <w:tc>
          <w:tcPr>
            <w:tcW w:w="15028" w:type="dxa"/>
            <w:gridSpan w:val="21"/>
            <w:tcBorders>
              <w:top w:val="single" w:sz="4" w:space="0" w:color="auto"/>
              <w:left w:val="single" w:sz="4" w:space="0" w:color="auto"/>
              <w:bottom w:val="single" w:sz="4" w:space="0" w:color="000000"/>
              <w:right w:val="single" w:sz="4" w:space="0" w:color="auto"/>
            </w:tcBorders>
            <w:vAlign w:val="center"/>
            <w:hideMark/>
          </w:tcPr>
          <w:p w14:paraId="12CB0B66" w14:textId="5F76095E" w:rsidR="00DD657A" w:rsidRPr="007715B2" w:rsidRDefault="00DD657A" w:rsidP="00FD3D1C">
            <w:pPr>
              <w:jc w:val="center"/>
              <w:rPr>
                <w:b/>
                <w:bCs/>
                <w:sz w:val="16"/>
                <w:szCs w:val="16"/>
              </w:rPr>
            </w:pPr>
            <w:r w:rsidRPr="00BC0583">
              <w:rPr>
                <w:bCs/>
              </w:rPr>
              <w:t>Подпрограмма «Обеспечение предоставления муниципальных услуг (работ) в сфере общего и дополнительного образования»</w:t>
            </w:r>
          </w:p>
        </w:tc>
      </w:tr>
      <w:tr w:rsidR="00DD657A" w:rsidRPr="007715B2" w14:paraId="535066A4"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auto" w:fill="auto"/>
          </w:tcPr>
          <w:p w14:paraId="649F6E1E" w14:textId="0D81C986" w:rsidR="00DD657A" w:rsidRPr="007715B2" w:rsidRDefault="00DD657A" w:rsidP="00FD3D1C">
            <w:pPr>
              <w:jc w:val="center"/>
              <w:rPr>
                <w:b/>
                <w:bCs/>
                <w:sz w:val="16"/>
                <w:szCs w:val="16"/>
              </w:rPr>
            </w:pPr>
            <w:r w:rsidRPr="009A7807">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DD657A" w:rsidRPr="007715B2" w14:paraId="28903AD7"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auto" w:fill="auto"/>
            <w:hideMark/>
          </w:tcPr>
          <w:p w14:paraId="7794F537" w14:textId="77777777" w:rsidR="00DD657A" w:rsidRPr="007715B2" w:rsidRDefault="00DD657A" w:rsidP="00DD657A">
            <w:pPr>
              <w:jc w:val="center"/>
              <w:rPr>
                <w:b/>
                <w:bCs/>
                <w:sz w:val="16"/>
                <w:szCs w:val="16"/>
              </w:rPr>
            </w:pPr>
            <w:r w:rsidRPr="007715B2">
              <w:rPr>
                <w:b/>
                <w:bCs/>
                <w:sz w:val="16"/>
                <w:szCs w:val="16"/>
              </w:rPr>
              <w:t>Задача: Повышение качества и доступности образования города Кировска</w:t>
            </w:r>
          </w:p>
        </w:tc>
      </w:tr>
      <w:tr w:rsidR="00DD657A" w:rsidRPr="007715B2" w14:paraId="548897F1"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2E0752" w14:textId="77777777" w:rsidR="00DD657A" w:rsidRPr="007715B2" w:rsidRDefault="00DD657A" w:rsidP="00DD657A">
            <w:pPr>
              <w:jc w:val="center"/>
              <w:rPr>
                <w:b/>
                <w:bCs/>
                <w:sz w:val="16"/>
                <w:szCs w:val="16"/>
              </w:rPr>
            </w:pPr>
            <w:r w:rsidRPr="007715B2">
              <w:rPr>
                <w:b/>
                <w:bCs/>
                <w:sz w:val="16"/>
                <w:szCs w:val="16"/>
              </w:rPr>
              <w:t>1.1</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40DBBDFD" w14:textId="77777777" w:rsidR="00DD657A" w:rsidRPr="007715B2" w:rsidRDefault="00DD657A" w:rsidP="004A7142">
            <w:pPr>
              <w:suppressAutoHyphens/>
              <w:jc w:val="both"/>
              <w:rPr>
                <w:b/>
                <w:bCs/>
                <w:sz w:val="16"/>
                <w:szCs w:val="16"/>
              </w:rPr>
            </w:pPr>
            <w:r w:rsidRPr="007715B2">
              <w:rPr>
                <w:b/>
                <w:bCs/>
                <w:sz w:val="16"/>
                <w:szCs w:val="16"/>
              </w:rPr>
              <w:t>Основное мероприятие: Предоставление дошкольного образования и воспитания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146DA6" w14:textId="77777777" w:rsidR="00DD657A" w:rsidRPr="007715B2" w:rsidRDefault="00DD657A" w:rsidP="00DD657A">
            <w:pPr>
              <w:jc w:val="center"/>
              <w:rPr>
                <w:b/>
                <w:bCs/>
                <w:sz w:val="16"/>
                <w:szCs w:val="16"/>
              </w:rPr>
            </w:pPr>
            <w:r w:rsidRPr="007715B2">
              <w:rPr>
                <w:b/>
                <w:bCs/>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BF51DF" w14:textId="77777777" w:rsidR="00DD657A" w:rsidRPr="007715B2" w:rsidRDefault="00DD657A" w:rsidP="00DD657A">
            <w:pPr>
              <w:jc w:val="center"/>
              <w:rPr>
                <w:b/>
                <w:bCs/>
                <w:sz w:val="16"/>
                <w:szCs w:val="16"/>
              </w:rPr>
            </w:pPr>
            <w:r w:rsidRPr="007715B2">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9B4A64F" w14:textId="77777777" w:rsidR="00DD657A" w:rsidRPr="007715B2" w:rsidRDefault="00DD657A" w:rsidP="00DD657A">
            <w:pPr>
              <w:jc w:val="center"/>
              <w:rPr>
                <w:b/>
                <w:bCs/>
                <w:sz w:val="16"/>
                <w:szCs w:val="16"/>
              </w:rPr>
            </w:pPr>
            <w:r w:rsidRPr="007715B2">
              <w:rPr>
                <w:b/>
                <w:bCs/>
                <w:sz w:val="16"/>
                <w:szCs w:val="16"/>
              </w:rPr>
              <w:t>2021</w:t>
            </w:r>
          </w:p>
        </w:tc>
        <w:tc>
          <w:tcPr>
            <w:tcW w:w="1423" w:type="dxa"/>
            <w:tcBorders>
              <w:top w:val="nil"/>
              <w:left w:val="nil"/>
              <w:bottom w:val="single" w:sz="4" w:space="0" w:color="auto"/>
              <w:right w:val="single" w:sz="4" w:space="0" w:color="auto"/>
            </w:tcBorders>
            <w:shd w:val="clear" w:color="000000" w:fill="FFFFFF"/>
            <w:vAlign w:val="center"/>
            <w:hideMark/>
          </w:tcPr>
          <w:p w14:paraId="025D1DCA" w14:textId="77777777" w:rsidR="00DD657A" w:rsidRPr="007715B2" w:rsidRDefault="00DD657A" w:rsidP="00DD657A">
            <w:pPr>
              <w:jc w:val="center"/>
              <w:rPr>
                <w:b/>
                <w:bCs/>
                <w:sz w:val="16"/>
                <w:szCs w:val="16"/>
              </w:rPr>
            </w:pPr>
            <w:r w:rsidRPr="007715B2">
              <w:rPr>
                <w:b/>
                <w:bCs/>
                <w:sz w:val="16"/>
                <w:szCs w:val="16"/>
              </w:rPr>
              <w:t>444 909 669,03</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494C6FE0" w14:textId="77777777" w:rsidR="00DD657A" w:rsidRPr="007715B2" w:rsidRDefault="00DD657A" w:rsidP="00DD657A">
            <w:pPr>
              <w:jc w:val="center"/>
              <w:rPr>
                <w:b/>
                <w:bCs/>
                <w:sz w:val="16"/>
                <w:szCs w:val="16"/>
              </w:rPr>
            </w:pPr>
            <w:r w:rsidRPr="007715B2">
              <w:rPr>
                <w:b/>
                <w:bCs/>
                <w:sz w:val="16"/>
                <w:szCs w:val="16"/>
              </w:rPr>
              <w:t>134 204 237,03</w:t>
            </w:r>
          </w:p>
        </w:tc>
        <w:tc>
          <w:tcPr>
            <w:tcW w:w="1276" w:type="dxa"/>
            <w:tcBorders>
              <w:top w:val="nil"/>
              <w:left w:val="nil"/>
              <w:bottom w:val="single" w:sz="4" w:space="0" w:color="auto"/>
              <w:right w:val="single" w:sz="4" w:space="0" w:color="auto"/>
            </w:tcBorders>
            <w:shd w:val="clear" w:color="000000" w:fill="FFFFFF"/>
            <w:vAlign w:val="center"/>
            <w:hideMark/>
          </w:tcPr>
          <w:p w14:paraId="146CC5A3" w14:textId="77777777" w:rsidR="00DD657A" w:rsidRPr="007715B2" w:rsidRDefault="00DD657A" w:rsidP="00DD657A">
            <w:pPr>
              <w:jc w:val="center"/>
              <w:rPr>
                <w:b/>
                <w:bCs/>
                <w:sz w:val="16"/>
                <w:szCs w:val="16"/>
              </w:rPr>
            </w:pPr>
            <w:r w:rsidRPr="007715B2">
              <w:rPr>
                <w:b/>
                <w:bCs/>
                <w:sz w:val="16"/>
                <w:szCs w:val="16"/>
              </w:rPr>
              <w:t>310 705 432,00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BE6BFDB"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4E5AEC88" w14:textId="64F831FA" w:rsidR="00DD657A" w:rsidRPr="007715B2" w:rsidRDefault="00DD657A" w:rsidP="004A7142">
            <w:pPr>
              <w:suppressAutoHyphens/>
              <w:jc w:val="both"/>
              <w:rPr>
                <w:b/>
                <w:bCs/>
                <w:sz w:val="16"/>
                <w:szCs w:val="16"/>
              </w:rPr>
            </w:pPr>
            <w:r w:rsidRPr="007715B2">
              <w:rPr>
                <w:b/>
                <w:bCs/>
                <w:sz w:val="16"/>
                <w:szCs w:val="16"/>
              </w:rPr>
              <w:t>Число обучающихся - получателей услуги</w:t>
            </w:r>
            <w:r w:rsidR="004A7142">
              <w:rPr>
                <w:b/>
                <w:bCs/>
                <w:sz w:val="16"/>
                <w:szCs w:val="16"/>
              </w:rPr>
              <w:t xml:space="preserve"> </w:t>
            </w:r>
            <w:r w:rsidRPr="007715B2">
              <w:rPr>
                <w:b/>
                <w:bCs/>
                <w:sz w:val="16"/>
                <w:szCs w:val="16"/>
              </w:rPr>
              <w:t>общеобразовательных</w:t>
            </w:r>
            <w:r w:rsidR="004A7142">
              <w:rPr>
                <w:b/>
                <w:bCs/>
                <w:sz w:val="16"/>
                <w:szCs w:val="16"/>
              </w:rPr>
              <w:t xml:space="preserve"> </w:t>
            </w:r>
            <w:r w:rsidRPr="007715B2">
              <w:rPr>
                <w:b/>
                <w:bCs/>
                <w:sz w:val="16"/>
                <w:szCs w:val="16"/>
              </w:rPr>
              <w:t>организаций Мурманской</w:t>
            </w:r>
            <w:r w:rsidR="004A7142">
              <w:rPr>
                <w:b/>
                <w:bCs/>
                <w:sz w:val="16"/>
                <w:szCs w:val="16"/>
              </w:rPr>
              <w:t xml:space="preserve"> </w:t>
            </w:r>
            <w:r w:rsidRPr="007715B2">
              <w:rPr>
                <w:b/>
                <w:bCs/>
                <w:sz w:val="16"/>
                <w:szCs w:val="16"/>
              </w:rPr>
              <w:t>области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130EB2F" w14:textId="77777777" w:rsidR="00DD657A" w:rsidRPr="007715B2" w:rsidRDefault="00DD657A" w:rsidP="00DD657A">
            <w:pPr>
              <w:jc w:val="center"/>
              <w:rPr>
                <w:b/>
                <w:bCs/>
                <w:sz w:val="16"/>
                <w:szCs w:val="16"/>
              </w:rPr>
            </w:pPr>
            <w:r w:rsidRPr="007715B2">
              <w:rPr>
                <w:b/>
                <w:bCs/>
                <w:sz w:val="16"/>
                <w:szCs w:val="16"/>
              </w:rPr>
              <w:t>чел.</w:t>
            </w: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1CBB3262" w14:textId="77777777" w:rsidR="00DD657A" w:rsidRPr="007715B2" w:rsidRDefault="00DD657A" w:rsidP="00DD657A">
            <w:pPr>
              <w:jc w:val="center"/>
              <w:rPr>
                <w:b/>
                <w:bCs/>
                <w:sz w:val="16"/>
                <w:szCs w:val="16"/>
              </w:rPr>
            </w:pPr>
            <w:r w:rsidRPr="007715B2">
              <w:rPr>
                <w:b/>
                <w:bCs/>
                <w:sz w:val="16"/>
                <w:szCs w:val="16"/>
              </w:rPr>
              <w:t>1 835,5</w:t>
            </w:r>
          </w:p>
        </w:tc>
      </w:tr>
      <w:tr w:rsidR="00DD657A" w:rsidRPr="007715B2" w14:paraId="7EF2541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739D730"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1010FBA"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0C50A64"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22C8487"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0E525F4" w14:textId="77777777" w:rsidR="00DD657A" w:rsidRPr="007715B2" w:rsidRDefault="00DD657A" w:rsidP="00DD657A">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51EDE598" w14:textId="77777777" w:rsidR="00DD657A" w:rsidRPr="007715B2" w:rsidRDefault="00DD657A" w:rsidP="00DD657A">
            <w:pPr>
              <w:jc w:val="center"/>
              <w:rPr>
                <w:b/>
                <w:bCs/>
                <w:sz w:val="16"/>
                <w:szCs w:val="16"/>
              </w:rPr>
            </w:pPr>
            <w:r w:rsidRPr="007715B2">
              <w:rPr>
                <w:b/>
                <w:bCs/>
                <w:sz w:val="16"/>
                <w:szCs w:val="16"/>
              </w:rPr>
              <w:t>474 537 212,68</w:t>
            </w:r>
          </w:p>
        </w:tc>
        <w:tc>
          <w:tcPr>
            <w:tcW w:w="1327" w:type="dxa"/>
            <w:gridSpan w:val="2"/>
            <w:tcBorders>
              <w:top w:val="nil"/>
              <w:left w:val="nil"/>
              <w:bottom w:val="single" w:sz="4" w:space="0" w:color="auto"/>
              <w:right w:val="single" w:sz="4" w:space="0" w:color="auto"/>
            </w:tcBorders>
            <w:shd w:val="clear" w:color="auto" w:fill="auto"/>
            <w:vAlign w:val="center"/>
            <w:hideMark/>
          </w:tcPr>
          <w:p w14:paraId="2E8DDDE6" w14:textId="77777777" w:rsidR="00DD657A" w:rsidRPr="007715B2" w:rsidRDefault="00DD657A" w:rsidP="00DD657A">
            <w:pPr>
              <w:jc w:val="center"/>
              <w:rPr>
                <w:b/>
                <w:bCs/>
                <w:sz w:val="16"/>
                <w:szCs w:val="16"/>
              </w:rPr>
            </w:pPr>
            <w:r w:rsidRPr="007715B2">
              <w:rPr>
                <w:b/>
                <w:bCs/>
                <w:sz w:val="16"/>
                <w:szCs w:val="16"/>
              </w:rPr>
              <w:t>176 278 712,68</w:t>
            </w:r>
          </w:p>
        </w:tc>
        <w:tc>
          <w:tcPr>
            <w:tcW w:w="1276" w:type="dxa"/>
            <w:tcBorders>
              <w:top w:val="nil"/>
              <w:left w:val="nil"/>
              <w:bottom w:val="single" w:sz="4" w:space="0" w:color="auto"/>
              <w:right w:val="single" w:sz="4" w:space="0" w:color="auto"/>
            </w:tcBorders>
            <w:shd w:val="clear" w:color="000000" w:fill="FFFFFF"/>
            <w:vAlign w:val="center"/>
            <w:hideMark/>
          </w:tcPr>
          <w:p w14:paraId="138686B1" w14:textId="77777777" w:rsidR="00DD657A" w:rsidRPr="007715B2" w:rsidRDefault="00DD657A" w:rsidP="00DD657A">
            <w:pPr>
              <w:jc w:val="center"/>
              <w:rPr>
                <w:b/>
                <w:bCs/>
                <w:sz w:val="16"/>
                <w:szCs w:val="16"/>
              </w:rPr>
            </w:pPr>
            <w:r w:rsidRPr="007715B2">
              <w:rPr>
                <w:b/>
                <w:bCs/>
                <w:sz w:val="16"/>
                <w:szCs w:val="16"/>
              </w:rPr>
              <w:t>298 258 500,00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AE9E861"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A848DEE"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A45C23E"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6139BC1B" w14:textId="77777777" w:rsidR="00DD657A" w:rsidRPr="007715B2" w:rsidRDefault="00DD657A" w:rsidP="00DD657A">
            <w:pPr>
              <w:jc w:val="center"/>
              <w:rPr>
                <w:b/>
                <w:bCs/>
                <w:sz w:val="16"/>
                <w:szCs w:val="16"/>
              </w:rPr>
            </w:pPr>
            <w:r w:rsidRPr="007715B2">
              <w:rPr>
                <w:b/>
                <w:bCs/>
                <w:sz w:val="16"/>
                <w:szCs w:val="16"/>
              </w:rPr>
              <w:t>1 835,5</w:t>
            </w:r>
          </w:p>
        </w:tc>
      </w:tr>
      <w:tr w:rsidR="00DD657A" w:rsidRPr="007715B2" w14:paraId="3A159C25"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191C37D"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0055C11"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8A9C0DC"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35872BE"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336AD0D" w14:textId="77777777" w:rsidR="00DD657A" w:rsidRPr="007715B2" w:rsidRDefault="00DD657A" w:rsidP="00DD657A">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2399B73F" w14:textId="77777777" w:rsidR="00DD657A" w:rsidRPr="007715B2" w:rsidRDefault="00DD657A" w:rsidP="00DD657A">
            <w:pPr>
              <w:jc w:val="center"/>
              <w:rPr>
                <w:b/>
                <w:bCs/>
                <w:sz w:val="16"/>
                <w:szCs w:val="16"/>
              </w:rPr>
            </w:pPr>
            <w:r w:rsidRPr="007715B2">
              <w:rPr>
                <w:b/>
                <w:bCs/>
                <w:sz w:val="16"/>
                <w:szCs w:val="16"/>
              </w:rPr>
              <w:t>521 999 003,96</w:t>
            </w:r>
          </w:p>
        </w:tc>
        <w:tc>
          <w:tcPr>
            <w:tcW w:w="1327" w:type="dxa"/>
            <w:gridSpan w:val="2"/>
            <w:tcBorders>
              <w:top w:val="nil"/>
              <w:left w:val="nil"/>
              <w:bottom w:val="single" w:sz="4" w:space="0" w:color="auto"/>
              <w:right w:val="single" w:sz="4" w:space="0" w:color="auto"/>
            </w:tcBorders>
            <w:shd w:val="clear" w:color="auto" w:fill="auto"/>
            <w:vAlign w:val="center"/>
            <w:hideMark/>
          </w:tcPr>
          <w:p w14:paraId="5B17B876" w14:textId="77777777" w:rsidR="00DD657A" w:rsidRPr="007715B2" w:rsidRDefault="00DD657A" w:rsidP="00DD657A">
            <w:pPr>
              <w:jc w:val="center"/>
              <w:rPr>
                <w:b/>
                <w:bCs/>
                <w:sz w:val="16"/>
                <w:szCs w:val="16"/>
              </w:rPr>
            </w:pPr>
            <w:r w:rsidRPr="007715B2">
              <w:rPr>
                <w:b/>
                <w:bCs/>
                <w:sz w:val="16"/>
                <w:szCs w:val="16"/>
              </w:rPr>
              <w:t>202 446 503,96</w:t>
            </w:r>
          </w:p>
        </w:tc>
        <w:tc>
          <w:tcPr>
            <w:tcW w:w="1276" w:type="dxa"/>
            <w:tcBorders>
              <w:top w:val="nil"/>
              <w:left w:val="nil"/>
              <w:bottom w:val="single" w:sz="4" w:space="0" w:color="auto"/>
              <w:right w:val="single" w:sz="4" w:space="0" w:color="auto"/>
            </w:tcBorders>
            <w:shd w:val="clear" w:color="000000" w:fill="FFFFFF"/>
            <w:vAlign w:val="center"/>
            <w:hideMark/>
          </w:tcPr>
          <w:p w14:paraId="380C7922" w14:textId="77777777" w:rsidR="00DD657A" w:rsidRPr="007715B2" w:rsidRDefault="00DD657A" w:rsidP="00DD657A">
            <w:pPr>
              <w:jc w:val="center"/>
              <w:rPr>
                <w:b/>
                <w:bCs/>
                <w:sz w:val="16"/>
                <w:szCs w:val="16"/>
              </w:rPr>
            </w:pPr>
            <w:r w:rsidRPr="007715B2">
              <w:rPr>
                <w:b/>
                <w:bCs/>
                <w:sz w:val="16"/>
                <w:szCs w:val="16"/>
              </w:rPr>
              <w:t>319 552 500,00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518FE744"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8A7F459"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E55A93C"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374A57C3" w14:textId="4B113274" w:rsidR="00DD657A" w:rsidRPr="007715B2" w:rsidRDefault="004A7142" w:rsidP="00DD657A">
            <w:pPr>
              <w:jc w:val="center"/>
              <w:rPr>
                <w:b/>
                <w:bCs/>
                <w:sz w:val="16"/>
                <w:szCs w:val="16"/>
              </w:rPr>
            </w:pPr>
            <w:r>
              <w:rPr>
                <w:b/>
                <w:bCs/>
                <w:sz w:val="16"/>
                <w:szCs w:val="16"/>
              </w:rPr>
              <w:t>1 542,3</w:t>
            </w:r>
          </w:p>
        </w:tc>
      </w:tr>
      <w:tr w:rsidR="00DD657A" w:rsidRPr="007715B2" w14:paraId="3865BECE"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A141C25"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0889614"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2F2408D"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2A33F69"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BC45EFC" w14:textId="77777777" w:rsidR="00DD657A" w:rsidRPr="007715B2" w:rsidRDefault="00DD657A" w:rsidP="00DD657A">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577CBA18" w14:textId="77777777" w:rsidR="00DD657A" w:rsidRPr="007715B2" w:rsidRDefault="00DD657A" w:rsidP="00DD657A">
            <w:pPr>
              <w:jc w:val="center"/>
              <w:rPr>
                <w:b/>
                <w:bCs/>
                <w:sz w:val="16"/>
                <w:szCs w:val="16"/>
              </w:rPr>
            </w:pPr>
            <w:r w:rsidRPr="007715B2">
              <w:rPr>
                <w:b/>
                <w:bCs/>
                <w:sz w:val="16"/>
                <w:szCs w:val="16"/>
              </w:rPr>
              <w:t>573 244 325,72</w:t>
            </w:r>
          </w:p>
        </w:tc>
        <w:tc>
          <w:tcPr>
            <w:tcW w:w="1327" w:type="dxa"/>
            <w:gridSpan w:val="2"/>
            <w:tcBorders>
              <w:top w:val="nil"/>
              <w:left w:val="nil"/>
              <w:bottom w:val="single" w:sz="4" w:space="0" w:color="auto"/>
              <w:right w:val="single" w:sz="4" w:space="0" w:color="auto"/>
            </w:tcBorders>
            <w:shd w:val="clear" w:color="auto" w:fill="auto"/>
            <w:vAlign w:val="center"/>
            <w:hideMark/>
          </w:tcPr>
          <w:p w14:paraId="66FC0EAC" w14:textId="77777777" w:rsidR="00DD657A" w:rsidRPr="007715B2" w:rsidRDefault="00DD657A" w:rsidP="00DD657A">
            <w:pPr>
              <w:jc w:val="center"/>
              <w:rPr>
                <w:b/>
                <w:bCs/>
                <w:sz w:val="16"/>
                <w:szCs w:val="16"/>
              </w:rPr>
            </w:pPr>
            <w:r w:rsidRPr="007715B2">
              <w:rPr>
                <w:b/>
                <w:bCs/>
                <w:sz w:val="16"/>
                <w:szCs w:val="16"/>
              </w:rPr>
              <w:t>220 718 425,72</w:t>
            </w:r>
          </w:p>
        </w:tc>
        <w:tc>
          <w:tcPr>
            <w:tcW w:w="1276" w:type="dxa"/>
            <w:tcBorders>
              <w:top w:val="nil"/>
              <w:left w:val="nil"/>
              <w:bottom w:val="single" w:sz="4" w:space="0" w:color="auto"/>
              <w:right w:val="single" w:sz="4" w:space="0" w:color="auto"/>
            </w:tcBorders>
            <w:shd w:val="clear" w:color="000000" w:fill="FFFFFF"/>
            <w:vAlign w:val="center"/>
            <w:hideMark/>
          </w:tcPr>
          <w:p w14:paraId="6ECBC229" w14:textId="77777777" w:rsidR="00DD657A" w:rsidRPr="007715B2" w:rsidRDefault="00DD657A" w:rsidP="00DD657A">
            <w:pPr>
              <w:jc w:val="center"/>
              <w:rPr>
                <w:b/>
                <w:bCs/>
                <w:sz w:val="16"/>
                <w:szCs w:val="16"/>
              </w:rPr>
            </w:pPr>
            <w:r w:rsidRPr="007715B2">
              <w:rPr>
                <w:b/>
                <w:bCs/>
                <w:sz w:val="16"/>
                <w:szCs w:val="16"/>
              </w:rPr>
              <w:t>352 525 900,00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9E48B65"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FC455C4"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A1B2342"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5E2479E9" w14:textId="1D39825A" w:rsidR="00DD657A" w:rsidRPr="007715B2" w:rsidRDefault="004A7142" w:rsidP="00DD657A">
            <w:pPr>
              <w:jc w:val="center"/>
              <w:rPr>
                <w:b/>
                <w:bCs/>
                <w:sz w:val="16"/>
                <w:szCs w:val="16"/>
              </w:rPr>
            </w:pPr>
            <w:r>
              <w:rPr>
                <w:b/>
                <w:bCs/>
                <w:sz w:val="16"/>
                <w:szCs w:val="16"/>
              </w:rPr>
              <w:t>1 458</w:t>
            </w:r>
          </w:p>
        </w:tc>
      </w:tr>
      <w:tr w:rsidR="00DD657A" w:rsidRPr="007715B2" w14:paraId="53900584"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255B28A"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CAF1979"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470F96C"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D1D5C21"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A644B28" w14:textId="77777777" w:rsidR="00DD657A" w:rsidRPr="007715B2" w:rsidRDefault="00DD657A" w:rsidP="00DD657A">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24A43066" w14:textId="77777777" w:rsidR="00DD657A" w:rsidRPr="007715B2" w:rsidRDefault="00DD657A" w:rsidP="00DD657A">
            <w:pPr>
              <w:jc w:val="center"/>
              <w:rPr>
                <w:b/>
                <w:bCs/>
                <w:sz w:val="16"/>
                <w:szCs w:val="16"/>
              </w:rPr>
            </w:pPr>
            <w:r w:rsidRPr="007715B2">
              <w:rPr>
                <w:b/>
                <w:bCs/>
                <w:sz w:val="16"/>
                <w:szCs w:val="16"/>
              </w:rPr>
              <w:t>597 624 670,61</w:t>
            </w:r>
          </w:p>
        </w:tc>
        <w:tc>
          <w:tcPr>
            <w:tcW w:w="1327" w:type="dxa"/>
            <w:gridSpan w:val="2"/>
            <w:tcBorders>
              <w:top w:val="nil"/>
              <w:left w:val="nil"/>
              <w:bottom w:val="single" w:sz="4" w:space="0" w:color="auto"/>
              <w:right w:val="single" w:sz="4" w:space="0" w:color="auto"/>
            </w:tcBorders>
            <w:shd w:val="clear" w:color="auto" w:fill="auto"/>
            <w:vAlign w:val="center"/>
            <w:hideMark/>
          </w:tcPr>
          <w:p w14:paraId="49E17DFD" w14:textId="77777777" w:rsidR="00DD657A" w:rsidRPr="007715B2" w:rsidRDefault="00DD657A" w:rsidP="00DD657A">
            <w:pPr>
              <w:jc w:val="center"/>
              <w:rPr>
                <w:b/>
                <w:bCs/>
                <w:sz w:val="16"/>
                <w:szCs w:val="16"/>
              </w:rPr>
            </w:pPr>
            <w:r w:rsidRPr="007715B2">
              <w:rPr>
                <w:b/>
                <w:bCs/>
                <w:sz w:val="16"/>
                <w:szCs w:val="16"/>
              </w:rPr>
              <w:t>223 975 570,61</w:t>
            </w:r>
          </w:p>
        </w:tc>
        <w:tc>
          <w:tcPr>
            <w:tcW w:w="1276" w:type="dxa"/>
            <w:tcBorders>
              <w:top w:val="nil"/>
              <w:left w:val="nil"/>
              <w:bottom w:val="single" w:sz="4" w:space="0" w:color="auto"/>
              <w:right w:val="single" w:sz="4" w:space="0" w:color="auto"/>
            </w:tcBorders>
            <w:shd w:val="clear" w:color="000000" w:fill="FFFFFF"/>
            <w:vAlign w:val="center"/>
            <w:hideMark/>
          </w:tcPr>
          <w:p w14:paraId="6AAB30F1" w14:textId="77777777" w:rsidR="00DD657A" w:rsidRPr="007715B2" w:rsidRDefault="00DD657A" w:rsidP="00DD657A">
            <w:pPr>
              <w:jc w:val="center"/>
              <w:rPr>
                <w:b/>
                <w:bCs/>
                <w:sz w:val="16"/>
                <w:szCs w:val="16"/>
              </w:rPr>
            </w:pPr>
            <w:r w:rsidRPr="007715B2">
              <w:rPr>
                <w:b/>
                <w:bCs/>
                <w:sz w:val="16"/>
                <w:szCs w:val="16"/>
              </w:rPr>
              <w:t>373 649 100,00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4818C2E"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8EB9980"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16CA6B5"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0044341E" w14:textId="6019CE61" w:rsidR="00DD657A" w:rsidRPr="007715B2" w:rsidRDefault="004A7142" w:rsidP="00EA532D">
            <w:pPr>
              <w:jc w:val="center"/>
              <w:rPr>
                <w:b/>
                <w:bCs/>
                <w:sz w:val="16"/>
                <w:szCs w:val="16"/>
              </w:rPr>
            </w:pPr>
            <w:r>
              <w:rPr>
                <w:b/>
                <w:bCs/>
                <w:sz w:val="16"/>
                <w:szCs w:val="16"/>
              </w:rPr>
              <w:t>1 4</w:t>
            </w:r>
            <w:r w:rsidR="00EA532D">
              <w:rPr>
                <w:b/>
                <w:bCs/>
                <w:sz w:val="16"/>
                <w:szCs w:val="16"/>
              </w:rPr>
              <w:t>58</w:t>
            </w:r>
          </w:p>
        </w:tc>
      </w:tr>
      <w:tr w:rsidR="00DD657A" w:rsidRPr="007715B2" w14:paraId="558C0A8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7306FA5"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837FB3C"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6AE1506"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F695422"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6CD64BB" w14:textId="77777777" w:rsidR="00DD657A" w:rsidRPr="007715B2" w:rsidRDefault="00DD657A" w:rsidP="00DD657A">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auto" w:fill="auto"/>
            <w:vAlign w:val="center"/>
            <w:hideMark/>
          </w:tcPr>
          <w:p w14:paraId="409E459B" w14:textId="77777777" w:rsidR="00DD657A" w:rsidRPr="007715B2" w:rsidRDefault="00DD657A" w:rsidP="00DD657A">
            <w:pPr>
              <w:jc w:val="center"/>
              <w:rPr>
                <w:b/>
                <w:bCs/>
                <w:sz w:val="16"/>
                <w:szCs w:val="16"/>
              </w:rPr>
            </w:pPr>
            <w:r w:rsidRPr="007715B2">
              <w:rPr>
                <w:b/>
                <w:bCs/>
                <w:sz w:val="16"/>
                <w:szCs w:val="16"/>
              </w:rPr>
              <w:t>619 778 857,83</w:t>
            </w:r>
          </w:p>
        </w:tc>
        <w:tc>
          <w:tcPr>
            <w:tcW w:w="1327" w:type="dxa"/>
            <w:gridSpan w:val="2"/>
            <w:tcBorders>
              <w:top w:val="nil"/>
              <w:left w:val="nil"/>
              <w:bottom w:val="single" w:sz="4" w:space="0" w:color="auto"/>
              <w:right w:val="single" w:sz="4" w:space="0" w:color="auto"/>
            </w:tcBorders>
            <w:shd w:val="clear" w:color="auto" w:fill="auto"/>
            <w:vAlign w:val="center"/>
            <w:hideMark/>
          </w:tcPr>
          <w:p w14:paraId="12E125E6" w14:textId="77777777" w:rsidR="00DD657A" w:rsidRPr="007715B2" w:rsidRDefault="00DD657A" w:rsidP="00DD657A">
            <w:pPr>
              <w:jc w:val="center"/>
              <w:rPr>
                <w:b/>
                <w:bCs/>
                <w:sz w:val="16"/>
                <w:szCs w:val="16"/>
              </w:rPr>
            </w:pPr>
            <w:r w:rsidRPr="007715B2">
              <w:rPr>
                <w:b/>
                <w:bCs/>
                <w:sz w:val="16"/>
                <w:szCs w:val="16"/>
              </w:rPr>
              <w:t>227 353 857,83</w:t>
            </w:r>
          </w:p>
        </w:tc>
        <w:tc>
          <w:tcPr>
            <w:tcW w:w="1276" w:type="dxa"/>
            <w:tcBorders>
              <w:top w:val="nil"/>
              <w:left w:val="nil"/>
              <w:bottom w:val="single" w:sz="4" w:space="0" w:color="auto"/>
              <w:right w:val="single" w:sz="4" w:space="0" w:color="auto"/>
            </w:tcBorders>
            <w:shd w:val="clear" w:color="000000" w:fill="FFFFFF"/>
            <w:vAlign w:val="center"/>
            <w:hideMark/>
          </w:tcPr>
          <w:p w14:paraId="6277B32E" w14:textId="77777777" w:rsidR="00DD657A" w:rsidRPr="007715B2" w:rsidRDefault="00DD657A" w:rsidP="00DD657A">
            <w:pPr>
              <w:jc w:val="center"/>
              <w:rPr>
                <w:b/>
                <w:bCs/>
                <w:sz w:val="16"/>
                <w:szCs w:val="16"/>
              </w:rPr>
            </w:pPr>
            <w:r w:rsidRPr="007715B2">
              <w:rPr>
                <w:b/>
                <w:bCs/>
                <w:sz w:val="16"/>
                <w:szCs w:val="16"/>
              </w:rPr>
              <w:t>392 425 000,00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521E89E"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0E5C75F"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A1E566A"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68E5DE3F" w14:textId="52F086E1" w:rsidR="00DD657A" w:rsidRPr="007715B2" w:rsidRDefault="004A7142" w:rsidP="00EA532D">
            <w:pPr>
              <w:jc w:val="center"/>
              <w:rPr>
                <w:b/>
                <w:bCs/>
                <w:sz w:val="16"/>
                <w:szCs w:val="16"/>
              </w:rPr>
            </w:pPr>
            <w:r>
              <w:rPr>
                <w:b/>
                <w:bCs/>
                <w:sz w:val="16"/>
                <w:szCs w:val="16"/>
              </w:rPr>
              <w:t>1 4</w:t>
            </w:r>
            <w:r w:rsidR="00EA532D">
              <w:rPr>
                <w:b/>
                <w:bCs/>
                <w:sz w:val="16"/>
                <w:szCs w:val="16"/>
              </w:rPr>
              <w:t>58</w:t>
            </w:r>
          </w:p>
        </w:tc>
      </w:tr>
      <w:tr w:rsidR="004A7142" w:rsidRPr="007715B2" w14:paraId="563AC8A1"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7BB4C0" w14:textId="77777777" w:rsidR="004A7142" w:rsidRPr="007715B2" w:rsidRDefault="004A7142" w:rsidP="00DD657A">
            <w:pPr>
              <w:jc w:val="center"/>
              <w:rPr>
                <w:sz w:val="16"/>
                <w:szCs w:val="16"/>
              </w:rPr>
            </w:pPr>
            <w:r w:rsidRPr="007715B2">
              <w:rPr>
                <w:sz w:val="16"/>
                <w:szCs w:val="16"/>
              </w:rPr>
              <w:t>1.1.1</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3CD22B4D" w14:textId="77777777" w:rsidR="004A7142" w:rsidRPr="007715B2" w:rsidRDefault="004A7142" w:rsidP="00DD657A">
            <w:pPr>
              <w:jc w:val="both"/>
              <w:rPr>
                <w:sz w:val="16"/>
                <w:szCs w:val="16"/>
              </w:rPr>
            </w:pPr>
            <w:r w:rsidRPr="007715B2">
              <w:rPr>
                <w:sz w:val="16"/>
                <w:szCs w:val="16"/>
              </w:rPr>
              <w:t xml:space="preserve">Оказание муниципальной услуги по предоставлению дошкольного образования и воспитания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D4050F" w14:textId="77777777" w:rsidR="004A7142" w:rsidRPr="007715B2" w:rsidRDefault="004A7142" w:rsidP="00DD657A">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D2F35C" w14:textId="77777777" w:rsidR="004A7142" w:rsidRPr="007715B2" w:rsidRDefault="004A7142" w:rsidP="00DD657A">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64CEBAE8" w14:textId="77777777" w:rsidR="004A7142" w:rsidRPr="007715B2" w:rsidRDefault="004A7142" w:rsidP="00DD657A">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69E52FBE" w14:textId="77777777" w:rsidR="004A7142" w:rsidRPr="007715B2" w:rsidRDefault="004A7142" w:rsidP="00DD657A">
            <w:pPr>
              <w:jc w:val="center"/>
              <w:rPr>
                <w:sz w:val="16"/>
                <w:szCs w:val="16"/>
              </w:rPr>
            </w:pPr>
            <w:r w:rsidRPr="007715B2">
              <w:rPr>
                <w:sz w:val="16"/>
                <w:szCs w:val="16"/>
              </w:rPr>
              <w:t>91 795 521,21</w:t>
            </w:r>
          </w:p>
        </w:tc>
        <w:tc>
          <w:tcPr>
            <w:tcW w:w="1327" w:type="dxa"/>
            <w:gridSpan w:val="2"/>
            <w:tcBorders>
              <w:top w:val="nil"/>
              <w:left w:val="nil"/>
              <w:bottom w:val="single" w:sz="4" w:space="0" w:color="auto"/>
              <w:right w:val="single" w:sz="4" w:space="0" w:color="auto"/>
            </w:tcBorders>
            <w:shd w:val="clear" w:color="auto" w:fill="auto"/>
            <w:vAlign w:val="center"/>
            <w:hideMark/>
          </w:tcPr>
          <w:p w14:paraId="18658795" w14:textId="77777777" w:rsidR="004A7142" w:rsidRPr="007715B2" w:rsidRDefault="004A7142" w:rsidP="00DD657A">
            <w:pPr>
              <w:jc w:val="center"/>
              <w:rPr>
                <w:sz w:val="16"/>
                <w:szCs w:val="16"/>
              </w:rPr>
            </w:pPr>
            <w:r w:rsidRPr="007715B2">
              <w:rPr>
                <w:sz w:val="16"/>
                <w:szCs w:val="16"/>
              </w:rPr>
              <w:t>91 795 521,21</w:t>
            </w:r>
          </w:p>
        </w:tc>
        <w:tc>
          <w:tcPr>
            <w:tcW w:w="1276" w:type="dxa"/>
            <w:tcBorders>
              <w:top w:val="nil"/>
              <w:left w:val="nil"/>
              <w:bottom w:val="single" w:sz="4" w:space="0" w:color="auto"/>
              <w:right w:val="single" w:sz="4" w:space="0" w:color="auto"/>
            </w:tcBorders>
            <w:shd w:val="clear" w:color="000000" w:fill="FFFFFF"/>
            <w:vAlign w:val="center"/>
            <w:hideMark/>
          </w:tcPr>
          <w:p w14:paraId="0A0F26C4" w14:textId="77777777" w:rsidR="004A7142" w:rsidRPr="007715B2" w:rsidRDefault="004A7142"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24ED332" w14:textId="77777777" w:rsidR="004A7142" w:rsidRPr="007715B2" w:rsidRDefault="004A7142"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2508DC2A" w14:textId="42D2F6BE" w:rsidR="004A7142" w:rsidRPr="007715B2" w:rsidRDefault="004A7142" w:rsidP="004A7142">
            <w:pPr>
              <w:suppressAutoHyphens/>
              <w:jc w:val="both"/>
              <w:rPr>
                <w:sz w:val="16"/>
                <w:szCs w:val="16"/>
              </w:rPr>
            </w:pPr>
            <w:r w:rsidRPr="007715B2">
              <w:rPr>
                <w:sz w:val="16"/>
                <w:szCs w:val="16"/>
              </w:rPr>
              <w:t>Соотношение средней заработной платы</w:t>
            </w:r>
            <w:r>
              <w:rPr>
                <w:sz w:val="16"/>
                <w:szCs w:val="16"/>
              </w:rPr>
              <w:t xml:space="preserve"> </w:t>
            </w:r>
            <w:r w:rsidRPr="007715B2">
              <w:rPr>
                <w:sz w:val="16"/>
                <w:szCs w:val="16"/>
              </w:rPr>
              <w:t>педагогических работников МДОО и средней заработной платы</w:t>
            </w:r>
            <w:r>
              <w:rPr>
                <w:sz w:val="16"/>
                <w:szCs w:val="16"/>
              </w:rPr>
              <w:t xml:space="preserve"> </w:t>
            </w:r>
            <w:r w:rsidRPr="007715B2">
              <w:rPr>
                <w:sz w:val="16"/>
                <w:szCs w:val="16"/>
              </w:rPr>
              <w:t>работников в Мурманской области</w:t>
            </w:r>
          </w:p>
        </w:tc>
        <w:tc>
          <w:tcPr>
            <w:tcW w:w="709" w:type="dxa"/>
            <w:gridSpan w:val="2"/>
            <w:vMerge w:val="restart"/>
            <w:tcBorders>
              <w:top w:val="nil"/>
              <w:left w:val="single" w:sz="4" w:space="0" w:color="auto"/>
              <w:right w:val="single" w:sz="4" w:space="0" w:color="auto"/>
            </w:tcBorders>
            <w:shd w:val="clear" w:color="000000" w:fill="FFFFFF"/>
            <w:vAlign w:val="center"/>
            <w:hideMark/>
          </w:tcPr>
          <w:p w14:paraId="5FF2F72C" w14:textId="3453B7B1" w:rsidR="004A7142" w:rsidRPr="007715B2" w:rsidRDefault="004A7142" w:rsidP="004A7142">
            <w:pPr>
              <w:jc w:val="center"/>
              <w:rPr>
                <w:sz w:val="16"/>
                <w:szCs w:val="16"/>
              </w:rPr>
            </w:pPr>
            <w:r w:rsidRPr="007715B2">
              <w:rPr>
                <w:sz w:val="16"/>
                <w:szCs w:val="16"/>
              </w:rPr>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07014182" w14:textId="77777777" w:rsidR="004A7142" w:rsidRPr="007715B2" w:rsidRDefault="004A7142" w:rsidP="00DD657A">
            <w:pPr>
              <w:jc w:val="center"/>
              <w:rPr>
                <w:sz w:val="16"/>
                <w:szCs w:val="16"/>
              </w:rPr>
            </w:pPr>
            <w:r w:rsidRPr="007715B2">
              <w:rPr>
                <w:sz w:val="16"/>
                <w:szCs w:val="16"/>
              </w:rPr>
              <w:t>100</w:t>
            </w:r>
          </w:p>
        </w:tc>
      </w:tr>
      <w:tr w:rsidR="004A7142" w:rsidRPr="007715B2" w14:paraId="0CB7129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282FAF5E" w14:textId="77777777" w:rsidR="004A7142" w:rsidRPr="007715B2" w:rsidRDefault="004A7142"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8676BAF" w14:textId="77777777" w:rsidR="004A7142" w:rsidRPr="007715B2" w:rsidRDefault="004A714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29AFDCD" w14:textId="77777777" w:rsidR="004A7142" w:rsidRPr="007715B2" w:rsidRDefault="004A714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F078A86" w14:textId="77777777" w:rsidR="004A7142" w:rsidRPr="007715B2" w:rsidRDefault="004A7142" w:rsidP="00DD657A">
            <w:pPr>
              <w:rPr>
                <w:sz w:val="16"/>
                <w:szCs w:val="16"/>
              </w:rPr>
            </w:pPr>
          </w:p>
        </w:tc>
        <w:tc>
          <w:tcPr>
            <w:tcW w:w="995" w:type="dxa"/>
            <w:tcBorders>
              <w:top w:val="nil"/>
              <w:left w:val="nil"/>
              <w:bottom w:val="nil"/>
              <w:right w:val="single" w:sz="4" w:space="0" w:color="auto"/>
            </w:tcBorders>
            <w:shd w:val="clear" w:color="000000" w:fill="FFFFFF"/>
            <w:vAlign w:val="center"/>
            <w:hideMark/>
          </w:tcPr>
          <w:p w14:paraId="6F5A037B" w14:textId="77777777" w:rsidR="004A7142" w:rsidRPr="007715B2" w:rsidRDefault="004A7142"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6B44667D" w14:textId="77777777" w:rsidR="004A7142" w:rsidRPr="007715B2" w:rsidRDefault="004A7142" w:rsidP="00DD657A">
            <w:pPr>
              <w:jc w:val="center"/>
              <w:rPr>
                <w:sz w:val="16"/>
                <w:szCs w:val="16"/>
              </w:rPr>
            </w:pPr>
            <w:r w:rsidRPr="007715B2">
              <w:rPr>
                <w:sz w:val="16"/>
                <w:szCs w:val="16"/>
              </w:rPr>
              <w:t>171 466 805,47</w:t>
            </w:r>
          </w:p>
        </w:tc>
        <w:tc>
          <w:tcPr>
            <w:tcW w:w="1327" w:type="dxa"/>
            <w:gridSpan w:val="2"/>
            <w:tcBorders>
              <w:top w:val="nil"/>
              <w:left w:val="nil"/>
              <w:bottom w:val="single" w:sz="4" w:space="0" w:color="auto"/>
              <w:right w:val="single" w:sz="4" w:space="0" w:color="auto"/>
            </w:tcBorders>
            <w:shd w:val="clear" w:color="auto" w:fill="auto"/>
            <w:vAlign w:val="center"/>
            <w:hideMark/>
          </w:tcPr>
          <w:p w14:paraId="3A1CBD53" w14:textId="77777777" w:rsidR="004A7142" w:rsidRPr="007715B2" w:rsidRDefault="004A7142" w:rsidP="00DD657A">
            <w:pPr>
              <w:jc w:val="center"/>
              <w:rPr>
                <w:sz w:val="16"/>
                <w:szCs w:val="16"/>
              </w:rPr>
            </w:pPr>
            <w:r w:rsidRPr="007715B2">
              <w:rPr>
                <w:sz w:val="16"/>
                <w:szCs w:val="16"/>
              </w:rPr>
              <w:t>171 466 805,47</w:t>
            </w:r>
          </w:p>
        </w:tc>
        <w:tc>
          <w:tcPr>
            <w:tcW w:w="1276" w:type="dxa"/>
            <w:tcBorders>
              <w:top w:val="nil"/>
              <w:left w:val="nil"/>
              <w:bottom w:val="nil"/>
              <w:right w:val="single" w:sz="4" w:space="0" w:color="auto"/>
            </w:tcBorders>
            <w:shd w:val="clear" w:color="000000" w:fill="FFFFFF"/>
            <w:vAlign w:val="center"/>
            <w:hideMark/>
          </w:tcPr>
          <w:p w14:paraId="7B97F2FD" w14:textId="77777777" w:rsidR="004A7142" w:rsidRPr="007715B2" w:rsidRDefault="004A7142" w:rsidP="00DD657A">
            <w:pPr>
              <w:jc w:val="center"/>
              <w:rPr>
                <w:sz w:val="16"/>
                <w:szCs w:val="16"/>
              </w:rPr>
            </w:pPr>
            <w:r w:rsidRPr="007715B2">
              <w:rPr>
                <w:sz w:val="16"/>
                <w:szCs w:val="16"/>
              </w:rPr>
              <w:t>0,00</w:t>
            </w:r>
          </w:p>
        </w:tc>
        <w:tc>
          <w:tcPr>
            <w:tcW w:w="518" w:type="dxa"/>
            <w:gridSpan w:val="2"/>
            <w:tcBorders>
              <w:top w:val="nil"/>
              <w:left w:val="nil"/>
              <w:bottom w:val="nil"/>
              <w:right w:val="single" w:sz="4" w:space="0" w:color="auto"/>
            </w:tcBorders>
            <w:shd w:val="clear" w:color="000000" w:fill="FFFFFF"/>
            <w:vAlign w:val="center"/>
            <w:hideMark/>
          </w:tcPr>
          <w:p w14:paraId="0F51CBF3" w14:textId="77777777" w:rsidR="004A7142" w:rsidRPr="007715B2" w:rsidRDefault="004A7142"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009DC74" w14:textId="77777777" w:rsidR="004A7142" w:rsidRPr="007715B2" w:rsidRDefault="004A7142" w:rsidP="00DD657A">
            <w:pPr>
              <w:rPr>
                <w:sz w:val="16"/>
                <w:szCs w:val="16"/>
              </w:rPr>
            </w:pPr>
          </w:p>
        </w:tc>
        <w:tc>
          <w:tcPr>
            <w:tcW w:w="709" w:type="dxa"/>
            <w:gridSpan w:val="2"/>
            <w:vMerge/>
            <w:tcBorders>
              <w:left w:val="single" w:sz="4" w:space="0" w:color="auto"/>
              <w:right w:val="single" w:sz="4" w:space="0" w:color="auto"/>
            </w:tcBorders>
            <w:vAlign w:val="center"/>
            <w:hideMark/>
          </w:tcPr>
          <w:p w14:paraId="255B2A4E" w14:textId="3F36F5DD" w:rsidR="004A7142" w:rsidRPr="007715B2" w:rsidRDefault="004A7142" w:rsidP="00DD657A">
            <w:pPr>
              <w:jc w:val="cente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572B5D9" w14:textId="77777777" w:rsidR="004A7142" w:rsidRPr="007715B2" w:rsidRDefault="004A7142" w:rsidP="00DD657A">
            <w:pPr>
              <w:jc w:val="center"/>
              <w:rPr>
                <w:sz w:val="16"/>
                <w:szCs w:val="16"/>
              </w:rPr>
            </w:pPr>
            <w:r w:rsidRPr="007715B2">
              <w:rPr>
                <w:sz w:val="16"/>
                <w:szCs w:val="16"/>
              </w:rPr>
              <w:t>100</w:t>
            </w:r>
          </w:p>
        </w:tc>
      </w:tr>
      <w:tr w:rsidR="004A7142" w:rsidRPr="007715B2" w14:paraId="3CDC630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64FD1C9" w14:textId="77777777" w:rsidR="004A7142" w:rsidRPr="007715B2" w:rsidRDefault="004A7142"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F30040F" w14:textId="77777777" w:rsidR="004A7142" w:rsidRPr="007715B2" w:rsidRDefault="004A714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018667B" w14:textId="77777777" w:rsidR="004A7142" w:rsidRPr="007715B2" w:rsidRDefault="004A714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320248C" w14:textId="77777777" w:rsidR="004A7142" w:rsidRPr="007715B2" w:rsidRDefault="004A7142"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5326DA9C" w14:textId="77777777" w:rsidR="004A7142" w:rsidRPr="007715B2" w:rsidRDefault="004A7142"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149D8504" w14:textId="77777777" w:rsidR="004A7142" w:rsidRPr="007715B2" w:rsidRDefault="004A7142" w:rsidP="00DD657A">
            <w:pPr>
              <w:jc w:val="center"/>
              <w:rPr>
                <w:sz w:val="16"/>
                <w:szCs w:val="16"/>
              </w:rPr>
            </w:pPr>
            <w:r w:rsidRPr="007715B2">
              <w:rPr>
                <w:sz w:val="16"/>
                <w:szCs w:val="16"/>
              </w:rPr>
              <w:t>176 297 982,18</w:t>
            </w:r>
          </w:p>
        </w:tc>
        <w:tc>
          <w:tcPr>
            <w:tcW w:w="1327" w:type="dxa"/>
            <w:gridSpan w:val="2"/>
            <w:tcBorders>
              <w:top w:val="nil"/>
              <w:left w:val="nil"/>
              <w:bottom w:val="single" w:sz="4" w:space="0" w:color="auto"/>
              <w:right w:val="single" w:sz="4" w:space="0" w:color="auto"/>
            </w:tcBorders>
            <w:shd w:val="clear" w:color="auto" w:fill="auto"/>
            <w:vAlign w:val="center"/>
            <w:hideMark/>
          </w:tcPr>
          <w:p w14:paraId="7A04A4F8" w14:textId="77777777" w:rsidR="004A7142" w:rsidRPr="007715B2" w:rsidRDefault="004A7142" w:rsidP="00DD657A">
            <w:pPr>
              <w:jc w:val="center"/>
              <w:rPr>
                <w:sz w:val="16"/>
                <w:szCs w:val="16"/>
              </w:rPr>
            </w:pPr>
            <w:r w:rsidRPr="007715B2">
              <w:rPr>
                <w:sz w:val="16"/>
                <w:szCs w:val="16"/>
              </w:rPr>
              <w:t>176 297 982,18</w:t>
            </w:r>
          </w:p>
        </w:tc>
        <w:tc>
          <w:tcPr>
            <w:tcW w:w="1276" w:type="dxa"/>
            <w:tcBorders>
              <w:top w:val="single" w:sz="4" w:space="0" w:color="auto"/>
              <w:left w:val="nil"/>
              <w:bottom w:val="nil"/>
              <w:right w:val="single" w:sz="4" w:space="0" w:color="auto"/>
            </w:tcBorders>
            <w:shd w:val="clear" w:color="000000" w:fill="FFFFFF"/>
            <w:vAlign w:val="center"/>
            <w:hideMark/>
          </w:tcPr>
          <w:p w14:paraId="1F39B8FA" w14:textId="77777777" w:rsidR="004A7142" w:rsidRPr="007715B2" w:rsidRDefault="004A7142"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047A2478" w14:textId="77777777" w:rsidR="004A7142" w:rsidRPr="007715B2" w:rsidRDefault="004A7142"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CD5B44F" w14:textId="77777777" w:rsidR="004A7142" w:rsidRPr="007715B2" w:rsidRDefault="004A7142" w:rsidP="00DD657A">
            <w:pPr>
              <w:rPr>
                <w:sz w:val="16"/>
                <w:szCs w:val="16"/>
              </w:rPr>
            </w:pPr>
          </w:p>
        </w:tc>
        <w:tc>
          <w:tcPr>
            <w:tcW w:w="709" w:type="dxa"/>
            <w:gridSpan w:val="2"/>
            <w:vMerge/>
            <w:tcBorders>
              <w:left w:val="single" w:sz="4" w:space="0" w:color="auto"/>
              <w:right w:val="single" w:sz="4" w:space="0" w:color="auto"/>
            </w:tcBorders>
            <w:vAlign w:val="center"/>
            <w:hideMark/>
          </w:tcPr>
          <w:p w14:paraId="0D7314B1" w14:textId="0FFB4012" w:rsidR="004A7142" w:rsidRPr="007715B2" w:rsidRDefault="004A7142" w:rsidP="00DD657A">
            <w:pPr>
              <w:jc w:val="cente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12ED838D" w14:textId="77777777" w:rsidR="004A7142" w:rsidRPr="007715B2" w:rsidRDefault="004A7142" w:rsidP="00DD657A">
            <w:pPr>
              <w:jc w:val="center"/>
              <w:rPr>
                <w:sz w:val="16"/>
                <w:szCs w:val="16"/>
              </w:rPr>
            </w:pPr>
            <w:r w:rsidRPr="007715B2">
              <w:rPr>
                <w:sz w:val="16"/>
                <w:szCs w:val="16"/>
              </w:rPr>
              <w:t>100</w:t>
            </w:r>
          </w:p>
        </w:tc>
      </w:tr>
      <w:tr w:rsidR="004A7142" w:rsidRPr="007715B2" w14:paraId="05AB234A"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DCF12B3" w14:textId="77777777" w:rsidR="004A7142" w:rsidRPr="007715B2" w:rsidRDefault="004A7142"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C0D481A" w14:textId="77777777" w:rsidR="004A7142" w:rsidRPr="007715B2" w:rsidRDefault="004A714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493D6A6" w14:textId="77777777" w:rsidR="004A7142" w:rsidRPr="007715B2" w:rsidRDefault="004A714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69E89E8" w14:textId="77777777" w:rsidR="004A7142" w:rsidRPr="007715B2" w:rsidRDefault="004A7142"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5B1D3676" w14:textId="77777777" w:rsidR="004A7142" w:rsidRPr="007715B2" w:rsidRDefault="004A7142" w:rsidP="00DD657A">
            <w:pPr>
              <w:jc w:val="center"/>
              <w:rPr>
                <w:sz w:val="16"/>
                <w:szCs w:val="16"/>
              </w:rPr>
            </w:pPr>
            <w:r w:rsidRPr="007715B2">
              <w:rPr>
                <w:sz w:val="16"/>
                <w:szCs w:val="16"/>
              </w:rPr>
              <w:t>2024</w:t>
            </w:r>
          </w:p>
        </w:tc>
        <w:tc>
          <w:tcPr>
            <w:tcW w:w="1423" w:type="dxa"/>
            <w:tcBorders>
              <w:top w:val="nil"/>
              <w:left w:val="nil"/>
              <w:bottom w:val="nil"/>
              <w:right w:val="single" w:sz="4" w:space="0" w:color="auto"/>
            </w:tcBorders>
            <w:shd w:val="clear" w:color="auto" w:fill="auto"/>
            <w:vAlign w:val="center"/>
            <w:hideMark/>
          </w:tcPr>
          <w:p w14:paraId="0ABF3B04" w14:textId="77777777" w:rsidR="004A7142" w:rsidRPr="007715B2" w:rsidRDefault="004A7142" w:rsidP="00DD657A">
            <w:pPr>
              <w:jc w:val="center"/>
              <w:rPr>
                <w:sz w:val="16"/>
                <w:szCs w:val="16"/>
              </w:rPr>
            </w:pPr>
            <w:r w:rsidRPr="007715B2">
              <w:rPr>
                <w:sz w:val="16"/>
                <w:szCs w:val="16"/>
              </w:rPr>
              <w:t>202 273 494,32</w:t>
            </w:r>
          </w:p>
        </w:tc>
        <w:tc>
          <w:tcPr>
            <w:tcW w:w="1327" w:type="dxa"/>
            <w:gridSpan w:val="2"/>
            <w:tcBorders>
              <w:top w:val="nil"/>
              <w:left w:val="nil"/>
              <w:bottom w:val="single" w:sz="4" w:space="0" w:color="auto"/>
              <w:right w:val="single" w:sz="4" w:space="0" w:color="auto"/>
            </w:tcBorders>
            <w:shd w:val="clear" w:color="auto" w:fill="auto"/>
            <w:vAlign w:val="center"/>
            <w:hideMark/>
          </w:tcPr>
          <w:p w14:paraId="6547BC60" w14:textId="77777777" w:rsidR="004A7142" w:rsidRPr="007715B2" w:rsidRDefault="004A7142" w:rsidP="00DD657A">
            <w:pPr>
              <w:jc w:val="center"/>
              <w:rPr>
                <w:sz w:val="16"/>
                <w:szCs w:val="16"/>
              </w:rPr>
            </w:pPr>
            <w:r w:rsidRPr="007715B2">
              <w:rPr>
                <w:sz w:val="16"/>
                <w:szCs w:val="16"/>
              </w:rPr>
              <w:t>202 273 494,32</w:t>
            </w:r>
          </w:p>
        </w:tc>
        <w:tc>
          <w:tcPr>
            <w:tcW w:w="1276" w:type="dxa"/>
            <w:tcBorders>
              <w:top w:val="single" w:sz="4" w:space="0" w:color="auto"/>
              <w:left w:val="nil"/>
              <w:bottom w:val="nil"/>
              <w:right w:val="single" w:sz="4" w:space="0" w:color="auto"/>
            </w:tcBorders>
            <w:shd w:val="clear" w:color="000000" w:fill="FFFFFF"/>
            <w:vAlign w:val="center"/>
            <w:hideMark/>
          </w:tcPr>
          <w:p w14:paraId="0C12AA5C" w14:textId="77777777" w:rsidR="004A7142" w:rsidRPr="007715B2" w:rsidRDefault="004A7142"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431E4C16" w14:textId="77777777" w:rsidR="004A7142" w:rsidRPr="007715B2" w:rsidRDefault="004A7142"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C59B876" w14:textId="77777777" w:rsidR="004A7142" w:rsidRPr="007715B2" w:rsidRDefault="004A7142" w:rsidP="00DD657A">
            <w:pPr>
              <w:rPr>
                <w:sz w:val="16"/>
                <w:szCs w:val="16"/>
              </w:rPr>
            </w:pPr>
          </w:p>
        </w:tc>
        <w:tc>
          <w:tcPr>
            <w:tcW w:w="709" w:type="dxa"/>
            <w:gridSpan w:val="2"/>
            <w:vMerge/>
            <w:tcBorders>
              <w:left w:val="single" w:sz="4" w:space="0" w:color="auto"/>
              <w:right w:val="single" w:sz="4" w:space="0" w:color="auto"/>
            </w:tcBorders>
            <w:vAlign w:val="center"/>
            <w:hideMark/>
          </w:tcPr>
          <w:p w14:paraId="19068A38" w14:textId="269E3194" w:rsidR="004A7142" w:rsidRPr="007715B2" w:rsidRDefault="004A7142" w:rsidP="00DD657A">
            <w:pPr>
              <w:jc w:val="cente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AF149DB" w14:textId="77777777" w:rsidR="004A7142" w:rsidRPr="007715B2" w:rsidRDefault="004A7142" w:rsidP="00DD657A">
            <w:pPr>
              <w:jc w:val="center"/>
              <w:rPr>
                <w:sz w:val="16"/>
                <w:szCs w:val="16"/>
              </w:rPr>
            </w:pPr>
            <w:r w:rsidRPr="007715B2">
              <w:rPr>
                <w:sz w:val="16"/>
                <w:szCs w:val="16"/>
              </w:rPr>
              <w:t>100</w:t>
            </w:r>
          </w:p>
        </w:tc>
      </w:tr>
      <w:tr w:rsidR="004A7142" w:rsidRPr="007715B2" w14:paraId="1C4996A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175815D" w14:textId="77777777" w:rsidR="004A7142" w:rsidRPr="007715B2" w:rsidRDefault="004A7142"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3F07818" w14:textId="77777777" w:rsidR="004A7142" w:rsidRPr="007715B2" w:rsidRDefault="004A714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B3C0A1C" w14:textId="77777777" w:rsidR="004A7142" w:rsidRPr="007715B2" w:rsidRDefault="004A714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95CA265" w14:textId="77777777" w:rsidR="004A7142" w:rsidRPr="007715B2" w:rsidRDefault="004A7142"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21CEEECF" w14:textId="77777777" w:rsidR="004A7142" w:rsidRPr="007715B2" w:rsidRDefault="004A7142" w:rsidP="00DD657A">
            <w:pPr>
              <w:jc w:val="center"/>
              <w:rPr>
                <w:sz w:val="16"/>
                <w:szCs w:val="16"/>
              </w:rPr>
            </w:pPr>
            <w:r w:rsidRPr="007715B2">
              <w:rPr>
                <w:sz w:val="16"/>
                <w:szCs w:val="16"/>
              </w:rPr>
              <w:t>2025</w:t>
            </w:r>
          </w:p>
        </w:tc>
        <w:tc>
          <w:tcPr>
            <w:tcW w:w="1423" w:type="dxa"/>
            <w:tcBorders>
              <w:top w:val="single" w:sz="4" w:space="0" w:color="auto"/>
              <w:left w:val="nil"/>
              <w:bottom w:val="nil"/>
              <w:right w:val="single" w:sz="4" w:space="0" w:color="auto"/>
            </w:tcBorders>
            <w:shd w:val="clear" w:color="auto" w:fill="auto"/>
            <w:vAlign w:val="center"/>
            <w:hideMark/>
          </w:tcPr>
          <w:p w14:paraId="1AAC472E" w14:textId="77777777" w:rsidR="004A7142" w:rsidRPr="007715B2" w:rsidRDefault="004A7142" w:rsidP="00DD657A">
            <w:pPr>
              <w:jc w:val="center"/>
              <w:rPr>
                <w:sz w:val="16"/>
                <w:szCs w:val="16"/>
              </w:rPr>
            </w:pPr>
            <w:r w:rsidRPr="007715B2">
              <w:rPr>
                <w:sz w:val="16"/>
                <w:szCs w:val="16"/>
              </w:rPr>
              <w:t>205 530 639,21</w:t>
            </w:r>
          </w:p>
        </w:tc>
        <w:tc>
          <w:tcPr>
            <w:tcW w:w="1327" w:type="dxa"/>
            <w:gridSpan w:val="2"/>
            <w:tcBorders>
              <w:top w:val="nil"/>
              <w:left w:val="nil"/>
              <w:bottom w:val="single" w:sz="4" w:space="0" w:color="auto"/>
              <w:right w:val="single" w:sz="4" w:space="0" w:color="auto"/>
            </w:tcBorders>
            <w:shd w:val="clear" w:color="auto" w:fill="auto"/>
            <w:vAlign w:val="center"/>
            <w:hideMark/>
          </w:tcPr>
          <w:p w14:paraId="5E336A3A" w14:textId="77777777" w:rsidR="004A7142" w:rsidRPr="007715B2" w:rsidRDefault="004A7142" w:rsidP="00DD657A">
            <w:pPr>
              <w:jc w:val="center"/>
              <w:rPr>
                <w:sz w:val="16"/>
                <w:szCs w:val="16"/>
              </w:rPr>
            </w:pPr>
            <w:r w:rsidRPr="007715B2">
              <w:rPr>
                <w:sz w:val="16"/>
                <w:szCs w:val="16"/>
              </w:rPr>
              <w:t>205 530 639,21</w:t>
            </w:r>
          </w:p>
        </w:tc>
        <w:tc>
          <w:tcPr>
            <w:tcW w:w="1276" w:type="dxa"/>
            <w:tcBorders>
              <w:top w:val="single" w:sz="4" w:space="0" w:color="auto"/>
              <w:left w:val="nil"/>
              <w:bottom w:val="nil"/>
              <w:right w:val="single" w:sz="4" w:space="0" w:color="auto"/>
            </w:tcBorders>
            <w:shd w:val="clear" w:color="000000" w:fill="FFFFFF"/>
            <w:vAlign w:val="center"/>
            <w:hideMark/>
          </w:tcPr>
          <w:p w14:paraId="757F2DF3" w14:textId="77777777" w:rsidR="004A7142" w:rsidRPr="007715B2" w:rsidRDefault="004A7142"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2B12BF49" w14:textId="77777777" w:rsidR="004A7142" w:rsidRPr="007715B2" w:rsidRDefault="004A7142"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9411EAD" w14:textId="77777777" w:rsidR="004A7142" w:rsidRPr="007715B2" w:rsidRDefault="004A7142" w:rsidP="00DD657A">
            <w:pPr>
              <w:rPr>
                <w:sz w:val="16"/>
                <w:szCs w:val="16"/>
              </w:rPr>
            </w:pPr>
          </w:p>
        </w:tc>
        <w:tc>
          <w:tcPr>
            <w:tcW w:w="709" w:type="dxa"/>
            <w:gridSpan w:val="2"/>
            <w:vMerge/>
            <w:tcBorders>
              <w:left w:val="single" w:sz="4" w:space="0" w:color="auto"/>
              <w:right w:val="single" w:sz="4" w:space="0" w:color="auto"/>
            </w:tcBorders>
            <w:shd w:val="clear" w:color="000000" w:fill="FFFFFF"/>
            <w:vAlign w:val="center"/>
            <w:hideMark/>
          </w:tcPr>
          <w:p w14:paraId="22428D72" w14:textId="0EAF8B8A" w:rsidR="004A7142" w:rsidRPr="007715B2" w:rsidRDefault="004A7142" w:rsidP="00DD657A">
            <w:pPr>
              <w:jc w:val="cente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6E390389" w14:textId="77777777" w:rsidR="004A7142" w:rsidRPr="007715B2" w:rsidRDefault="004A7142" w:rsidP="00DD657A">
            <w:pPr>
              <w:jc w:val="center"/>
              <w:rPr>
                <w:sz w:val="16"/>
                <w:szCs w:val="16"/>
              </w:rPr>
            </w:pPr>
            <w:r w:rsidRPr="007715B2">
              <w:rPr>
                <w:sz w:val="16"/>
                <w:szCs w:val="16"/>
              </w:rPr>
              <w:t>100</w:t>
            </w:r>
          </w:p>
        </w:tc>
      </w:tr>
      <w:tr w:rsidR="004A7142" w:rsidRPr="007715B2" w14:paraId="2E201BCA"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E25767C" w14:textId="77777777" w:rsidR="004A7142" w:rsidRPr="007715B2" w:rsidRDefault="004A7142"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E3F4984" w14:textId="77777777" w:rsidR="004A7142" w:rsidRPr="007715B2" w:rsidRDefault="004A714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CF417F5" w14:textId="77777777" w:rsidR="004A7142" w:rsidRPr="007715B2" w:rsidRDefault="004A714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B47E507" w14:textId="77777777" w:rsidR="004A7142" w:rsidRPr="007715B2" w:rsidRDefault="004A7142"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029FAEA" w14:textId="77777777" w:rsidR="004A7142" w:rsidRPr="007715B2" w:rsidRDefault="004A7142" w:rsidP="00DD657A">
            <w:pPr>
              <w:jc w:val="center"/>
              <w:rPr>
                <w:sz w:val="16"/>
                <w:szCs w:val="16"/>
              </w:rPr>
            </w:pPr>
            <w:r w:rsidRPr="007715B2">
              <w:rPr>
                <w:sz w:val="16"/>
                <w:szCs w:val="16"/>
              </w:rPr>
              <w:t>2026</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58B8D6A" w14:textId="77777777" w:rsidR="004A7142" w:rsidRPr="007715B2" w:rsidRDefault="004A7142" w:rsidP="00DD657A">
            <w:pPr>
              <w:jc w:val="center"/>
              <w:rPr>
                <w:sz w:val="16"/>
                <w:szCs w:val="16"/>
              </w:rPr>
            </w:pPr>
            <w:r w:rsidRPr="007715B2">
              <w:rPr>
                <w:sz w:val="16"/>
                <w:szCs w:val="16"/>
              </w:rPr>
              <w:t>208 908 926,43</w:t>
            </w:r>
          </w:p>
        </w:tc>
        <w:tc>
          <w:tcPr>
            <w:tcW w:w="1327" w:type="dxa"/>
            <w:gridSpan w:val="2"/>
            <w:tcBorders>
              <w:top w:val="nil"/>
              <w:left w:val="nil"/>
              <w:bottom w:val="single" w:sz="4" w:space="0" w:color="auto"/>
              <w:right w:val="single" w:sz="4" w:space="0" w:color="auto"/>
            </w:tcBorders>
            <w:shd w:val="clear" w:color="auto" w:fill="auto"/>
            <w:vAlign w:val="center"/>
            <w:hideMark/>
          </w:tcPr>
          <w:p w14:paraId="35BD145F" w14:textId="77777777" w:rsidR="004A7142" w:rsidRPr="007715B2" w:rsidRDefault="004A7142" w:rsidP="00DD657A">
            <w:pPr>
              <w:jc w:val="center"/>
              <w:rPr>
                <w:sz w:val="16"/>
                <w:szCs w:val="16"/>
              </w:rPr>
            </w:pPr>
            <w:r w:rsidRPr="007715B2">
              <w:rPr>
                <w:sz w:val="16"/>
                <w:szCs w:val="16"/>
              </w:rPr>
              <w:t>208 908 926,43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C341DA" w14:textId="77777777" w:rsidR="004A7142" w:rsidRPr="007715B2" w:rsidRDefault="004A7142"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2AC20AA9" w14:textId="77777777" w:rsidR="004A7142" w:rsidRPr="007715B2" w:rsidRDefault="004A7142"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11FAD4A" w14:textId="77777777" w:rsidR="004A7142" w:rsidRPr="007715B2" w:rsidRDefault="004A7142" w:rsidP="00DD657A">
            <w:pPr>
              <w:rPr>
                <w:sz w:val="16"/>
                <w:szCs w:val="16"/>
              </w:rPr>
            </w:pPr>
          </w:p>
        </w:tc>
        <w:tc>
          <w:tcPr>
            <w:tcW w:w="709" w:type="dxa"/>
            <w:gridSpan w:val="2"/>
            <w:vMerge/>
            <w:tcBorders>
              <w:left w:val="single" w:sz="4" w:space="0" w:color="auto"/>
              <w:bottom w:val="nil"/>
              <w:right w:val="single" w:sz="4" w:space="0" w:color="auto"/>
            </w:tcBorders>
            <w:shd w:val="clear" w:color="000000" w:fill="FFFFFF"/>
            <w:vAlign w:val="center"/>
            <w:hideMark/>
          </w:tcPr>
          <w:p w14:paraId="6747DD0D" w14:textId="73EDB383" w:rsidR="004A7142" w:rsidRPr="007715B2" w:rsidRDefault="004A7142" w:rsidP="00DD657A">
            <w:pPr>
              <w:jc w:val="cente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4AF82E96" w14:textId="77777777" w:rsidR="004A7142" w:rsidRPr="007715B2" w:rsidRDefault="004A7142" w:rsidP="00DD657A">
            <w:pPr>
              <w:jc w:val="center"/>
              <w:rPr>
                <w:sz w:val="16"/>
                <w:szCs w:val="16"/>
              </w:rPr>
            </w:pPr>
            <w:r w:rsidRPr="007715B2">
              <w:rPr>
                <w:sz w:val="16"/>
                <w:szCs w:val="16"/>
              </w:rPr>
              <w:t>100</w:t>
            </w:r>
          </w:p>
        </w:tc>
      </w:tr>
      <w:tr w:rsidR="004A7142" w:rsidRPr="007715B2" w14:paraId="158F6C79" w14:textId="77777777" w:rsidTr="00EF2C25">
        <w:trPr>
          <w:trHeight w:val="617"/>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D6F26C" w14:textId="77777777" w:rsidR="004A7142" w:rsidRPr="007715B2" w:rsidRDefault="004A7142" w:rsidP="00DD657A">
            <w:pPr>
              <w:jc w:val="center"/>
              <w:rPr>
                <w:sz w:val="16"/>
                <w:szCs w:val="16"/>
              </w:rPr>
            </w:pPr>
            <w:r w:rsidRPr="007715B2">
              <w:rPr>
                <w:sz w:val="16"/>
                <w:szCs w:val="16"/>
              </w:rPr>
              <w:t>1.1.2</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711ECB22" w14:textId="77777777" w:rsidR="004A7142" w:rsidRPr="007715B2" w:rsidRDefault="004A7142" w:rsidP="004A7142">
            <w:pPr>
              <w:suppressAutoHyphens/>
              <w:jc w:val="both"/>
              <w:rPr>
                <w:sz w:val="16"/>
                <w:szCs w:val="16"/>
              </w:rPr>
            </w:pPr>
            <w:r w:rsidRPr="007715B2">
              <w:rPr>
                <w:sz w:val="16"/>
                <w:szCs w:val="16"/>
              </w:rPr>
              <w:t xml:space="preserve">Обеспечение питания в дошкольных </w:t>
            </w:r>
            <w:r w:rsidRPr="007715B2">
              <w:rPr>
                <w:sz w:val="16"/>
                <w:szCs w:val="16"/>
              </w:rPr>
              <w:lastRenderedPageBreak/>
              <w:t>муниципальных учреждениях</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3D681" w14:textId="77777777" w:rsidR="004A7142" w:rsidRPr="007715B2" w:rsidRDefault="004A7142" w:rsidP="00DD657A">
            <w:pPr>
              <w:jc w:val="center"/>
              <w:rPr>
                <w:sz w:val="16"/>
                <w:szCs w:val="16"/>
              </w:rPr>
            </w:pPr>
            <w:r w:rsidRPr="007715B2">
              <w:rPr>
                <w:sz w:val="16"/>
                <w:szCs w:val="16"/>
              </w:rPr>
              <w:lastRenderedPageBreak/>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28F625" w14:textId="0265EB84" w:rsidR="004A7142" w:rsidRPr="007715B2" w:rsidRDefault="004A7142" w:rsidP="004A7142">
            <w:pPr>
              <w:jc w:val="center"/>
              <w:rPr>
                <w:sz w:val="16"/>
                <w:szCs w:val="16"/>
              </w:rPr>
            </w:pPr>
            <w:r w:rsidRPr="007715B2">
              <w:rPr>
                <w:sz w:val="16"/>
                <w:szCs w:val="16"/>
              </w:rPr>
              <w:t>202</w:t>
            </w:r>
            <w:r>
              <w:rPr>
                <w:sz w:val="16"/>
                <w:szCs w:val="16"/>
              </w:rPr>
              <w:t>3</w:t>
            </w:r>
            <w:r w:rsidRPr="007715B2">
              <w:rPr>
                <w:sz w:val="16"/>
                <w:szCs w:val="16"/>
              </w:rPr>
              <w:t>-2026</w:t>
            </w:r>
          </w:p>
        </w:tc>
        <w:tc>
          <w:tcPr>
            <w:tcW w:w="995" w:type="dxa"/>
            <w:tcBorders>
              <w:top w:val="single" w:sz="4" w:space="0" w:color="auto"/>
              <w:left w:val="nil"/>
              <w:bottom w:val="single" w:sz="4" w:space="0" w:color="auto"/>
              <w:right w:val="single" w:sz="4" w:space="0" w:color="auto"/>
            </w:tcBorders>
            <w:shd w:val="clear" w:color="000000" w:fill="FFFFFF"/>
          </w:tcPr>
          <w:p w14:paraId="1877B6C5" w14:textId="01419AAE" w:rsidR="004A7142" w:rsidRPr="007715B2" w:rsidRDefault="004A7142" w:rsidP="004A7142">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000000" w:fill="FFFFFF"/>
          </w:tcPr>
          <w:p w14:paraId="43AB686D" w14:textId="041DE8A2" w:rsidR="004A7142" w:rsidRPr="007715B2" w:rsidRDefault="004A7142" w:rsidP="004A7142">
            <w:pPr>
              <w:jc w:val="center"/>
              <w:rPr>
                <w:sz w:val="16"/>
                <w:szCs w:val="16"/>
              </w:rPr>
            </w:pPr>
            <w:r w:rsidRPr="007715B2">
              <w:rPr>
                <w:sz w:val="16"/>
                <w:szCs w:val="16"/>
              </w:rPr>
              <w:t>19 503 302,03</w:t>
            </w:r>
          </w:p>
        </w:tc>
        <w:tc>
          <w:tcPr>
            <w:tcW w:w="1327" w:type="dxa"/>
            <w:gridSpan w:val="2"/>
            <w:tcBorders>
              <w:top w:val="single" w:sz="4" w:space="0" w:color="auto"/>
              <w:left w:val="nil"/>
              <w:bottom w:val="single" w:sz="4" w:space="0" w:color="auto"/>
              <w:right w:val="single" w:sz="4" w:space="0" w:color="auto"/>
            </w:tcBorders>
            <w:shd w:val="clear" w:color="000000" w:fill="FFFFFF"/>
          </w:tcPr>
          <w:p w14:paraId="21D1F4AB" w14:textId="71973B52" w:rsidR="004A7142" w:rsidRPr="007715B2" w:rsidRDefault="004A7142" w:rsidP="004A7142">
            <w:pPr>
              <w:jc w:val="center"/>
              <w:rPr>
                <w:sz w:val="16"/>
                <w:szCs w:val="16"/>
              </w:rPr>
            </w:pPr>
            <w:r w:rsidRPr="007715B2">
              <w:rPr>
                <w:sz w:val="16"/>
                <w:szCs w:val="16"/>
              </w:rPr>
              <w:t>19 503 302,03</w:t>
            </w:r>
          </w:p>
        </w:tc>
        <w:tc>
          <w:tcPr>
            <w:tcW w:w="1276" w:type="dxa"/>
            <w:tcBorders>
              <w:top w:val="single" w:sz="4" w:space="0" w:color="auto"/>
              <w:left w:val="nil"/>
              <w:bottom w:val="single" w:sz="4" w:space="0" w:color="auto"/>
              <w:right w:val="single" w:sz="4" w:space="0" w:color="auto"/>
            </w:tcBorders>
            <w:shd w:val="clear" w:color="000000" w:fill="FFFFFF"/>
          </w:tcPr>
          <w:p w14:paraId="0EA3FA26" w14:textId="7DA05EB2" w:rsidR="004A7142" w:rsidRPr="007715B2" w:rsidRDefault="004A7142" w:rsidP="004A7142">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tcPr>
          <w:p w14:paraId="43C035DB" w14:textId="2BB6F1EA" w:rsidR="004A7142" w:rsidRPr="007715B2" w:rsidRDefault="004A7142" w:rsidP="004A7142">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FDEF949" w14:textId="68B03B98" w:rsidR="004A7142" w:rsidRPr="007715B2" w:rsidRDefault="004A7142" w:rsidP="004A7142">
            <w:pPr>
              <w:suppressAutoHyphens/>
              <w:jc w:val="both"/>
              <w:rPr>
                <w:sz w:val="16"/>
                <w:szCs w:val="16"/>
              </w:rPr>
            </w:pPr>
            <w:r w:rsidRPr="007715B2">
              <w:rPr>
                <w:sz w:val="16"/>
                <w:szCs w:val="16"/>
              </w:rPr>
              <w:t>Соотношение средней заработной платы</w:t>
            </w:r>
            <w:r>
              <w:rPr>
                <w:sz w:val="16"/>
                <w:szCs w:val="16"/>
              </w:rPr>
              <w:t xml:space="preserve"> </w:t>
            </w:r>
            <w:r w:rsidRPr="007715B2">
              <w:rPr>
                <w:sz w:val="16"/>
                <w:szCs w:val="16"/>
              </w:rPr>
              <w:t xml:space="preserve">педагогических </w:t>
            </w:r>
            <w:r w:rsidRPr="007715B2">
              <w:rPr>
                <w:sz w:val="16"/>
                <w:szCs w:val="16"/>
              </w:rPr>
              <w:lastRenderedPageBreak/>
              <w:t>работников МДОО и средней заработной платы</w:t>
            </w:r>
            <w:r>
              <w:rPr>
                <w:sz w:val="16"/>
                <w:szCs w:val="16"/>
              </w:rPr>
              <w:t xml:space="preserve"> </w:t>
            </w:r>
            <w:r w:rsidRPr="007715B2">
              <w:rPr>
                <w:sz w:val="16"/>
                <w:szCs w:val="16"/>
              </w:rPr>
              <w:t>работников в Мурманской области</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80E407B" w14:textId="77777777" w:rsidR="004A7142" w:rsidRPr="007715B2" w:rsidRDefault="004A7142" w:rsidP="00DD657A">
            <w:pPr>
              <w:jc w:val="center"/>
              <w:rPr>
                <w:sz w:val="16"/>
                <w:szCs w:val="16"/>
              </w:rPr>
            </w:pPr>
            <w:r w:rsidRPr="007715B2">
              <w:rPr>
                <w:sz w:val="16"/>
                <w:szCs w:val="16"/>
              </w:rPr>
              <w:lastRenderedPageBreak/>
              <w:t>%</w:t>
            </w:r>
          </w:p>
        </w:tc>
        <w:tc>
          <w:tcPr>
            <w:tcW w:w="1708" w:type="dxa"/>
            <w:gridSpan w:val="3"/>
            <w:tcBorders>
              <w:top w:val="single" w:sz="4" w:space="0" w:color="auto"/>
              <w:left w:val="nil"/>
              <w:bottom w:val="single" w:sz="4" w:space="0" w:color="auto"/>
              <w:right w:val="single" w:sz="4" w:space="0" w:color="auto"/>
            </w:tcBorders>
            <w:shd w:val="clear" w:color="000000" w:fill="FFFFFF"/>
          </w:tcPr>
          <w:p w14:paraId="05CC9C28" w14:textId="0CFC7715" w:rsidR="004A7142" w:rsidRPr="007715B2" w:rsidRDefault="004A7142" w:rsidP="004A7142">
            <w:pPr>
              <w:jc w:val="center"/>
              <w:rPr>
                <w:b/>
                <w:bCs/>
                <w:sz w:val="16"/>
                <w:szCs w:val="16"/>
              </w:rPr>
            </w:pPr>
            <w:r w:rsidRPr="007715B2">
              <w:rPr>
                <w:sz w:val="16"/>
                <w:szCs w:val="16"/>
              </w:rPr>
              <w:t>100</w:t>
            </w:r>
          </w:p>
        </w:tc>
      </w:tr>
      <w:tr w:rsidR="00DD657A" w:rsidRPr="007715B2" w14:paraId="44DDB91E"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976272B"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4C942D6"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815D7A6"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8FEAEDB" w14:textId="77777777" w:rsidR="00DD657A" w:rsidRPr="007715B2" w:rsidRDefault="00DD657A"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D86E032" w14:textId="77777777" w:rsidR="00DD657A" w:rsidRPr="007715B2" w:rsidRDefault="00DD657A" w:rsidP="00DD657A">
            <w:pPr>
              <w:jc w:val="center"/>
              <w:rPr>
                <w:sz w:val="16"/>
                <w:szCs w:val="16"/>
              </w:rPr>
            </w:pPr>
            <w:r w:rsidRPr="007715B2">
              <w:rPr>
                <w:sz w:val="16"/>
                <w:szCs w:val="16"/>
              </w:rPr>
              <w:t>2024</w:t>
            </w:r>
          </w:p>
        </w:tc>
        <w:tc>
          <w:tcPr>
            <w:tcW w:w="1423" w:type="dxa"/>
            <w:tcBorders>
              <w:top w:val="single" w:sz="4" w:space="0" w:color="auto"/>
              <w:left w:val="nil"/>
              <w:bottom w:val="nil"/>
              <w:right w:val="single" w:sz="4" w:space="0" w:color="auto"/>
            </w:tcBorders>
            <w:shd w:val="clear" w:color="auto" w:fill="auto"/>
            <w:vAlign w:val="center"/>
            <w:hideMark/>
          </w:tcPr>
          <w:p w14:paraId="6A53D9CB" w14:textId="77777777" w:rsidR="00DD657A" w:rsidRPr="007715B2" w:rsidRDefault="00DD657A" w:rsidP="00DD657A">
            <w:pPr>
              <w:jc w:val="center"/>
              <w:rPr>
                <w:sz w:val="16"/>
                <w:szCs w:val="16"/>
              </w:rPr>
            </w:pPr>
            <w:r w:rsidRPr="007715B2">
              <w:rPr>
                <w:sz w:val="16"/>
                <w:szCs w:val="16"/>
              </w:rPr>
              <w:t>18 444 931,40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2DD735DC" w14:textId="77777777" w:rsidR="00DD657A" w:rsidRPr="007715B2" w:rsidRDefault="00DD657A" w:rsidP="00DD657A">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343A0F17"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3261BADA"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A49FA56" w14:textId="77777777" w:rsidR="00DD657A" w:rsidRPr="007715B2" w:rsidRDefault="00DD657A" w:rsidP="00DD657A">
            <w:pPr>
              <w:rPr>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33159779" w14:textId="77777777" w:rsidR="00DD657A" w:rsidRPr="007715B2" w:rsidRDefault="00DD657A"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5E60DBD1" w14:textId="77777777" w:rsidR="00DD657A" w:rsidRPr="007715B2" w:rsidRDefault="00DD657A" w:rsidP="00DD657A">
            <w:pPr>
              <w:jc w:val="center"/>
              <w:rPr>
                <w:sz w:val="16"/>
                <w:szCs w:val="16"/>
              </w:rPr>
            </w:pPr>
            <w:r w:rsidRPr="007715B2">
              <w:rPr>
                <w:sz w:val="16"/>
                <w:szCs w:val="16"/>
              </w:rPr>
              <w:t>100</w:t>
            </w:r>
          </w:p>
        </w:tc>
      </w:tr>
      <w:tr w:rsidR="00DD657A" w:rsidRPr="007715B2" w14:paraId="7DED37E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91385B9"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CFDCB2B"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F681CF8"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82C2299" w14:textId="77777777" w:rsidR="00DD657A" w:rsidRPr="007715B2" w:rsidRDefault="00DD657A"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70380C83" w14:textId="77777777" w:rsidR="00DD657A" w:rsidRPr="007715B2" w:rsidRDefault="00DD657A" w:rsidP="00DD657A">
            <w:pPr>
              <w:jc w:val="center"/>
              <w:rPr>
                <w:sz w:val="16"/>
                <w:szCs w:val="16"/>
              </w:rPr>
            </w:pPr>
            <w:r w:rsidRPr="007715B2">
              <w:rPr>
                <w:sz w:val="16"/>
                <w:szCs w:val="16"/>
              </w:rPr>
              <w:t>2025</w:t>
            </w:r>
          </w:p>
        </w:tc>
        <w:tc>
          <w:tcPr>
            <w:tcW w:w="1423" w:type="dxa"/>
            <w:tcBorders>
              <w:top w:val="single" w:sz="4" w:space="0" w:color="auto"/>
              <w:left w:val="nil"/>
              <w:bottom w:val="nil"/>
              <w:right w:val="single" w:sz="4" w:space="0" w:color="auto"/>
            </w:tcBorders>
            <w:shd w:val="clear" w:color="auto" w:fill="auto"/>
            <w:vAlign w:val="center"/>
            <w:hideMark/>
          </w:tcPr>
          <w:p w14:paraId="314501FD" w14:textId="77777777" w:rsidR="00DD657A" w:rsidRPr="007715B2" w:rsidRDefault="00DD657A" w:rsidP="00DD657A">
            <w:pPr>
              <w:jc w:val="center"/>
              <w:rPr>
                <w:sz w:val="16"/>
                <w:szCs w:val="16"/>
              </w:rPr>
            </w:pPr>
            <w:r w:rsidRPr="007715B2">
              <w:rPr>
                <w:sz w:val="16"/>
                <w:szCs w:val="16"/>
              </w:rPr>
              <w:t>18 444 931,40</w:t>
            </w:r>
          </w:p>
        </w:tc>
        <w:tc>
          <w:tcPr>
            <w:tcW w:w="1327" w:type="dxa"/>
            <w:gridSpan w:val="2"/>
            <w:tcBorders>
              <w:top w:val="nil"/>
              <w:left w:val="nil"/>
              <w:bottom w:val="single" w:sz="4" w:space="0" w:color="auto"/>
              <w:right w:val="single" w:sz="4" w:space="0" w:color="auto"/>
            </w:tcBorders>
            <w:shd w:val="clear" w:color="auto" w:fill="auto"/>
            <w:vAlign w:val="center"/>
            <w:hideMark/>
          </w:tcPr>
          <w:p w14:paraId="3F6A1F40" w14:textId="77777777" w:rsidR="00DD657A" w:rsidRPr="007715B2" w:rsidRDefault="00DD657A" w:rsidP="00DD657A">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vAlign w:val="center"/>
            <w:hideMark/>
          </w:tcPr>
          <w:p w14:paraId="653DBA02"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0C15BDD0"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91F9B4C" w14:textId="77777777" w:rsidR="00DD657A" w:rsidRPr="007715B2" w:rsidRDefault="00DD657A" w:rsidP="00DD657A">
            <w:pPr>
              <w:rPr>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0C957812"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D2C0CA0" w14:textId="77777777" w:rsidR="00DD657A" w:rsidRPr="007715B2" w:rsidRDefault="00DD657A" w:rsidP="00DD657A">
            <w:pPr>
              <w:jc w:val="center"/>
              <w:rPr>
                <w:sz w:val="16"/>
                <w:szCs w:val="16"/>
              </w:rPr>
            </w:pPr>
            <w:r w:rsidRPr="007715B2">
              <w:rPr>
                <w:sz w:val="16"/>
                <w:szCs w:val="16"/>
              </w:rPr>
              <w:t>100</w:t>
            </w:r>
          </w:p>
        </w:tc>
      </w:tr>
      <w:tr w:rsidR="00DD657A" w:rsidRPr="007715B2" w14:paraId="466D731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0869AB2"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6E96938"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37658EC"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E3E0577" w14:textId="77777777" w:rsidR="00DD657A" w:rsidRPr="007715B2" w:rsidRDefault="00DD657A" w:rsidP="00DD657A">
            <w:pPr>
              <w:rPr>
                <w:sz w:val="16"/>
                <w:szCs w:val="16"/>
              </w:rPr>
            </w:pPr>
          </w:p>
        </w:tc>
        <w:tc>
          <w:tcPr>
            <w:tcW w:w="995" w:type="dxa"/>
            <w:tcBorders>
              <w:top w:val="single" w:sz="4" w:space="0" w:color="auto"/>
              <w:left w:val="nil"/>
              <w:bottom w:val="nil"/>
              <w:right w:val="single" w:sz="4" w:space="0" w:color="auto"/>
            </w:tcBorders>
            <w:shd w:val="clear" w:color="000000" w:fill="FFFFFF"/>
            <w:hideMark/>
          </w:tcPr>
          <w:p w14:paraId="6C6474C1" w14:textId="77777777" w:rsidR="00DD657A" w:rsidRPr="007715B2" w:rsidRDefault="00DD657A" w:rsidP="004A7142">
            <w:pPr>
              <w:jc w:val="center"/>
              <w:rPr>
                <w:sz w:val="16"/>
                <w:szCs w:val="16"/>
              </w:rPr>
            </w:pPr>
            <w:r w:rsidRPr="007715B2">
              <w:rPr>
                <w:sz w:val="16"/>
                <w:szCs w:val="16"/>
              </w:rPr>
              <w:t>2026</w:t>
            </w:r>
          </w:p>
        </w:tc>
        <w:tc>
          <w:tcPr>
            <w:tcW w:w="1423" w:type="dxa"/>
            <w:tcBorders>
              <w:top w:val="single" w:sz="4" w:space="0" w:color="auto"/>
              <w:left w:val="nil"/>
              <w:bottom w:val="nil"/>
              <w:right w:val="single" w:sz="4" w:space="0" w:color="auto"/>
            </w:tcBorders>
            <w:shd w:val="clear" w:color="auto" w:fill="auto"/>
            <w:hideMark/>
          </w:tcPr>
          <w:p w14:paraId="64DFF7BD" w14:textId="77777777" w:rsidR="00DD657A" w:rsidRPr="007715B2" w:rsidRDefault="00DD657A" w:rsidP="004A7142">
            <w:pPr>
              <w:jc w:val="center"/>
              <w:rPr>
                <w:sz w:val="16"/>
                <w:szCs w:val="16"/>
              </w:rPr>
            </w:pPr>
            <w:r w:rsidRPr="007715B2">
              <w:rPr>
                <w:sz w:val="16"/>
                <w:szCs w:val="16"/>
              </w:rPr>
              <w:t>18 444 931,40</w:t>
            </w:r>
          </w:p>
        </w:tc>
        <w:tc>
          <w:tcPr>
            <w:tcW w:w="1327" w:type="dxa"/>
            <w:gridSpan w:val="2"/>
            <w:tcBorders>
              <w:top w:val="nil"/>
              <w:left w:val="nil"/>
              <w:bottom w:val="single" w:sz="4" w:space="0" w:color="auto"/>
              <w:right w:val="single" w:sz="4" w:space="0" w:color="auto"/>
            </w:tcBorders>
            <w:shd w:val="clear" w:color="auto" w:fill="auto"/>
            <w:hideMark/>
          </w:tcPr>
          <w:p w14:paraId="7F2FEF97" w14:textId="77777777" w:rsidR="00DD657A" w:rsidRPr="007715B2" w:rsidRDefault="00DD657A" w:rsidP="004A7142">
            <w:pPr>
              <w:jc w:val="center"/>
              <w:rPr>
                <w:sz w:val="16"/>
                <w:szCs w:val="16"/>
              </w:rPr>
            </w:pPr>
            <w:r w:rsidRPr="007715B2">
              <w:rPr>
                <w:sz w:val="16"/>
                <w:szCs w:val="16"/>
              </w:rPr>
              <w:t>18 444 931,40</w:t>
            </w:r>
          </w:p>
        </w:tc>
        <w:tc>
          <w:tcPr>
            <w:tcW w:w="1276" w:type="dxa"/>
            <w:tcBorders>
              <w:top w:val="single" w:sz="4" w:space="0" w:color="auto"/>
              <w:left w:val="nil"/>
              <w:bottom w:val="nil"/>
              <w:right w:val="single" w:sz="4" w:space="0" w:color="auto"/>
            </w:tcBorders>
            <w:shd w:val="clear" w:color="auto" w:fill="auto"/>
            <w:hideMark/>
          </w:tcPr>
          <w:p w14:paraId="6D075D34" w14:textId="77777777" w:rsidR="00DD657A" w:rsidRPr="007715B2" w:rsidRDefault="00DD657A" w:rsidP="004A7142">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hideMark/>
          </w:tcPr>
          <w:p w14:paraId="4E8F7CB7" w14:textId="77777777" w:rsidR="00DD657A" w:rsidRPr="007715B2" w:rsidRDefault="00DD657A" w:rsidP="004A7142">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1B056D0" w14:textId="77777777" w:rsidR="00DD657A" w:rsidRPr="007715B2" w:rsidRDefault="00DD657A" w:rsidP="00DD657A">
            <w:pPr>
              <w:rPr>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14FF5DB4"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23BA8AD9" w14:textId="77777777" w:rsidR="00DD657A" w:rsidRPr="007715B2" w:rsidRDefault="00DD657A" w:rsidP="004A7142">
            <w:pPr>
              <w:jc w:val="center"/>
              <w:rPr>
                <w:sz w:val="16"/>
                <w:szCs w:val="16"/>
              </w:rPr>
            </w:pPr>
            <w:r w:rsidRPr="007715B2">
              <w:rPr>
                <w:sz w:val="16"/>
                <w:szCs w:val="16"/>
              </w:rPr>
              <w:t>100</w:t>
            </w:r>
          </w:p>
        </w:tc>
      </w:tr>
      <w:tr w:rsidR="00DD657A" w:rsidRPr="007715B2" w14:paraId="71DE564E"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5CF90" w14:textId="77777777" w:rsidR="00DD657A" w:rsidRPr="007715B2" w:rsidRDefault="00DD657A" w:rsidP="00DD657A">
            <w:pPr>
              <w:jc w:val="center"/>
              <w:rPr>
                <w:sz w:val="16"/>
                <w:szCs w:val="16"/>
              </w:rPr>
            </w:pPr>
            <w:r w:rsidRPr="007715B2">
              <w:rPr>
                <w:sz w:val="16"/>
                <w:szCs w:val="16"/>
              </w:rPr>
              <w:t>1.1.3</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5E58B1B6" w14:textId="6FED031F" w:rsidR="00DD657A" w:rsidRPr="007715B2" w:rsidRDefault="00DD657A" w:rsidP="004A7142">
            <w:pPr>
              <w:suppressAutoHyphens/>
              <w:jc w:val="both"/>
              <w:rPr>
                <w:sz w:val="16"/>
                <w:szCs w:val="16"/>
              </w:rPr>
            </w:pPr>
            <w:r w:rsidRPr="007715B2">
              <w:rPr>
                <w:sz w:val="16"/>
                <w:szCs w:val="16"/>
              </w:rPr>
              <w:t xml:space="preserve">Финансовое обеспечение образовательной деятельности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A66A43" w14:textId="77777777" w:rsidR="00DD657A" w:rsidRPr="007715B2" w:rsidRDefault="00DD657A" w:rsidP="00DD657A">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474956" w14:textId="77777777" w:rsidR="00DD657A" w:rsidRPr="007715B2" w:rsidRDefault="00DD657A" w:rsidP="00DD657A">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BD5162C"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8C07D15" w14:textId="77777777" w:rsidR="00DD657A" w:rsidRPr="007715B2" w:rsidRDefault="00DD657A" w:rsidP="00DD657A">
            <w:pPr>
              <w:jc w:val="center"/>
              <w:rPr>
                <w:sz w:val="16"/>
                <w:szCs w:val="16"/>
              </w:rPr>
            </w:pPr>
            <w:r w:rsidRPr="007715B2">
              <w:rPr>
                <w:sz w:val="16"/>
                <w:szCs w:val="16"/>
              </w:rPr>
              <w:t>276 557 000,00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3B8B8C6F"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75730" w14:textId="77777777" w:rsidR="00DD657A" w:rsidRPr="007715B2" w:rsidRDefault="00DD657A" w:rsidP="00DD657A">
            <w:pPr>
              <w:jc w:val="center"/>
              <w:rPr>
                <w:sz w:val="16"/>
                <w:szCs w:val="16"/>
              </w:rPr>
            </w:pPr>
            <w:r w:rsidRPr="007715B2">
              <w:rPr>
                <w:sz w:val="16"/>
                <w:szCs w:val="16"/>
              </w:rPr>
              <w:t>276 557 000,00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0FF8B69D"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53826759" w14:textId="77777777" w:rsidR="00DD657A" w:rsidRPr="007715B2" w:rsidRDefault="00DD657A" w:rsidP="004A7142">
            <w:pPr>
              <w:suppressAutoHyphens/>
              <w:jc w:val="both"/>
              <w:rPr>
                <w:sz w:val="16"/>
                <w:szCs w:val="16"/>
              </w:rPr>
            </w:pPr>
            <w:r w:rsidRPr="007715B2">
              <w:rPr>
                <w:sz w:val="16"/>
                <w:szCs w:val="16"/>
              </w:rPr>
              <w:t xml:space="preserve">Среднегодовое количество воспитанников ДОО, получающих услугу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CC391A8" w14:textId="77777777" w:rsidR="00DD657A" w:rsidRPr="007715B2" w:rsidRDefault="00DD657A" w:rsidP="00DD657A">
            <w:pPr>
              <w:jc w:val="center"/>
              <w:rPr>
                <w:sz w:val="16"/>
                <w:szCs w:val="16"/>
              </w:rPr>
            </w:pPr>
            <w:r w:rsidRPr="007715B2">
              <w:rPr>
                <w:sz w:val="16"/>
                <w:szCs w:val="16"/>
              </w:rPr>
              <w:t>чел.</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05B7A916" w14:textId="77777777" w:rsidR="00DD657A" w:rsidRPr="007715B2" w:rsidRDefault="00DD657A" w:rsidP="00DD657A">
            <w:pPr>
              <w:jc w:val="center"/>
              <w:rPr>
                <w:sz w:val="16"/>
                <w:szCs w:val="16"/>
              </w:rPr>
            </w:pPr>
            <w:r w:rsidRPr="007715B2">
              <w:rPr>
                <w:sz w:val="16"/>
                <w:szCs w:val="16"/>
              </w:rPr>
              <w:t>1 836</w:t>
            </w:r>
          </w:p>
        </w:tc>
      </w:tr>
      <w:tr w:rsidR="00DD657A" w:rsidRPr="007715B2" w14:paraId="4713F8A3"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9A1D9B4"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129D9D5"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D969B91"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5DAE5B1" w14:textId="77777777" w:rsidR="00DD657A" w:rsidRPr="007715B2" w:rsidRDefault="00DD657A" w:rsidP="00DD657A">
            <w:pPr>
              <w:rPr>
                <w:sz w:val="16"/>
                <w:szCs w:val="16"/>
              </w:rPr>
            </w:pPr>
          </w:p>
        </w:tc>
        <w:tc>
          <w:tcPr>
            <w:tcW w:w="995" w:type="dxa"/>
            <w:tcBorders>
              <w:top w:val="nil"/>
              <w:left w:val="nil"/>
              <w:bottom w:val="nil"/>
              <w:right w:val="single" w:sz="4" w:space="0" w:color="auto"/>
            </w:tcBorders>
            <w:shd w:val="clear" w:color="000000" w:fill="FFFFFF"/>
            <w:vAlign w:val="center"/>
            <w:hideMark/>
          </w:tcPr>
          <w:p w14:paraId="59AA6CE0"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7A1FA257" w14:textId="77777777" w:rsidR="00DD657A" w:rsidRPr="007715B2" w:rsidRDefault="00DD657A" w:rsidP="00DD657A">
            <w:pPr>
              <w:jc w:val="center"/>
              <w:rPr>
                <w:sz w:val="16"/>
                <w:szCs w:val="16"/>
              </w:rPr>
            </w:pPr>
            <w:r w:rsidRPr="007715B2">
              <w:rPr>
                <w:sz w:val="16"/>
                <w:szCs w:val="16"/>
              </w:rPr>
              <w:t>286 147 000,00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2AA3E30F"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6C4A8F3D" w14:textId="77777777" w:rsidR="00DD657A" w:rsidRPr="007715B2" w:rsidRDefault="00DD657A" w:rsidP="00DD657A">
            <w:pPr>
              <w:jc w:val="center"/>
              <w:rPr>
                <w:sz w:val="16"/>
                <w:szCs w:val="16"/>
              </w:rPr>
            </w:pPr>
            <w:r w:rsidRPr="007715B2">
              <w:rPr>
                <w:sz w:val="16"/>
                <w:szCs w:val="16"/>
              </w:rPr>
              <w:t>286 147 000,00</w:t>
            </w:r>
          </w:p>
        </w:tc>
        <w:tc>
          <w:tcPr>
            <w:tcW w:w="518" w:type="dxa"/>
            <w:gridSpan w:val="2"/>
            <w:tcBorders>
              <w:top w:val="nil"/>
              <w:left w:val="nil"/>
              <w:bottom w:val="nil"/>
              <w:right w:val="single" w:sz="4" w:space="0" w:color="auto"/>
            </w:tcBorders>
            <w:shd w:val="clear" w:color="000000" w:fill="FFFFFF"/>
            <w:vAlign w:val="center"/>
            <w:hideMark/>
          </w:tcPr>
          <w:p w14:paraId="0365FA5F"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A42AE81"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B2D7A34"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4AB61A18" w14:textId="77777777" w:rsidR="00DD657A" w:rsidRPr="007715B2" w:rsidRDefault="00DD657A" w:rsidP="00DD657A">
            <w:pPr>
              <w:jc w:val="center"/>
              <w:rPr>
                <w:sz w:val="16"/>
                <w:szCs w:val="16"/>
              </w:rPr>
            </w:pPr>
            <w:r w:rsidRPr="007715B2">
              <w:rPr>
                <w:sz w:val="16"/>
                <w:szCs w:val="16"/>
              </w:rPr>
              <w:t>1 836</w:t>
            </w:r>
          </w:p>
        </w:tc>
      </w:tr>
      <w:tr w:rsidR="00DD657A" w:rsidRPr="007715B2" w14:paraId="12D9436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43670F6"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7986EDA"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DE160BC"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A48E755" w14:textId="77777777" w:rsidR="00DD657A" w:rsidRPr="007715B2" w:rsidRDefault="00DD657A"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39DF9C51" w14:textId="77777777" w:rsidR="00DD657A" w:rsidRPr="007715B2" w:rsidRDefault="00DD657A"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527CB39B" w14:textId="77777777" w:rsidR="00DD657A" w:rsidRPr="007715B2" w:rsidRDefault="00DD657A" w:rsidP="00DD657A">
            <w:pPr>
              <w:jc w:val="center"/>
              <w:rPr>
                <w:sz w:val="16"/>
                <w:szCs w:val="16"/>
              </w:rPr>
            </w:pPr>
            <w:r w:rsidRPr="007715B2">
              <w:rPr>
                <w:sz w:val="16"/>
                <w:szCs w:val="16"/>
              </w:rPr>
              <w:t>305 838 000,00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15031588"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325DBC2D" w14:textId="77777777" w:rsidR="00DD657A" w:rsidRPr="007715B2" w:rsidRDefault="00DD657A" w:rsidP="00DD657A">
            <w:pPr>
              <w:jc w:val="center"/>
              <w:rPr>
                <w:sz w:val="16"/>
                <w:szCs w:val="16"/>
              </w:rPr>
            </w:pPr>
            <w:r w:rsidRPr="007715B2">
              <w:rPr>
                <w:sz w:val="16"/>
                <w:szCs w:val="16"/>
              </w:rPr>
              <w:t>305 838 000,00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5108E5E9"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D68F422"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E6AAA0D"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tcPr>
          <w:p w14:paraId="7D0A6533" w14:textId="096CAA2C" w:rsidR="00DD657A" w:rsidRPr="007715B2" w:rsidRDefault="004A7142" w:rsidP="00DD657A">
            <w:pPr>
              <w:jc w:val="center"/>
              <w:rPr>
                <w:sz w:val="16"/>
                <w:szCs w:val="16"/>
              </w:rPr>
            </w:pPr>
            <w:r>
              <w:rPr>
                <w:sz w:val="16"/>
                <w:szCs w:val="16"/>
              </w:rPr>
              <w:t>1</w:t>
            </w:r>
            <w:r w:rsidR="00EA532D">
              <w:rPr>
                <w:sz w:val="16"/>
                <w:szCs w:val="16"/>
              </w:rPr>
              <w:t xml:space="preserve"> </w:t>
            </w:r>
            <w:r>
              <w:rPr>
                <w:sz w:val="16"/>
                <w:szCs w:val="16"/>
              </w:rPr>
              <w:t>542,3</w:t>
            </w:r>
          </w:p>
        </w:tc>
      </w:tr>
      <w:tr w:rsidR="00DD657A" w:rsidRPr="007715B2" w14:paraId="1C7554E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3FA7871"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AEB543B"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10B125C"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0CC0C5E" w14:textId="77777777" w:rsidR="00DD657A" w:rsidRPr="007715B2" w:rsidRDefault="00DD657A" w:rsidP="00DD657A">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F034DC8"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nil"/>
              <w:right w:val="single" w:sz="4" w:space="0" w:color="auto"/>
            </w:tcBorders>
            <w:shd w:val="clear" w:color="auto" w:fill="auto"/>
            <w:vAlign w:val="center"/>
            <w:hideMark/>
          </w:tcPr>
          <w:p w14:paraId="6CCBF77A" w14:textId="77777777" w:rsidR="00DD657A" w:rsidRPr="007715B2" w:rsidRDefault="00DD657A" w:rsidP="00DD657A">
            <w:pPr>
              <w:jc w:val="center"/>
              <w:rPr>
                <w:sz w:val="16"/>
                <w:szCs w:val="16"/>
              </w:rPr>
            </w:pPr>
            <w:r w:rsidRPr="007715B2">
              <w:rPr>
                <w:sz w:val="16"/>
                <w:szCs w:val="16"/>
              </w:rPr>
              <w:t>339 740 200,00</w:t>
            </w:r>
          </w:p>
        </w:tc>
        <w:tc>
          <w:tcPr>
            <w:tcW w:w="1327" w:type="dxa"/>
            <w:gridSpan w:val="2"/>
            <w:tcBorders>
              <w:top w:val="nil"/>
              <w:left w:val="nil"/>
              <w:bottom w:val="nil"/>
              <w:right w:val="single" w:sz="4" w:space="0" w:color="auto"/>
            </w:tcBorders>
            <w:shd w:val="clear" w:color="auto" w:fill="auto"/>
            <w:vAlign w:val="center"/>
            <w:hideMark/>
          </w:tcPr>
          <w:p w14:paraId="67E1ED0B"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614FA439" w14:textId="77777777" w:rsidR="00DD657A" w:rsidRPr="007715B2" w:rsidRDefault="00DD657A" w:rsidP="00DD657A">
            <w:pPr>
              <w:jc w:val="center"/>
              <w:rPr>
                <w:sz w:val="16"/>
                <w:szCs w:val="16"/>
              </w:rPr>
            </w:pPr>
            <w:r w:rsidRPr="007715B2">
              <w:rPr>
                <w:sz w:val="16"/>
                <w:szCs w:val="16"/>
              </w:rPr>
              <w:t>339 740 200,00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475C07C2"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0A26A48"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1D40699"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tcPr>
          <w:p w14:paraId="1E0E0F80" w14:textId="28C90F09" w:rsidR="00DD657A" w:rsidRPr="007715B2" w:rsidRDefault="004A7142" w:rsidP="00DD657A">
            <w:pPr>
              <w:jc w:val="center"/>
              <w:rPr>
                <w:sz w:val="16"/>
                <w:szCs w:val="16"/>
              </w:rPr>
            </w:pPr>
            <w:r>
              <w:rPr>
                <w:sz w:val="16"/>
                <w:szCs w:val="16"/>
              </w:rPr>
              <w:t>1</w:t>
            </w:r>
            <w:r w:rsidR="00EA532D">
              <w:rPr>
                <w:sz w:val="16"/>
                <w:szCs w:val="16"/>
              </w:rPr>
              <w:t xml:space="preserve"> </w:t>
            </w:r>
            <w:r>
              <w:rPr>
                <w:sz w:val="16"/>
                <w:szCs w:val="16"/>
              </w:rPr>
              <w:t>458</w:t>
            </w:r>
          </w:p>
        </w:tc>
      </w:tr>
      <w:tr w:rsidR="00EA532D" w:rsidRPr="007715B2" w14:paraId="25F6950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C46EC9F" w14:textId="77777777" w:rsidR="00EA532D" w:rsidRPr="007715B2" w:rsidRDefault="00EA532D" w:rsidP="00EA532D">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7F06D46" w14:textId="77777777" w:rsidR="00EA532D" w:rsidRPr="007715B2" w:rsidRDefault="00EA532D" w:rsidP="00EA532D">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D9CE448" w14:textId="77777777" w:rsidR="00EA532D" w:rsidRPr="007715B2" w:rsidRDefault="00EA532D" w:rsidP="00EA532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6EE6D6F" w14:textId="77777777" w:rsidR="00EA532D" w:rsidRPr="007715B2" w:rsidRDefault="00EA532D" w:rsidP="00EA532D">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53E8F58B" w14:textId="77777777" w:rsidR="00EA532D" w:rsidRPr="007715B2" w:rsidRDefault="00EA532D" w:rsidP="00EA532D">
            <w:pPr>
              <w:jc w:val="center"/>
              <w:rPr>
                <w:sz w:val="16"/>
                <w:szCs w:val="16"/>
              </w:rPr>
            </w:pPr>
            <w:r w:rsidRPr="007715B2">
              <w:rPr>
                <w:sz w:val="16"/>
                <w:szCs w:val="16"/>
              </w:rPr>
              <w:t>2025</w:t>
            </w:r>
          </w:p>
        </w:tc>
        <w:tc>
          <w:tcPr>
            <w:tcW w:w="1423" w:type="dxa"/>
            <w:tcBorders>
              <w:top w:val="single" w:sz="4" w:space="0" w:color="auto"/>
              <w:left w:val="nil"/>
              <w:bottom w:val="nil"/>
              <w:right w:val="single" w:sz="4" w:space="0" w:color="auto"/>
            </w:tcBorders>
            <w:shd w:val="clear" w:color="auto" w:fill="auto"/>
            <w:vAlign w:val="center"/>
            <w:hideMark/>
          </w:tcPr>
          <w:p w14:paraId="2B20B482" w14:textId="77777777" w:rsidR="00EA532D" w:rsidRPr="007715B2" w:rsidRDefault="00EA532D" w:rsidP="00EA532D">
            <w:pPr>
              <w:jc w:val="center"/>
              <w:rPr>
                <w:sz w:val="16"/>
                <w:szCs w:val="16"/>
              </w:rPr>
            </w:pPr>
            <w:r w:rsidRPr="007715B2">
              <w:rPr>
                <w:sz w:val="16"/>
                <w:szCs w:val="16"/>
              </w:rPr>
              <w:t>360 863 400,00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20B99EFE" w14:textId="77777777" w:rsidR="00EA532D" w:rsidRPr="007715B2" w:rsidRDefault="00EA532D" w:rsidP="00EA532D">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C153FDB" w14:textId="77777777" w:rsidR="00EA532D" w:rsidRPr="007715B2" w:rsidRDefault="00EA532D" w:rsidP="00EA532D">
            <w:pPr>
              <w:jc w:val="center"/>
              <w:rPr>
                <w:sz w:val="16"/>
                <w:szCs w:val="16"/>
              </w:rPr>
            </w:pPr>
            <w:r w:rsidRPr="007715B2">
              <w:rPr>
                <w:sz w:val="16"/>
                <w:szCs w:val="16"/>
              </w:rPr>
              <w:t>360 863 400,00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263F7646" w14:textId="77777777" w:rsidR="00EA532D" w:rsidRPr="007715B2" w:rsidRDefault="00EA532D" w:rsidP="00EA532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BA91A5E" w14:textId="77777777" w:rsidR="00EA532D" w:rsidRPr="007715B2" w:rsidRDefault="00EA532D" w:rsidP="00EA532D">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165782A" w14:textId="77777777" w:rsidR="00EA532D" w:rsidRPr="007715B2" w:rsidRDefault="00EA532D" w:rsidP="00EA532D">
            <w:pPr>
              <w:rPr>
                <w:sz w:val="16"/>
                <w:szCs w:val="16"/>
              </w:rPr>
            </w:pPr>
          </w:p>
        </w:tc>
        <w:tc>
          <w:tcPr>
            <w:tcW w:w="1708" w:type="dxa"/>
            <w:gridSpan w:val="3"/>
            <w:tcBorders>
              <w:top w:val="nil"/>
              <w:left w:val="nil"/>
              <w:bottom w:val="single" w:sz="4" w:space="0" w:color="auto"/>
              <w:right w:val="single" w:sz="4" w:space="0" w:color="auto"/>
            </w:tcBorders>
            <w:shd w:val="clear" w:color="000000" w:fill="FFFFFF"/>
          </w:tcPr>
          <w:p w14:paraId="3CBFD261" w14:textId="33665C54" w:rsidR="00EA532D" w:rsidRPr="007715B2" w:rsidRDefault="00EA532D" w:rsidP="00EA532D">
            <w:pPr>
              <w:jc w:val="center"/>
              <w:rPr>
                <w:sz w:val="16"/>
                <w:szCs w:val="16"/>
              </w:rPr>
            </w:pPr>
            <w:r w:rsidRPr="00D351F6">
              <w:rPr>
                <w:sz w:val="16"/>
                <w:szCs w:val="16"/>
              </w:rPr>
              <w:t>1 458</w:t>
            </w:r>
          </w:p>
        </w:tc>
      </w:tr>
      <w:tr w:rsidR="00EA532D" w:rsidRPr="007715B2" w14:paraId="105B992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FBFF373" w14:textId="77777777" w:rsidR="00EA532D" w:rsidRPr="007715B2" w:rsidRDefault="00EA532D" w:rsidP="00EA532D">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1EB6EAE" w14:textId="77777777" w:rsidR="00EA532D" w:rsidRPr="007715B2" w:rsidRDefault="00EA532D" w:rsidP="00EA532D">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001ABE7" w14:textId="77777777" w:rsidR="00EA532D" w:rsidRPr="007715B2" w:rsidRDefault="00EA532D" w:rsidP="00EA532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B2C9A95" w14:textId="77777777" w:rsidR="00EA532D" w:rsidRPr="007715B2" w:rsidRDefault="00EA532D" w:rsidP="00EA532D">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1933128F" w14:textId="77777777" w:rsidR="00EA532D" w:rsidRPr="007715B2" w:rsidRDefault="00EA532D" w:rsidP="00EA532D">
            <w:pPr>
              <w:jc w:val="center"/>
              <w:rPr>
                <w:sz w:val="16"/>
                <w:szCs w:val="16"/>
              </w:rPr>
            </w:pPr>
            <w:r w:rsidRPr="007715B2">
              <w:rPr>
                <w:sz w:val="16"/>
                <w:szCs w:val="16"/>
              </w:rPr>
              <w:t>2026</w:t>
            </w:r>
          </w:p>
        </w:tc>
        <w:tc>
          <w:tcPr>
            <w:tcW w:w="1423" w:type="dxa"/>
            <w:tcBorders>
              <w:top w:val="single" w:sz="4" w:space="0" w:color="auto"/>
              <w:left w:val="nil"/>
              <w:bottom w:val="nil"/>
              <w:right w:val="single" w:sz="4" w:space="0" w:color="auto"/>
            </w:tcBorders>
            <w:shd w:val="clear" w:color="auto" w:fill="auto"/>
            <w:vAlign w:val="center"/>
            <w:hideMark/>
          </w:tcPr>
          <w:p w14:paraId="575BB5EA" w14:textId="77777777" w:rsidR="00EA532D" w:rsidRPr="007715B2" w:rsidRDefault="00EA532D" w:rsidP="00EA532D">
            <w:pPr>
              <w:jc w:val="center"/>
              <w:rPr>
                <w:sz w:val="16"/>
                <w:szCs w:val="16"/>
              </w:rPr>
            </w:pPr>
            <w:r w:rsidRPr="007715B2">
              <w:rPr>
                <w:sz w:val="16"/>
                <w:szCs w:val="16"/>
              </w:rPr>
              <w:t>379 639 300,00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745EB429" w14:textId="77777777" w:rsidR="00EA532D" w:rsidRPr="007715B2" w:rsidRDefault="00EA532D" w:rsidP="00EA532D">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70328725" w14:textId="77777777" w:rsidR="00EA532D" w:rsidRPr="007715B2" w:rsidRDefault="00EA532D" w:rsidP="00EA532D">
            <w:pPr>
              <w:jc w:val="center"/>
              <w:rPr>
                <w:sz w:val="16"/>
                <w:szCs w:val="16"/>
              </w:rPr>
            </w:pPr>
            <w:r w:rsidRPr="007715B2">
              <w:rPr>
                <w:sz w:val="16"/>
                <w:szCs w:val="16"/>
              </w:rPr>
              <w:t>379 639 300,00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5D779931" w14:textId="77777777" w:rsidR="00EA532D" w:rsidRPr="007715B2" w:rsidRDefault="00EA532D" w:rsidP="00EA532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03CC54A" w14:textId="77777777" w:rsidR="00EA532D" w:rsidRPr="007715B2" w:rsidRDefault="00EA532D" w:rsidP="00EA532D">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6699594" w14:textId="77777777" w:rsidR="00EA532D" w:rsidRPr="007715B2" w:rsidRDefault="00EA532D" w:rsidP="00EA532D">
            <w:pPr>
              <w:rPr>
                <w:sz w:val="16"/>
                <w:szCs w:val="16"/>
              </w:rPr>
            </w:pPr>
          </w:p>
        </w:tc>
        <w:tc>
          <w:tcPr>
            <w:tcW w:w="1708" w:type="dxa"/>
            <w:gridSpan w:val="3"/>
            <w:tcBorders>
              <w:top w:val="nil"/>
              <w:left w:val="nil"/>
              <w:bottom w:val="single" w:sz="4" w:space="0" w:color="auto"/>
              <w:right w:val="single" w:sz="4" w:space="0" w:color="auto"/>
            </w:tcBorders>
            <w:shd w:val="clear" w:color="000000" w:fill="FFFFFF"/>
          </w:tcPr>
          <w:p w14:paraId="5B9C259B" w14:textId="47AA8A1D" w:rsidR="00EA532D" w:rsidRPr="007715B2" w:rsidRDefault="00EA532D" w:rsidP="00EA532D">
            <w:pPr>
              <w:jc w:val="center"/>
              <w:rPr>
                <w:sz w:val="16"/>
                <w:szCs w:val="16"/>
              </w:rPr>
            </w:pPr>
            <w:r w:rsidRPr="00D351F6">
              <w:rPr>
                <w:sz w:val="16"/>
                <w:szCs w:val="16"/>
              </w:rPr>
              <w:t>1 458</w:t>
            </w:r>
          </w:p>
        </w:tc>
      </w:tr>
      <w:tr w:rsidR="00DD657A" w:rsidRPr="007715B2" w14:paraId="135C59E0"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0F51F3" w14:textId="77777777" w:rsidR="00DD657A" w:rsidRPr="007715B2" w:rsidRDefault="00DD657A" w:rsidP="00DD657A">
            <w:pPr>
              <w:jc w:val="center"/>
              <w:rPr>
                <w:sz w:val="16"/>
                <w:szCs w:val="16"/>
              </w:rPr>
            </w:pPr>
            <w:r w:rsidRPr="007715B2">
              <w:rPr>
                <w:sz w:val="16"/>
                <w:szCs w:val="16"/>
              </w:rPr>
              <w:t>1.1.4</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57C79684" w14:textId="77777777" w:rsidR="00DD657A" w:rsidRPr="007715B2" w:rsidRDefault="00DD657A" w:rsidP="0096771A">
            <w:pPr>
              <w:suppressAutoHyphens/>
              <w:jc w:val="both"/>
              <w:rPr>
                <w:sz w:val="16"/>
                <w:szCs w:val="16"/>
              </w:rPr>
            </w:pPr>
            <w:r w:rsidRPr="007715B2">
              <w:rPr>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E62B7C" w14:textId="77777777" w:rsidR="00DD657A" w:rsidRPr="007715B2" w:rsidRDefault="00DD657A" w:rsidP="00DD657A">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1EEC3D" w14:textId="77777777" w:rsidR="00DD657A" w:rsidRPr="007715B2" w:rsidRDefault="00DD657A" w:rsidP="00DD657A">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059E934"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4545245" w14:textId="77777777" w:rsidR="00DD657A" w:rsidRPr="007715B2" w:rsidRDefault="00DD657A" w:rsidP="00DD657A">
            <w:pPr>
              <w:jc w:val="center"/>
              <w:rPr>
                <w:sz w:val="16"/>
                <w:szCs w:val="16"/>
              </w:rPr>
            </w:pPr>
            <w:r w:rsidRPr="007715B2">
              <w:rPr>
                <w:sz w:val="16"/>
                <w:szCs w:val="16"/>
              </w:rPr>
              <w:t>295 400,00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61E50DDC"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51A73C" w14:textId="77777777" w:rsidR="00DD657A" w:rsidRPr="007715B2" w:rsidRDefault="00DD657A" w:rsidP="00DD657A">
            <w:pPr>
              <w:jc w:val="center"/>
              <w:rPr>
                <w:sz w:val="16"/>
                <w:szCs w:val="16"/>
              </w:rPr>
            </w:pPr>
            <w:r w:rsidRPr="007715B2">
              <w:rPr>
                <w:sz w:val="16"/>
                <w:szCs w:val="16"/>
              </w:rPr>
              <w:t>295 400,00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76897B5D"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134EA56F" w14:textId="77777777" w:rsidR="00DD657A" w:rsidRPr="007715B2" w:rsidRDefault="00DD657A" w:rsidP="004A7142">
            <w:pPr>
              <w:suppressAutoHyphens/>
              <w:jc w:val="both"/>
              <w:rPr>
                <w:sz w:val="16"/>
                <w:szCs w:val="16"/>
              </w:rPr>
            </w:pPr>
            <w:r w:rsidRPr="007715B2">
              <w:rPr>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B2D5689" w14:textId="77777777" w:rsidR="00DD657A" w:rsidRPr="007715B2" w:rsidRDefault="00DD657A" w:rsidP="00DD657A">
            <w:pPr>
              <w:jc w:val="center"/>
              <w:rPr>
                <w:sz w:val="16"/>
                <w:szCs w:val="16"/>
              </w:rPr>
            </w:pPr>
            <w:r w:rsidRPr="007715B2">
              <w:rPr>
                <w:sz w:val="16"/>
                <w:szCs w:val="16"/>
              </w:rPr>
              <w:t>чел.</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255D9CFD" w14:textId="77777777" w:rsidR="00DD657A" w:rsidRPr="007715B2" w:rsidRDefault="00DD657A" w:rsidP="00DD657A">
            <w:pPr>
              <w:jc w:val="center"/>
              <w:rPr>
                <w:sz w:val="16"/>
                <w:szCs w:val="16"/>
              </w:rPr>
            </w:pPr>
            <w:r w:rsidRPr="007715B2">
              <w:rPr>
                <w:sz w:val="16"/>
                <w:szCs w:val="16"/>
              </w:rPr>
              <w:t>1 700</w:t>
            </w:r>
          </w:p>
        </w:tc>
      </w:tr>
      <w:tr w:rsidR="00DD657A" w:rsidRPr="007715B2" w14:paraId="11C311F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8F0902F"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FD8428D"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67DEF24"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84C22B3"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BDC1913"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55BAC4E5" w14:textId="77777777" w:rsidR="00DD657A" w:rsidRPr="007715B2" w:rsidRDefault="00DD657A" w:rsidP="00DD657A">
            <w:pPr>
              <w:jc w:val="center"/>
              <w:rPr>
                <w:sz w:val="16"/>
                <w:szCs w:val="16"/>
              </w:rPr>
            </w:pPr>
            <w:r w:rsidRPr="007715B2">
              <w:rPr>
                <w:sz w:val="16"/>
                <w:szCs w:val="16"/>
              </w:rPr>
              <w:t>295 400,00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79205A9B"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940EF35" w14:textId="77777777" w:rsidR="00DD657A" w:rsidRPr="007715B2" w:rsidRDefault="00DD657A" w:rsidP="00DD657A">
            <w:pPr>
              <w:jc w:val="center"/>
              <w:rPr>
                <w:sz w:val="16"/>
                <w:szCs w:val="16"/>
              </w:rPr>
            </w:pPr>
            <w:r w:rsidRPr="007715B2">
              <w:rPr>
                <w:sz w:val="16"/>
                <w:szCs w:val="16"/>
              </w:rPr>
              <w:t>295 400,00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B25AAAD"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F11BAA9"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632E380"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94E73F3" w14:textId="77777777" w:rsidR="00DD657A" w:rsidRPr="007715B2" w:rsidRDefault="00DD657A" w:rsidP="00DD657A">
            <w:pPr>
              <w:jc w:val="center"/>
              <w:rPr>
                <w:sz w:val="16"/>
                <w:szCs w:val="16"/>
              </w:rPr>
            </w:pPr>
            <w:r w:rsidRPr="007715B2">
              <w:rPr>
                <w:sz w:val="16"/>
                <w:szCs w:val="16"/>
              </w:rPr>
              <w:t>1 700</w:t>
            </w:r>
          </w:p>
        </w:tc>
      </w:tr>
      <w:tr w:rsidR="00DD657A" w:rsidRPr="007715B2" w14:paraId="6561FB7E"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393E3CE"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B97117A"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D8665A3"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7F602C5"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3D51043" w14:textId="77777777" w:rsidR="00DD657A" w:rsidRPr="007715B2" w:rsidRDefault="00DD657A"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4FDDCC3B" w14:textId="77777777" w:rsidR="00DD657A" w:rsidRPr="007715B2" w:rsidRDefault="00DD657A" w:rsidP="00DD657A">
            <w:pPr>
              <w:jc w:val="center"/>
              <w:rPr>
                <w:sz w:val="16"/>
                <w:szCs w:val="16"/>
              </w:rPr>
            </w:pPr>
            <w:r w:rsidRPr="007715B2">
              <w:rPr>
                <w:sz w:val="16"/>
                <w:szCs w:val="16"/>
              </w:rPr>
              <w:t>328 000,00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0AF0D0DF"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389C1E5" w14:textId="77777777" w:rsidR="00DD657A" w:rsidRPr="007715B2" w:rsidRDefault="00DD657A" w:rsidP="00DD657A">
            <w:pPr>
              <w:jc w:val="center"/>
              <w:rPr>
                <w:sz w:val="16"/>
                <w:szCs w:val="16"/>
              </w:rPr>
            </w:pPr>
            <w:r w:rsidRPr="007715B2">
              <w:rPr>
                <w:sz w:val="16"/>
                <w:szCs w:val="16"/>
              </w:rPr>
              <w:t>328 000,00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66E04196"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440F7B3"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B6B7090"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3C9F252" w14:textId="77777777" w:rsidR="00DD657A" w:rsidRPr="007715B2" w:rsidRDefault="00DD657A" w:rsidP="00DD657A">
            <w:pPr>
              <w:jc w:val="center"/>
              <w:rPr>
                <w:sz w:val="16"/>
                <w:szCs w:val="16"/>
              </w:rPr>
            </w:pPr>
            <w:r w:rsidRPr="007715B2">
              <w:rPr>
                <w:sz w:val="16"/>
                <w:szCs w:val="16"/>
              </w:rPr>
              <w:t>1 700</w:t>
            </w:r>
          </w:p>
        </w:tc>
      </w:tr>
      <w:tr w:rsidR="00DD657A" w:rsidRPr="007715B2" w14:paraId="4E322A6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AFA0A74"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57003BE"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54C76C1"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1747EB7"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D2DF996"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47CCD7CB" w14:textId="77777777" w:rsidR="00DD657A" w:rsidRPr="007715B2" w:rsidRDefault="00DD657A" w:rsidP="00DD657A">
            <w:pPr>
              <w:jc w:val="center"/>
              <w:rPr>
                <w:sz w:val="16"/>
                <w:szCs w:val="16"/>
              </w:rPr>
            </w:pPr>
            <w:r w:rsidRPr="007715B2">
              <w:rPr>
                <w:sz w:val="16"/>
                <w:szCs w:val="16"/>
              </w:rPr>
              <w:t>311 800,00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187F5A98"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8C33682" w14:textId="77777777" w:rsidR="00DD657A" w:rsidRPr="007715B2" w:rsidRDefault="00DD657A" w:rsidP="00DD657A">
            <w:pPr>
              <w:jc w:val="center"/>
              <w:rPr>
                <w:sz w:val="16"/>
                <w:szCs w:val="16"/>
              </w:rPr>
            </w:pPr>
            <w:r w:rsidRPr="007715B2">
              <w:rPr>
                <w:sz w:val="16"/>
                <w:szCs w:val="16"/>
              </w:rPr>
              <w:t>311 800,00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40F0965"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FE83E4E"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BAB35A4"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2359F6F" w14:textId="77777777" w:rsidR="00DD657A" w:rsidRPr="007715B2" w:rsidRDefault="00DD657A" w:rsidP="00DD657A">
            <w:pPr>
              <w:jc w:val="center"/>
              <w:rPr>
                <w:sz w:val="16"/>
                <w:szCs w:val="16"/>
              </w:rPr>
            </w:pPr>
            <w:r w:rsidRPr="007715B2">
              <w:rPr>
                <w:sz w:val="16"/>
                <w:szCs w:val="16"/>
              </w:rPr>
              <w:t>1 700</w:t>
            </w:r>
          </w:p>
        </w:tc>
      </w:tr>
      <w:tr w:rsidR="00DD657A" w:rsidRPr="007715B2" w14:paraId="02D52874"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591C3C0"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40F9322"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48C7F42"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CFABCD9"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A2BC1AC" w14:textId="77777777" w:rsidR="00DD657A" w:rsidRPr="007715B2" w:rsidRDefault="00DD657A" w:rsidP="00DD657A">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2BB1D29B" w14:textId="77777777" w:rsidR="00DD657A" w:rsidRPr="007715B2" w:rsidRDefault="00DD657A" w:rsidP="00DD657A">
            <w:pPr>
              <w:jc w:val="center"/>
              <w:rPr>
                <w:sz w:val="16"/>
                <w:szCs w:val="16"/>
              </w:rPr>
            </w:pPr>
            <w:r w:rsidRPr="007715B2">
              <w:rPr>
                <w:sz w:val="16"/>
                <w:szCs w:val="16"/>
              </w:rPr>
              <w:t>311 800,00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5FE94618"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332F2FE" w14:textId="77777777" w:rsidR="00DD657A" w:rsidRPr="007715B2" w:rsidRDefault="00DD657A" w:rsidP="00DD657A">
            <w:pPr>
              <w:jc w:val="center"/>
              <w:rPr>
                <w:sz w:val="16"/>
                <w:szCs w:val="16"/>
              </w:rPr>
            </w:pPr>
            <w:r w:rsidRPr="007715B2">
              <w:rPr>
                <w:sz w:val="16"/>
                <w:szCs w:val="16"/>
              </w:rPr>
              <w:t>311 800,00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4A0BFCF"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5EB3141"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ACD6845"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65262137" w14:textId="77777777" w:rsidR="00DD657A" w:rsidRPr="007715B2" w:rsidRDefault="00DD657A" w:rsidP="00DD657A">
            <w:pPr>
              <w:jc w:val="center"/>
              <w:rPr>
                <w:sz w:val="16"/>
                <w:szCs w:val="16"/>
              </w:rPr>
            </w:pPr>
            <w:r w:rsidRPr="007715B2">
              <w:rPr>
                <w:sz w:val="16"/>
                <w:szCs w:val="16"/>
              </w:rPr>
              <w:t>1 700</w:t>
            </w:r>
          </w:p>
        </w:tc>
      </w:tr>
      <w:tr w:rsidR="00DD657A" w:rsidRPr="007715B2" w14:paraId="4C0A14F6"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67DAC14"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E3F4F1C"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DCADFD4"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AF9AF1E"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47BFE957" w14:textId="77777777" w:rsidR="00DD657A" w:rsidRPr="007715B2" w:rsidRDefault="00DD657A" w:rsidP="004A7142">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28678779" w14:textId="77777777" w:rsidR="00DD657A" w:rsidRPr="007715B2" w:rsidRDefault="00DD657A" w:rsidP="004A7142">
            <w:pPr>
              <w:jc w:val="center"/>
              <w:rPr>
                <w:sz w:val="16"/>
                <w:szCs w:val="16"/>
              </w:rPr>
            </w:pPr>
            <w:r w:rsidRPr="007715B2">
              <w:rPr>
                <w:sz w:val="16"/>
                <w:szCs w:val="16"/>
              </w:rPr>
              <w:t>311 800,00</w:t>
            </w:r>
          </w:p>
        </w:tc>
        <w:tc>
          <w:tcPr>
            <w:tcW w:w="1327" w:type="dxa"/>
            <w:gridSpan w:val="2"/>
            <w:tcBorders>
              <w:top w:val="nil"/>
              <w:left w:val="nil"/>
              <w:bottom w:val="single" w:sz="4" w:space="0" w:color="auto"/>
              <w:right w:val="single" w:sz="4" w:space="0" w:color="auto"/>
            </w:tcBorders>
            <w:shd w:val="clear" w:color="auto" w:fill="auto"/>
            <w:hideMark/>
          </w:tcPr>
          <w:p w14:paraId="26C4F0C5" w14:textId="77777777" w:rsidR="00DD657A" w:rsidRPr="007715B2" w:rsidRDefault="00DD657A" w:rsidP="004A714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hideMark/>
          </w:tcPr>
          <w:p w14:paraId="6C5577CD" w14:textId="77777777" w:rsidR="00DD657A" w:rsidRPr="007715B2" w:rsidRDefault="00DD657A" w:rsidP="004A7142">
            <w:pPr>
              <w:jc w:val="center"/>
              <w:rPr>
                <w:sz w:val="16"/>
                <w:szCs w:val="16"/>
              </w:rPr>
            </w:pPr>
            <w:r w:rsidRPr="007715B2">
              <w:rPr>
                <w:sz w:val="16"/>
                <w:szCs w:val="16"/>
              </w:rPr>
              <w:t>311 800,00</w:t>
            </w:r>
          </w:p>
        </w:tc>
        <w:tc>
          <w:tcPr>
            <w:tcW w:w="518" w:type="dxa"/>
            <w:gridSpan w:val="2"/>
            <w:tcBorders>
              <w:top w:val="nil"/>
              <w:left w:val="nil"/>
              <w:bottom w:val="single" w:sz="4" w:space="0" w:color="auto"/>
              <w:right w:val="single" w:sz="4" w:space="0" w:color="auto"/>
            </w:tcBorders>
            <w:shd w:val="clear" w:color="000000" w:fill="FFFFFF"/>
            <w:hideMark/>
          </w:tcPr>
          <w:p w14:paraId="25E1E331" w14:textId="77777777" w:rsidR="00DD657A" w:rsidRPr="007715B2" w:rsidRDefault="00DD657A" w:rsidP="004A7142">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5D5A20B"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FB678A1"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263EA343" w14:textId="77777777" w:rsidR="00DD657A" w:rsidRPr="007715B2" w:rsidRDefault="00DD657A" w:rsidP="004A7142">
            <w:pPr>
              <w:jc w:val="center"/>
              <w:rPr>
                <w:sz w:val="16"/>
                <w:szCs w:val="16"/>
              </w:rPr>
            </w:pPr>
            <w:r w:rsidRPr="007715B2">
              <w:rPr>
                <w:sz w:val="16"/>
                <w:szCs w:val="16"/>
              </w:rPr>
              <w:t>1 700</w:t>
            </w:r>
          </w:p>
        </w:tc>
      </w:tr>
      <w:tr w:rsidR="00DD657A" w:rsidRPr="007715B2" w14:paraId="5DE58956"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D2F01E" w14:textId="77777777" w:rsidR="00DD657A" w:rsidRPr="007715B2" w:rsidRDefault="00DD657A" w:rsidP="00DD657A">
            <w:pPr>
              <w:jc w:val="center"/>
              <w:rPr>
                <w:sz w:val="16"/>
                <w:szCs w:val="16"/>
              </w:rPr>
            </w:pPr>
            <w:r w:rsidRPr="007715B2">
              <w:rPr>
                <w:sz w:val="16"/>
                <w:szCs w:val="16"/>
              </w:rPr>
              <w:t>1.1.5</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6C528510" w14:textId="77777777" w:rsidR="00DD657A" w:rsidRPr="007715B2" w:rsidRDefault="00DD657A" w:rsidP="0096771A">
            <w:pPr>
              <w:suppressAutoHyphens/>
              <w:jc w:val="both"/>
              <w:rPr>
                <w:sz w:val="16"/>
                <w:szCs w:val="16"/>
              </w:rPr>
            </w:pPr>
            <w:r w:rsidRPr="007715B2">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C7B2AC" w14:textId="77777777" w:rsidR="00DD657A" w:rsidRPr="007715B2" w:rsidRDefault="00DD657A" w:rsidP="00DD657A">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1E2DB3" w14:textId="77777777" w:rsidR="00DD657A" w:rsidRPr="007715B2" w:rsidRDefault="00DD657A" w:rsidP="00DD657A">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CCC153A" w14:textId="77777777" w:rsidR="00DD657A" w:rsidRPr="007715B2" w:rsidRDefault="00DD657A" w:rsidP="00DD657A">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1C572CD0" w14:textId="77777777" w:rsidR="00DD657A" w:rsidRPr="007715B2" w:rsidRDefault="00DD657A" w:rsidP="00DD657A">
            <w:pPr>
              <w:jc w:val="center"/>
              <w:rPr>
                <w:sz w:val="16"/>
                <w:szCs w:val="16"/>
              </w:rPr>
            </w:pPr>
            <w:r w:rsidRPr="007715B2">
              <w:rPr>
                <w:sz w:val="16"/>
                <w:szCs w:val="16"/>
              </w:rPr>
              <w:t>11 816 100,00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575ED9C3"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6CD50280" w14:textId="77777777" w:rsidR="00DD657A" w:rsidRPr="007715B2" w:rsidRDefault="00DD657A" w:rsidP="00DD657A">
            <w:pPr>
              <w:jc w:val="center"/>
              <w:rPr>
                <w:sz w:val="16"/>
                <w:szCs w:val="16"/>
              </w:rPr>
            </w:pPr>
            <w:r w:rsidRPr="007715B2">
              <w:rPr>
                <w:sz w:val="16"/>
                <w:szCs w:val="16"/>
              </w:rPr>
              <w:t>11 816 100,00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2CDE196"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F53FF59" w14:textId="77777777" w:rsidR="00DD657A" w:rsidRPr="007715B2" w:rsidRDefault="00DD657A" w:rsidP="0096771A">
            <w:pPr>
              <w:suppressAutoHyphens/>
              <w:jc w:val="both"/>
              <w:rPr>
                <w:sz w:val="16"/>
                <w:szCs w:val="16"/>
              </w:rPr>
            </w:pPr>
            <w:r w:rsidRPr="007715B2">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477DA98"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0509A402" w14:textId="77777777" w:rsidR="00DD657A" w:rsidRPr="007715B2" w:rsidRDefault="00DD657A" w:rsidP="00DD657A">
            <w:pPr>
              <w:jc w:val="center"/>
              <w:rPr>
                <w:sz w:val="16"/>
                <w:szCs w:val="16"/>
              </w:rPr>
            </w:pPr>
            <w:r w:rsidRPr="007715B2">
              <w:rPr>
                <w:sz w:val="16"/>
                <w:szCs w:val="16"/>
              </w:rPr>
              <w:t>100</w:t>
            </w:r>
          </w:p>
        </w:tc>
      </w:tr>
      <w:tr w:rsidR="00DD657A" w:rsidRPr="007715B2" w14:paraId="5E4E8794"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9D29350"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E6A538F"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0145337"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6C93CA5"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12873B6"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17EBEAEE" w14:textId="77777777" w:rsidR="00DD657A" w:rsidRPr="007715B2" w:rsidRDefault="00DD657A" w:rsidP="00DD657A">
            <w:pPr>
              <w:jc w:val="center"/>
              <w:rPr>
                <w:sz w:val="16"/>
                <w:szCs w:val="16"/>
              </w:rPr>
            </w:pPr>
            <w:r w:rsidRPr="007715B2">
              <w:rPr>
                <w:sz w:val="16"/>
                <w:szCs w:val="16"/>
              </w:rPr>
              <w:t>11 816 100,00</w:t>
            </w:r>
          </w:p>
        </w:tc>
        <w:tc>
          <w:tcPr>
            <w:tcW w:w="1327" w:type="dxa"/>
            <w:gridSpan w:val="2"/>
            <w:tcBorders>
              <w:top w:val="nil"/>
              <w:left w:val="nil"/>
              <w:bottom w:val="nil"/>
              <w:right w:val="single" w:sz="4" w:space="0" w:color="auto"/>
            </w:tcBorders>
            <w:shd w:val="clear" w:color="auto" w:fill="auto"/>
            <w:vAlign w:val="center"/>
            <w:hideMark/>
          </w:tcPr>
          <w:p w14:paraId="50A06FD2"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5EEB071" w14:textId="77777777" w:rsidR="00DD657A" w:rsidRPr="007715B2" w:rsidRDefault="00DD657A" w:rsidP="00DD657A">
            <w:pPr>
              <w:jc w:val="center"/>
              <w:rPr>
                <w:sz w:val="16"/>
                <w:szCs w:val="16"/>
              </w:rPr>
            </w:pPr>
            <w:r w:rsidRPr="007715B2">
              <w:rPr>
                <w:sz w:val="16"/>
                <w:szCs w:val="16"/>
              </w:rPr>
              <w:t>11 816 100,00</w:t>
            </w:r>
          </w:p>
        </w:tc>
        <w:tc>
          <w:tcPr>
            <w:tcW w:w="518" w:type="dxa"/>
            <w:gridSpan w:val="2"/>
            <w:tcBorders>
              <w:top w:val="nil"/>
              <w:left w:val="nil"/>
              <w:bottom w:val="nil"/>
              <w:right w:val="single" w:sz="4" w:space="0" w:color="auto"/>
            </w:tcBorders>
            <w:shd w:val="clear" w:color="000000" w:fill="FFFFFF"/>
            <w:vAlign w:val="center"/>
            <w:hideMark/>
          </w:tcPr>
          <w:p w14:paraId="20F3C122"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2450646"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D0E8BDC" w14:textId="77777777" w:rsidR="00DD657A" w:rsidRPr="007715B2" w:rsidRDefault="00DD657A" w:rsidP="00DD657A">
            <w:pPr>
              <w:rPr>
                <w:sz w:val="16"/>
                <w:szCs w:val="16"/>
              </w:rPr>
            </w:pPr>
          </w:p>
        </w:tc>
        <w:tc>
          <w:tcPr>
            <w:tcW w:w="1708" w:type="dxa"/>
            <w:gridSpan w:val="3"/>
            <w:tcBorders>
              <w:top w:val="nil"/>
              <w:left w:val="nil"/>
              <w:bottom w:val="nil"/>
              <w:right w:val="single" w:sz="4" w:space="0" w:color="auto"/>
            </w:tcBorders>
            <w:shd w:val="clear" w:color="000000" w:fill="FFFFFF"/>
            <w:vAlign w:val="center"/>
            <w:hideMark/>
          </w:tcPr>
          <w:p w14:paraId="62186E5B" w14:textId="77777777" w:rsidR="00DD657A" w:rsidRPr="007715B2" w:rsidRDefault="00DD657A" w:rsidP="00DD657A">
            <w:pPr>
              <w:jc w:val="center"/>
              <w:rPr>
                <w:sz w:val="16"/>
                <w:szCs w:val="16"/>
              </w:rPr>
            </w:pPr>
            <w:r w:rsidRPr="007715B2">
              <w:rPr>
                <w:sz w:val="16"/>
                <w:szCs w:val="16"/>
              </w:rPr>
              <w:t>100</w:t>
            </w:r>
          </w:p>
        </w:tc>
      </w:tr>
      <w:tr w:rsidR="00DD657A" w:rsidRPr="007715B2" w14:paraId="2CCA147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5B40F89"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7C4BB48"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151A20F"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3C2D851"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4F15E1D" w14:textId="77777777" w:rsidR="00DD657A" w:rsidRPr="007715B2" w:rsidRDefault="00DD657A"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4AB456D6" w14:textId="77777777" w:rsidR="00DD657A" w:rsidRPr="007715B2" w:rsidRDefault="00DD657A" w:rsidP="00DD657A">
            <w:pPr>
              <w:jc w:val="center"/>
              <w:rPr>
                <w:sz w:val="16"/>
                <w:szCs w:val="16"/>
              </w:rPr>
            </w:pPr>
            <w:r w:rsidRPr="007715B2">
              <w:rPr>
                <w:sz w:val="16"/>
                <w:szCs w:val="16"/>
              </w:rPr>
              <w:t>13 386 500,00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03743F3D"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DAAC56E" w14:textId="77777777" w:rsidR="00DD657A" w:rsidRPr="007715B2" w:rsidRDefault="00DD657A" w:rsidP="00DD657A">
            <w:pPr>
              <w:jc w:val="center"/>
              <w:rPr>
                <w:sz w:val="16"/>
                <w:szCs w:val="16"/>
              </w:rPr>
            </w:pPr>
            <w:r w:rsidRPr="007715B2">
              <w:rPr>
                <w:sz w:val="16"/>
                <w:szCs w:val="16"/>
              </w:rPr>
              <w:t>13 386 500,00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3B64BE44"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2E3FE1D"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F9855FC" w14:textId="77777777" w:rsidR="00DD657A" w:rsidRPr="007715B2" w:rsidRDefault="00DD657A" w:rsidP="00DD657A">
            <w:pPr>
              <w:rPr>
                <w:sz w:val="16"/>
                <w:szCs w:val="16"/>
              </w:rPr>
            </w:pPr>
          </w:p>
        </w:tc>
        <w:tc>
          <w:tcPr>
            <w:tcW w:w="1708" w:type="dxa"/>
            <w:gridSpan w:val="3"/>
            <w:tcBorders>
              <w:top w:val="single" w:sz="4" w:space="0" w:color="auto"/>
              <w:left w:val="nil"/>
              <w:bottom w:val="nil"/>
              <w:right w:val="single" w:sz="4" w:space="0" w:color="auto"/>
            </w:tcBorders>
            <w:shd w:val="clear" w:color="000000" w:fill="FFFFFF"/>
            <w:vAlign w:val="center"/>
            <w:hideMark/>
          </w:tcPr>
          <w:p w14:paraId="322767E9" w14:textId="77777777" w:rsidR="00DD657A" w:rsidRPr="007715B2" w:rsidRDefault="00DD657A" w:rsidP="00DD657A">
            <w:pPr>
              <w:jc w:val="center"/>
              <w:rPr>
                <w:sz w:val="16"/>
                <w:szCs w:val="16"/>
              </w:rPr>
            </w:pPr>
            <w:r w:rsidRPr="007715B2">
              <w:rPr>
                <w:sz w:val="16"/>
                <w:szCs w:val="16"/>
              </w:rPr>
              <w:t>100</w:t>
            </w:r>
          </w:p>
        </w:tc>
      </w:tr>
      <w:tr w:rsidR="00DD657A" w:rsidRPr="007715B2" w14:paraId="73D9C63F"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F7EC867"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DDB0EB5"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7CFEFD2"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F3042B9"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97CA1B9"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3D55336A" w14:textId="77777777" w:rsidR="00DD657A" w:rsidRPr="007715B2" w:rsidRDefault="00DD657A" w:rsidP="00DD657A">
            <w:pPr>
              <w:jc w:val="center"/>
              <w:rPr>
                <w:sz w:val="16"/>
                <w:szCs w:val="16"/>
              </w:rPr>
            </w:pPr>
            <w:r w:rsidRPr="007715B2">
              <w:rPr>
                <w:sz w:val="16"/>
                <w:szCs w:val="16"/>
              </w:rPr>
              <w:t>12 473 900,00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08A23111"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51411E8F" w14:textId="77777777" w:rsidR="00DD657A" w:rsidRPr="007715B2" w:rsidRDefault="00DD657A" w:rsidP="00DD657A">
            <w:pPr>
              <w:jc w:val="center"/>
              <w:rPr>
                <w:sz w:val="16"/>
                <w:szCs w:val="16"/>
              </w:rPr>
            </w:pPr>
            <w:r w:rsidRPr="007715B2">
              <w:rPr>
                <w:sz w:val="16"/>
                <w:szCs w:val="16"/>
              </w:rPr>
              <w:t>12 473 900,00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4A3E356E"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F94A2DD"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438D353" w14:textId="77777777" w:rsidR="00DD657A" w:rsidRPr="007715B2" w:rsidRDefault="00DD657A" w:rsidP="00DD657A">
            <w:pPr>
              <w:rPr>
                <w:sz w:val="16"/>
                <w:szCs w:val="16"/>
              </w:rPr>
            </w:pPr>
          </w:p>
        </w:tc>
        <w:tc>
          <w:tcPr>
            <w:tcW w:w="1708" w:type="dxa"/>
            <w:gridSpan w:val="3"/>
            <w:tcBorders>
              <w:top w:val="single" w:sz="4" w:space="0" w:color="auto"/>
              <w:left w:val="nil"/>
              <w:bottom w:val="nil"/>
              <w:right w:val="single" w:sz="4" w:space="0" w:color="auto"/>
            </w:tcBorders>
            <w:shd w:val="clear" w:color="000000" w:fill="FFFFFF"/>
            <w:vAlign w:val="center"/>
            <w:hideMark/>
          </w:tcPr>
          <w:p w14:paraId="630FE53A" w14:textId="77777777" w:rsidR="00DD657A" w:rsidRPr="007715B2" w:rsidRDefault="00DD657A" w:rsidP="00DD657A">
            <w:pPr>
              <w:jc w:val="center"/>
              <w:rPr>
                <w:sz w:val="16"/>
                <w:szCs w:val="16"/>
              </w:rPr>
            </w:pPr>
            <w:r w:rsidRPr="007715B2">
              <w:rPr>
                <w:sz w:val="16"/>
                <w:szCs w:val="16"/>
              </w:rPr>
              <w:t>100</w:t>
            </w:r>
          </w:p>
        </w:tc>
      </w:tr>
      <w:tr w:rsidR="00DD657A" w:rsidRPr="007715B2" w14:paraId="7B86B13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4975979"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D5030BA"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86A2B22"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C058FD8"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C6C18CC" w14:textId="77777777" w:rsidR="00DD657A" w:rsidRPr="007715B2" w:rsidRDefault="00DD657A" w:rsidP="00DD657A">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0A004751" w14:textId="77777777" w:rsidR="00DD657A" w:rsidRPr="007715B2" w:rsidRDefault="00DD657A" w:rsidP="00DD657A">
            <w:pPr>
              <w:jc w:val="center"/>
              <w:rPr>
                <w:sz w:val="16"/>
                <w:szCs w:val="16"/>
              </w:rPr>
            </w:pPr>
            <w:r w:rsidRPr="007715B2">
              <w:rPr>
                <w:sz w:val="16"/>
                <w:szCs w:val="16"/>
              </w:rPr>
              <w:t>12 473 900,00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47BCB5FB"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D9E49EF" w14:textId="77777777" w:rsidR="00DD657A" w:rsidRPr="007715B2" w:rsidRDefault="00DD657A" w:rsidP="00DD657A">
            <w:pPr>
              <w:jc w:val="center"/>
              <w:rPr>
                <w:sz w:val="16"/>
                <w:szCs w:val="16"/>
              </w:rPr>
            </w:pPr>
            <w:r w:rsidRPr="007715B2">
              <w:rPr>
                <w:sz w:val="16"/>
                <w:szCs w:val="16"/>
              </w:rPr>
              <w:t>12 473 900,00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2C8710F2"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4A1D374"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F39E42D" w14:textId="77777777" w:rsidR="00DD657A" w:rsidRPr="007715B2" w:rsidRDefault="00DD657A" w:rsidP="00DD657A">
            <w:pPr>
              <w:rPr>
                <w:sz w:val="16"/>
                <w:szCs w:val="16"/>
              </w:rPr>
            </w:pPr>
          </w:p>
        </w:tc>
        <w:tc>
          <w:tcPr>
            <w:tcW w:w="1708" w:type="dxa"/>
            <w:gridSpan w:val="3"/>
            <w:tcBorders>
              <w:top w:val="single" w:sz="4" w:space="0" w:color="auto"/>
              <w:left w:val="nil"/>
              <w:bottom w:val="nil"/>
              <w:right w:val="single" w:sz="4" w:space="0" w:color="auto"/>
            </w:tcBorders>
            <w:shd w:val="clear" w:color="000000" w:fill="FFFFFF"/>
            <w:vAlign w:val="center"/>
            <w:hideMark/>
          </w:tcPr>
          <w:p w14:paraId="4AF386C9" w14:textId="77777777" w:rsidR="00DD657A" w:rsidRPr="007715B2" w:rsidRDefault="00DD657A" w:rsidP="00DD657A">
            <w:pPr>
              <w:jc w:val="center"/>
              <w:rPr>
                <w:sz w:val="16"/>
                <w:szCs w:val="16"/>
              </w:rPr>
            </w:pPr>
            <w:r w:rsidRPr="007715B2">
              <w:rPr>
                <w:sz w:val="16"/>
                <w:szCs w:val="16"/>
              </w:rPr>
              <w:t>100</w:t>
            </w:r>
          </w:p>
        </w:tc>
      </w:tr>
      <w:tr w:rsidR="00DD657A" w:rsidRPr="007715B2" w14:paraId="52C4CFDD"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948C5BE"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7D71084" w14:textId="77777777" w:rsidR="00DD657A" w:rsidRPr="007715B2" w:rsidRDefault="00DD657A" w:rsidP="00DD657A">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0A199F5"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29C052D"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67F5987" w14:textId="77777777" w:rsidR="00DD657A" w:rsidRPr="007715B2" w:rsidRDefault="00DD657A" w:rsidP="004A7142">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6E9A6323" w14:textId="77777777" w:rsidR="00DD657A" w:rsidRPr="007715B2" w:rsidRDefault="00DD657A" w:rsidP="004A7142">
            <w:pPr>
              <w:jc w:val="center"/>
              <w:rPr>
                <w:sz w:val="16"/>
                <w:szCs w:val="16"/>
              </w:rPr>
            </w:pPr>
            <w:r w:rsidRPr="007715B2">
              <w:rPr>
                <w:sz w:val="16"/>
                <w:szCs w:val="16"/>
              </w:rPr>
              <w:t>12 473 900,00</w:t>
            </w:r>
          </w:p>
        </w:tc>
        <w:tc>
          <w:tcPr>
            <w:tcW w:w="1327" w:type="dxa"/>
            <w:gridSpan w:val="2"/>
            <w:tcBorders>
              <w:top w:val="single" w:sz="4" w:space="0" w:color="auto"/>
              <w:left w:val="nil"/>
              <w:bottom w:val="nil"/>
              <w:right w:val="single" w:sz="4" w:space="0" w:color="auto"/>
            </w:tcBorders>
            <w:shd w:val="clear" w:color="auto" w:fill="auto"/>
            <w:hideMark/>
          </w:tcPr>
          <w:p w14:paraId="33DA206A" w14:textId="77777777" w:rsidR="00DD657A" w:rsidRPr="007715B2" w:rsidRDefault="00DD657A" w:rsidP="004A7142">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hideMark/>
          </w:tcPr>
          <w:p w14:paraId="521A4F29" w14:textId="77777777" w:rsidR="00DD657A" w:rsidRPr="007715B2" w:rsidRDefault="00DD657A" w:rsidP="004A7142">
            <w:pPr>
              <w:jc w:val="center"/>
              <w:rPr>
                <w:sz w:val="16"/>
                <w:szCs w:val="16"/>
              </w:rPr>
            </w:pPr>
            <w:r w:rsidRPr="007715B2">
              <w:rPr>
                <w:sz w:val="16"/>
                <w:szCs w:val="16"/>
              </w:rPr>
              <w:t>12 473 900,00</w:t>
            </w:r>
          </w:p>
        </w:tc>
        <w:tc>
          <w:tcPr>
            <w:tcW w:w="518" w:type="dxa"/>
            <w:gridSpan w:val="2"/>
            <w:tcBorders>
              <w:top w:val="single" w:sz="4" w:space="0" w:color="auto"/>
              <w:left w:val="nil"/>
              <w:bottom w:val="nil"/>
              <w:right w:val="single" w:sz="4" w:space="0" w:color="auto"/>
            </w:tcBorders>
            <w:shd w:val="clear" w:color="000000" w:fill="FFFFFF"/>
            <w:hideMark/>
          </w:tcPr>
          <w:p w14:paraId="565BAAC4" w14:textId="7A90AD22" w:rsidR="00DD657A" w:rsidRPr="007715B2" w:rsidRDefault="004A7142" w:rsidP="004A7142">
            <w:pPr>
              <w:jc w:val="center"/>
              <w:rPr>
                <w:sz w:val="16"/>
                <w:szCs w:val="16"/>
              </w:rPr>
            </w:pPr>
            <w:r>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5B2F700"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DBA6DA8" w14:textId="77777777" w:rsidR="00DD657A" w:rsidRPr="007715B2" w:rsidRDefault="00DD657A"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440D716A" w14:textId="77777777" w:rsidR="00DD657A" w:rsidRPr="007715B2" w:rsidRDefault="00DD657A" w:rsidP="0096771A">
            <w:pPr>
              <w:jc w:val="center"/>
              <w:rPr>
                <w:sz w:val="16"/>
                <w:szCs w:val="16"/>
              </w:rPr>
            </w:pPr>
            <w:r w:rsidRPr="007715B2">
              <w:rPr>
                <w:sz w:val="16"/>
                <w:szCs w:val="16"/>
              </w:rPr>
              <w:t>100</w:t>
            </w:r>
          </w:p>
        </w:tc>
      </w:tr>
      <w:tr w:rsidR="0096771A" w:rsidRPr="007715B2" w14:paraId="35F12A0F" w14:textId="77777777" w:rsidTr="00EF2C25">
        <w:trPr>
          <w:trHeight w:val="1244"/>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636741C0" w14:textId="77777777" w:rsidR="0096771A" w:rsidRPr="007715B2" w:rsidRDefault="0096771A" w:rsidP="00DD657A">
            <w:pPr>
              <w:jc w:val="center"/>
              <w:rPr>
                <w:sz w:val="16"/>
                <w:szCs w:val="16"/>
              </w:rPr>
            </w:pPr>
            <w:r w:rsidRPr="007715B2">
              <w:rPr>
                <w:sz w:val="16"/>
                <w:szCs w:val="16"/>
              </w:rPr>
              <w:t>1.1.6</w:t>
            </w:r>
          </w:p>
        </w:tc>
        <w:tc>
          <w:tcPr>
            <w:tcW w:w="2047" w:type="dxa"/>
            <w:gridSpan w:val="4"/>
            <w:tcBorders>
              <w:top w:val="nil"/>
              <w:left w:val="single" w:sz="4" w:space="0" w:color="auto"/>
              <w:bottom w:val="single" w:sz="4" w:space="0" w:color="000000"/>
              <w:right w:val="single" w:sz="4" w:space="0" w:color="auto"/>
            </w:tcBorders>
            <w:shd w:val="clear" w:color="000000" w:fill="FFFFFF"/>
            <w:hideMark/>
          </w:tcPr>
          <w:p w14:paraId="0B52553E" w14:textId="77777777" w:rsidR="0096771A" w:rsidRPr="007715B2" w:rsidRDefault="0096771A" w:rsidP="0096771A">
            <w:pPr>
              <w:suppressAutoHyphens/>
              <w:jc w:val="both"/>
              <w:rPr>
                <w:sz w:val="16"/>
                <w:szCs w:val="16"/>
              </w:rPr>
            </w:pPr>
            <w:r w:rsidRPr="007715B2">
              <w:rPr>
                <w:sz w:val="16"/>
                <w:szCs w:val="16"/>
              </w:rPr>
              <w:t>Оплата труда и начисления на выплаты по оплате труда работникам муниципальных учреждений</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709CF3FA" w14:textId="77777777" w:rsidR="0096771A" w:rsidRPr="007715B2" w:rsidRDefault="0096771A" w:rsidP="00DD657A">
            <w:pPr>
              <w:jc w:val="center"/>
              <w:rPr>
                <w:sz w:val="16"/>
                <w:szCs w:val="16"/>
              </w:rPr>
            </w:pPr>
            <w:r w:rsidRPr="007715B2">
              <w:rPr>
                <w:sz w:val="16"/>
                <w:szCs w:val="16"/>
              </w:rPr>
              <w:t>МДОО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5048B076" w14:textId="77777777" w:rsidR="0096771A" w:rsidRPr="007715B2" w:rsidRDefault="0096771A"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FA6756A" w14:textId="77777777" w:rsidR="0096771A" w:rsidRPr="007715B2" w:rsidRDefault="0096771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FF30F1D" w14:textId="77777777" w:rsidR="0096771A" w:rsidRPr="007715B2" w:rsidRDefault="0096771A" w:rsidP="00DD657A">
            <w:pPr>
              <w:jc w:val="center"/>
              <w:rPr>
                <w:sz w:val="16"/>
                <w:szCs w:val="16"/>
              </w:rPr>
            </w:pPr>
            <w:r w:rsidRPr="007715B2">
              <w:rPr>
                <w:sz w:val="16"/>
                <w:szCs w:val="16"/>
              </w:rPr>
              <w:t>33 747 215,00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2A97C0CD" w14:textId="77777777" w:rsidR="0096771A" w:rsidRPr="007715B2" w:rsidRDefault="0096771A" w:rsidP="00DD657A">
            <w:pPr>
              <w:jc w:val="center"/>
              <w:rPr>
                <w:sz w:val="16"/>
                <w:szCs w:val="16"/>
              </w:rPr>
            </w:pPr>
            <w:r w:rsidRPr="007715B2">
              <w:rPr>
                <w:sz w:val="16"/>
                <w:szCs w:val="16"/>
              </w:rPr>
              <w:t>11 710 283,00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CC364B" w14:textId="77777777" w:rsidR="0096771A" w:rsidRPr="007715B2" w:rsidRDefault="0096771A" w:rsidP="00DD657A">
            <w:pPr>
              <w:jc w:val="center"/>
              <w:rPr>
                <w:sz w:val="16"/>
                <w:szCs w:val="16"/>
              </w:rPr>
            </w:pPr>
            <w:r w:rsidRPr="007715B2">
              <w:rPr>
                <w:sz w:val="16"/>
                <w:szCs w:val="16"/>
              </w:rPr>
              <w:t>22 036 932,00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274B891B" w14:textId="77777777" w:rsidR="0096771A" w:rsidRPr="007715B2" w:rsidRDefault="0096771A" w:rsidP="00DD657A">
            <w:pPr>
              <w:jc w:val="center"/>
              <w:rPr>
                <w:sz w:val="16"/>
                <w:szCs w:val="16"/>
              </w:rPr>
            </w:pPr>
            <w:r w:rsidRPr="007715B2">
              <w:rPr>
                <w:sz w:val="16"/>
                <w:szCs w:val="16"/>
              </w:rPr>
              <w:t>0,00</w:t>
            </w:r>
          </w:p>
        </w:tc>
        <w:tc>
          <w:tcPr>
            <w:tcW w:w="1948" w:type="dxa"/>
            <w:gridSpan w:val="2"/>
            <w:tcBorders>
              <w:top w:val="nil"/>
              <w:left w:val="single" w:sz="4" w:space="0" w:color="auto"/>
              <w:bottom w:val="single" w:sz="4" w:space="0" w:color="000000"/>
              <w:right w:val="single" w:sz="4" w:space="0" w:color="auto"/>
            </w:tcBorders>
            <w:shd w:val="clear" w:color="000000" w:fill="FFFFFF"/>
            <w:hideMark/>
          </w:tcPr>
          <w:p w14:paraId="17D78A95" w14:textId="77777777" w:rsidR="0096771A" w:rsidRPr="007715B2" w:rsidRDefault="0096771A" w:rsidP="0096771A">
            <w:pPr>
              <w:rPr>
                <w:sz w:val="16"/>
                <w:szCs w:val="16"/>
              </w:rPr>
            </w:pPr>
            <w:r w:rsidRPr="007715B2">
              <w:rPr>
                <w:sz w:val="16"/>
                <w:szCs w:val="16"/>
              </w:rPr>
              <w:t xml:space="preserve">Просроченная кредиторская задолженность на оплату труда </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hideMark/>
          </w:tcPr>
          <w:p w14:paraId="42EC2B54" w14:textId="77777777" w:rsidR="0096771A" w:rsidRPr="007715B2" w:rsidRDefault="0096771A" w:rsidP="00DD657A">
            <w:pPr>
              <w:jc w:val="center"/>
              <w:rPr>
                <w:sz w:val="16"/>
                <w:szCs w:val="16"/>
              </w:rPr>
            </w:pPr>
            <w:r w:rsidRPr="007715B2">
              <w:rPr>
                <w:sz w:val="16"/>
                <w:szCs w:val="16"/>
              </w:rPr>
              <w:t>тыс. руб.</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79470E01" w14:textId="77777777" w:rsidR="0096771A" w:rsidRPr="007715B2" w:rsidRDefault="0096771A" w:rsidP="00DD657A">
            <w:pPr>
              <w:jc w:val="center"/>
              <w:rPr>
                <w:sz w:val="16"/>
                <w:szCs w:val="16"/>
              </w:rPr>
            </w:pPr>
            <w:r w:rsidRPr="007715B2">
              <w:rPr>
                <w:sz w:val="16"/>
                <w:szCs w:val="16"/>
              </w:rPr>
              <w:t>0</w:t>
            </w:r>
          </w:p>
        </w:tc>
      </w:tr>
      <w:tr w:rsidR="0096771A" w:rsidRPr="007715B2" w14:paraId="04B87ED7" w14:textId="77777777" w:rsidTr="00EF2C25">
        <w:trPr>
          <w:trHeight w:val="414"/>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42EBDA2C" w14:textId="77777777" w:rsidR="0096771A" w:rsidRPr="007715B2" w:rsidRDefault="0096771A" w:rsidP="00DD657A">
            <w:pPr>
              <w:jc w:val="center"/>
              <w:rPr>
                <w:sz w:val="16"/>
                <w:szCs w:val="16"/>
              </w:rPr>
            </w:pPr>
            <w:r w:rsidRPr="007715B2">
              <w:rPr>
                <w:sz w:val="16"/>
                <w:szCs w:val="16"/>
              </w:rPr>
              <w:t>1.1.7</w:t>
            </w:r>
          </w:p>
        </w:tc>
        <w:tc>
          <w:tcPr>
            <w:tcW w:w="2047" w:type="dxa"/>
            <w:gridSpan w:val="4"/>
            <w:tcBorders>
              <w:top w:val="nil"/>
              <w:left w:val="single" w:sz="4" w:space="0" w:color="auto"/>
              <w:bottom w:val="single" w:sz="4" w:space="0" w:color="000000"/>
              <w:right w:val="single" w:sz="4" w:space="0" w:color="auto"/>
            </w:tcBorders>
            <w:shd w:val="clear" w:color="000000" w:fill="FFFFFF"/>
            <w:hideMark/>
          </w:tcPr>
          <w:p w14:paraId="6D1D9B34" w14:textId="77777777" w:rsidR="0096771A" w:rsidRPr="007715B2" w:rsidRDefault="0096771A" w:rsidP="0096771A">
            <w:pPr>
              <w:suppressAutoHyphens/>
              <w:jc w:val="both"/>
              <w:rPr>
                <w:sz w:val="16"/>
                <w:szCs w:val="16"/>
              </w:rPr>
            </w:pPr>
            <w:r w:rsidRPr="007715B2">
              <w:rPr>
                <w:sz w:val="16"/>
                <w:szCs w:val="16"/>
              </w:rPr>
              <w:t xml:space="preserve">Оплата труда работникам дошкольных образовательных организаций </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23D81633" w14:textId="77777777" w:rsidR="0096771A" w:rsidRPr="007715B2" w:rsidRDefault="0096771A" w:rsidP="00DD657A">
            <w:pPr>
              <w:jc w:val="center"/>
              <w:rPr>
                <w:sz w:val="16"/>
                <w:szCs w:val="16"/>
              </w:rPr>
            </w:pPr>
            <w:r w:rsidRPr="007715B2">
              <w:rPr>
                <w:sz w:val="16"/>
                <w:szCs w:val="16"/>
              </w:rPr>
              <w:t>МДОО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33D86331" w14:textId="77777777" w:rsidR="0096771A" w:rsidRPr="007715B2" w:rsidRDefault="0096771A"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F621F47" w14:textId="77777777" w:rsidR="0096771A" w:rsidRPr="007715B2" w:rsidRDefault="0096771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42569D6A" w14:textId="77777777" w:rsidR="0096771A" w:rsidRPr="007715B2" w:rsidRDefault="0096771A" w:rsidP="00DD657A">
            <w:pPr>
              <w:jc w:val="center"/>
              <w:rPr>
                <w:sz w:val="16"/>
                <w:szCs w:val="16"/>
              </w:rPr>
            </w:pPr>
            <w:r w:rsidRPr="007715B2">
              <w:rPr>
                <w:sz w:val="16"/>
                <w:szCs w:val="16"/>
              </w:rPr>
              <w:t>23 773 997,64</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0FE1D54F" w14:textId="77777777" w:rsidR="0096771A" w:rsidRPr="007715B2" w:rsidRDefault="0096771A" w:rsidP="00DD657A">
            <w:pPr>
              <w:jc w:val="center"/>
              <w:rPr>
                <w:sz w:val="16"/>
                <w:szCs w:val="16"/>
              </w:rPr>
            </w:pPr>
            <w:r w:rsidRPr="007715B2">
              <w:rPr>
                <w:sz w:val="16"/>
                <w:szCs w:val="16"/>
              </w:rPr>
              <w:t>23 773 997,64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C0FD75" w14:textId="77777777" w:rsidR="0096771A" w:rsidRPr="007715B2" w:rsidRDefault="0096771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7C84F77" w14:textId="77777777" w:rsidR="0096771A" w:rsidRPr="007715B2" w:rsidRDefault="0096771A" w:rsidP="00DD657A">
            <w:pPr>
              <w:jc w:val="center"/>
              <w:rPr>
                <w:sz w:val="16"/>
                <w:szCs w:val="16"/>
              </w:rPr>
            </w:pPr>
            <w:r w:rsidRPr="007715B2">
              <w:rPr>
                <w:sz w:val="16"/>
                <w:szCs w:val="16"/>
              </w:rPr>
              <w:t>0,00</w:t>
            </w:r>
          </w:p>
        </w:tc>
        <w:tc>
          <w:tcPr>
            <w:tcW w:w="1948" w:type="dxa"/>
            <w:gridSpan w:val="2"/>
            <w:tcBorders>
              <w:top w:val="nil"/>
              <w:left w:val="single" w:sz="4" w:space="0" w:color="auto"/>
              <w:bottom w:val="single" w:sz="4" w:space="0" w:color="000000"/>
              <w:right w:val="single" w:sz="4" w:space="0" w:color="auto"/>
            </w:tcBorders>
            <w:shd w:val="clear" w:color="000000" w:fill="FFFFFF"/>
            <w:vAlign w:val="center"/>
            <w:hideMark/>
          </w:tcPr>
          <w:p w14:paraId="1A9D5988" w14:textId="61DBDCF6" w:rsidR="0096771A" w:rsidRPr="007715B2" w:rsidRDefault="0096771A" w:rsidP="0096771A">
            <w:pPr>
              <w:suppressAutoHyphens/>
              <w:jc w:val="both"/>
              <w:rPr>
                <w:sz w:val="16"/>
                <w:szCs w:val="16"/>
              </w:rPr>
            </w:pPr>
            <w:r w:rsidRPr="007715B2">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w:t>
            </w:r>
            <w:r w:rsidRPr="007715B2">
              <w:rPr>
                <w:sz w:val="16"/>
                <w:szCs w:val="16"/>
              </w:rPr>
              <w:lastRenderedPageBreak/>
              <w:t xml:space="preserve">получение данной выплаты </w:t>
            </w:r>
          </w:p>
        </w:tc>
        <w:tc>
          <w:tcPr>
            <w:tcW w:w="709" w:type="dxa"/>
            <w:gridSpan w:val="2"/>
            <w:tcBorders>
              <w:top w:val="nil"/>
              <w:left w:val="single" w:sz="4" w:space="0" w:color="auto"/>
              <w:bottom w:val="single" w:sz="4" w:space="0" w:color="000000"/>
              <w:right w:val="single" w:sz="4" w:space="0" w:color="auto"/>
            </w:tcBorders>
            <w:shd w:val="clear" w:color="000000" w:fill="FFFFFF"/>
            <w:noWrap/>
            <w:vAlign w:val="center"/>
            <w:hideMark/>
          </w:tcPr>
          <w:p w14:paraId="21806CF5" w14:textId="77777777" w:rsidR="0096771A" w:rsidRPr="007715B2" w:rsidRDefault="0096771A" w:rsidP="00DD657A">
            <w:pPr>
              <w:jc w:val="center"/>
              <w:rPr>
                <w:sz w:val="16"/>
                <w:szCs w:val="16"/>
              </w:rPr>
            </w:pPr>
            <w:r w:rsidRPr="007715B2">
              <w:rPr>
                <w:sz w:val="16"/>
                <w:szCs w:val="16"/>
              </w:rPr>
              <w:lastRenderedPageBreak/>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0AF78" w14:textId="77777777" w:rsidR="0096771A" w:rsidRPr="007715B2" w:rsidRDefault="0096771A" w:rsidP="00DD657A">
            <w:pPr>
              <w:jc w:val="center"/>
              <w:rPr>
                <w:sz w:val="16"/>
                <w:szCs w:val="16"/>
              </w:rPr>
            </w:pPr>
            <w:r w:rsidRPr="007715B2">
              <w:rPr>
                <w:sz w:val="16"/>
                <w:szCs w:val="16"/>
              </w:rPr>
              <w:t>100</w:t>
            </w:r>
          </w:p>
        </w:tc>
      </w:tr>
      <w:tr w:rsidR="00DD657A" w:rsidRPr="007715B2" w14:paraId="4E24996F"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774803" w14:textId="77777777" w:rsidR="00DD657A" w:rsidRPr="007715B2" w:rsidRDefault="00DD657A" w:rsidP="00DD657A">
            <w:pPr>
              <w:jc w:val="center"/>
              <w:rPr>
                <w:sz w:val="16"/>
                <w:szCs w:val="16"/>
              </w:rPr>
            </w:pPr>
            <w:r w:rsidRPr="007715B2">
              <w:rPr>
                <w:sz w:val="16"/>
                <w:szCs w:val="16"/>
              </w:rPr>
              <w:lastRenderedPageBreak/>
              <w:t>1.1.8</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67129260" w14:textId="77777777" w:rsidR="00DD657A" w:rsidRPr="007715B2" w:rsidRDefault="00DD657A" w:rsidP="0096771A">
            <w:pPr>
              <w:suppressAutoHyphens/>
              <w:jc w:val="both"/>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864D4F" w14:textId="77777777" w:rsidR="00DD657A" w:rsidRPr="007715B2" w:rsidRDefault="00DD657A" w:rsidP="00DD657A">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50A0C6" w14:textId="77777777" w:rsidR="00DD657A" w:rsidRPr="007715B2" w:rsidRDefault="00DD657A" w:rsidP="00DD657A">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D3493EF"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451C2705" w14:textId="77777777" w:rsidR="00DD657A" w:rsidRPr="007715B2" w:rsidRDefault="00DD657A" w:rsidP="00DD657A">
            <w:pPr>
              <w:jc w:val="center"/>
              <w:rPr>
                <w:sz w:val="16"/>
                <w:szCs w:val="16"/>
              </w:rPr>
            </w:pPr>
            <w:r w:rsidRPr="007715B2">
              <w:rPr>
                <w:sz w:val="16"/>
                <w:szCs w:val="16"/>
              </w:rPr>
              <w:t>5 558 723,04</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6411B392" w14:textId="77777777" w:rsidR="00DD657A" w:rsidRPr="007715B2" w:rsidRDefault="00DD657A" w:rsidP="00DD657A">
            <w:pPr>
              <w:jc w:val="center"/>
              <w:rPr>
                <w:sz w:val="16"/>
                <w:szCs w:val="16"/>
              </w:rPr>
            </w:pPr>
            <w:r w:rsidRPr="007715B2">
              <w:rPr>
                <w:sz w:val="16"/>
                <w:szCs w:val="16"/>
              </w:rPr>
              <w:t>5 558 723,04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22D031"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5099ADB5"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2A9E4A7" w14:textId="77777777" w:rsidR="00DD657A" w:rsidRPr="007715B2" w:rsidRDefault="00DD657A" w:rsidP="0096771A">
            <w:pPr>
              <w:suppressAutoHyphens/>
              <w:jc w:val="both"/>
              <w:rPr>
                <w:sz w:val="16"/>
                <w:szCs w:val="16"/>
              </w:rPr>
            </w:pPr>
            <w:r w:rsidRPr="007715B2">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B5A3B9"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6CDDE" w14:textId="77777777" w:rsidR="00DD657A" w:rsidRPr="007715B2" w:rsidRDefault="00DD657A" w:rsidP="00DD657A">
            <w:pPr>
              <w:jc w:val="center"/>
              <w:rPr>
                <w:sz w:val="16"/>
                <w:szCs w:val="16"/>
              </w:rPr>
            </w:pPr>
            <w:r w:rsidRPr="007715B2">
              <w:rPr>
                <w:sz w:val="16"/>
                <w:szCs w:val="16"/>
              </w:rPr>
              <w:t>100</w:t>
            </w:r>
          </w:p>
        </w:tc>
      </w:tr>
      <w:tr w:rsidR="00DD657A" w:rsidRPr="007715B2" w14:paraId="298CC6FB"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D1F24B8"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ED0882D"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104FE64"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7A00637"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11B3531"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5BD44322" w14:textId="77777777" w:rsidR="00DD657A" w:rsidRPr="007715B2" w:rsidRDefault="00DD657A" w:rsidP="00DD657A">
            <w:pPr>
              <w:jc w:val="center"/>
              <w:rPr>
                <w:sz w:val="16"/>
                <w:szCs w:val="16"/>
              </w:rPr>
            </w:pPr>
            <w:r w:rsidRPr="007715B2">
              <w:rPr>
                <w:sz w:val="16"/>
                <w:szCs w:val="16"/>
              </w:rPr>
              <w:t>4 212 259,30</w:t>
            </w:r>
          </w:p>
        </w:tc>
        <w:tc>
          <w:tcPr>
            <w:tcW w:w="1327" w:type="dxa"/>
            <w:gridSpan w:val="2"/>
            <w:tcBorders>
              <w:top w:val="nil"/>
              <w:left w:val="nil"/>
              <w:bottom w:val="single" w:sz="4" w:space="0" w:color="auto"/>
              <w:right w:val="single" w:sz="4" w:space="0" w:color="auto"/>
            </w:tcBorders>
            <w:shd w:val="clear" w:color="auto" w:fill="auto"/>
            <w:vAlign w:val="center"/>
            <w:hideMark/>
          </w:tcPr>
          <w:p w14:paraId="7920613D" w14:textId="77777777" w:rsidR="00DD657A" w:rsidRPr="007715B2" w:rsidRDefault="00DD657A" w:rsidP="00DD657A">
            <w:pPr>
              <w:jc w:val="center"/>
              <w:rPr>
                <w:sz w:val="16"/>
                <w:szCs w:val="16"/>
              </w:rPr>
            </w:pPr>
            <w:r w:rsidRPr="007715B2">
              <w:rPr>
                <w:sz w:val="16"/>
                <w:szCs w:val="16"/>
              </w:rPr>
              <w:t>4 212 259,30</w:t>
            </w:r>
          </w:p>
        </w:tc>
        <w:tc>
          <w:tcPr>
            <w:tcW w:w="1276" w:type="dxa"/>
            <w:tcBorders>
              <w:top w:val="nil"/>
              <w:left w:val="nil"/>
              <w:bottom w:val="single" w:sz="4" w:space="0" w:color="auto"/>
              <w:right w:val="single" w:sz="4" w:space="0" w:color="auto"/>
            </w:tcBorders>
            <w:shd w:val="clear" w:color="auto" w:fill="auto"/>
            <w:vAlign w:val="center"/>
            <w:hideMark/>
          </w:tcPr>
          <w:p w14:paraId="6A3F64F5"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D10F854"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F136284"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5B73E0B"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1D3E88A" w14:textId="77777777" w:rsidR="00DD657A" w:rsidRPr="007715B2" w:rsidRDefault="00DD657A" w:rsidP="00DD657A">
            <w:pPr>
              <w:jc w:val="center"/>
              <w:rPr>
                <w:sz w:val="16"/>
                <w:szCs w:val="16"/>
              </w:rPr>
            </w:pPr>
            <w:r w:rsidRPr="007715B2">
              <w:rPr>
                <w:sz w:val="16"/>
                <w:szCs w:val="16"/>
              </w:rPr>
              <w:t>100</w:t>
            </w:r>
          </w:p>
        </w:tc>
      </w:tr>
      <w:tr w:rsidR="0096771A" w:rsidRPr="007715B2" w14:paraId="46DB75E0" w14:textId="77777777" w:rsidTr="00EF2C25">
        <w:trPr>
          <w:trHeight w:val="816"/>
        </w:trPr>
        <w:tc>
          <w:tcPr>
            <w:tcW w:w="704" w:type="dxa"/>
            <w:vMerge/>
            <w:tcBorders>
              <w:top w:val="nil"/>
              <w:left w:val="single" w:sz="4" w:space="0" w:color="auto"/>
              <w:bottom w:val="single" w:sz="4" w:space="0" w:color="000000"/>
              <w:right w:val="single" w:sz="4" w:space="0" w:color="auto"/>
            </w:tcBorders>
            <w:vAlign w:val="center"/>
            <w:hideMark/>
          </w:tcPr>
          <w:p w14:paraId="18BA64A7" w14:textId="77777777" w:rsidR="0096771A" w:rsidRPr="007715B2" w:rsidRDefault="0096771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1B40980" w14:textId="77777777" w:rsidR="0096771A" w:rsidRPr="007715B2" w:rsidRDefault="0096771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2DD3B22" w14:textId="77777777" w:rsidR="0096771A" w:rsidRPr="007715B2" w:rsidRDefault="0096771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C3253B3" w14:textId="77777777" w:rsidR="0096771A" w:rsidRPr="007715B2" w:rsidRDefault="0096771A"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1C1FDC0" w14:textId="77777777" w:rsidR="0096771A" w:rsidRPr="007715B2" w:rsidRDefault="0096771A" w:rsidP="0096771A">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hideMark/>
          </w:tcPr>
          <w:p w14:paraId="6A30952D" w14:textId="77777777" w:rsidR="0096771A" w:rsidRPr="007715B2" w:rsidRDefault="0096771A" w:rsidP="0096771A">
            <w:pPr>
              <w:jc w:val="center"/>
              <w:rPr>
                <w:sz w:val="16"/>
                <w:szCs w:val="16"/>
              </w:rPr>
            </w:pPr>
            <w:r w:rsidRPr="007715B2">
              <w:rPr>
                <w:sz w:val="16"/>
                <w:szCs w:val="16"/>
              </w:rPr>
              <w:t>5 773 765,11</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64D7C4CC" w14:textId="77777777" w:rsidR="0096771A" w:rsidRPr="007715B2" w:rsidRDefault="0096771A" w:rsidP="0096771A">
            <w:pPr>
              <w:jc w:val="center"/>
              <w:rPr>
                <w:sz w:val="16"/>
                <w:szCs w:val="16"/>
              </w:rPr>
            </w:pPr>
            <w:r w:rsidRPr="007715B2">
              <w:rPr>
                <w:sz w:val="16"/>
                <w:szCs w:val="16"/>
              </w:rPr>
              <w:t>5 773 765,11</w:t>
            </w:r>
          </w:p>
        </w:tc>
        <w:tc>
          <w:tcPr>
            <w:tcW w:w="1276" w:type="dxa"/>
            <w:tcBorders>
              <w:top w:val="single" w:sz="4" w:space="0" w:color="auto"/>
              <w:left w:val="nil"/>
              <w:bottom w:val="single" w:sz="4" w:space="0" w:color="auto"/>
              <w:right w:val="single" w:sz="4" w:space="0" w:color="auto"/>
            </w:tcBorders>
            <w:shd w:val="clear" w:color="auto" w:fill="auto"/>
            <w:hideMark/>
          </w:tcPr>
          <w:p w14:paraId="44A5C410" w14:textId="77777777" w:rsidR="0096771A" w:rsidRPr="007715B2" w:rsidRDefault="0096771A" w:rsidP="0096771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hideMark/>
          </w:tcPr>
          <w:p w14:paraId="265F809E" w14:textId="77777777" w:rsidR="0096771A" w:rsidRPr="007715B2" w:rsidRDefault="0096771A" w:rsidP="0096771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8D5E8F8" w14:textId="77777777" w:rsidR="0096771A" w:rsidRPr="007715B2" w:rsidRDefault="0096771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1573515" w14:textId="77777777" w:rsidR="0096771A" w:rsidRPr="007715B2" w:rsidRDefault="0096771A" w:rsidP="00DD657A">
            <w:pPr>
              <w:rPr>
                <w:sz w:val="16"/>
                <w:szCs w:val="16"/>
              </w:rPr>
            </w:pP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99C28F2" w14:textId="7251F657" w:rsidR="0096771A" w:rsidRPr="0096771A" w:rsidRDefault="0096771A" w:rsidP="0096771A">
            <w:pPr>
              <w:jc w:val="center"/>
              <w:rPr>
                <w:bCs/>
                <w:sz w:val="16"/>
                <w:szCs w:val="16"/>
              </w:rPr>
            </w:pPr>
            <w:r w:rsidRPr="0096771A">
              <w:rPr>
                <w:bCs/>
                <w:sz w:val="16"/>
                <w:szCs w:val="16"/>
              </w:rPr>
              <w:t>100</w:t>
            </w:r>
          </w:p>
        </w:tc>
      </w:tr>
      <w:tr w:rsidR="00DD657A" w:rsidRPr="007715B2" w14:paraId="18FBC14F"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55458" w14:textId="77777777" w:rsidR="00DD657A" w:rsidRPr="007715B2" w:rsidRDefault="00DD657A" w:rsidP="00DD657A">
            <w:pPr>
              <w:jc w:val="center"/>
              <w:rPr>
                <w:sz w:val="16"/>
                <w:szCs w:val="16"/>
              </w:rPr>
            </w:pPr>
            <w:r w:rsidRPr="007715B2">
              <w:rPr>
                <w:sz w:val="16"/>
                <w:szCs w:val="16"/>
              </w:rPr>
              <w:t>1.1.9</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717178D3" w14:textId="562FD20A" w:rsidR="00DD657A" w:rsidRPr="007715B2" w:rsidRDefault="00DD657A" w:rsidP="00834BCD">
            <w:pPr>
              <w:suppressAutoHyphens/>
              <w:jc w:val="both"/>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53416" w14:textId="77777777" w:rsidR="00DD657A" w:rsidRPr="007715B2" w:rsidRDefault="00DD657A" w:rsidP="00DD657A">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1BE62A" w14:textId="77777777" w:rsidR="00DD657A" w:rsidRPr="007715B2" w:rsidRDefault="00DD657A" w:rsidP="00DD657A">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E59BF9C"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1418A24F" w14:textId="77777777" w:rsidR="00DD657A" w:rsidRPr="007715B2" w:rsidRDefault="00DD657A" w:rsidP="00DD657A">
            <w:pPr>
              <w:jc w:val="center"/>
              <w:rPr>
                <w:sz w:val="16"/>
                <w:szCs w:val="16"/>
              </w:rPr>
            </w:pPr>
            <w:r w:rsidRPr="007715B2">
              <w:rPr>
                <w:sz w:val="16"/>
                <w:szCs w:val="16"/>
              </w:rPr>
              <w:t>1 050 723,35</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101773FD" w14:textId="77777777" w:rsidR="00DD657A" w:rsidRPr="007715B2" w:rsidRDefault="00DD657A" w:rsidP="00DD657A">
            <w:pPr>
              <w:jc w:val="center"/>
              <w:rPr>
                <w:sz w:val="16"/>
                <w:szCs w:val="16"/>
              </w:rPr>
            </w:pPr>
            <w:r w:rsidRPr="007715B2">
              <w:rPr>
                <w:sz w:val="16"/>
                <w:szCs w:val="16"/>
              </w:rPr>
              <w:t>1 050 723,35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C968BB"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FC3B423"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51E27343" w14:textId="0BC76B0B" w:rsidR="00DD657A" w:rsidRPr="007715B2" w:rsidRDefault="00DD657A" w:rsidP="00834BCD">
            <w:pPr>
              <w:suppressAutoHyphens/>
              <w:jc w:val="both"/>
              <w:rPr>
                <w:sz w:val="16"/>
                <w:szCs w:val="16"/>
              </w:rPr>
            </w:pPr>
            <w:r w:rsidRPr="007715B2">
              <w:rPr>
                <w:sz w:val="16"/>
                <w:szCs w:val="16"/>
              </w:rPr>
              <w:t>Доля работников дошкольных учреждений, получивших меры социальной поддержки от общей числе</w:t>
            </w:r>
            <w:r>
              <w:rPr>
                <w:sz w:val="16"/>
                <w:szCs w:val="16"/>
              </w:rPr>
              <w:t>н</w:t>
            </w:r>
            <w:r w:rsidRPr="007715B2">
              <w:rPr>
                <w:sz w:val="16"/>
                <w:szCs w:val="16"/>
              </w:rPr>
              <w:t>ности обратившихся работников за данной выплатой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6CB54B"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E3ED" w14:textId="77777777" w:rsidR="00DD657A" w:rsidRPr="007715B2" w:rsidRDefault="00DD657A" w:rsidP="00DD657A">
            <w:pPr>
              <w:jc w:val="center"/>
              <w:rPr>
                <w:sz w:val="16"/>
                <w:szCs w:val="16"/>
              </w:rPr>
            </w:pPr>
            <w:r w:rsidRPr="007715B2">
              <w:rPr>
                <w:sz w:val="16"/>
                <w:szCs w:val="16"/>
              </w:rPr>
              <w:t>100</w:t>
            </w:r>
          </w:p>
        </w:tc>
      </w:tr>
      <w:tr w:rsidR="00DD657A" w:rsidRPr="007715B2" w14:paraId="2633D7C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D33AEBF"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2C38DF6"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329CF29"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5FD4BF6"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157DDC9"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22E40B17" w14:textId="77777777" w:rsidR="00DD657A" w:rsidRPr="007715B2" w:rsidRDefault="00DD657A" w:rsidP="00DD657A">
            <w:pPr>
              <w:jc w:val="center"/>
              <w:rPr>
                <w:sz w:val="16"/>
                <w:szCs w:val="16"/>
              </w:rPr>
            </w:pPr>
            <w:r w:rsidRPr="007715B2">
              <w:rPr>
                <w:sz w:val="16"/>
                <w:szCs w:val="16"/>
              </w:rPr>
              <w:t>599 647,91</w:t>
            </w:r>
          </w:p>
        </w:tc>
        <w:tc>
          <w:tcPr>
            <w:tcW w:w="1327" w:type="dxa"/>
            <w:gridSpan w:val="2"/>
            <w:tcBorders>
              <w:top w:val="nil"/>
              <w:left w:val="nil"/>
              <w:bottom w:val="single" w:sz="4" w:space="0" w:color="auto"/>
              <w:right w:val="single" w:sz="4" w:space="0" w:color="auto"/>
            </w:tcBorders>
            <w:shd w:val="clear" w:color="auto" w:fill="auto"/>
            <w:vAlign w:val="center"/>
            <w:hideMark/>
          </w:tcPr>
          <w:p w14:paraId="218A2522" w14:textId="77777777" w:rsidR="00DD657A" w:rsidRPr="007715B2" w:rsidRDefault="00DD657A" w:rsidP="00DD657A">
            <w:pPr>
              <w:jc w:val="center"/>
              <w:rPr>
                <w:sz w:val="16"/>
                <w:szCs w:val="16"/>
              </w:rPr>
            </w:pPr>
            <w:r w:rsidRPr="007715B2">
              <w:rPr>
                <w:sz w:val="16"/>
                <w:szCs w:val="16"/>
              </w:rPr>
              <w:t>599 647,91</w:t>
            </w:r>
          </w:p>
        </w:tc>
        <w:tc>
          <w:tcPr>
            <w:tcW w:w="1276" w:type="dxa"/>
            <w:tcBorders>
              <w:top w:val="nil"/>
              <w:left w:val="nil"/>
              <w:bottom w:val="single" w:sz="4" w:space="0" w:color="auto"/>
              <w:right w:val="single" w:sz="4" w:space="0" w:color="auto"/>
            </w:tcBorders>
            <w:shd w:val="clear" w:color="auto" w:fill="auto"/>
            <w:vAlign w:val="center"/>
            <w:hideMark/>
          </w:tcPr>
          <w:p w14:paraId="4BBF5C09"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73A9CD4"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E9F1AD3"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8D4F820"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4D3FDDFB" w14:textId="77777777" w:rsidR="00DD657A" w:rsidRPr="007715B2" w:rsidRDefault="00DD657A" w:rsidP="00DD657A">
            <w:pPr>
              <w:jc w:val="center"/>
              <w:rPr>
                <w:sz w:val="16"/>
                <w:szCs w:val="16"/>
              </w:rPr>
            </w:pPr>
            <w:r w:rsidRPr="007715B2">
              <w:rPr>
                <w:sz w:val="16"/>
                <w:szCs w:val="16"/>
              </w:rPr>
              <w:t>100</w:t>
            </w:r>
          </w:p>
        </w:tc>
      </w:tr>
      <w:tr w:rsidR="0096771A" w:rsidRPr="007715B2" w14:paraId="2DA84A20" w14:textId="77777777" w:rsidTr="00EF2C25">
        <w:trPr>
          <w:trHeight w:val="816"/>
        </w:trPr>
        <w:tc>
          <w:tcPr>
            <w:tcW w:w="704" w:type="dxa"/>
            <w:vMerge/>
            <w:tcBorders>
              <w:top w:val="nil"/>
              <w:left w:val="single" w:sz="4" w:space="0" w:color="auto"/>
              <w:bottom w:val="single" w:sz="4" w:space="0" w:color="000000"/>
              <w:right w:val="single" w:sz="4" w:space="0" w:color="auto"/>
            </w:tcBorders>
            <w:vAlign w:val="center"/>
            <w:hideMark/>
          </w:tcPr>
          <w:p w14:paraId="2DE9AEDB" w14:textId="77777777" w:rsidR="0096771A" w:rsidRPr="007715B2" w:rsidRDefault="0096771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8E5DEEC" w14:textId="77777777" w:rsidR="0096771A" w:rsidRPr="007715B2" w:rsidRDefault="0096771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5A5FBFF" w14:textId="77777777" w:rsidR="0096771A" w:rsidRPr="007715B2" w:rsidRDefault="0096771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BC12DA4" w14:textId="77777777" w:rsidR="0096771A" w:rsidRPr="007715B2" w:rsidRDefault="0096771A"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D00DBC5" w14:textId="77777777" w:rsidR="0096771A" w:rsidRPr="007715B2" w:rsidRDefault="0096771A" w:rsidP="0096771A">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hideMark/>
          </w:tcPr>
          <w:p w14:paraId="54FC03AF" w14:textId="77777777" w:rsidR="0096771A" w:rsidRPr="007715B2" w:rsidRDefault="0096771A" w:rsidP="0096771A">
            <w:pPr>
              <w:jc w:val="center"/>
              <w:rPr>
                <w:sz w:val="16"/>
                <w:szCs w:val="16"/>
              </w:rPr>
            </w:pPr>
            <w:r w:rsidRPr="007715B2">
              <w:rPr>
                <w:sz w:val="16"/>
                <w:szCs w:val="16"/>
              </w:rPr>
              <w:t>828 918,24</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632638CC" w14:textId="77777777" w:rsidR="0096771A" w:rsidRPr="007715B2" w:rsidRDefault="0096771A" w:rsidP="0096771A">
            <w:pPr>
              <w:jc w:val="center"/>
              <w:rPr>
                <w:sz w:val="16"/>
                <w:szCs w:val="16"/>
              </w:rPr>
            </w:pPr>
            <w:r w:rsidRPr="007715B2">
              <w:rPr>
                <w:sz w:val="16"/>
                <w:szCs w:val="16"/>
              </w:rPr>
              <w:t>828 918,24</w:t>
            </w:r>
          </w:p>
        </w:tc>
        <w:tc>
          <w:tcPr>
            <w:tcW w:w="1276" w:type="dxa"/>
            <w:tcBorders>
              <w:top w:val="single" w:sz="4" w:space="0" w:color="auto"/>
              <w:left w:val="nil"/>
              <w:bottom w:val="single" w:sz="4" w:space="0" w:color="auto"/>
              <w:right w:val="single" w:sz="4" w:space="0" w:color="auto"/>
            </w:tcBorders>
            <w:shd w:val="clear" w:color="auto" w:fill="auto"/>
            <w:hideMark/>
          </w:tcPr>
          <w:p w14:paraId="4C5DDD59" w14:textId="77777777" w:rsidR="0096771A" w:rsidRPr="007715B2" w:rsidRDefault="0096771A" w:rsidP="0096771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hideMark/>
          </w:tcPr>
          <w:p w14:paraId="4801871C" w14:textId="77777777" w:rsidR="0096771A" w:rsidRPr="007715B2" w:rsidRDefault="0096771A" w:rsidP="0096771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DA90699" w14:textId="77777777" w:rsidR="0096771A" w:rsidRPr="007715B2" w:rsidRDefault="0096771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86F1C15" w14:textId="77777777" w:rsidR="0096771A" w:rsidRPr="007715B2" w:rsidRDefault="0096771A" w:rsidP="00DD657A">
            <w:pPr>
              <w:rPr>
                <w:sz w:val="16"/>
                <w:szCs w:val="16"/>
              </w:rPr>
            </w:pP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39953F40" w14:textId="77777777" w:rsidR="0096771A" w:rsidRPr="007715B2" w:rsidRDefault="0096771A" w:rsidP="0096771A">
            <w:pPr>
              <w:jc w:val="center"/>
              <w:rPr>
                <w:sz w:val="16"/>
                <w:szCs w:val="16"/>
              </w:rPr>
            </w:pPr>
            <w:r w:rsidRPr="007715B2">
              <w:rPr>
                <w:sz w:val="16"/>
                <w:szCs w:val="16"/>
              </w:rPr>
              <w:t>100</w:t>
            </w:r>
          </w:p>
        </w:tc>
      </w:tr>
      <w:tr w:rsidR="0096771A" w:rsidRPr="007715B2" w14:paraId="52441C46" w14:textId="77777777" w:rsidTr="00EF2C25">
        <w:trPr>
          <w:trHeight w:val="2208"/>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3F50EDEF" w14:textId="77777777" w:rsidR="0096771A" w:rsidRPr="007715B2" w:rsidRDefault="0096771A" w:rsidP="00DD657A">
            <w:pPr>
              <w:jc w:val="center"/>
              <w:rPr>
                <w:sz w:val="16"/>
                <w:szCs w:val="16"/>
              </w:rPr>
            </w:pPr>
            <w:r w:rsidRPr="007715B2">
              <w:rPr>
                <w:sz w:val="16"/>
                <w:szCs w:val="16"/>
              </w:rPr>
              <w:t>1.1.10</w:t>
            </w:r>
          </w:p>
        </w:tc>
        <w:tc>
          <w:tcPr>
            <w:tcW w:w="2047" w:type="dxa"/>
            <w:gridSpan w:val="4"/>
            <w:tcBorders>
              <w:top w:val="nil"/>
              <w:left w:val="single" w:sz="4" w:space="0" w:color="auto"/>
              <w:bottom w:val="single" w:sz="4" w:space="0" w:color="000000"/>
              <w:right w:val="single" w:sz="4" w:space="0" w:color="auto"/>
            </w:tcBorders>
            <w:shd w:val="clear" w:color="000000" w:fill="FFFFFF"/>
            <w:hideMark/>
          </w:tcPr>
          <w:p w14:paraId="1EC4B0A3" w14:textId="77777777" w:rsidR="0096771A" w:rsidRPr="007715B2" w:rsidRDefault="0096771A" w:rsidP="00834BCD">
            <w:pPr>
              <w:suppressAutoHyphens/>
              <w:jc w:val="both"/>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7AB90EBD" w14:textId="77777777" w:rsidR="0096771A" w:rsidRPr="007715B2" w:rsidRDefault="0096771A" w:rsidP="00DD657A">
            <w:pPr>
              <w:jc w:val="center"/>
              <w:rPr>
                <w:sz w:val="16"/>
                <w:szCs w:val="16"/>
              </w:rPr>
            </w:pPr>
            <w:r w:rsidRPr="007715B2">
              <w:rPr>
                <w:sz w:val="16"/>
                <w:szCs w:val="16"/>
              </w:rPr>
              <w:t>МДОО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28776B56" w14:textId="77777777" w:rsidR="0096771A" w:rsidRPr="007715B2" w:rsidRDefault="0096771A"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85D93B1" w14:textId="77777777" w:rsidR="0096771A" w:rsidRPr="007715B2" w:rsidRDefault="0096771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08F7B1CA" w14:textId="77777777" w:rsidR="0096771A" w:rsidRPr="007715B2" w:rsidRDefault="0096771A" w:rsidP="00DD657A">
            <w:pPr>
              <w:jc w:val="center"/>
              <w:rPr>
                <w:sz w:val="16"/>
                <w:szCs w:val="16"/>
              </w:rPr>
            </w:pPr>
            <w:r w:rsidRPr="007715B2">
              <w:rPr>
                <w:sz w:val="16"/>
                <w:szCs w:val="16"/>
              </w:rPr>
              <w:t>234 988,79</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216C469C" w14:textId="77777777" w:rsidR="0096771A" w:rsidRPr="007715B2" w:rsidRDefault="0096771A" w:rsidP="00DD657A">
            <w:pPr>
              <w:jc w:val="center"/>
              <w:rPr>
                <w:sz w:val="16"/>
                <w:szCs w:val="16"/>
              </w:rPr>
            </w:pPr>
            <w:r w:rsidRPr="007715B2">
              <w:rPr>
                <w:sz w:val="16"/>
                <w:szCs w:val="16"/>
              </w:rPr>
              <w:t>234 988,79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DD994D" w14:textId="77777777" w:rsidR="0096771A" w:rsidRPr="007715B2" w:rsidRDefault="0096771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D4EF584" w14:textId="77777777" w:rsidR="0096771A" w:rsidRPr="007715B2" w:rsidRDefault="0096771A" w:rsidP="00DD657A">
            <w:pPr>
              <w:jc w:val="center"/>
              <w:rPr>
                <w:sz w:val="16"/>
                <w:szCs w:val="16"/>
              </w:rPr>
            </w:pPr>
            <w:r w:rsidRPr="007715B2">
              <w:rPr>
                <w:sz w:val="16"/>
                <w:szCs w:val="16"/>
              </w:rPr>
              <w:t>0,00</w:t>
            </w:r>
          </w:p>
        </w:tc>
        <w:tc>
          <w:tcPr>
            <w:tcW w:w="1948" w:type="dxa"/>
            <w:gridSpan w:val="2"/>
            <w:tcBorders>
              <w:top w:val="nil"/>
              <w:left w:val="single" w:sz="4" w:space="0" w:color="auto"/>
              <w:bottom w:val="single" w:sz="4" w:space="0" w:color="000000"/>
              <w:right w:val="single" w:sz="4" w:space="0" w:color="auto"/>
            </w:tcBorders>
            <w:shd w:val="clear" w:color="000000" w:fill="FFFFFF"/>
            <w:hideMark/>
          </w:tcPr>
          <w:p w14:paraId="192D9AED" w14:textId="77777777" w:rsidR="0096771A" w:rsidRPr="007715B2" w:rsidRDefault="0096771A" w:rsidP="00834BCD">
            <w:pPr>
              <w:suppressAutoHyphens/>
              <w:jc w:val="both"/>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709" w:type="dxa"/>
            <w:gridSpan w:val="2"/>
            <w:tcBorders>
              <w:top w:val="nil"/>
              <w:left w:val="single" w:sz="4" w:space="0" w:color="auto"/>
              <w:bottom w:val="single" w:sz="4" w:space="0" w:color="000000"/>
              <w:right w:val="single" w:sz="4" w:space="0" w:color="auto"/>
            </w:tcBorders>
            <w:shd w:val="clear" w:color="000000" w:fill="FFFFFF"/>
            <w:noWrap/>
            <w:vAlign w:val="center"/>
            <w:hideMark/>
          </w:tcPr>
          <w:p w14:paraId="059D4500" w14:textId="77777777" w:rsidR="0096771A" w:rsidRPr="007715B2" w:rsidRDefault="0096771A" w:rsidP="00DD657A">
            <w:pPr>
              <w:jc w:val="center"/>
              <w:rPr>
                <w:sz w:val="16"/>
                <w:szCs w:val="16"/>
              </w:rPr>
            </w:pPr>
            <w:r w:rsidRPr="007715B2">
              <w:rPr>
                <w:sz w:val="16"/>
                <w:szCs w:val="16"/>
              </w:rPr>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CCEBD" w14:textId="77777777" w:rsidR="0096771A" w:rsidRPr="007715B2" w:rsidRDefault="0096771A" w:rsidP="00DD657A">
            <w:pPr>
              <w:jc w:val="center"/>
              <w:rPr>
                <w:sz w:val="16"/>
                <w:szCs w:val="16"/>
              </w:rPr>
            </w:pPr>
            <w:r w:rsidRPr="007715B2">
              <w:rPr>
                <w:sz w:val="16"/>
                <w:szCs w:val="16"/>
              </w:rPr>
              <w:t>100</w:t>
            </w:r>
          </w:p>
        </w:tc>
      </w:tr>
      <w:tr w:rsidR="00834BCD" w:rsidRPr="007715B2" w14:paraId="6922F3A7" w14:textId="77777777" w:rsidTr="00EF2C25">
        <w:trPr>
          <w:trHeight w:val="1244"/>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38BBB053" w14:textId="77777777" w:rsidR="00834BCD" w:rsidRPr="007715B2" w:rsidRDefault="00834BCD" w:rsidP="00DD657A">
            <w:pPr>
              <w:jc w:val="center"/>
              <w:rPr>
                <w:sz w:val="16"/>
                <w:szCs w:val="16"/>
              </w:rPr>
            </w:pPr>
            <w:r w:rsidRPr="007715B2">
              <w:rPr>
                <w:sz w:val="16"/>
                <w:szCs w:val="16"/>
              </w:rPr>
              <w:t>1.1.11</w:t>
            </w:r>
          </w:p>
        </w:tc>
        <w:tc>
          <w:tcPr>
            <w:tcW w:w="2047" w:type="dxa"/>
            <w:gridSpan w:val="4"/>
            <w:tcBorders>
              <w:top w:val="nil"/>
              <w:left w:val="single" w:sz="4" w:space="0" w:color="auto"/>
              <w:bottom w:val="single" w:sz="4" w:space="0" w:color="auto"/>
              <w:right w:val="single" w:sz="4" w:space="0" w:color="auto"/>
            </w:tcBorders>
            <w:shd w:val="clear" w:color="000000" w:fill="FFFFFF"/>
            <w:hideMark/>
          </w:tcPr>
          <w:p w14:paraId="13682AC9" w14:textId="77777777" w:rsidR="00834BCD" w:rsidRPr="007715B2" w:rsidRDefault="00834BCD" w:rsidP="00834BCD">
            <w:pPr>
              <w:suppressAutoHyphens/>
              <w:jc w:val="both"/>
              <w:rPr>
                <w:sz w:val="16"/>
                <w:szCs w:val="16"/>
              </w:rPr>
            </w:pPr>
            <w:r w:rsidRPr="007715B2">
              <w:rPr>
                <w:sz w:val="16"/>
                <w:szCs w:val="16"/>
              </w:rPr>
              <w:t>Разработка единого меню для дошкольных образовательных учреждений</w:t>
            </w:r>
          </w:p>
        </w:tc>
        <w:tc>
          <w:tcPr>
            <w:tcW w:w="1296" w:type="dxa"/>
            <w:tcBorders>
              <w:top w:val="nil"/>
              <w:left w:val="single" w:sz="4" w:space="0" w:color="auto"/>
              <w:bottom w:val="single" w:sz="4" w:space="0" w:color="auto"/>
              <w:right w:val="single" w:sz="4" w:space="0" w:color="auto"/>
            </w:tcBorders>
            <w:shd w:val="clear" w:color="000000" w:fill="FFFFFF"/>
            <w:vAlign w:val="center"/>
            <w:hideMark/>
          </w:tcPr>
          <w:p w14:paraId="1E3E1133" w14:textId="77777777" w:rsidR="00834BCD" w:rsidRPr="007715B2" w:rsidRDefault="00834BCD" w:rsidP="00DD657A">
            <w:pPr>
              <w:jc w:val="center"/>
              <w:rPr>
                <w:sz w:val="16"/>
                <w:szCs w:val="16"/>
              </w:rPr>
            </w:pPr>
            <w:r w:rsidRPr="007715B2">
              <w:rPr>
                <w:sz w:val="16"/>
                <w:szCs w:val="16"/>
              </w:rPr>
              <w:t>МДОО</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E26A380" w14:textId="77777777" w:rsidR="00834BCD" w:rsidRPr="007715B2" w:rsidRDefault="00834BCD"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B5B3466" w14:textId="77777777" w:rsidR="00834BCD" w:rsidRPr="007715B2" w:rsidRDefault="00834BCD"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34F61129" w14:textId="77777777" w:rsidR="00834BCD" w:rsidRPr="007715B2" w:rsidRDefault="00834BCD" w:rsidP="00DD657A">
            <w:pPr>
              <w:jc w:val="center"/>
              <w:rPr>
                <w:sz w:val="16"/>
                <w:szCs w:val="16"/>
              </w:rPr>
            </w:pPr>
            <w:r w:rsidRPr="007715B2">
              <w:rPr>
                <w:sz w:val="16"/>
                <w:szCs w:val="16"/>
              </w:rPr>
              <w:t>80 000,00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5EFD1F25" w14:textId="77777777" w:rsidR="00834BCD" w:rsidRPr="007715B2" w:rsidRDefault="00834BCD" w:rsidP="00DD657A">
            <w:pPr>
              <w:jc w:val="center"/>
              <w:rPr>
                <w:sz w:val="16"/>
                <w:szCs w:val="16"/>
              </w:rPr>
            </w:pPr>
            <w:r w:rsidRPr="007715B2">
              <w:rPr>
                <w:sz w:val="16"/>
                <w:szCs w:val="16"/>
              </w:rPr>
              <w:t>80 000,00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FA0B2B2" w14:textId="77777777" w:rsidR="00834BCD" w:rsidRPr="007715B2" w:rsidRDefault="00834BCD"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42F431DA" w14:textId="77777777" w:rsidR="00834BCD" w:rsidRPr="007715B2" w:rsidRDefault="00834BCD" w:rsidP="00DD657A">
            <w:pPr>
              <w:jc w:val="center"/>
              <w:rPr>
                <w:sz w:val="16"/>
                <w:szCs w:val="16"/>
              </w:rPr>
            </w:pPr>
            <w:r w:rsidRPr="007715B2">
              <w:rPr>
                <w:sz w:val="16"/>
                <w:szCs w:val="16"/>
              </w:rPr>
              <w:t>0,00</w:t>
            </w:r>
          </w:p>
        </w:tc>
        <w:tc>
          <w:tcPr>
            <w:tcW w:w="1948" w:type="dxa"/>
            <w:gridSpan w:val="2"/>
            <w:tcBorders>
              <w:top w:val="nil"/>
              <w:left w:val="single" w:sz="4" w:space="0" w:color="auto"/>
              <w:bottom w:val="single" w:sz="4" w:space="0" w:color="auto"/>
              <w:right w:val="single" w:sz="4" w:space="0" w:color="auto"/>
            </w:tcBorders>
            <w:shd w:val="clear" w:color="000000" w:fill="FFFFFF"/>
            <w:hideMark/>
          </w:tcPr>
          <w:p w14:paraId="2D295435" w14:textId="77777777" w:rsidR="00834BCD" w:rsidRPr="007715B2" w:rsidRDefault="00834BCD" w:rsidP="00834BCD">
            <w:pPr>
              <w:suppressAutoHyphens/>
              <w:jc w:val="both"/>
              <w:rPr>
                <w:sz w:val="16"/>
                <w:szCs w:val="16"/>
              </w:rPr>
            </w:pPr>
            <w:r w:rsidRPr="007715B2">
              <w:rPr>
                <w:sz w:val="16"/>
                <w:szCs w:val="16"/>
              </w:rPr>
              <w:t xml:space="preserve">Количество дошкольных образовательных учреждений использующих разработанное меню </w:t>
            </w:r>
          </w:p>
        </w:tc>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5905131" w14:textId="77777777" w:rsidR="00834BCD" w:rsidRPr="007715B2" w:rsidRDefault="00834BCD" w:rsidP="00DD657A">
            <w:pPr>
              <w:jc w:val="center"/>
              <w:rPr>
                <w:sz w:val="16"/>
                <w:szCs w:val="16"/>
              </w:rPr>
            </w:pPr>
            <w:r w:rsidRPr="007715B2">
              <w:rPr>
                <w:sz w:val="16"/>
                <w:szCs w:val="16"/>
              </w:rPr>
              <w:t>ед.</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799C5" w14:textId="77777777" w:rsidR="00834BCD" w:rsidRPr="007715B2" w:rsidRDefault="00834BCD" w:rsidP="00DD657A">
            <w:pPr>
              <w:jc w:val="center"/>
              <w:rPr>
                <w:sz w:val="16"/>
                <w:szCs w:val="16"/>
              </w:rPr>
            </w:pPr>
            <w:r w:rsidRPr="007715B2">
              <w:rPr>
                <w:sz w:val="16"/>
                <w:szCs w:val="16"/>
              </w:rPr>
              <w:t>8</w:t>
            </w:r>
          </w:p>
        </w:tc>
      </w:tr>
      <w:tr w:rsidR="00834BCD" w:rsidRPr="007715B2" w14:paraId="2AFEB942" w14:textId="77777777" w:rsidTr="00EF2C25">
        <w:trPr>
          <w:trHeight w:val="1656"/>
        </w:trPr>
        <w:tc>
          <w:tcPr>
            <w:tcW w:w="704" w:type="dxa"/>
            <w:tcBorders>
              <w:top w:val="nil"/>
              <w:left w:val="single" w:sz="4" w:space="0" w:color="auto"/>
              <w:bottom w:val="nil"/>
              <w:right w:val="single" w:sz="4" w:space="0" w:color="auto"/>
            </w:tcBorders>
            <w:shd w:val="clear" w:color="000000" w:fill="FFFFFF"/>
            <w:vAlign w:val="center"/>
            <w:hideMark/>
          </w:tcPr>
          <w:p w14:paraId="4899E5A7" w14:textId="77777777" w:rsidR="00834BCD" w:rsidRPr="007715B2" w:rsidRDefault="00834BCD" w:rsidP="00DD657A">
            <w:pPr>
              <w:jc w:val="center"/>
              <w:rPr>
                <w:rFonts w:ascii="Calibri" w:hAnsi="Calibri" w:cs="Calibri"/>
                <w:color w:val="000000"/>
                <w:sz w:val="16"/>
                <w:szCs w:val="16"/>
              </w:rPr>
            </w:pPr>
            <w:r w:rsidRPr="007715B2">
              <w:rPr>
                <w:rFonts w:ascii="Calibri" w:hAnsi="Calibri" w:cs="Calibri"/>
                <w:color w:val="000000"/>
                <w:sz w:val="16"/>
                <w:szCs w:val="16"/>
              </w:rPr>
              <w:lastRenderedPageBreak/>
              <w:t>1.1.12</w:t>
            </w:r>
          </w:p>
        </w:tc>
        <w:tc>
          <w:tcPr>
            <w:tcW w:w="204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30C12DB" w14:textId="7E15C35E" w:rsidR="00834BCD" w:rsidRPr="007715B2" w:rsidRDefault="00834BCD" w:rsidP="00834BCD">
            <w:pPr>
              <w:suppressAutoHyphens/>
              <w:jc w:val="both"/>
              <w:rPr>
                <w:color w:val="000000"/>
                <w:sz w:val="16"/>
                <w:szCs w:val="16"/>
              </w:rPr>
            </w:pPr>
            <w:r w:rsidRPr="007715B2">
              <w:rPr>
                <w:color w:val="000000"/>
                <w:sz w:val="16"/>
                <w:szCs w:val="16"/>
              </w:rPr>
              <w:t>Компенсация расх</w:t>
            </w:r>
            <w:r>
              <w:rPr>
                <w:color w:val="000000"/>
                <w:sz w:val="16"/>
                <w:szCs w:val="16"/>
              </w:rPr>
              <w:t>о</w:t>
            </w:r>
            <w:r w:rsidRPr="007715B2">
              <w:rPr>
                <w:color w:val="000000"/>
                <w:sz w:val="16"/>
                <w:szCs w:val="16"/>
              </w:rPr>
              <w:t>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C3793" w14:textId="77777777" w:rsidR="00834BCD" w:rsidRPr="007715B2" w:rsidRDefault="00834BCD" w:rsidP="00DD657A">
            <w:pPr>
              <w:jc w:val="center"/>
              <w:rPr>
                <w:color w:val="000000"/>
                <w:sz w:val="16"/>
                <w:szCs w:val="16"/>
              </w:rPr>
            </w:pPr>
            <w:r w:rsidRPr="007715B2">
              <w:rPr>
                <w:color w:val="000000"/>
                <w:sz w:val="16"/>
                <w:szCs w:val="16"/>
              </w:rPr>
              <w:t>МДОО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CB7FA" w14:textId="77777777" w:rsidR="00834BCD" w:rsidRPr="007715B2" w:rsidRDefault="00834BCD" w:rsidP="00DD657A">
            <w:pPr>
              <w:jc w:val="center"/>
              <w:rPr>
                <w:sz w:val="16"/>
                <w:szCs w:val="16"/>
              </w:rPr>
            </w:pPr>
            <w:r w:rsidRPr="007715B2">
              <w:rPr>
                <w:sz w:val="16"/>
                <w:szCs w:val="16"/>
              </w:rPr>
              <w:t>2023</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249AC6CA" w14:textId="155698D3" w:rsidR="00834BCD" w:rsidRPr="007715B2" w:rsidRDefault="00834BCD" w:rsidP="00DD657A">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000000" w:fill="FFFFFF"/>
            <w:vAlign w:val="center"/>
          </w:tcPr>
          <w:p w14:paraId="60C90C79" w14:textId="74931552" w:rsidR="00834BCD" w:rsidRPr="007715B2" w:rsidRDefault="00834BCD" w:rsidP="00DD657A">
            <w:pPr>
              <w:jc w:val="center"/>
              <w:rPr>
                <w:sz w:val="16"/>
                <w:szCs w:val="16"/>
              </w:rPr>
            </w:pPr>
            <w:r w:rsidRPr="007715B2">
              <w:rPr>
                <w:sz w:val="16"/>
                <w:szCs w:val="16"/>
              </w:rPr>
              <w:t>42 536,40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tcPr>
          <w:p w14:paraId="1BF056AD" w14:textId="66431CFA" w:rsidR="00834BCD" w:rsidRPr="007715B2" w:rsidRDefault="00834BCD" w:rsidP="00DD657A">
            <w:pPr>
              <w:jc w:val="center"/>
              <w:rPr>
                <w:sz w:val="16"/>
                <w:szCs w:val="16"/>
              </w:rPr>
            </w:pPr>
            <w:r w:rsidRPr="007715B2">
              <w:rPr>
                <w:sz w:val="16"/>
                <w:szCs w:val="16"/>
              </w:rPr>
              <w:t>42 536,40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39E0B8" w14:textId="2079E729" w:rsidR="00834BCD" w:rsidRPr="007715B2" w:rsidRDefault="00834BCD"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tcPr>
          <w:p w14:paraId="3D6EE3B0" w14:textId="2C2F6D4A" w:rsidR="00834BCD" w:rsidRPr="007715B2" w:rsidRDefault="00834BCD" w:rsidP="00DD657A">
            <w:pPr>
              <w:jc w:val="center"/>
              <w:rPr>
                <w:sz w:val="16"/>
                <w:szCs w:val="16"/>
              </w:rPr>
            </w:pPr>
            <w:r w:rsidRPr="007715B2">
              <w:rPr>
                <w:sz w:val="16"/>
                <w:szCs w:val="16"/>
              </w:rPr>
              <w:t>0,00</w:t>
            </w:r>
          </w:p>
        </w:tc>
        <w:tc>
          <w:tcPr>
            <w:tcW w:w="194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2219FB1" w14:textId="07B1D593" w:rsidR="00834BCD" w:rsidRPr="007715B2" w:rsidRDefault="00834BCD" w:rsidP="00834BCD">
            <w:pPr>
              <w:suppressAutoHyphens/>
              <w:jc w:val="both"/>
              <w:rPr>
                <w:sz w:val="16"/>
                <w:szCs w:val="16"/>
              </w:rPr>
            </w:pPr>
            <w:r w:rsidRPr="007715B2">
              <w:rPr>
                <w:sz w:val="16"/>
                <w:szCs w:val="16"/>
              </w:rPr>
              <w:t>Доля работников ДОО, получивших</w:t>
            </w:r>
            <w:r>
              <w:rPr>
                <w:sz w:val="16"/>
                <w:szCs w:val="16"/>
              </w:rPr>
              <w:t xml:space="preserve"> </w:t>
            </w:r>
            <w:r w:rsidRPr="007715B2">
              <w:rPr>
                <w:sz w:val="16"/>
                <w:szCs w:val="16"/>
              </w:rPr>
              <w:t xml:space="preserve">компенсационные выплаты от общего количества работников, имеющих право на получение данной выплаты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83174" w14:textId="77777777" w:rsidR="00834BCD" w:rsidRPr="007715B2" w:rsidRDefault="00834BCD" w:rsidP="00DD657A">
            <w:pPr>
              <w:jc w:val="center"/>
              <w:rPr>
                <w:sz w:val="16"/>
                <w:szCs w:val="16"/>
              </w:rPr>
            </w:pPr>
            <w:r w:rsidRPr="007715B2">
              <w:rPr>
                <w:sz w:val="16"/>
                <w:szCs w:val="16"/>
              </w:rPr>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8DF50C" w14:textId="1AB4C147" w:rsidR="00834BCD" w:rsidRPr="007715B2" w:rsidRDefault="00834BCD" w:rsidP="00DD657A">
            <w:pPr>
              <w:jc w:val="center"/>
              <w:rPr>
                <w:b/>
                <w:bCs/>
                <w:sz w:val="16"/>
                <w:szCs w:val="16"/>
              </w:rPr>
            </w:pPr>
            <w:r w:rsidRPr="007715B2">
              <w:rPr>
                <w:sz w:val="16"/>
                <w:szCs w:val="16"/>
              </w:rPr>
              <w:t>100</w:t>
            </w:r>
          </w:p>
        </w:tc>
      </w:tr>
      <w:tr w:rsidR="00DD657A" w:rsidRPr="007715B2" w14:paraId="5370D04B" w14:textId="77777777" w:rsidTr="00EF2C25">
        <w:trPr>
          <w:trHeight w:val="199"/>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9520D5" w14:textId="77777777" w:rsidR="00DD657A" w:rsidRPr="007715B2" w:rsidRDefault="00DD657A" w:rsidP="00DD657A">
            <w:pPr>
              <w:jc w:val="center"/>
              <w:rPr>
                <w:b/>
                <w:bCs/>
                <w:sz w:val="16"/>
                <w:szCs w:val="16"/>
              </w:rPr>
            </w:pPr>
            <w:r w:rsidRPr="007715B2">
              <w:rPr>
                <w:b/>
                <w:bCs/>
                <w:sz w:val="16"/>
                <w:szCs w:val="16"/>
              </w:rPr>
              <w:t>1.2</w:t>
            </w:r>
          </w:p>
        </w:tc>
        <w:tc>
          <w:tcPr>
            <w:tcW w:w="2047" w:type="dxa"/>
            <w:gridSpan w:val="4"/>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1196A8A" w14:textId="0B356FF9" w:rsidR="00DD657A" w:rsidRPr="007715B2" w:rsidRDefault="00DD657A" w:rsidP="00834BCD">
            <w:pPr>
              <w:suppressAutoHyphens/>
              <w:jc w:val="both"/>
              <w:rPr>
                <w:b/>
                <w:bCs/>
                <w:sz w:val="16"/>
                <w:szCs w:val="16"/>
              </w:rPr>
            </w:pPr>
            <w:r w:rsidRPr="007715B2">
              <w:rPr>
                <w:b/>
                <w:bCs/>
                <w:sz w:val="16"/>
                <w:szCs w:val="16"/>
              </w:rPr>
              <w:t xml:space="preserve">Основное мероприятие: Предоставление общедоступного и бесплатного начального общего, основного общего, среднего (полного) </w:t>
            </w:r>
            <w:r w:rsidR="00834BCD">
              <w:rPr>
                <w:b/>
                <w:bCs/>
                <w:sz w:val="16"/>
                <w:szCs w:val="16"/>
              </w:rPr>
              <w:t xml:space="preserve">общего образования по основным </w:t>
            </w:r>
            <w:r w:rsidRPr="007715B2">
              <w:rPr>
                <w:b/>
                <w:bCs/>
                <w:sz w:val="16"/>
                <w:szCs w:val="16"/>
              </w:rPr>
              <w:t>общеобразовательным программам</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18FDD6" w14:textId="77777777" w:rsidR="00DD657A" w:rsidRPr="007715B2" w:rsidRDefault="00DD657A" w:rsidP="00DD657A">
            <w:pPr>
              <w:jc w:val="center"/>
              <w:rPr>
                <w:b/>
                <w:bCs/>
                <w:sz w:val="16"/>
                <w:szCs w:val="16"/>
              </w:rPr>
            </w:pPr>
            <w:r w:rsidRPr="007715B2">
              <w:rPr>
                <w:b/>
                <w:bCs/>
                <w:sz w:val="16"/>
                <w:szCs w:val="16"/>
              </w:rPr>
              <w:t>МОО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CEBC14" w14:textId="77777777" w:rsidR="00DD657A" w:rsidRPr="007715B2" w:rsidRDefault="00DD657A" w:rsidP="00DD657A">
            <w:pPr>
              <w:jc w:val="center"/>
              <w:rPr>
                <w:b/>
                <w:bCs/>
                <w:sz w:val="16"/>
                <w:szCs w:val="16"/>
              </w:rPr>
            </w:pPr>
            <w:r w:rsidRPr="007715B2">
              <w:rPr>
                <w:b/>
                <w:bCs/>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A123417" w14:textId="77777777" w:rsidR="00DD657A" w:rsidRPr="007715B2" w:rsidRDefault="00DD657A" w:rsidP="00DD657A">
            <w:pPr>
              <w:jc w:val="center"/>
              <w:rPr>
                <w:b/>
                <w:bCs/>
                <w:sz w:val="16"/>
                <w:szCs w:val="16"/>
              </w:rPr>
            </w:pPr>
            <w:r w:rsidRPr="007715B2">
              <w:rPr>
                <w:b/>
                <w:bCs/>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5765349D" w14:textId="77777777" w:rsidR="00DD657A" w:rsidRPr="007715B2" w:rsidRDefault="00DD657A" w:rsidP="00DD657A">
            <w:pPr>
              <w:jc w:val="center"/>
              <w:rPr>
                <w:b/>
                <w:bCs/>
                <w:sz w:val="16"/>
                <w:szCs w:val="16"/>
              </w:rPr>
            </w:pPr>
            <w:r w:rsidRPr="007715B2">
              <w:rPr>
                <w:b/>
                <w:bCs/>
                <w:sz w:val="16"/>
                <w:szCs w:val="16"/>
              </w:rPr>
              <w:t>382 280 335,10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60A05834" w14:textId="77777777" w:rsidR="00DD657A" w:rsidRPr="007715B2" w:rsidRDefault="00DD657A" w:rsidP="00DD657A">
            <w:pPr>
              <w:jc w:val="center"/>
              <w:rPr>
                <w:b/>
                <w:bCs/>
                <w:sz w:val="16"/>
                <w:szCs w:val="16"/>
              </w:rPr>
            </w:pPr>
            <w:r w:rsidRPr="007715B2">
              <w:rPr>
                <w:b/>
                <w:bCs/>
                <w:sz w:val="16"/>
                <w:szCs w:val="16"/>
              </w:rPr>
              <w:t>38 299 006,10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64B5AF" w14:textId="77777777" w:rsidR="00DD657A" w:rsidRPr="007715B2" w:rsidRDefault="00DD657A" w:rsidP="00DD657A">
            <w:pPr>
              <w:jc w:val="center"/>
              <w:rPr>
                <w:b/>
                <w:bCs/>
                <w:sz w:val="16"/>
                <w:szCs w:val="16"/>
              </w:rPr>
            </w:pPr>
            <w:r w:rsidRPr="007715B2">
              <w:rPr>
                <w:b/>
                <w:bCs/>
                <w:sz w:val="16"/>
                <w:szCs w:val="16"/>
              </w:rPr>
              <w:t>343 981 329,00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6C9AB88A"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6A6684C" w14:textId="46D3371C" w:rsidR="00DD657A" w:rsidRPr="007715B2" w:rsidRDefault="00DD657A" w:rsidP="00834BCD">
            <w:pPr>
              <w:spacing w:after="240"/>
              <w:rPr>
                <w:b/>
                <w:bCs/>
                <w:sz w:val="16"/>
                <w:szCs w:val="16"/>
              </w:rPr>
            </w:pPr>
            <w:r w:rsidRPr="007715B2">
              <w:rPr>
                <w:b/>
                <w:bCs/>
                <w:sz w:val="16"/>
                <w:szCs w:val="16"/>
              </w:rPr>
              <w:t>Число обучающихся - получателей услуги</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FBCDDA" w14:textId="77777777" w:rsidR="00DD657A" w:rsidRPr="007715B2" w:rsidRDefault="00DD657A" w:rsidP="00DD657A">
            <w:pPr>
              <w:jc w:val="center"/>
              <w:rPr>
                <w:b/>
                <w:bCs/>
                <w:sz w:val="16"/>
                <w:szCs w:val="16"/>
              </w:rPr>
            </w:pPr>
            <w:r w:rsidRPr="007715B2">
              <w:rPr>
                <w:b/>
                <w:bCs/>
                <w:sz w:val="16"/>
                <w:szCs w:val="16"/>
              </w:rPr>
              <w:t>чел.</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14FE69" w14:textId="77777777" w:rsidR="00DD657A" w:rsidRPr="007715B2" w:rsidRDefault="00DD657A" w:rsidP="00DD657A">
            <w:pPr>
              <w:jc w:val="center"/>
              <w:rPr>
                <w:b/>
                <w:bCs/>
                <w:sz w:val="16"/>
                <w:szCs w:val="16"/>
              </w:rPr>
            </w:pPr>
            <w:r w:rsidRPr="007715B2">
              <w:rPr>
                <w:b/>
                <w:bCs/>
                <w:sz w:val="16"/>
                <w:szCs w:val="16"/>
              </w:rPr>
              <w:t>3 356,0</w:t>
            </w:r>
          </w:p>
        </w:tc>
      </w:tr>
      <w:tr w:rsidR="00DD657A" w:rsidRPr="007715B2" w14:paraId="0B8C57C4" w14:textId="77777777" w:rsidTr="00EF2C25">
        <w:trPr>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9F3B865" w14:textId="77777777" w:rsidR="00DD657A" w:rsidRPr="007715B2" w:rsidRDefault="00DD657A" w:rsidP="00DD657A">
            <w:pPr>
              <w:rPr>
                <w:b/>
                <w:bCs/>
                <w:sz w:val="16"/>
                <w:szCs w:val="16"/>
              </w:rPr>
            </w:pPr>
          </w:p>
        </w:tc>
        <w:tc>
          <w:tcPr>
            <w:tcW w:w="2047" w:type="dxa"/>
            <w:gridSpan w:val="4"/>
            <w:vMerge/>
            <w:tcBorders>
              <w:top w:val="single" w:sz="4" w:space="0" w:color="auto"/>
              <w:left w:val="single" w:sz="4" w:space="0" w:color="auto"/>
              <w:bottom w:val="single" w:sz="4" w:space="0" w:color="000000"/>
              <w:right w:val="single" w:sz="4" w:space="0" w:color="auto"/>
            </w:tcBorders>
            <w:vAlign w:val="center"/>
            <w:hideMark/>
          </w:tcPr>
          <w:p w14:paraId="05F5CACB" w14:textId="77777777" w:rsidR="00DD657A" w:rsidRPr="007715B2" w:rsidRDefault="00DD657A" w:rsidP="00DD657A">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417187E4" w14:textId="77777777" w:rsidR="00DD657A" w:rsidRPr="007715B2" w:rsidRDefault="00DD657A" w:rsidP="00DD657A">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3B770DDF"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15BE7E5" w14:textId="77777777" w:rsidR="00DD657A" w:rsidRPr="007715B2" w:rsidRDefault="00DD657A" w:rsidP="00DD657A">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1DDC2BC3" w14:textId="77777777" w:rsidR="00DD657A" w:rsidRPr="007715B2" w:rsidRDefault="00DD657A" w:rsidP="00DD657A">
            <w:pPr>
              <w:jc w:val="center"/>
              <w:rPr>
                <w:b/>
                <w:bCs/>
                <w:sz w:val="16"/>
                <w:szCs w:val="16"/>
              </w:rPr>
            </w:pPr>
            <w:r w:rsidRPr="007715B2">
              <w:rPr>
                <w:b/>
                <w:bCs/>
                <w:sz w:val="16"/>
                <w:szCs w:val="16"/>
              </w:rPr>
              <w:t>440 275 884,19</w:t>
            </w:r>
          </w:p>
        </w:tc>
        <w:tc>
          <w:tcPr>
            <w:tcW w:w="1327" w:type="dxa"/>
            <w:gridSpan w:val="2"/>
            <w:tcBorders>
              <w:top w:val="nil"/>
              <w:left w:val="nil"/>
              <w:bottom w:val="single" w:sz="4" w:space="0" w:color="auto"/>
              <w:right w:val="single" w:sz="4" w:space="0" w:color="auto"/>
            </w:tcBorders>
            <w:shd w:val="clear" w:color="auto" w:fill="auto"/>
            <w:vAlign w:val="center"/>
            <w:hideMark/>
          </w:tcPr>
          <w:p w14:paraId="22879D13" w14:textId="77777777" w:rsidR="00DD657A" w:rsidRPr="007715B2" w:rsidRDefault="00DD657A" w:rsidP="00DD657A">
            <w:pPr>
              <w:jc w:val="center"/>
              <w:rPr>
                <w:b/>
                <w:bCs/>
                <w:sz w:val="16"/>
                <w:szCs w:val="16"/>
              </w:rPr>
            </w:pPr>
            <w:r w:rsidRPr="007715B2">
              <w:rPr>
                <w:b/>
                <w:bCs/>
                <w:sz w:val="16"/>
                <w:szCs w:val="16"/>
              </w:rPr>
              <w:t>41 498 664,19</w:t>
            </w:r>
          </w:p>
        </w:tc>
        <w:tc>
          <w:tcPr>
            <w:tcW w:w="1276" w:type="dxa"/>
            <w:tcBorders>
              <w:top w:val="nil"/>
              <w:left w:val="nil"/>
              <w:bottom w:val="single" w:sz="4" w:space="0" w:color="auto"/>
              <w:right w:val="single" w:sz="4" w:space="0" w:color="auto"/>
            </w:tcBorders>
            <w:shd w:val="clear" w:color="auto" w:fill="auto"/>
            <w:vAlign w:val="center"/>
            <w:hideMark/>
          </w:tcPr>
          <w:p w14:paraId="47A1B572" w14:textId="77777777" w:rsidR="00DD657A" w:rsidRPr="007715B2" w:rsidRDefault="00DD657A" w:rsidP="00DD657A">
            <w:pPr>
              <w:jc w:val="center"/>
              <w:rPr>
                <w:b/>
                <w:bCs/>
                <w:sz w:val="16"/>
                <w:szCs w:val="16"/>
              </w:rPr>
            </w:pPr>
            <w:r w:rsidRPr="007715B2">
              <w:rPr>
                <w:b/>
                <w:bCs/>
                <w:sz w:val="16"/>
                <w:szCs w:val="16"/>
              </w:rPr>
              <w:t>398 777 220,00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1BAC490"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5137C3E"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7920548"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27E15BD2" w14:textId="77777777" w:rsidR="00DD657A" w:rsidRPr="007715B2" w:rsidRDefault="00DD657A" w:rsidP="00DD657A">
            <w:pPr>
              <w:jc w:val="center"/>
              <w:rPr>
                <w:b/>
                <w:bCs/>
                <w:sz w:val="16"/>
                <w:szCs w:val="16"/>
              </w:rPr>
            </w:pPr>
            <w:r w:rsidRPr="007715B2">
              <w:rPr>
                <w:b/>
                <w:bCs/>
                <w:sz w:val="16"/>
                <w:szCs w:val="16"/>
              </w:rPr>
              <w:t>3 356,0</w:t>
            </w:r>
          </w:p>
        </w:tc>
      </w:tr>
      <w:tr w:rsidR="00DD657A" w:rsidRPr="007715B2" w14:paraId="27D11E2A" w14:textId="77777777" w:rsidTr="00EF2C25">
        <w:trPr>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20FB0D4" w14:textId="77777777" w:rsidR="00DD657A" w:rsidRPr="007715B2" w:rsidRDefault="00DD657A" w:rsidP="00DD657A">
            <w:pPr>
              <w:rPr>
                <w:b/>
                <w:bCs/>
                <w:sz w:val="16"/>
                <w:szCs w:val="16"/>
              </w:rPr>
            </w:pPr>
          </w:p>
        </w:tc>
        <w:tc>
          <w:tcPr>
            <w:tcW w:w="2047" w:type="dxa"/>
            <w:gridSpan w:val="4"/>
            <w:vMerge/>
            <w:tcBorders>
              <w:top w:val="single" w:sz="4" w:space="0" w:color="auto"/>
              <w:left w:val="single" w:sz="4" w:space="0" w:color="auto"/>
              <w:bottom w:val="single" w:sz="4" w:space="0" w:color="000000"/>
              <w:right w:val="single" w:sz="4" w:space="0" w:color="auto"/>
            </w:tcBorders>
            <w:vAlign w:val="center"/>
            <w:hideMark/>
          </w:tcPr>
          <w:p w14:paraId="4EFF7873" w14:textId="77777777" w:rsidR="00DD657A" w:rsidRPr="007715B2" w:rsidRDefault="00DD657A" w:rsidP="00DD657A">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39BCBFE6" w14:textId="77777777" w:rsidR="00DD657A" w:rsidRPr="007715B2" w:rsidRDefault="00DD657A" w:rsidP="00DD657A">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191AB884"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1257140" w14:textId="77777777" w:rsidR="00DD657A" w:rsidRPr="007715B2" w:rsidRDefault="00DD657A" w:rsidP="00DD657A">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0476812A" w14:textId="77777777" w:rsidR="00DD657A" w:rsidRPr="007715B2" w:rsidRDefault="00DD657A" w:rsidP="00DD657A">
            <w:pPr>
              <w:jc w:val="center"/>
              <w:rPr>
                <w:b/>
                <w:bCs/>
                <w:sz w:val="16"/>
                <w:szCs w:val="16"/>
              </w:rPr>
            </w:pPr>
            <w:r w:rsidRPr="007715B2">
              <w:rPr>
                <w:b/>
                <w:bCs/>
                <w:sz w:val="16"/>
                <w:szCs w:val="16"/>
              </w:rPr>
              <w:t>463 178 158,88</w:t>
            </w:r>
          </w:p>
        </w:tc>
        <w:tc>
          <w:tcPr>
            <w:tcW w:w="1327" w:type="dxa"/>
            <w:gridSpan w:val="2"/>
            <w:tcBorders>
              <w:top w:val="nil"/>
              <w:left w:val="nil"/>
              <w:bottom w:val="single" w:sz="4" w:space="0" w:color="auto"/>
              <w:right w:val="single" w:sz="4" w:space="0" w:color="auto"/>
            </w:tcBorders>
            <w:shd w:val="clear" w:color="auto" w:fill="auto"/>
            <w:vAlign w:val="center"/>
            <w:hideMark/>
          </w:tcPr>
          <w:p w14:paraId="5145E4B9" w14:textId="77777777" w:rsidR="00DD657A" w:rsidRPr="007715B2" w:rsidRDefault="00DD657A" w:rsidP="00DD657A">
            <w:pPr>
              <w:jc w:val="center"/>
              <w:rPr>
                <w:b/>
                <w:bCs/>
                <w:sz w:val="16"/>
                <w:szCs w:val="16"/>
              </w:rPr>
            </w:pPr>
            <w:r w:rsidRPr="007715B2">
              <w:rPr>
                <w:b/>
                <w:bCs/>
                <w:sz w:val="16"/>
                <w:szCs w:val="16"/>
              </w:rPr>
              <w:t>45 021 958,88</w:t>
            </w:r>
          </w:p>
        </w:tc>
        <w:tc>
          <w:tcPr>
            <w:tcW w:w="1276" w:type="dxa"/>
            <w:tcBorders>
              <w:top w:val="nil"/>
              <w:left w:val="nil"/>
              <w:bottom w:val="single" w:sz="4" w:space="0" w:color="auto"/>
              <w:right w:val="single" w:sz="4" w:space="0" w:color="auto"/>
            </w:tcBorders>
            <w:shd w:val="clear" w:color="auto" w:fill="auto"/>
            <w:vAlign w:val="center"/>
            <w:hideMark/>
          </w:tcPr>
          <w:p w14:paraId="01647D74" w14:textId="77777777" w:rsidR="00DD657A" w:rsidRPr="007715B2" w:rsidRDefault="00DD657A" w:rsidP="00DD657A">
            <w:pPr>
              <w:jc w:val="center"/>
              <w:rPr>
                <w:b/>
                <w:bCs/>
                <w:sz w:val="16"/>
                <w:szCs w:val="16"/>
              </w:rPr>
            </w:pPr>
            <w:r w:rsidRPr="007715B2">
              <w:rPr>
                <w:b/>
                <w:bCs/>
                <w:sz w:val="16"/>
                <w:szCs w:val="16"/>
              </w:rPr>
              <w:t>418 156 200,00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72D825E"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7EEFE9A"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6AA56F7"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6FD70B15" w14:textId="12CF0FED" w:rsidR="00DD657A" w:rsidRPr="007715B2" w:rsidRDefault="00834BCD" w:rsidP="00DD657A">
            <w:pPr>
              <w:jc w:val="center"/>
              <w:rPr>
                <w:b/>
                <w:bCs/>
                <w:sz w:val="16"/>
                <w:szCs w:val="16"/>
              </w:rPr>
            </w:pPr>
            <w:r>
              <w:rPr>
                <w:b/>
                <w:bCs/>
                <w:sz w:val="16"/>
                <w:szCs w:val="16"/>
              </w:rPr>
              <w:t>3 315,7</w:t>
            </w:r>
          </w:p>
        </w:tc>
      </w:tr>
      <w:tr w:rsidR="00DD657A" w:rsidRPr="007715B2" w14:paraId="1AA3AE7C" w14:textId="77777777" w:rsidTr="00EF2C25">
        <w:trPr>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1C7EFCB7" w14:textId="77777777" w:rsidR="00DD657A" w:rsidRPr="007715B2" w:rsidRDefault="00DD657A" w:rsidP="00DD657A">
            <w:pPr>
              <w:rPr>
                <w:b/>
                <w:bCs/>
                <w:sz w:val="16"/>
                <w:szCs w:val="16"/>
              </w:rPr>
            </w:pPr>
          </w:p>
        </w:tc>
        <w:tc>
          <w:tcPr>
            <w:tcW w:w="2047" w:type="dxa"/>
            <w:gridSpan w:val="4"/>
            <w:vMerge/>
            <w:tcBorders>
              <w:top w:val="single" w:sz="4" w:space="0" w:color="auto"/>
              <w:left w:val="single" w:sz="4" w:space="0" w:color="auto"/>
              <w:bottom w:val="single" w:sz="4" w:space="0" w:color="000000"/>
              <w:right w:val="single" w:sz="4" w:space="0" w:color="auto"/>
            </w:tcBorders>
            <w:vAlign w:val="center"/>
            <w:hideMark/>
          </w:tcPr>
          <w:p w14:paraId="4EB1A895" w14:textId="77777777" w:rsidR="00DD657A" w:rsidRPr="007715B2" w:rsidRDefault="00DD657A" w:rsidP="00DD657A">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109D4D80" w14:textId="77777777" w:rsidR="00DD657A" w:rsidRPr="007715B2" w:rsidRDefault="00DD657A" w:rsidP="00DD657A">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7DB2D427"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081E643" w14:textId="77777777" w:rsidR="00DD657A" w:rsidRPr="007715B2" w:rsidRDefault="00DD657A" w:rsidP="00DD657A">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226B6931" w14:textId="77777777" w:rsidR="00DD657A" w:rsidRPr="007715B2" w:rsidRDefault="00DD657A" w:rsidP="00DD657A">
            <w:pPr>
              <w:jc w:val="center"/>
              <w:rPr>
                <w:b/>
                <w:bCs/>
                <w:sz w:val="16"/>
                <w:szCs w:val="16"/>
              </w:rPr>
            </w:pPr>
            <w:r w:rsidRPr="007715B2">
              <w:rPr>
                <w:b/>
                <w:bCs/>
                <w:sz w:val="16"/>
                <w:szCs w:val="16"/>
              </w:rPr>
              <w:t>529 223 246,79</w:t>
            </w:r>
          </w:p>
        </w:tc>
        <w:tc>
          <w:tcPr>
            <w:tcW w:w="1327" w:type="dxa"/>
            <w:gridSpan w:val="2"/>
            <w:tcBorders>
              <w:top w:val="nil"/>
              <w:left w:val="nil"/>
              <w:bottom w:val="single" w:sz="4" w:space="0" w:color="auto"/>
              <w:right w:val="single" w:sz="4" w:space="0" w:color="auto"/>
            </w:tcBorders>
            <w:shd w:val="clear" w:color="auto" w:fill="auto"/>
            <w:vAlign w:val="center"/>
            <w:hideMark/>
          </w:tcPr>
          <w:p w14:paraId="0DAF2FE8" w14:textId="77777777" w:rsidR="00DD657A" w:rsidRPr="007715B2" w:rsidRDefault="00DD657A" w:rsidP="00DD657A">
            <w:pPr>
              <w:jc w:val="center"/>
              <w:rPr>
                <w:b/>
                <w:bCs/>
                <w:sz w:val="16"/>
                <w:szCs w:val="16"/>
              </w:rPr>
            </w:pPr>
            <w:r w:rsidRPr="007715B2">
              <w:rPr>
                <w:b/>
                <w:bCs/>
                <w:sz w:val="16"/>
                <w:szCs w:val="16"/>
              </w:rPr>
              <w:t>43 675 346,79</w:t>
            </w:r>
          </w:p>
        </w:tc>
        <w:tc>
          <w:tcPr>
            <w:tcW w:w="1276" w:type="dxa"/>
            <w:tcBorders>
              <w:top w:val="nil"/>
              <w:left w:val="nil"/>
              <w:bottom w:val="single" w:sz="4" w:space="0" w:color="auto"/>
              <w:right w:val="single" w:sz="4" w:space="0" w:color="auto"/>
            </w:tcBorders>
            <w:shd w:val="clear" w:color="auto" w:fill="auto"/>
            <w:vAlign w:val="center"/>
            <w:hideMark/>
          </w:tcPr>
          <w:p w14:paraId="14CD861D" w14:textId="77777777" w:rsidR="00DD657A" w:rsidRPr="007715B2" w:rsidRDefault="00DD657A" w:rsidP="00DD657A">
            <w:pPr>
              <w:jc w:val="center"/>
              <w:rPr>
                <w:b/>
                <w:bCs/>
                <w:sz w:val="16"/>
                <w:szCs w:val="16"/>
              </w:rPr>
            </w:pPr>
            <w:r w:rsidRPr="007715B2">
              <w:rPr>
                <w:b/>
                <w:bCs/>
                <w:sz w:val="16"/>
                <w:szCs w:val="16"/>
              </w:rPr>
              <w:t>485 547 900,00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B9ECE2B"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65813FA"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C0314D0"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1D427C35" w14:textId="3F0AD91E" w:rsidR="00DD657A" w:rsidRPr="007715B2" w:rsidRDefault="00834BCD" w:rsidP="00DD657A">
            <w:pPr>
              <w:jc w:val="center"/>
              <w:rPr>
                <w:b/>
                <w:bCs/>
                <w:sz w:val="16"/>
                <w:szCs w:val="16"/>
              </w:rPr>
            </w:pPr>
            <w:r>
              <w:rPr>
                <w:b/>
                <w:bCs/>
                <w:sz w:val="16"/>
                <w:szCs w:val="16"/>
              </w:rPr>
              <w:t>3 308,4</w:t>
            </w:r>
          </w:p>
        </w:tc>
      </w:tr>
      <w:tr w:rsidR="00EA532D" w:rsidRPr="007715B2" w14:paraId="33749651" w14:textId="77777777" w:rsidTr="00EF2C25">
        <w:trPr>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14698B7D" w14:textId="77777777" w:rsidR="00EA532D" w:rsidRPr="007715B2" w:rsidRDefault="00EA532D" w:rsidP="00EA532D">
            <w:pPr>
              <w:rPr>
                <w:b/>
                <w:bCs/>
                <w:sz w:val="16"/>
                <w:szCs w:val="16"/>
              </w:rPr>
            </w:pPr>
          </w:p>
        </w:tc>
        <w:tc>
          <w:tcPr>
            <w:tcW w:w="2047" w:type="dxa"/>
            <w:gridSpan w:val="4"/>
            <w:vMerge/>
            <w:tcBorders>
              <w:top w:val="single" w:sz="4" w:space="0" w:color="auto"/>
              <w:left w:val="single" w:sz="4" w:space="0" w:color="auto"/>
              <w:bottom w:val="single" w:sz="4" w:space="0" w:color="000000"/>
              <w:right w:val="single" w:sz="4" w:space="0" w:color="auto"/>
            </w:tcBorders>
            <w:vAlign w:val="center"/>
            <w:hideMark/>
          </w:tcPr>
          <w:p w14:paraId="3018F5FB" w14:textId="77777777" w:rsidR="00EA532D" w:rsidRPr="007715B2" w:rsidRDefault="00EA532D" w:rsidP="00EA532D">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48A1612B" w14:textId="77777777" w:rsidR="00EA532D" w:rsidRPr="007715B2" w:rsidRDefault="00EA532D" w:rsidP="00EA532D">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7219974B" w14:textId="77777777" w:rsidR="00EA532D" w:rsidRPr="007715B2" w:rsidRDefault="00EA532D" w:rsidP="00EA532D">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ACE0EEE" w14:textId="77777777" w:rsidR="00EA532D" w:rsidRPr="007715B2" w:rsidRDefault="00EA532D" w:rsidP="00EA532D">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2E1FB5E0" w14:textId="77777777" w:rsidR="00EA532D" w:rsidRPr="007715B2" w:rsidRDefault="00EA532D" w:rsidP="00EA532D">
            <w:pPr>
              <w:jc w:val="center"/>
              <w:rPr>
                <w:b/>
                <w:bCs/>
                <w:sz w:val="16"/>
                <w:szCs w:val="16"/>
              </w:rPr>
            </w:pPr>
            <w:r w:rsidRPr="007715B2">
              <w:rPr>
                <w:b/>
                <w:bCs/>
                <w:sz w:val="16"/>
                <w:szCs w:val="16"/>
              </w:rPr>
              <w:t>559 900 451,28</w:t>
            </w:r>
          </w:p>
        </w:tc>
        <w:tc>
          <w:tcPr>
            <w:tcW w:w="1327" w:type="dxa"/>
            <w:gridSpan w:val="2"/>
            <w:tcBorders>
              <w:top w:val="nil"/>
              <w:left w:val="nil"/>
              <w:bottom w:val="single" w:sz="4" w:space="0" w:color="auto"/>
              <w:right w:val="single" w:sz="4" w:space="0" w:color="auto"/>
            </w:tcBorders>
            <w:shd w:val="clear" w:color="auto" w:fill="auto"/>
            <w:vAlign w:val="center"/>
            <w:hideMark/>
          </w:tcPr>
          <w:p w14:paraId="11911E0E" w14:textId="77777777" w:rsidR="00EA532D" w:rsidRPr="007715B2" w:rsidRDefault="00EA532D" w:rsidP="00EA532D">
            <w:pPr>
              <w:jc w:val="center"/>
              <w:rPr>
                <w:b/>
                <w:bCs/>
                <w:sz w:val="16"/>
                <w:szCs w:val="16"/>
              </w:rPr>
            </w:pPr>
            <w:r w:rsidRPr="007715B2">
              <w:rPr>
                <w:b/>
                <w:bCs/>
                <w:sz w:val="16"/>
                <w:szCs w:val="16"/>
              </w:rPr>
              <w:t>44 827 751,28</w:t>
            </w:r>
          </w:p>
        </w:tc>
        <w:tc>
          <w:tcPr>
            <w:tcW w:w="1276" w:type="dxa"/>
            <w:tcBorders>
              <w:top w:val="nil"/>
              <w:left w:val="nil"/>
              <w:bottom w:val="single" w:sz="4" w:space="0" w:color="auto"/>
              <w:right w:val="single" w:sz="4" w:space="0" w:color="auto"/>
            </w:tcBorders>
            <w:shd w:val="clear" w:color="auto" w:fill="auto"/>
            <w:vAlign w:val="center"/>
            <w:hideMark/>
          </w:tcPr>
          <w:p w14:paraId="073AC419" w14:textId="77777777" w:rsidR="00EA532D" w:rsidRPr="007715B2" w:rsidRDefault="00EA532D" w:rsidP="00EA532D">
            <w:pPr>
              <w:jc w:val="center"/>
              <w:rPr>
                <w:b/>
                <w:bCs/>
                <w:sz w:val="16"/>
                <w:szCs w:val="16"/>
              </w:rPr>
            </w:pPr>
            <w:r w:rsidRPr="007715B2">
              <w:rPr>
                <w:b/>
                <w:bCs/>
                <w:sz w:val="16"/>
                <w:szCs w:val="16"/>
              </w:rPr>
              <w:t>515 072 700,00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481B1B8" w14:textId="77777777" w:rsidR="00EA532D" w:rsidRPr="007715B2" w:rsidRDefault="00EA532D" w:rsidP="00EA532D">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E8BDA5A" w14:textId="77777777" w:rsidR="00EA532D" w:rsidRPr="007715B2" w:rsidRDefault="00EA532D" w:rsidP="00EA532D">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64487EF" w14:textId="77777777" w:rsidR="00EA532D" w:rsidRPr="007715B2" w:rsidRDefault="00EA532D" w:rsidP="00EA532D">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tcPr>
          <w:p w14:paraId="4E1FC27A" w14:textId="74B267E4" w:rsidR="00EA532D" w:rsidRPr="007715B2" w:rsidRDefault="00EA532D" w:rsidP="00EA532D">
            <w:pPr>
              <w:jc w:val="center"/>
              <w:rPr>
                <w:b/>
                <w:bCs/>
                <w:sz w:val="16"/>
                <w:szCs w:val="16"/>
              </w:rPr>
            </w:pPr>
            <w:r w:rsidRPr="00530F06">
              <w:rPr>
                <w:b/>
                <w:bCs/>
                <w:sz w:val="16"/>
                <w:szCs w:val="16"/>
              </w:rPr>
              <w:t>3 308,4</w:t>
            </w:r>
          </w:p>
        </w:tc>
      </w:tr>
      <w:tr w:rsidR="00EA532D" w:rsidRPr="007715B2" w14:paraId="6A702C38" w14:textId="77777777" w:rsidTr="00EF2C25">
        <w:trPr>
          <w:trHeight w:val="19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1AB76CA8" w14:textId="77777777" w:rsidR="00EA532D" w:rsidRPr="007715B2" w:rsidRDefault="00EA532D" w:rsidP="00EA532D">
            <w:pPr>
              <w:rPr>
                <w:b/>
                <w:bCs/>
                <w:sz w:val="16"/>
                <w:szCs w:val="16"/>
              </w:rPr>
            </w:pPr>
          </w:p>
        </w:tc>
        <w:tc>
          <w:tcPr>
            <w:tcW w:w="2047" w:type="dxa"/>
            <w:gridSpan w:val="4"/>
            <w:vMerge/>
            <w:tcBorders>
              <w:top w:val="single" w:sz="4" w:space="0" w:color="auto"/>
              <w:left w:val="single" w:sz="4" w:space="0" w:color="auto"/>
              <w:bottom w:val="single" w:sz="4" w:space="0" w:color="000000"/>
              <w:right w:val="single" w:sz="4" w:space="0" w:color="auto"/>
            </w:tcBorders>
            <w:vAlign w:val="center"/>
            <w:hideMark/>
          </w:tcPr>
          <w:p w14:paraId="09D02A99" w14:textId="77777777" w:rsidR="00EA532D" w:rsidRPr="007715B2" w:rsidRDefault="00EA532D" w:rsidP="00EA532D">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11FEE097" w14:textId="77777777" w:rsidR="00EA532D" w:rsidRPr="007715B2" w:rsidRDefault="00EA532D" w:rsidP="00EA532D">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79FAAC63" w14:textId="77777777" w:rsidR="00EA532D" w:rsidRPr="007715B2" w:rsidRDefault="00EA532D" w:rsidP="00EA532D">
            <w:pPr>
              <w:rPr>
                <w:b/>
                <w:bCs/>
                <w:sz w:val="16"/>
                <w:szCs w:val="16"/>
              </w:rPr>
            </w:pPr>
          </w:p>
        </w:tc>
        <w:tc>
          <w:tcPr>
            <w:tcW w:w="995" w:type="dxa"/>
            <w:tcBorders>
              <w:top w:val="nil"/>
              <w:left w:val="nil"/>
              <w:bottom w:val="single" w:sz="4" w:space="0" w:color="auto"/>
              <w:right w:val="single" w:sz="4" w:space="0" w:color="auto"/>
            </w:tcBorders>
            <w:shd w:val="clear" w:color="000000" w:fill="FFFFFF"/>
            <w:hideMark/>
          </w:tcPr>
          <w:p w14:paraId="20B44043" w14:textId="77777777" w:rsidR="00EA532D" w:rsidRPr="007715B2" w:rsidRDefault="00EA532D" w:rsidP="00EA532D">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auto" w:fill="auto"/>
            <w:hideMark/>
          </w:tcPr>
          <w:p w14:paraId="3E120C34" w14:textId="77777777" w:rsidR="00EA532D" w:rsidRPr="007715B2" w:rsidRDefault="00EA532D" w:rsidP="00EA532D">
            <w:pPr>
              <w:jc w:val="center"/>
              <w:rPr>
                <w:b/>
                <w:bCs/>
                <w:sz w:val="16"/>
                <w:szCs w:val="16"/>
              </w:rPr>
            </w:pPr>
            <w:r w:rsidRPr="007715B2">
              <w:rPr>
                <w:b/>
                <w:bCs/>
                <w:sz w:val="16"/>
                <w:szCs w:val="16"/>
              </w:rPr>
              <w:t>583 635 951,96</w:t>
            </w:r>
          </w:p>
        </w:tc>
        <w:tc>
          <w:tcPr>
            <w:tcW w:w="1327" w:type="dxa"/>
            <w:gridSpan w:val="2"/>
            <w:tcBorders>
              <w:top w:val="nil"/>
              <w:left w:val="nil"/>
              <w:bottom w:val="single" w:sz="4" w:space="0" w:color="auto"/>
              <w:right w:val="single" w:sz="4" w:space="0" w:color="auto"/>
            </w:tcBorders>
            <w:shd w:val="clear" w:color="auto" w:fill="auto"/>
            <w:hideMark/>
          </w:tcPr>
          <w:p w14:paraId="556AF3C4" w14:textId="77777777" w:rsidR="00EA532D" w:rsidRPr="007715B2" w:rsidRDefault="00EA532D" w:rsidP="00EA532D">
            <w:pPr>
              <w:jc w:val="center"/>
              <w:rPr>
                <w:b/>
                <w:bCs/>
                <w:sz w:val="16"/>
                <w:szCs w:val="16"/>
              </w:rPr>
            </w:pPr>
            <w:r w:rsidRPr="007715B2">
              <w:rPr>
                <w:b/>
                <w:bCs/>
                <w:sz w:val="16"/>
                <w:szCs w:val="16"/>
              </w:rPr>
              <w:t>46 026 251,96</w:t>
            </w:r>
          </w:p>
        </w:tc>
        <w:tc>
          <w:tcPr>
            <w:tcW w:w="1276" w:type="dxa"/>
            <w:tcBorders>
              <w:top w:val="nil"/>
              <w:left w:val="nil"/>
              <w:bottom w:val="single" w:sz="4" w:space="0" w:color="auto"/>
              <w:right w:val="single" w:sz="4" w:space="0" w:color="auto"/>
            </w:tcBorders>
            <w:shd w:val="clear" w:color="auto" w:fill="auto"/>
            <w:hideMark/>
          </w:tcPr>
          <w:p w14:paraId="03168DFC" w14:textId="77777777" w:rsidR="00EA532D" w:rsidRPr="007715B2" w:rsidRDefault="00EA532D" w:rsidP="00EA532D">
            <w:pPr>
              <w:jc w:val="center"/>
              <w:rPr>
                <w:b/>
                <w:bCs/>
                <w:sz w:val="16"/>
                <w:szCs w:val="16"/>
              </w:rPr>
            </w:pPr>
            <w:r w:rsidRPr="007715B2">
              <w:rPr>
                <w:b/>
                <w:bCs/>
                <w:sz w:val="16"/>
                <w:szCs w:val="16"/>
              </w:rPr>
              <w:t>537 609 700,00</w:t>
            </w:r>
          </w:p>
        </w:tc>
        <w:tc>
          <w:tcPr>
            <w:tcW w:w="518" w:type="dxa"/>
            <w:gridSpan w:val="2"/>
            <w:tcBorders>
              <w:top w:val="nil"/>
              <w:left w:val="nil"/>
              <w:bottom w:val="nil"/>
              <w:right w:val="single" w:sz="4" w:space="0" w:color="auto"/>
            </w:tcBorders>
            <w:shd w:val="clear" w:color="000000" w:fill="FFFFFF"/>
            <w:hideMark/>
          </w:tcPr>
          <w:p w14:paraId="13519F9E" w14:textId="77777777" w:rsidR="00EA532D" w:rsidRPr="007715B2" w:rsidRDefault="00EA532D" w:rsidP="00EA532D">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D65242D" w14:textId="77777777" w:rsidR="00EA532D" w:rsidRPr="007715B2" w:rsidRDefault="00EA532D" w:rsidP="00EA532D">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C29B088" w14:textId="77777777" w:rsidR="00EA532D" w:rsidRPr="007715B2" w:rsidRDefault="00EA532D" w:rsidP="00EA532D">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tcPr>
          <w:p w14:paraId="1666379C" w14:textId="2AA7E2F8" w:rsidR="00EA532D" w:rsidRPr="007715B2" w:rsidRDefault="00EA532D" w:rsidP="00EA532D">
            <w:pPr>
              <w:jc w:val="center"/>
              <w:rPr>
                <w:b/>
                <w:bCs/>
                <w:sz w:val="16"/>
                <w:szCs w:val="16"/>
              </w:rPr>
            </w:pPr>
            <w:r w:rsidRPr="00530F06">
              <w:rPr>
                <w:b/>
                <w:bCs/>
                <w:sz w:val="16"/>
                <w:szCs w:val="16"/>
              </w:rPr>
              <w:t>3 308,4</w:t>
            </w:r>
          </w:p>
        </w:tc>
      </w:tr>
      <w:tr w:rsidR="00DD657A" w:rsidRPr="007715B2" w14:paraId="0A62D534"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5D444C" w14:textId="77777777" w:rsidR="00DD657A" w:rsidRPr="007715B2" w:rsidRDefault="00DD657A" w:rsidP="00DD657A">
            <w:pPr>
              <w:jc w:val="center"/>
              <w:rPr>
                <w:sz w:val="16"/>
                <w:szCs w:val="16"/>
              </w:rPr>
            </w:pPr>
            <w:r w:rsidRPr="007715B2">
              <w:rPr>
                <w:sz w:val="16"/>
                <w:szCs w:val="16"/>
              </w:rPr>
              <w:t>1.2.1</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5111FD49" w14:textId="77777777" w:rsidR="00DD657A" w:rsidRPr="007715B2" w:rsidRDefault="00DD657A" w:rsidP="00834BCD">
            <w:pPr>
              <w:suppressAutoHyphens/>
              <w:jc w:val="both"/>
              <w:rPr>
                <w:sz w:val="16"/>
                <w:szCs w:val="16"/>
              </w:rPr>
            </w:pPr>
            <w:r w:rsidRPr="007715B2">
              <w:rPr>
                <w:sz w:val="16"/>
                <w:szCs w:val="16"/>
              </w:rPr>
              <w:t xml:space="preserve">Финансовое обеспечение образовательной деятельности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2EC617" w14:textId="77777777" w:rsidR="00DD657A" w:rsidRPr="007715B2" w:rsidRDefault="00DD657A" w:rsidP="00DD657A">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241C3" w14:textId="77777777" w:rsidR="00DD657A" w:rsidRPr="007715B2" w:rsidRDefault="00DD657A" w:rsidP="00DD657A">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D51B4C6" w14:textId="77777777" w:rsidR="00DD657A" w:rsidRPr="007715B2" w:rsidRDefault="00DD657A" w:rsidP="00DD657A">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5290EF16" w14:textId="77777777" w:rsidR="00DD657A" w:rsidRPr="007715B2" w:rsidRDefault="00DD657A" w:rsidP="00DD657A">
            <w:pPr>
              <w:jc w:val="center"/>
              <w:rPr>
                <w:sz w:val="16"/>
                <w:szCs w:val="16"/>
              </w:rPr>
            </w:pPr>
            <w:r w:rsidRPr="007715B2">
              <w:rPr>
                <w:sz w:val="16"/>
                <w:szCs w:val="16"/>
              </w:rPr>
              <w:t>315 054 100,00</w:t>
            </w:r>
          </w:p>
        </w:tc>
        <w:tc>
          <w:tcPr>
            <w:tcW w:w="1327" w:type="dxa"/>
            <w:gridSpan w:val="2"/>
            <w:tcBorders>
              <w:top w:val="nil"/>
              <w:left w:val="nil"/>
              <w:bottom w:val="nil"/>
              <w:right w:val="single" w:sz="4" w:space="0" w:color="auto"/>
            </w:tcBorders>
            <w:shd w:val="clear" w:color="auto" w:fill="auto"/>
            <w:vAlign w:val="center"/>
            <w:hideMark/>
          </w:tcPr>
          <w:p w14:paraId="1D31130F"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nil"/>
              <w:right w:val="single" w:sz="4" w:space="0" w:color="auto"/>
            </w:tcBorders>
            <w:shd w:val="clear" w:color="auto" w:fill="auto"/>
            <w:vAlign w:val="center"/>
            <w:hideMark/>
          </w:tcPr>
          <w:p w14:paraId="7EB4E7C8" w14:textId="77777777" w:rsidR="00DD657A" w:rsidRPr="007715B2" w:rsidRDefault="00DD657A" w:rsidP="00DD657A">
            <w:pPr>
              <w:jc w:val="center"/>
              <w:rPr>
                <w:sz w:val="16"/>
                <w:szCs w:val="16"/>
              </w:rPr>
            </w:pPr>
            <w:r w:rsidRPr="007715B2">
              <w:rPr>
                <w:sz w:val="16"/>
                <w:szCs w:val="16"/>
              </w:rPr>
              <w:t>315 054 100,00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7D2CF2D7"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406D26CE" w14:textId="77777777" w:rsidR="00DD657A" w:rsidRPr="007715B2" w:rsidRDefault="00DD657A" w:rsidP="00834BCD">
            <w:pPr>
              <w:suppressAutoHyphens/>
              <w:jc w:val="both"/>
              <w:rPr>
                <w:sz w:val="16"/>
                <w:szCs w:val="16"/>
              </w:rPr>
            </w:pPr>
            <w:r w:rsidRPr="007715B2">
              <w:rPr>
                <w:sz w:val="16"/>
                <w:szCs w:val="16"/>
              </w:rPr>
              <w:t xml:space="preserve">Среднегодовое количество обучающихся, получающих услугу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767AB0" w14:textId="77777777" w:rsidR="00DD657A" w:rsidRPr="007715B2" w:rsidRDefault="00DD657A" w:rsidP="00DD657A">
            <w:pPr>
              <w:jc w:val="center"/>
              <w:rPr>
                <w:sz w:val="16"/>
                <w:szCs w:val="16"/>
              </w:rPr>
            </w:pPr>
            <w:r w:rsidRPr="007715B2">
              <w:rPr>
                <w:sz w:val="16"/>
                <w:szCs w:val="16"/>
              </w:rPr>
              <w:t>чел.</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7A4D8135" w14:textId="77777777" w:rsidR="00DD657A" w:rsidRPr="007715B2" w:rsidRDefault="00DD657A" w:rsidP="00DD657A">
            <w:pPr>
              <w:jc w:val="center"/>
              <w:rPr>
                <w:sz w:val="16"/>
                <w:szCs w:val="16"/>
              </w:rPr>
            </w:pPr>
            <w:r w:rsidRPr="007715B2">
              <w:rPr>
                <w:sz w:val="16"/>
                <w:szCs w:val="16"/>
              </w:rPr>
              <w:t>3 356</w:t>
            </w:r>
          </w:p>
        </w:tc>
      </w:tr>
      <w:tr w:rsidR="00DD657A" w:rsidRPr="007715B2" w14:paraId="3B67F733"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C99E49D"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6E421C5"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8F04806"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07F6A1"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D8D606C"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03B8D239" w14:textId="77777777" w:rsidR="00DD657A" w:rsidRPr="007715B2" w:rsidRDefault="00DD657A" w:rsidP="00DD657A">
            <w:pPr>
              <w:jc w:val="center"/>
              <w:rPr>
                <w:sz w:val="16"/>
                <w:szCs w:val="16"/>
              </w:rPr>
            </w:pPr>
            <w:r w:rsidRPr="007715B2">
              <w:rPr>
                <w:sz w:val="16"/>
                <w:szCs w:val="16"/>
              </w:rPr>
              <w:t>371 892 400,00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64659704"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285F6B24" w14:textId="77777777" w:rsidR="00DD657A" w:rsidRPr="007715B2" w:rsidRDefault="00DD657A" w:rsidP="00DD657A">
            <w:pPr>
              <w:jc w:val="center"/>
              <w:rPr>
                <w:sz w:val="16"/>
                <w:szCs w:val="16"/>
              </w:rPr>
            </w:pPr>
            <w:r w:rsidRPr="007715B2">
              <w:rPr>
                <w:sz w:val="16"/>
                <w:szCs w:val="16"/>
              </w:rPr>
              <w:t>371 892 400,00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6F9E1320"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E50A4AB"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6C9F948"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D6D0BBB" w14:textId="77777777" w:rsidR="00DD657A" w:rsidRPr="007715B2" w:rsidRDefault="00DD657A" w:rsidP="00DD657A">
            <w:pPr>
              <w:jc w:val="center"/>
              <w:rPr>
                <w:sz w:val="16"/>
                <w:szCs w:val="16"/>
              </w:rPr>
            </w:pPr>
            <w:r w:rsidRPr="007715B2">
              <w:rPr>
                <w:sz w:val="16"/>
                <w:szCs w:val="16"/>
              </w:rPr>
              <w:t>3 356</w:t>
            </w:r>
          </w:p>
        </w:tc>
      </w:tr>
      <w:tr w:rsidR="00834BCD" w:rsidRPr="007715B2" w14:paraId="17717399"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E833972" w14:textId="77777777" w:rsidR="00834BCD" w:rsidRPr="007715B2" w:rsidRDefault="00834BCD" w:rsidP="00834BCD">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B3F7CB1" w14:textId="77777777" w:rsidR="00834BCD" w:rsidRPr="007715B2" w:rsidRDefault="00834BCD" w:rsidP="00834BCD">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D9F6792" w14:textId="77777777" w:rsidR="00834BCD" w:rsidRPr="007715B2" w:rsidRDefault="00834BCD" w:rsidP="00834BC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7551AA4" w14:textId="77777777" w:rsidR="00834BCD" w:rsidRPr="007715B2" w:rsidRDefault="00834BCD" w:rsidP="00834BC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6EBCDD0" w14:textId="77777777" w:rsidR="00834BCD" w:rsidRPr="007715B2" w:rsidRDefault="00834BCD" w:rsidP="00834BCD">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1F435BF0" w14:textId="77777777" w:rsidR="00834BCD" w:rsidRPr="007715B2" w:rsidRDefault="00834BCD" w:rsidP="00834BCD">
            <w:pPr>
              <w:jc w:val="center"/>
              <w:rPr>
                <w:sz w:val="16"/>
                <w:szCs w:val="16"/>
              </w:rPr>
            </w:pPr>
            <w:r w:rsidRPr="007715B2">
              <w:rPr>
                <w:sz w:val="16"/>
                <w:szCs w:val="16"/>
              </w:rPr>
              <w:t>390 336 400,00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762AC294" w14:textId="77777777" w:rsidR="00834BCD" w:rsidRPr="007715B2" w:rsidRDefault="00834BCD" w:rsidP="00834BCD">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6177910A" w14:textId="77777777" w:rsidR="00834BCD" w:rsidRPr="007715B2" w:rsidRDefault="00834BCD" w:rsidP="00834BCD">
            <w:pPr>
              <w:jc w:val="center"/>
              <w:rPr>
                <w:sz w:val="16"/>
                <w:szCs w:val="16"/>
              </w:rPr>
            </w:pPr>
            <w:r w:rsidRPr="007715B2">
              <w:rPr>
                <w:sz w:val="16"/>
                <w:szCs w:val="16"/>
              </w:rPr>
              <w:t>390 336 400,00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43040E6A" w14:textId="77777777" w:rsidR="00834BCD" w:rsidRPr="007715B2" w:rsidRDefault="00834BCD" w:rsidP="00834BC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DA9D3EC" w14:textId="77777777" w:rsidR="00834BCD" w:rsidRPr="007715B2" w:rsidRDefault="00834BCD" w:rsidP="00834BCD">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733CF4A" w14:textId="77777777" w:rsidR="00834BCD" w:rsidRPr="007715B2" w:rsidRDefault="00834BCD" w:rsidP="00834BCD">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tcPr>
          <w:p w14:paraId="29A41975" w14:textId="5EF15604" w:rsidR="00834BCD" w:rsidRPr="00834BCD" w:rsidRDefault="00834BCD" w:rsidP="00834BCD">
            <w:pPr>
              <w:jc w:val="center"/>
              <w:rPr>
                <w:sz w:val="16"/>
                <w:szCs w:val="16"/>
              </w:rPr>
            </w:pPr>
            <w:r w:rsidRPr="00834BCD">
              <w:rPr>
                <w:bCs/>
                <w:sz w:val="16"/>
                <w:szCs w:val="16"/>
              </w:rPr>
              <w:t>3 315,7</w:t>
            </w:r>
          </w:p>
        </w:tc>
      </w:tr>
      <w:tr w:rsidR="00834BCD" w:rsidRPr="007715B2" w14:paraId="3A6A158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66C831B" w14:textId="77777777" w:rsidR="00834BCD" w:rsidRPr="007715B2" w:rsidRDefault="00834BCD" w:rsidP="00834BCD">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BEE8A6F" w14:textId="77777777" w:rsidR="00834BCD" w:rsidRPr="007715B2" w:rsidRDefault="00834BCD" w:rsidP="00834BCD">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941A641" w14:textId="77777777" w:rsidR="00834BCD" w:rsidRPr="007715B2" w:rsidRDefault="00834BCD" w:rsidP="00834BC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693F4F6" w14:textId="77777777" w:rsidR="00834BCD" w:rsidRPr="007715B2" w:rsidRDefault="00834BCD" w:rsidP="00834BC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296A0B" w14:textId="77777777" w:rsidR="00834BCD" w:rsidRPr="007715B2" w:rsidRDefault="00834BCD" w:rsidP="00834BCD">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40D5F865" w14:textId="77777777" w:rsidR="00834BCD" w:rsidRPr="007715B2" w:rsidRDefault="00834BCD" w:rsidP="00834BCD">
            <w:pPr>
              <w:jc w:val="center"/>
              <w:rPr>
                <w:sz w:val="16"/>
                <w:szCs w:val="16"/>
              </w:rPr>
            </w:pPr>
            <w:r w:rsidRPr="007715B2">
              <w:rPr>
                <w:sz w:val="16"/>
                <w:szCs w:val="16"/>
              </w:rPr>
              <w:t>458 679 500,00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6BA710B5" w14:textId="77777777" w:rsidR="00834BCD" w:rsidRPr="007715B2" w:rsidRDefault="00834BCD" w:rsidP="00834BCD">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338DDAE" w14:textId="77777777" w:rsidR="00834BCD" w:rsidRPr="007715B2" w:rsidRDefault="00834BCD" w:rsidP="00834BCD">
            <w:pPr>
              <w:jc w:val="center"/>
              <w:rPr>
                <w:sz w:val="16"/>
                <w:szCs w:val="16"/>
              </w:rPr>
            </w:pPr>
            <w:r w:rsidRPr="007715B2">
              <w:rPr>
                <w:sz w:val="16"/>
                <w:szCs w:val="16"/>
              </w:rPr>
              <w:t>458 679 500,00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379CFB4F" w14:textId="77777777" w:rsidR="00834BCD" w:rsidRPr="007715B2" w:rsidRDefault="00834BCD" w:rsidP="00834BC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C61C7CA" w14:textId="77777777" w:rsidR="00834BCD" w:rsidRPr="007715B2" w:rsidRDefault="00834BCD" w:rsidP="00834BCD">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E3A62CD" w14:textId="77777777" w:rsidR="00834BCD" w:rsidRPr="007715B2" w:rsidRDefault="00834BCD" w:rsidP="00834BCD">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tcPr>
          <w:p w14:paraId="50ED4B2E" w14:textId="6B7DAD8B" w:rsidR="00834BCD" w:rsidRPr="00834BCD" w:rsidRDefault="00834BCD" w:rsidP="00834BCD">
            <w:pPr>
              <w:jc w:val="center"/>
              <w:rPr>
                <w:sz w:val="16"/>
                <w:szCs w:val="16"/>
              </w:rPr>
            </w:pPr>
            <w:r w:rsidRPr="00834BCD">
              <w:rPr>
                <w:bCs/>
                <w:sz w:val="16"/>
                <w:szCs w:val="16"/>
              </w:rPr>
              <w:t>3 308,4</w:t>
            </w:r>
          </w:p>
        </w:tc>
      </w:tr>
      <w:tr w:rsidR="00EA532D" w:rsidRPr="007715B2" w14:paraId="6660C50F"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2C8B283" w14:textId="77777777" w:rsidR="00EA532D" w:rsidRPr="007715B2" w:rsidRDefault="00EA532D" w:rsidP="00EA532D">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8751698" w14:textId="77777777" w:rsidR="00EA532D" w:rsidRPr="007715B2" w:rsidRDefault="00EA532D" w:rsidP="00EA532D">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EF0983C" w14:textId="77777777" w:rsidR="00EA532D" w:rsidRPr="007715B2" w:rsidRDefault="00EA532D" w:rsidP="00EA532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F0D3FE3" w14:textId="77777777" w:rsidR="00EA532D" w:rsidRPr="007715B2" w:rsidRDefault="00EA532D" w:rsidP="00EA532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A58DEAC" w14:textId="77777777" w:rsidR="00EA532D" w:rsidRPr="007715B2" w:rsidRDefault="00EA532D" w:rsidP="00EA532D">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6E636C62" w14:textId="77777777" w:rsidR="00EA532D" w:rsidRPr="007715B2" w:rsidRDefault="00EA532D" w:rsidP="00EA532D">
            <w:pPr>
              <w:jc w:val="center"/>
              <w:rPr>
                <w:sz w:val="16"/>
                <w:szCs w:val="16"/>
              </w:rPr>
            </w:pPr>
            <w:r w:rsidRPr="007715B2">
              <w:rPr>
                <w:sz w:val="16"/>
                <w:szCs w:val="16"/>
              </w:rPr>
              <w:t>488 204 300,00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7741EE20" w14:textId="77777777" w:rsidR="00EA532D" w:rsidRPr="007715B2" w:rsidRDefault="00EA532D" w:rsidP="00EA532D">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37592BA6" w14:textId="77777777" w:rsidR="00EA532D" w:rsidRPr="007715B2" w:rsidRDefault="00EA532D" w:rsidP="00EA532D">
            <w:pPr>
              <w:jc w:val="center"/>
              <w:rPr>
                <w:sz w:val="16"/>
                <w:szCs w:val="16"/>
              </w:rPr>
            </w:pPr>
            <w:r w:rsidRPr="007715B2">
              <w:rPr>
                <w:sz w:val="16"/>
                <w:szCs w:val="16"/>
              </w:rPr>
              <w:t>488 204 300,00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72EC5A0A" w14:textId="77777777" w:rsidR="00EA532D" w:rsidRPr="007715B2" w:rsidRDefault="00EA532D" w:rsidP="00EA532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047308F" w14:textId="77777777" w:rsidR="00EA532D" w:rsidRPr="007715B2" w:rsidRDefault="00EA532D" w:rsidP="00EA532D">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61ED2C2" w14:textId="77777777" w:rsidR="00EA532D" w:rsidRPr="007715B2" w:rsidRDefault="00EA532D" w:rsidP="00EA532D">
            <w:pPr>
              <w:rPr>
                <w:sz w:val="16"/>
                <w:szCs w:val="16"/>
              </w:rPr>
            </w:pPr>
          </w:p>
        </w:tc>
        <w:tc>
          <w:tcPr>
            <w:tcW w:w="1708" w:type="dxa"/>
            <w:gridSpan w:val="3"/>
            <w:tcBorders>
              <w:top w:val="nil"/>
              <w:left w:val="nil"/>
              <w:bottom w:val="single" w:sz="4" w:space="0" w:color="auto"/>
              <w:right w:val="single" w:sz="4" w:space="0" w:color="auto"/>
            </w:tcBorders>
            <w:shd w:val="clear" w:color="000000" w:fill="FFFFFF"/>
          </w:tcPr>
          <w:p w14:paraId="17886393" w14:textId="01DF8D74" w:rsidR="00EA532D" w:rsidRPr="00834BCD" w:rsidRDefault="00EA532D" w:rsidP="00EA532D">
            <w:pPr>
              <w:jc w:val="center"/>
              <w:rPr>
                <w:sz w:val="16"/>
                <w:szCs w:val="16"/>
              </w:rPr>
            </w:pPr>
            <w:r w:rsidRPr="005D7EAD">
              <w:rPr>
                <w:bCs/>
                <w:sz w:val="16"/>
                <w:szCs w:val="16"/>
              </w:rPr>
              <w:t>3 308,4</w:t>
            </w:r>
          </w:p>
        </w:tc>
      </w:tr>
      <w:tr w:rsidR="00EA532D" w:rsidRPr="007715B2" w14:paraId="751CEE25"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2974B54E" w14:textId="77777777" w:rsidR="00EA532D" w:rsidRPr="007715B2" w:rsidRDefault="00EA532D" w:rsidP="00EA532D">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D5C378A" w14:textId="77777777" w:rsidR="00EA532D" w:rsidRPr="007715B2" w:rsidRDefault="00EA532D" w:rsidP="00EA532D">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5CBB0E7" w14:textId="77777777" w:rsidR="00EA532D" w:rsidRPr="007715B2" w:rsidRDefault="00EA532D" w:rsidP="00EA532D">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24E6CDB" w14:textId="77777777" w:rsidR="00EA532D" w:rsidRPr="007715B2" w:rsidRDefault="00EA532D" w:rsidP="00EA532D">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5B2C65B" w14:textId="77777777" w:rsidR="00EA532D" w:rsidRPr="007715B2" w:rsidRDefault="00EA532D" w:rsidP="00EA532D">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vAlign w:val="center"/>
            <w:hideMark/>
          </w:tcPr>
          <w:p w14:paraId="06705EC4" w14:textId="77777777" w:rsidR="00EA532D" w:rsidRPr="007715B2" w:rsidRDefault="00EA532D" w:rsidP="00EA532D">
            <w:pPr>
              <w:jc w:val="center"/>
              <w:rPr>
                <w:sz w:val="16"/>
                <w:szCs w:val="16"/>
              </w:rPr>
            </w:pPr>
            <w:r w:rsidRPr="007715B2">
              <w:rPr>
                <w:sz w:val="16"/>
                <w:szCs w:val="16"/>
              </w:rPr>
              <w:t>510 741 300,00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1FF0372F" w14:textId="77777777" w:rsidR="00EA532D" w:rsidRPr="007715B2" w:rsidRDefault="00EA532D" w:rsidP="00EA532D">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5D81BF78" w14:textId="77777777" w:rsidR="00EA532D" w:rsidRPr="007715B2" w:rsidRDefault="00EA532D" w:rsidP="00EA532D">
            <w:pPr>
              <w:jc w:val="center"/>
              <w:rPr>
                <w:sz w:val="16"/>
                <w:szCs w:val="16"/>
              </w:rPr>
            </w:pPr>
            <w:r w:rsidRPr="007715B2">
              <w:rPr>
                <w:sz w:val="16"/>
                <w:szCs w:val="16"/>
              </w:rPr>
              <w:t>510 741 300,00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559B3DAD" w14:textId="77777777" w:rsidR="00EA532D" w:rsidRPr="007715B2" w:rsidRDefault="00EA532D" w:rsidP="00EA532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F9A02F2" w14:textId="77777777" w:rsidR="00EA532D" w:rsidRPr="007715B2" w:rsidRDefault="00EA532D" w:rsidP="00EA532D">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26FC360" w14:textId="77777777" w:rsidR="00EA532D" w:rsidRPr="007715B2" w:rsidRDefault="00EA532D" w:rsidP="00EA532D">
            <w:pPr>
              <w:rPr>
                <w:sz w:val="16"/>
                <w:szCs w:val="16"/>
              </w:rPr>
            </w:pPr>
          </w:p>
        </w:tc>
        <w:tc>
          <w:tcPr>
            <w:tcW w:w="1708" w:type="dxa"/>
            <w:gridSpan w:val="3"/>
            <w:tcBorders>
              <w:top w:val="nil"/>
              <w:left w:val="nil"/>
              <w:bottom w:val="single" w:sz="4" w:space="0" w:color="auto"/>
              <w:right w:val="single" w:sz="4" w:space="0" w:color="auto"/>
            </w:tcBorders>
            <w:shd w:val="clear" w:color="000000" w:fill="FFFFFF"/>
          </w:tcPr>
          <w:p w14:paraId="64A6FBF6" w14:textId="218723D1" w:rsidR="00EA532D" w:rsidRPr="00834BCD" w:rsidRDefault="00EA532D" w:rsidP="00EA532D">
            <w:pPr>
              <w:jc w:val="center"/>
              <w:rPr>
                <w:sz w:val="16"/>
                <w:szCs w:val="16"/>
              </w:rPr>
            </w:pPr>
            <w:r w:rsidRPr="005D7EAD">
              <w:rPr>
                <w:bCs/>
                <w:sz w:val="16"/>
                <w:szCs w:val="16"/>
              </w:rPr>
              <w:t>3 308,4</w:t>
            </w:r>
          </w:p>
        </w:tc>
      </w:tr>
      <w:tr w:rsidR="00DD657A" w:rsidRPr="007715B2" w14:paraId="3368E95A"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E90337" w14:textId="77777777" w:rsidR="00DD657A" w:rsidRPr="007715B2" w:rsidRDefault="00DD657A" w:rsidP="00DD657A">
            <w:pPr>
              <w:jc w:val="center"/>
              <w:rPr>
                <w:sz w:val="16"/>
                <w:szCs w:val="16"/>
              </w:rPr>
            </w:pPr>
            <w:r w:rsidRPr="007715B2">
              <w:rPr>
                <w:sz w:val="16"/>
                <w:szCs w:val="16"/>
              </w:rPr>
              <w:t>1.2.2</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132D45E7" w14:textId="77777777" w:rsidR="00DD657A" w:rsidRPr="007715B2" w:rsidRDefault="00DD657A" w:rsidP="00834BCD">
            <w:pPr>
              <w:suppressAutoHyphens/>
              <w:jc w:val="both"/>
              <w:rPr>
                <w:sz w:val="16"/>
                <w:szCs w:val="16"/>
              </w:rPr>
            </w:pPr>
            <w:r w:rsidRPr="007715B2">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DF5834" w14:textId="77777777" w:rsidR="00DD657A" w:rsidRPr="007715B2" w:rsidRDefault="00DD657A" w:rsidP="00DD657A">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479FF3" w14:textId="77777777" w:rsidR="00DD657A" w:rsidRPr="007715B2" w:rsidRDefault="00DD657A" w:rsidP="00DD657A">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7D01E0B" w14:textId="77777777" w:rsidR="00DD657A" w:rsidRPr="007715B2" w:rsidRDefault="00DD657A" w:rsidP="00DD657A">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661D7412" w14:textId="77777777" w:rsidR="00DD657A" w:rsidRPr="007715B2" w:rsidRDefault="00DD657A" w:rsidP="00DD657A">
            <w:pPr>
              <w:jc w:val="center"/>
              <w:rPr>
                <w:sz w:val="16"/>
                <w:szCs w:val="16"/>
              </w:rPr>
            </w:pPr>
            <w:r w:rsidRPr="007715B2">
              <w:rPr>
                <w:sz w:val="16"/>
                <w:szCs w:val="16"/>
              </w:rPr>
              <w:t>32 073 323,62</w:t>
            </w:r>
          </w:p>
        </w:tc>
        <w:tc>
          <w:tcPr>
            <w:tcW w:w="1327" w:type="dxa"/>
            <w:gridSpan w:val="2"/>
            <w:tcBorders>
              <w:top w:val="single" w:sz="4" w:space="0" w:color="auto"/>
              <w:left w:val="nil"/>
              <w:bottom w:val="nil"/>
              <w:right w:val="single" w:sz="4" w:space="0" w:color="auto"/>
            </w:tcBorders>
            <w:shd w:val="clear" w:color="auto" w:fill="auto"/>
            <w:vAlign w:val="center"/>
            <w:hideMark/>
          </w:tcPr>
          <w:p w14:paraId="12FABBD8" w14:textId="77777777" w:rsidR="00DD657A" w:rsidRPr="007715B2" w:rsidRDefault="00DD657A" w:rsidP="00DD657A">
            <w:pPr>
              <w:jc w:val="center"/>
              <w:rPr>
                <w:sz w:val="16"/>
                <w:szCs w:val="16"/>
              </w:rPr>
            </w:pPr>
            <w:r w:rsidRPr="007715B2">
              <w:rPr>
                <w:sz w:val="16"/>
                <w:szCs w:val="16"/>
              </w:rPr>
              <w:t>32 073 323,62</w:t>
            </w:r>
          </w:p>
        </w:tc>
        <w:tc>
          <w:tcPr>
            <w:tcW w:w="1276" w:type="dxa"/>
            <w:tcBorders>
              <w:top w:val="single" w:sz="4" w:space="0" w:color="auto"/>
              <w:left w:val="nil"/>
              <w:bottom w:val="nil"/>
              <w:right w:val="single" w:sz="4" w:space="0" w:color="auto"/>
            </w:tcBorders>
            <w:shd w:val="clear" w:color="auto" w:fill="auto"/>
            <w:vAlign w:val="center"/>
            <w:hideMark/>
          </w:tcPr>
          <w:p w14:paraId="38051720"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3654EF4E"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736D6484" w14:textId="179405FA" w:rsidR="00DD657A" w:rsidRPr="007715B2" w:rsidRDefault="00DD657A" w:rsidP="00834BCD">
            <w:pPr>
              <w:suppressAutoHyphens/>
              <w:jc w:val="both"/>
              <w:rPr>
                <w:sz w:val="16"/>
                <w:szCs w:val="16"/>
              </w:rPr>
            </w:pPr>
            <w:r w:rsidRPr="007715B2">
              <w:rPr>
                <w:sz w:val="16"/>
                <w:szCs w:val="16"/>
              </w:rPr>
              <w:t>Соотношение средней</w:t>
            </w:r>
            <w:r w:rsidR="00834BCD">
              <w:rPr>
                <w:sz w:val="16"/>
                <w:szCs w:val="16"/>
              </w:rPr>
              <w:t xml:space="preserve"> </w:t>
            </w:r>
            <w:r w:rsidRPr="007715B2">
              <w:rPr>
                <w:sz w:val="16"/>
                <w:szCs w:val="16"/>
              </w:rPr>
              <w:t>заработной платы</w:t>
            </w:r>
            <w:r w:rsidR="00834BCD">
              <w:rPr>
                <w:sz w:val="16"/>
                <w:szCs w:val="16"/>
              </w:rPr>
              <w:t xml:space="preserve"> </w:t>
            </w:r>
            <w:r w:rsidRPr="007715B2">
              <w:rPr>
                <w:sz w:val="16"/>
                <w:szCs w:val="16"/>
              </w:rPr>
              <w:t>педагогических работников</w:t>
            </w:r>
            <w:r w:rsidR="00834BCD">
              <w:rPr>
                <w:sz w:val="16"/>
                <w:szCs w:val="16"/>
              </w:rPr>
              <w:t xml:space="preserve"> </w:t>
            </w:r>
            <w:r w:rsidRPr="007715B2">
              <w:rPr>
                <w:sz w:val="16"/>
                <w:szCs w:val="16"/>
              </w:rPr>
              <w:t>общеобразовательных</w:t>
            </w:r>
            <w:r w:rsidR="00834BCD">
              <w:rPr>
                <w:sz w:val="16"/>
                <w:szCs w:val="16"/>
              </w:rPr>
              <w:t xml:space="preserve"> </w:t>
            </w:r>
            <w:r w:rsidRPr="007715B2">
              <w:rPr>
                <w:sz w:val="16"/>
                <w:szCs w:val="16"/>
              </w:rPr>
              <w:t>организаций и средней</w:t>
            </w:r>
            <w:r w:rsidR="00834BCD">
              <w:rPr>
                <w:sz w:val="16"/>
                <w:szCs w:val="16"/>
              </w:rPr>
              <w:t xml:space="preserve"> </w:t>
            </w:r>
            <w:r w:rsidRPr="007715B2">
              <w:rPr>
                <w:sz w:val="16"/>
                <w:szCs w:val="16"/>
              </w:rPr>
              <w:t>заработной платы в</w:t>
            </w:r>
            <w:r w:rsidR="00834BCD">
              <w:rPr>
                <w:sz w:val="16"/>
                <w:szCs w:val="16"/>
              </w:rPr>
              <w:t xml:space="preserve"> </w:t>
            </w:r>
            <w:r w:rsidRPr="007715B2">
              <w:rPr>
                <w:sz w:val="16"/>
                <w:szCs w:val="16"/>
              </w:rPr>
              <w:t>Мурманской области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6B60C58"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5104777D" w14:textId="77777777" w:rsidR="00DD657A" w:rsidRPr="007715B2" w:rsidRDefault="00DD657A" w:rsidP="00DD657A">
            <w:pPr>
              <w:jc w:val="center"/>
              <w:rPr>
                <w:sz w:val="16"/>
                <w:szCs w:val="16"/>
              </w:rPr>
            </w:pPr>
            <w:r w:rsidRPr="007715B2">
              <w:rPr>
                <w:sz w:val="16"/>
                <w:szCs w:val="16"/>
              </w:rPr>
              <w:t>100</w:t>
            </w:r>
          </w:p>
        </w:tc>
      </w:tr>
      <w:tr w:rsidR="00DD657A" w:rsidRPr="007715B2" w14:paraId="53E04C3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ACCED99"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2C3E080"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F8840C7"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29E791"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7A564EA"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1F1D4A8A" w14:textId="77777777" w:rsidR="00DD657A" w:rsidRPr="007715B2" w:rsidRDefault="00DD657A" w:rsidP="00DD657A">
            <w:pPr>
              <w:jc w:val="center"/>
              <w:rPr>
                <w:sz w:val="16"/>
                <w:szCs w:val="16"/>
              </w:rPr>
            </w:pPr>
            <w:r w:rsidRPr="007715B2">
              <w:rPr>
                <w:sz w:val="16"/>
                <w:szCs w:val="16"/>
              </w:rPr>
              <w:t>36 728 055,20</w:t>
            </w:r>
          </w:p>
        </w:tc>
        <w:tc>
          <w:tcPr>
            <w:tcW w:w="1327" w:type="dxa"/>
            <w:gridSpan w:val="2"/>
            <w:tcBorders>
              <w:top w:val="single" w:sz="4" w:space="0" w:color="auto"/>
              <w:left w:val="nil"/>
              <w:bottom w:val="nil"/>
              <w:right w:val="single" w:sz="4" w:space="0" w:color="auto"/>
            </w:tcBorders>
            <w:shd w:val="clear" w:color="auto" w:fill="auto"/>
            <w:vAlign w:val="center"/>
            <w:hideMark/>
          </w:tcPr>
          <w:p w14:paraId="41C14867" w14:textId="77777777" w:rsidR="00DD657A" w:rsidRPr="007715B2" w:rsidRDefault="00DD657A" w:rsidP="00DD657A">
            <w:pPr>
              <w:jc w:val="center"/>
              <w:rPr>
                <w:sz w:val="16"/>
                <w:szCs w:val="16"/>
              </w:rPr>
            </w:pPr>
            <w:r w:rsidRPr="007715B2">
              <w:rPr>
                <w:sz w:val="16"/>
                <w:szCs w:val="16"/>
              </w:rPr>
              <w:t>36 728 055,20</w:t>
            </w:r>
          </w:p>
        </w:tc>
        <w:tc>
          <w:tcPr>
            <w:tcW w:w="1276" w:type="dxa"/>
            <w:tcBorders>
              <w:top w:val="single" w:sz="4" w:space="0" w:color="auto"/>
              <w:left w:val="nil"/>
              <w:bottom w:val="nil"/>
              <w:right w:val="single" w:sz="4" w:space="0" w:color="auto"/>
            </w:tcBorders>
            <w:shd w:val="clear" w:color="auto" w:fill="auto"/>
            <w:vAlign w:val="center"/>
            <w:hideMark/>
          </w:tcPr>
          <w:p w14:paraId="2F038111"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347B475D"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86D7A9F"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B061CAD"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486D683" w14:textId="77777777" w:rsidR="00DD657A" w:rsidRPr="007715B2" w:rsidRDefault="00DD657A" w:rsidP="00DD657A">
            <w:pPr>
              <w:jc w:val="center"/>
              <w:rPr>
                <w:sz w:val="16"/>
                <w:szCs w:val="16"/>
              </w:rPr>
            </w:pPr>
            <w:r w:rsidRPr="007715B2">
              <w:rPr>
                <w:sz w:val="16"/>
                <w:szCs w:val="16"/>
              </w:rPr>
              <w:t>100</w:t>
            </w:r>
          </w:p>
        </w:tc>
      </w:tr>
      <w:tr w:rsidR="00DD657A" w:rsidRPr="007715B2" w14:paraId="57DC82F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ED9822C"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963ACCC"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FE8EDA4"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5F19D20"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125815C" w14:textId="77777777" w:rsidR="00DD657A" w:rsidRPr="007715B2" w:rsidRDefault="00DD657A"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36E06AC2" w14:textId="77777777" w:rsidR="00DD657A" w:rsidRPr="007715B2" w:rsidRDefault="00DD657A" w:rsidP="00DD657A">
            <w:pPr>
              <w:jc w:val="center"/>
              <w:rPr>
                <w:sz w:val="16"/>
                <w:szCs w:val="16"/>
              </w:rPr>
            </w:pPr>
            <w:r w:rsidRPr="007715B2">
              <w:rPr>
                <w:sz w:val="16"/>
                <w:szCs w:val="16"/>
              </w:rPr>
              <w:t>39 811 415,74</w:t>
            </w:r>
          </w:p>
        </w:tc>
        <w:tc>
          <w:tcPr>
            <w:tcW w:w="1327" w:type="dxa"/>
            <w:gridSpan w:val="2"/>
            <w:tcBorders>
              <w:top w:val="single" w:sz="4" w:space="0" w:color="auto"/>
              <w:left w:val="nil"/>
              <w:bottom w:val="nil"/>
              <w:right w:val="single" w:sz="4" w:space="0" w:color="auto"/>
            </w:tcBorders>
            <w:shd w:val="clear" w:color="auto" w:fill="auto"/>
            <w:vAlign w:val="center"/>
            <w:hideMark/>
          </w:tcPr>
          <w:p w14:paraId="5A6C6120" w14:textId="77777777" w:rsidR="00DD657A" w:rsidRPr="007715B2" w:rsidRDefault="00DD657A" w:rsidP="00DD657A">
            <w:pPr>
              <w:jc w:val="center"/>
              <w:rPr>
                <w:sz w:val="16"/>
                <w:szCs w:val="16"/>
              </w:rPr>
            </w:pPr>
            <w:r w:rsidRPr="007715B2">
              <w:rPr>
                <w:sz w:val="16"/>
                <w:szCs w:val="16"/>
              </w:rPr>
              <w:t>39 811 415,74</w:t>
            </w:r>
          </w:p>
        </w:tc>
        <w:tc>
          <w:tcPr>
            <w:tcW w:w="1276" w:type="dxa"/>
            <w:tcBorders>
              <w:top w:val="single" w:sz="4" w:space="0" w:color="auto"/>
              <w:left w:val="nil"/>
              <w:bottom w:val="nil"/>
              <w:right w:val="single" w:sz="4" w:space="0" w:color="auto"/>
            </w:tcBorders>
            <w:shd w:val="clear" w:color="auto" w:fill="auto"/>
            <w:vAlign w:val="center"/>
            <w:hideMark/>
          </w:tcPr>
          <w:p w14:paraId="0AD701DD"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756F2AB6"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4C6877F"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F48E4E3"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7A819275" w14:textId="77777777" w:rsidR="00DD657A" w:rsidRPr="007715B2" w:rsidRDefault="00DD657A" w:rsidP="00DD657A">
            <w:pPr>
              <w:jc w:val="center"/>
              <w:rPr>
                <w:sz w:val="16"/>
                <w:szCs w:val="16"/>
              </w:rPr>
            </w:pPr>
            <w:r w:rsidRPr="007715B2">
              <w:rPr>
                <w:sz w:val="16"/>
                <w:szCs w:val="16"/>
              </w:rPr>
              <w:t>100</w:t>
            </w:r>
          </w:p>
        </w:tc>
      </w:tr>
      <w:tr w:rsidR="00DD657A" w:rsidRPr="007715B2" w14:paraId="11CB8984"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19956A9"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29E60D2"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0F52073"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6EA8C2E"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F10A796"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3CFA19DB" w14:textId="77777777" w:rsidR="00DD657A" w:rsidRPr="007715B2" w:rsidRDefault="00DD657A" w:rsidP="00DD657A">
            <w:pPr>
              <w:jc w:val="center"/>
              <w:rPr>
                <w:sz w:val="16"/>
                <w:szCs w:val="16"/>
              </w:rPr>
            </w:pPr>
            <w:r w:rsidRPr="007715B2">
              <w:rPr>
                <w:sz w:val="16"/>
                <w:szCs w:val="16"/>
              </w:rPr>
              <w:t>43 675 346,79</w:t>
            </w:r>
          </w:p>
        </w:tc>
        <w:tc>
          <w:tcPr>
            <w:tcW w:w="1327" w:type="dxa"/>
            <w:gridSpan w:val="2"/>
            <w:tcBorders>
              <w:top w:val="single" w:sz="4" w:space="0" w:color="auto"/>
              <w:left w:val="nil"/>
              <w:bottom w:val="nil"/>
              <w:right w:val="single" w:sz="4" w:space="0" w:color="auto"/>
            </w:tcBorders>
            <w:shd w:val="clear" w:color="auto" w:fill="auto"/>
            <w:vAlign w:val="center"/>
            <w:hideMark/>
          </w:tcPr>
          <w:p w14:paraId="61BEC3D8" w14:textId="77777777" w:rsidR="00DD657A" w:rsidRPr="007715B2" w:rsidRDefault="00DD657A" w:rsidP="00DD657A">
            <w:pPr>
              <w:jc w:val="center"/>
              <w:rPr>
                <w:sz w:val="16"/>
                <w:szCs w:val="16"/>
              </w:rPr>
            </w:pPr>
            <w:r w:rsidRPr="007715B2">
              <w:rPr>
                <w:sz w:val="16"/>
                <w:szCs w:val="16"/>
              </w:rPr>
              <w:t>43 675 346,79</w:t>
            </w:r>
          </w:p>
        </w:tc>
        <w:tc>
          <w:tcPr>
            <w:tcW w:w="1276" w:type="dxa"/>
            <w:tcBorders>
              <w:top w:val="single" w:sz="4" w:space="0" w:color="auto"/>
              <w:left w:val="nil"/>
              <w:bottom w:val="nil"/>
              <w:right w:val="single" w:sz="4" w:space="0" w:color="auto"/>
            </w:tcBorders>
            <w:shd w:val="clear" w:color="auto" w:fill="auto"/>
            <w:vAlign w:val="center"/>
            <w:hideMark/>
          </w:tcPr>
          <w:p w14:paraId="6E6C14C6"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4365F1EE"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8FF16FF"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D21FED1"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0C396B06" w14:textId="77777777" w:rsidR="00DD657A" w:rsidRPr="007715B2" w:rsidRDefault="00DD657A" w:rsidP="00DD657A">
            <w:pPr>
              <w:jc w:val="center"/>
              <w:rPr>
                <w:sz w:val="16"/>
                <w:szCs w:val="16"/>
              </w:rPr>
            </w:pPr>
            <w:r w:rsidRPr="007715B2">
              <w:rPr>
                <w:sz w:val="16"/>
                <w:szCs w:val="16"/>
              </w:rPr>
              <w:t>100</w:t>
            </w:r>
          </w:p>
        </w:tc>
      </w:tr>
      <w:tr w:rsidR="00DD657A" w:rsidRPr="007715B2" w14:paraId="67C845D6"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867599B"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FE5622E"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DF45481"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15AB1E2"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F66D67D" w14:textId="77777777" w:rsidR="00DD657A" w:rsidRPr="007715B2" w:rsidRDefault="00DD657A" w:rsidP="00DD657A">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773F3367" w14:textId="77777777" w:rsidR="00DD657A" w:rsidRPr="007715B2" w:rsidRDefault="00DD657A" w:rsidP="00DD657A">
            <w:pPr>
              <w:jc w:val="center"/>
              <w:rPr>
                <w:sz w:val="16"/>
                <w:szCs w:val="16"/>
              </w:rPr>
            </w:pPr>
            <w:r w:rsidRPr="007715B2">
              <w:rPr>
                <w:sz w:val="16"/>
                <w:szCs w:val="16"/>
              </w:rPr>
              <w:t>44 827 751,28</w:t>
            </w:r>
          </w:p>
        </w:tc>
        <w:tc>
          <w:tcPr>
            <w:tcW w:w="1327" w:type="dxa"/>
            <w:gridSpan w:val="2"/>
            <w:tcBorders>
              <w:top w:val="single" w:sz="4" w:space="0" w:color="auto"/>
              <w:left w:val="nil"/>
              <w:bottom w:val="nil"/>
              <w:right w:val="single" w:sz="4" w:space="0" w:color="auto"/>
            </w:tcBorders>
            <w:shd w:val="clear" w:color="auto" w:fill="auto"/>
            <w:vAlign w:val="center"/>
            <w:hideMark/>
          </w:tcPr>
          <w:p w14:paraId="4EA3F263" w14:textId="77777777" w:rsidR="00DD657A" w:rsidRPr="007715B2" w:rsidRDefault="00DD657A" w:rsidP="00DD657A">
            <w:pPr>
              <w:jc w:val="center"/>
              <w:rPr>
                <w:sz w:val="16"/>
                <w:szCs w:val="16"/>
              </w:rPr>
            </w:pPr>
            <w:r w:rsidRPr="007715B2">
              <w:rPr>
                <w:sz w:val="16"/>
                <w:szCs w:val="16"/>
              </w:rPr>
              <w:t>44 827 751,28</w:t>
            </w:r>
          </w:p>
        </w:tc>
        <w:tc>
          <w:tcPr>
            <w:tcW w:w="1276" w:type="dxa"/>
            <w:tcBorders>
              <w:top w:val="single" w:sz="4" w:space="0" w:color="auto"/>
              <w:left w:val="nil"/>
              <w:bottom w:val="nil"/>
              <w:right w:val="single" w:sz="4" w:space="0" w:color="auto"/>
            </w:tcBorders>
            <w:shd w:val="clear" w:color="auto" w:fill="auto"/>
            <w:vAlign w:val="center"/>
            <w:hideMark/>
          </w:tcPr>
          <w:p w14:paraId="02969ADB"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66BF83B2"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C2C3016"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63DA678"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6280158" w14:textId="77777777" w:rsidR="00DD657A" w:rsidRPr="007715B2" w:rsidRDefault="00DD657A" w:rsidP="00DD657A">
            <w:pPr>
              <w:jc w:val="center"/>
              <w:rPr>
                <w:sz w:val="16"/>
                <w:szCs w:val="16"/>
              </w:rPr>
            </w:pPr>
            <w:r w:rsidRPr="007715B2">
              <w:rPr>
                <w:sz w:val="16"/>
                <w:szCs w:val="16"/>
              </w:rPr>
              <w:t>100</w:t>
            </w:r>
          </w:p>
        </w:tc>
      </w:tr>
      <w:tr w:rsidR="00DD657A" w:rsidRPr="007715B2" w14:paraId="66821011" w14:textId="77777777" w:rsidTr="00B31513">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92C1DC7"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C7F1882"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2DC1C6D"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13B5C56"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1D5227CF" w14:textId="77777777" w:rsidR="00DD657A" w:rsidRPr="007715B2" w:rsidRDefault="00DD657A" w:rsidP="00834BCD">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73CDFE7F" w14:textId="77777777" w:rsidR="00DD657A" w:rsidRPr="007715B2" w:rsidRDefault="00DD657A" w:rsidP="00834BCD">
            <w:pPr>
              <w:jc w:val="center"/>
              <w:rPr>
                <w:sz w:val="16"/>
                <w:szCs w:val="16"/>
              </w:rPr>
            </w:pPr>
            <w:r w:rsidRPr="007715B2">
              <w:rPr>
                <w:sz w:val="16"/>
                <w:szCs w:val="16"/>
              </w:rPr>
              <w:t>46 026 251,96</w:t>
            </w:r>
          </w:p>
        </w:tc>
        <w:tc>
          <w:tcPr>
            <w:tcW w:w="1327" w:type="dxa"/>
            <w:gridSpan w:val="2"/>
            <w:tcBorders>
              <w:top w:val="single" w:sz="4" w:space="0" w:color="auto"/>
              <w:left w:val="nil"/>
              <w:bottom w:val="nil"/>
              <w:right w:val="single" w:sz="4" w:space="0" w:color="auto"/>
            </w:tcBorders>
            <w:shd w:val="clear" w:color="auto" w:fill="auto"/>
            <w:hideMark/>
          </w:tcPr>
          <w:p w14:paraId="40A94739" w14:textId="77777777" w:rsidR="00DD657A" w:rsidRPr="007715B2" w:rsidRDefault="00DD657A" w:rsidP="00834BCD">
            <w:pPr>
              <w:jc w:val="center"/>
              <w:rPr>
                <w:sz w:val="16"/>
                <w:szCs w:val="16"/>
              </w:rPr>
            </w:pPr>
            <w:r w:rsidRPr="007715B2">
              <w:rPr>
                <w:sz w:val="16"/>
                <w:szCs w:val="16"/>
              </w:rPr>
              <w:t>46 026 251,96</w:t>
            </w:r>
          </w:p>
        </w:tc>
        <w:tc>
          <w:tcPr>
            <w:tcW w:w="1276" w:type="dxa"/>
            <w:tcBorders>
              <w:top w:val="single" w:sz="4" w:space="0" w:color="auto"/>
              <w:left w:val="nil"/>
              <w:bottom w:val="nil"/>
              <w:right w:val="single" w:sz="4" w:space="0" w:color="auto"/>
            </w:tcBorders>
            <w:shd w:val="clear" w:color="auto" w:fill="auto"/>
            <w:hideMark/>
          </w:tcPr>
          <w:p w14:paraId="391E1D90" w14:textId="77777777" w:rsidR="00DD657A" w:rsidRPr="007715B2" w:rsidRDefault="00DD657A" w:rsidP="00834BCD">
            <w:pPr>
              <w:jc w:val="center"/>
              <w:rPr>
                <w:sz w:val="16"/>
                <w:szCs w:val="16"/>
              </w:rPr>
            </w:pPr>
            <w:r w:rsidRPr="007715B2">
              <w:rPr>
                <w:sz w:val="16"/>
                <w:szCs w:val="16"/>
              </w:rPr>
              <w:t>0,00</w:t>
            </w:r>
          </w:p>
        </w:tc>
        <w:tc>
          <w:tcPr>
            <w:tcW w:w="518" w:type="dxa"/>
            <w:gridSpan w:val="2"/>
            <w:tcBorders>
              <w:top w:val="single" w:sz="4" w:space="0" w:color="auto"/>
              <w:left w:val="nil"/>
              <w:bottom w:val="nil"/>
              <w:right w:val="single" w:sz="4" w:space="0" w:color="auto"/>
            </w:tcBorders>
            <w:shd w:val="clear" w:color="000000" w:fill="FFFFFF"/>
            <w:hideMark/>
          </w:tcPr>
          <w:p w14:paraId="5360FE92" w14:textId="77777777" w:rsidR="00DD657A" w:rsidRPr="007715B2" w:rsidRDefault="00DD657A" w:rsidP="00834BCD">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auto"/>
              <w:right w:val="single" w:sz="4" w:space="0" w:color="auto"/>
            </w:tcBorders>
            <w:vAlign w:val="center"/>
            <w:hideMark/>
          </w:tcPr>
          <w:p w14:paraId="4B12F809"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1C258AC"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07D08B71" w14:textId="77777777" w:rsidR="00DD657A" w:rsidRPr="007715B2" w:rsidRDefault="00DD657A" w:rsidP="00834BCD">
            <w:pPr>
              <w:jc w:val="center"/>
              <w:rPr>
                <w:sz w:val="16"/>
                <w:szCs w:val="16"/>
              </w:rPr>
            </w:pPr>
            <w:r w:rsidRPr="007715B2">
              <w:rPr>
                <w:sz w:val="16"/>
                <w:szCs w:val="16"/>
              </w:rPr>
              <w:t>100</w:t>
            </w:r>
          </w:p>
        </w:tc>
      </w:tr>
      <w:tr w:rsidR="00DD657A" w:rsidRPr="007715B2" w14:paraId="7E42D291" w14:textId="77777777" w:rsidTr="00B31513">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AF47D9" w14:textId="77777777" w:rsidR="00DD657A" w:rsidRPr="007715B2" w:rsidRDefault="00DD657A" w:rsidP="00DD657A">
            <w:pPr>
              <w:jc w:val="center"/>
              <w:rPr>
                <w:sz w:val="16"/>
                <w:szCs w:val="16"/>
              </w:rPr>
            </w:pPr>
            <w:r w:rsidRPr="007715B2">
              <w:rPr>
                <w:sz w:val="16"/>
                <w:szCs w:val="16"/>
              </w:rPr>
              <w:t>1.2.3</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2D642A59" w14:textId="77777777" w:rsidR="00DD657A" w:rsidRPr="007715B2" w:rsidRDefault="00DD657A" w:rsidP="00DD657A">
            <w:pPr>
              <w:rPr>
                <w:sz w:val="16"/>
                <w:szCs w:val="16"/>
              </w:rPr>
            </w:pPr>
            <w:r w:rsidRPr="007715B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B95BFD" w14:textId="77777777" w:rsidR="00DD657A" w:rsidRPr="007715B2" w:rsidRDefault="00DD657A" w:rsidP="00DD657A">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0AF9F0" w14:textId="77777777" w:rsidR="00DD657A" w:rsidRPr="007715B2" w:rsidRDefault="00DD657A" w:rsidP="00DD657A">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00233DF0" w14:textId="77777777" w:rsidR="00DD657A" w:rsidRPr="007715B2" w:rsidRDefault="00DD657A" w:rsidP="00DD657A">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630BDA2E" w14:textId="77777777" w:rsidR="00DD657A" w:rsidRPr="007715B2" w:rsidRDefault="00DD657A" w:rsidP="00DD657A">
            <w:pPr>
              <w:jc w:val="center"/>
              <w:rPr>
                <w:sz w:val="16"/>
                <w:szCs w:val="16"/>
              </w:rPr>
            </w:pPr>
            <w:r w:rsidRPr="007715B2">
              <w:rPr>
                <w:sz w:val="16"/>
                <w:szCs w:val="16"/>
              </w:rPr>
              <w:t>25 873 344,00</w:t>
            </w:r>
          </w:p>
        </w:tc>
        <w:tc>
          <w:tcPr>
            <w:tcW w:w="1327" w:type="dxa"/>
            <w:gridSpan w:val="2"/>
            <w:tcBorders>
              <w:top w:val="single" w:sz="4" w:space="0" w:color="auto"/>
              <w:left w:val="nil"/>
              <w:bottom w:val="nil"/>
              <w:right w:val="single" w:sz="4" w:space="0" w:color="auto"/>
            </w:tcBorders>
            <w:shd w:val="clear" w:color="auto" w:fill="auto"/>
            <w:vAlign w:val="center"/>
            <w:hideMark/>
          </w:tcPr>
          <w:p w14:paraId="58BE072E"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0D264A3A" w14:textId="77777777" w:rsidR="00DD657A" w:rsidRPr="007715B2" w:rsidRDefault="00DD657A" w:rsidP="00DD657A">
            <w:pPr>
              <w:jc w:val="center"/>
              <w:rPr>
                <w:sz w:val="16"/>
                <w:szCs w:val="16"/>
              </w:rPr>
            </w:pPr>
            <w:r w:rsidRPr="007715B2">
              <w:rPr>
                <w:sz w:val="16"/>
                <w:szCs w:val="16"/>
              </w:rPr>
              <w:t>25 873 344,00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10FA56BC"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E1E98" w14:textId="77777777" w:rsidR="00DD657A" w:rsidRPr="007715B2" w:rsidRDefault="00DD657A" w:rsidP="004E13F2">
            <w:pPr>
              <w:suppressAutoHyphens/>
              <w:jc w:val="both"/>
              <w:rPr>
                <w:sz w:val="16"/>
                <w:szCs w:val="16"/>
              </w:rPr>
            </w:pPr>
            <w:r w:rsidRPr="007715B2">
              <w:rPr>
                <w:sz w:val="16"/>
                <w:szCs w:val="16"/>
              </w:rPr>
              <w:t xml:space="preserve">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w:t>
            </w:r>
            <w:r w:rsidRPr="007715B2">
              <w:rPr>
                <w:sz w:val="16"/>
                <w:szCs w:val="16"/>
              </w:rPr>
              <w:lastRenderedPageBreak/>
              <w:t>вознаграждение за классное руководство, в общей численности педагогических работников такой категории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A48A52D" w14:textId="77777777" w:rsidR="00DD657A" w:rsidRPr="007715B2" w:rsidRDefault="00DD657A" w:rsidP="00DD657A">
            <w:pPr>
              <w:jc w:val="center"/>
              <w:rPr>
                <w:sz w:val="16"/>
                <w:szCs w:val="16"/>
              </w:rPr>
            </w:pPr>
            <w:r w:rsidRPr="007715B2">
              <w:rPr>
                <w:sz w:val="16"/>
                <w:szCs w:val="16"/>
              </w:rPr>
              <w:lastRenderedPageBreak/>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2FF5A835" w14:textId="77777777" w:rsidR="00DD657A" w:rsidRPr="007715B2" w:rsidRDefault="00DD657A" w:rsidP="00DD657A">
            <w:pPr>
              <w:jc w:val="center"/>
              <w:rPr>
                <w:sz w:val="16"/>
                <w:szCs w:val="16"/>
              </w:rPr>
            </w:pPr>
            <w:r w:rsidRPr="007715B2">
              <w:rPr>
                <w:sz w:val="16"/>
                <w:szCs w:val="16"/>
              </w:rPr>
              <w:t>100</w:t>
            </w:r>
          </w:p>
        </w:tc>
      </w:tr>
      <w:tr w:rsidR="00DD657A" w:rsidRPr="007715B2" w14:paraId="0C3134C5" w14:textId="77777777" w:rsidTr="00B31513">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494F24B"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1201D8F"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81AC986"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6B1D39A"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F0F7E14"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4064BBE1" w14:textId="77777777" w:rsidR="00DD657A" w:rsidRPr="007715B2" w:rsidRDefault="00DD657A" w:rsidP="00DD657A">
            <w:pPr>
              <w:jc w:val="center"/>
              <w:rPr>
                <w:sz w:val="16"/>
                <w:szCs w:val="16"/>
              </w:rPr>
            </w:pPr>
            <w:r w:rsidRPr="007715B2">
              <w:rPr>
                <w:sz w:val="16"/>
                <w:szCs w:val="16"/>
              </w:rPr>
              <w:t>26 053 020,00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73886EE4"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54131DF5" w14:textId="77777777" w:rsidR="00DD657A" w:rsidRPr="007715B2" w:rsidRDefault="00DD657A" w:rsidP="00DD657A">
            <w:pPr>
              <w:jc w:val="center"/>
              <w:rPr>
                <w:sz w:val="16"/>
                <w:szCs w:val="16"/>
              </w:rPr>
            </w:pPr>
            <w:r w:rsidRPr="007715B2">
              <w:rPr>
                <w:sz w:val="16"/>
                <w:szCs w:val="16"/>
              </w:rPr>
              <w:t>26 053 020,00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7C712707"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1BF32E62"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B471C5F"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218603F" w14:textId="77777777" w:rsidR="00DD657A" w:rsidRPr="007715B2" w:rsidRDefault="00DD657A" w:rsidP="00DD657A">
            <w:pPr>
              <w:jc w:val="center"/>
              <w:rPr>
                <w:sz w:val="16"/>
                <w:szCs w:val="16"/>
              </w:rPr>
            </w:pPr>
            <w:r w:rsidRPr="007715B2">
              <w:rPr>
                <w:sz w:val="16"/>
                <w:szCs w:val="16"/>
              </w:rPr>
              <w:t>100</w:t>
            </w:r>
          </w:p>
        </w:tc>
      </w:tr>
      <w:tr w:rsidR="00DD657A" w:rsidRPr="007715B2" w14:paraId="36C4306A" w14:textId="77777777" w:rsidTr="00B31513">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6C221E9"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09BD842"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5C45C68"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919C224"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C39E067" w14:textId="77777777" w:rsidR="00DD657A" w:rsidRPr="007715B2" w:rsidRDefault="00DD657A"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0362BD0B" w14:textId="77777777" w:rsidR="00DD657A" w:rsidRPr="007715B2" w:rsidRDefault="00DD657A" w:rsidP="00DD657A">
            <w:pPr>
              <w:jc w:val="center"/>
              <w:rPr>
                <w:sz w:val="16"/>
                <w:szCs w:val="16"/>
              </w:rPr>
            </w:pPr>
            <w:r w:rsidRPr="007715B2">
              <w:rPr>
                <w:sz w:val="16"/>
                <w:szCs w:val="16"/>
              </w:rPr>
              <w:t>26 232 700,00</w:t>
            </w:r>
          </w:p>
        </w:tc>
        <w:tc>
          <w:tcPr>
            <w:tcW w:w="1327" w:type="dxa"/>
            <w:gridSpan w:val="2"/>
            <w:tcBorders>
              <w:top w:val="single" w:sz="4" w:space="0" w:color="auto"/>
              <w:left w:val="nil"/>
              <w:bottom w:val="nil"/>
              <w:right w:val="single" w:sz="4" w:space="0" w:color="auto"/>
            </w:tcBorders>
            <w:shd w:val="clear" w:color="auto" w:fill="auto"/>
            <w:vAlign w:val="center"/>
            <w:hideMark/>
          </w:tcPr>
          <w:p w14:paraId="7DFAF894"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201F3EB4" w14:textId="77777777" w:rsidR="00DD657A" w:rsidRPr="007715B2" w:rsidRDefault="00DD657A" w:rsidP="00DD657A">
            <w:pPr>
              <w:jc w:val="center"/>
              <w:rPr>
                <w:sz w:val="16"/>
                <w:szCs w:val="16"/>
              </w:rPr>
            </w:pPr>
            <w:r w:rsidRPr="007715B2">
              <w:rPr>
                <w:sz w:val="16"/>
                <w:szCs w:val="16"/>
              </w:rPr>
              <w:t>26 232 700,00</w:t>
            </w:r>
          </w:p>
        </w:tc>
        <w:tc>
          <w:tcPr>
            <w:tcW w:w="518" w:type="dxa"/>
            <w:gridSpan w:val="2"/>
            <w:tcBorders>
              <w:top w:val="single" w:sz="4" w:space="0" w:color="auto"/>
              <w:left w:val="nil"/>
              <w:bottom w:val="nil"/>
              <w:right w:val="single" w:sz="4" w:space="0" w:color="auto"/>
            </w:tcBorders>
            <w:shd w:val="clear" w:color="000000" w:fill="FFFFFF"/>
            <w:vAlign w:val="center"/>
            <w:hideMark/>
          </w:tcPr>
          <w:p w14:paraId="69B53975"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686A34F0"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D7DC98E"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6DAA3BC7" w14:textId="77777777" w:rsidR="00DD657A" w:rsidRPr="007715B2" w:rsidRDefault="00DD657A" w:rsidP="00DD657A">
            <w:pPr>
              <w:jc w:val="center"/>
              <w:rPr>
                <w:sz w:val="16"/>
                <w:szCs w:val="16"/>
              </w:rPr>
            </w:pPr>
            <w:r w:rsidRPr="007715B2">
              <w:rPr>
                <w:sz w:val="16"/>
                <w:szCs w:val="16"/>
              </w:rPr>
              <w:t>100</w:t>
            </w:r>
          </w:p>
        </w:tc>
      </w:tr>
      <w:tr w:rsidR="00DD657A" w:rsidRPr="007715B2" w14:paraId="137A162A" w14:textId="77777777" w:rsidTr="00B31513">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F82145F"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C544D63"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929B6BE"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0546074"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0051C49"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5F1ABD56" w14:textId="77777777" w:rsidR="00DD657A" w:rsidRPr="007715B2" w:rsidRDefault="00DD657A" w:rsidP="00DD657A">
            <w:pPr>
              <w:jc w:val="center"/>
              <w:rPr>
                <w:sz w:val="16"/>
                <w:szCs w:val="16"/>
              </w:rPr>
            </w:pPr>
            <w:r w:rsidRPr="007715B2">
              <w:rPr>
                <w:sz w:val="16"/>
                <w:szCs w:val="16"/>
              </w:rPr>
              <w:t>25 873 300,00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1FDE7B84"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nil"/>
              <w:right w:val="single" w:sz="4" w:space="0" w:color="auto"/>
            </w:tcBorders>
            <w:shd w:val="clear" w:color="auto" w:fill="auto"/>
            <w:vAlign w:val="center"/>
            <w:hideMark/>
          </w:tcPr>
          <w:p w14:paraId="35352E2D" w14:textId="77777777" w:rsidR="00DD657A" w:rsidRPr="007715B2" w:rsidRDefault="00DD657A" w:rsidP="00DD657A">
            <w:pPr>
              <w:jc w:val="center"/>
              <w:rPr>
                <w:sz w:val="16"/>
                <w:szCs w:val="16"/>
              </w:rPr>
            </w:pPr>
            <w:r w:rsidRPr="007715B2">
              <w:rPr>
                <w:sz w:val="16"/>
                <w:szCs w:val="16"/>
              </w:rPr>
              <w:t>25 873 300,00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5439492A"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34B8C1C6"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EEEA9E3"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14F844F5" w14:textId="77777777" w:rsidR="00DD657A" w:rsidRPr="007715B2" w:rsidRDefault="00DD657A" w:rsidP="00DD657A">
            <w:pPr>
              <w:jc w:val="center"/>
              <w:rPr>
                <w:sz w:val="16"/>
                <w:szCs w:val="16"/>
              </w:rPr>
            </w:pPr>
            <w:r w:rsidRPr="007715B2">
              <w:rPr>
                <w:sz w:val="16"/>
                <w:szCs w:val="16"/>
              </w:rPr>
              <w:t>100</w:t>
            </w:r>
          </w:p>
        </w:tc>
      </w:tr>
      <w:tr w:rsidR="00DD657A" w:rsidRPr="007715B2" w14:paraId="69E0997B" w14:textId="77777777" w:rsidTr="00B31513">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DB114B6"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D746096"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4AA2580"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E6D4C28"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20F7E43" w14:textId="77777777" w:rsidR="00DD657A" w:rsidRPr="007715B2" w:rsidRDefault="00DD657A" w:rsidP="00DD657A">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476BA11D" w14:textId="77777777" w:rsidR="00DD657A" w:rsidRPr="007715B2" w:rsidRDefault="00DD657A" w:rsidP="00DD657A">
            <w:pPr>
              <w:jc w:val="center"/>
              <w:rPr>
                <w:sz w:val="16"/>
                <w:szCs w:val="16"/>
              </w:rPr>
            </w:pPr>
            <w:r w:rsidRPr="007715B2">
              <w:rPr>
                <w:sz w:val="16"/>
                <w:szCs w:val="16"/>
              </w:rPr>
              <w:t>25 873 300,00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0710A809"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0B1439" w14:textId="77777777" w:rsidR="00DD657A" w:rsidRPr="007715B2" w:rsidRDefault="00DD657A" w:rsidP="00DD657A">
            <w:pPr>
              <w:jc w:val="center"/>
              <w:rPr>
                <w:sz w:val="16"/>
                <w:szCs w:val="16"/>
              </w:rPr>
            </w:pPr>
            <w:r w:rsidRPr="007715B2">
              <w:rPr>
                <w:sz w:val="16"/>
                <w:szCs w:val="16"/>
              </w:rPr>
              <w:t>25 873 300,00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51395F7"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4B6CF49B"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DF0A9EA"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04B3340D" w14:textId="77777777" w:rsidR="00DD657A" w:rsidRPr="007715B2" w:rsidRDefault="00DD657A" w:rsidP="00DD657A">
            <w:pPr>
              <w:jc w:val="center"/>
              <w:rPr>
                <w:sz w:val="16"/>
                <w:szCs w:val="16"/>
              </w:rPr>
            </w:pPr>
            <w:r w:rsidRPr="007715B2">
              <w:rPr>
                <w:sz w:val="16"/>
                <w:szCs w:val="16"/>
              </w:rPr>
              <w:t>100</w:t>
            </w:r>
          </w:p>
        </w:tc>
      </w:tr>
      <w:tr w:rsidR="00DD657A" w:rsidRPr="007715B2" w14:paraId="6AC1B1BC" w14:textId="77777777" w:rsidTr="00B31513">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86CFDD1"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852179D"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060AFF6"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84B469C"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AE0AB22" w14:textId="77777777" w:rsidR="00DD657A" w:rsidRPr="007715B2" w:rsidRDefault="00DD657A" w:rsidP="004E13F2">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781216BB" w14:textId="77777777" w:rsidR="00DD657A" w:rsidRPr="007715B2" w:rsidRDefault="00DD657A" w:rsidP="004E13F2">
            <w:pPr>
              <w:jc w:val="center"/>
              <w:rPr>
                <w:sz w:val="16"/>
                <w:szCs w:val="16"/>
              </w:rPr>
            </w:pPr>
            <w:r w:rsidRPr="007715B2">
              <w:rPr>
                <w:sz w:val="16"/>
                <w:szCs w:val="16"/>
              </w:rPr>
              <w:t>25 873 300,00</w:t>
            </w:r>
          </w:p>
        </w:tc>
        <w:tc>
          <w:tcPr>
            <w:tcW w:w="1327" w:type="dxa"/>
            <w:gridSpan w:val="2"/>
            <w:tcBorders>
              <w:top w:val="nil"/>
              <w:left w:val="nil"/>
              <w:bottom w:val="single" w:sz="4" w:space="0" w:color="auto"/>
              <w:right w:val="single" w:sz="4" w:space="0" w:color="auto"/>
            </w:tcBorders>
            <w:shd w:val="clear" w:color="auto" w:fill="auto"/>
            <w:hideMark/>
          </w:tcPr>
          <w:p w14:paraId="68FF0CE6" w14:textId="77777777" w:rsidR="00DD657A" w:rsidRPr="007715B2" w:rsidRDefault="00DD657A" w:rsidP="004E13F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hideMark/>
          </w:tcPr>
          <w:p w14:paraId="1B9ED542" w14:textId="77777777" w:rsidR="00DD657A" w:rsidRPr="007715B2" w:rsidRDefault="00DD657A" w:rsidP="004E13F2">
            <w:pPr>
              <w:jc w:val="center"/>
              <w:rPr>
                <w:sz w:val="16"/>
                <w:szCs w:val="16"/>
              </w:rPr>
            </w:pPr>
            <w:r w:rsidRPr="007715B2">
              <w:rPr>
                <w:sz w:val="16"/>
                <w:szCs w:val="16"/>
              </w:rPr>
              <w:t>25 873 300,00</w:t>
            </w:r>
          </w:p>
        </w:tc>
        <w:tc>
          <w:tcPr>
            <w:tcW w:w="518" w:type="dxa"/>
            <w:gridSpan w:val="2"/>
            <w:tcBorders>
              <w:top w:val="nil"/>
              <w:left w:val="nil"/>
              <w:bottom w:val="single" w:sz="4" w:space="0" w:color="auto"/>
              <w:right w:val="single" w:sz="4" w:space="0" w:color="auto"/>
            </w:tcBorders>
            <w:shd w:val="clear" w:color="000000" w:fill="FFFFFF"/>
            <w:hideMark/>
          </w:tcPr>
          <w:p w14:paraId="37680890" w14:textId="77777777" w:rsidR="00DD657A" w:rsidRPr="007715B2" w:rsidRDefault="00DD657A" w:rsidP="004E13F2">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2D1D5002"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8933271"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22031176" w14:textId="77777777" w:rsidR="00DD657A" w:rsidRPr="007715B2" w:rsidRDefault="00DD657A" w:rsidP="004E13F2">
            <w:pPr>
              <w:jc w:val="center"/>
              <w:rPr>
                <w:sz w:val="16"/>
                <w:szCs w:val="16"/>
              </w:rPr>
            </w:pPr>
            <w:r w:rsidRPr="007715B2">
              <w:rPr>
                <w:sz w:val="16"/>
                <w:szCs w:val="16"/>
              </w:rPr>
              <w:t>100</w:t>
            </w:r>
          </w:p>
        </w:tc>
      </w:tr>
      <w:tr w:rsidR="004E13F2" w:rsidRPr="007715B2" w14:paraId="6C776B5B" w14:textId="77777777" w:rsidTr="00B31513">
        <w:trPr>
          <w:trHeight w:val="3302"/>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1C3DC5A7" w14:textId="28CDC24A" w:rsidR="004E13F2" w:rsidRPr="007715B2" w:rsidRDefault="004E13F2" w:rsidP="004E13F2">
            <w:pPr>
              <w:jc w:val="center"/>
              <w:rPr>
                <w:sz w:val="16"/>
                <w:szCs w:val="16"/>
              </w:rPr>
            </w:pPr>
            <w:r w:rsidRPr="007715B2">
              <w:rPr>
                <w:sz w:val="16"/>
                <w:szCs w:val="16"/>
              </w:rPr>
              <w:lastRenderedPageBreak/>
              <w:t>1.2.</w:t>
            </w:r>
            <w:r>
              <w:rPr>
                <w:sz w:val="16"/>
                <w:szCs w:val="16"/>
              </w:rPr>
              <w:t>4</w:t>
            </w:r>
          </w:p>
        </w:tc>
        <w:tc>
          <w:tcPr>
            <w:tcW w:w="2047" w:type="dxa"/>
            <w:gridSpan w:val="4"/>
            <w:tcBorders>
              <w:top w:val="nil"/>
              <w:left w:val="single" w:sz="4" w:space="0" w:color="auto"/>
              <w:bottom w:val="single" w:sz="4" w:space="0" w:color="000000"/>
              <w:right w:val="single" w:sz="4" w:space="0" w:color="auto"/>
            </w:tcBorders>
            <w:shd w:val="clear" w:color="000000" w:fill="FFFFFF"/>
            <w:hideMark/>
          </w:tcPr>
          <w:p w14:paraId="08D4672C" w14:textId="77777777" w:rsidR="004E13F2" w:rsidRPr="007715B2" w:rsidRDefault="004E13F2" w:rsidP="004E13F2">
            <w:pPr>
              <w:suppressAutoHyphens/>
              <w:jc w:val="both"/>
              <w:rPr>
                <w:sz w:val="16"/>
                <w:szCs w:val="16"/>
              </w:rPr>
            </w:pPr>
            <w:r w:rsidRPr="007715B2">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5786ABBF" w14:textId="77777777" w:rsidR="004E13F2" w:rsidRPr="007715B2" w:rsidRDefault="004E13F2" w:rsidP="00DD657A">
            <w:pPr>
              <w:jc w:val="center"/>
              <w:rPr>
                <w:sz w:val="16"/>
                <w:szCs w:val="16"/>
              </w:rPr>
            </w:pPr>
            <w:r w:rsidRPr="007715B2">
              <w:rPr>
                <w:sz w:val="16"/>
                <w:szCs w:val="16"/>
              </w:rPr>
              <w:t>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64779108" w14:textId="77777777" w:rsidR="004E13F2" w:rsidRPr="007715B2" w:rsidRDefault="004E13F2"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A03C728" w14:textId="77777777" w:rsidR="004E13F2" w:rsidRPr="007715B2" w:rsidRDefault="004E13F2"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5DFC2EE8" w14:textId="77777777" w:rsidR="004E13F2" w:rsidRPr="007715B2" w:rsidRDefault="004E13F2" w:rsidP="00DD657A">
            <w:pPr>
              <w:jc w:val="center"/>
              <w:rPr>
                <w:sz w:val="16"/>
                <w:szCs w:val="16"/>
              </w:rPr>
            </w:pPr>
            <w:r w:rsidRPr="007715B2">
              <w:rPr>
                <w:sz w:val="16"/>
                <w:szCs w:val="16"/>
              </w:rPr>
              <w:t>130 200,00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2EA07145" w14:textId="77777777" w:rsidR="004E13F2" w:rsidRPr="007715B2" w:rsidRDefault="004E13F2" w:rsidP="00DD657A">
            <w:pPr>
              <w:jc w:val="center"/>
              <w:rPr>
                <w:sz w:val="16"/>
                <w:szCs w:val="16"/>
              </w:rPr>
            </w:pPr>
            <w:r w:rsidRPr="007715B2">
              <w:rPr>
                <w:sz w:val="16"/>
                <w:szCs w:val="16"/>
              </w:rPr>
              <w:t>130 200,00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2628A0" w14:textId="77777777" w:rsidR="004E13F2" w:rsidRPr="007715B2" w:rsidRDefault="004E13F2"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EF163AF" w14:textId="77777777" w:rsidR="004E13F2" w:rsidRPr="007715B2" w:rsidRDefault="004E13F2" w:rsidP="00DD657A">
            <w:pPr>
              <w:jc w:val="center"/>
              <w:rPr>
                <w:sz w:val="16"/>
                <w:szCs w:val="16"/>
              </w:rPr>
            </w:pPr>
            <w:r w:rsidRPr="007715B2">
              <w:rPr>
                <w:sz w:val="16"/>
                <w:szCs w:val="16"/>
              </w:rPr>
              <w:t>0,00</w:t>
            </w:r>
          </w:p>
        </w:tc>
        <w:tc>
          <w:tcPr>
            <w:tcW w:w="1948"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4D89F715" w14:textId="0759F479" w:rsidR="004E13F2" w:rsidRPr="007715B2" w:rsidRDefault="004E13F2" w:rsidP="004E13F2">
            <w:pPr>
              <w:suppressAutoHyphens/>
              <w:jc w:val="both"/>
              <w:rPr>
                <w:sz w:val="16"/>
                <w:szCs w:val="16"/>
              </w:rPr>
            </w:pPr>
            <w:r w:rsidRPr="007715B2">
              <w:rPr>
                <w:sz w:val="16"/>
                <w:szCs w:val="16"/>
              </w:rPr>
              <w:t>Доля работников общеобразовательных учреждений, получивших единовременное пособие  от общей числе</w:t>
            </w:r>
            <w:r>
              <w:rPr>
                <w:sz w:val="16"/>
                <w:szCs w:val="16"/>
              </w:rPr>
              <w:t>н</w:t>
            </w:r>
            <w:r w:rsidRPr="007715B2">
              <w:rPr>
                <w:sz w:val="16"/>
                <w:szCs w:val="16"/>
              </w:rPr>
              <w:t>ности работников претендующих на данную выплату</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hideMark/>
          </w:tcPr>
          <w:p w14:paraId="40D8B78C" w14:textId="77777777" w:rsidR="004E13F2" w:rsidRPr="007715B2" w:rsidRDefault="004E13F2"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5506444F" w14:textId="77777777" w:rsidR="004E13F2" w:rsidRPr="007715B2" w:rsidRDefault="004E13F2" w:rsidP="00DD657A">
            <w:pPr>
              <w:jc w:val="center"/>
              <w:rPr>
                <w:sz w:val="16"/>
                <w:szCs w:val="16"/>
              </w:rPr>
            </w:pPr>
            <w:r w:rsidRPr="007715B2">
              <w:rPr>
                <w:sz w:val="16"/>
                <w:szCs w:val="16"/>
              </w:rPr>
              <w:t>100</w:t>
            </w:r>
          </w:p>
        </w:tc>
      </w:tr>
      <w:tr w:rsidR="00DD657A" w:rsidRPr="007715B2" w14:paraId="5C98D1E4"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2C6B12" w14:textId="2B096904" w:rsidR="00DD657A" w:rsidRPr="007715B2" w:rsidRDefault="00DD657A" w:rsidP="004E13F2">
            <w:pPr>
              <w:jc w:val="center"/>
              <w:rPr>
                <w:sz w:val="16"/>
                <w:szCs w:val="16"/>
              </w:rPr>
            </w:pPr>
            <w:r w:rsidRPr="007715B2">
              <w:rPr>
                <w:sz w:val="16"/>
                <w:szCs w:val="16"/>
              </w:rPr>
              <w:t>1.2.</w:t>
            </w:r>
            <w:r w:rsidR="004E13F2">
              <w:rPr>
                <w:sz w:val="16"/>
                <w:szCs w:val="16"/>
              </w:rPr>
              <w:t>5</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6A14787D" w14:textId="08E1E4EF" w:rsidR="00DD657A" w:rsidRPr="007715B2" w:rsidRDefault="00DD657A" w:rsidP="004E13F2">
            <w:pPr>
              <w:suppressAutoHyphens/>
              <w:jc w:val="both"/>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F4348" w14:textId="77777777" w:rsidR="00DD657A" w:rsidRPr="007715B2" w:rsidRDefault="00DD657A" w:rsidP="00DD657A">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A4DBE7" w14:textId="77777777" w:rsidR="00DD657A" w:rsidRPr="007715B2" w:rsidRDefault="00DD657A" w:rsidP="00DD657A">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A94EFFB"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2EC73977" w14:textId="77777777" w:rsidR="00DD657A" w:rsidRPr="007715B2" w:rsidRDefault="00DD657A" w:rsidP="00DD657A">
            <w:pPr>
              <w:jc w:val="center"/>
              <w:rPr>
                <w:sz w:val="16"/>
                <w:szCs w:val="16"/>
              </w:rPr>
            </w:pPr>
            <w:r w:rsidRPr="007715B2">
              <w:rPr>
                <w:sz w:val="16"/>
                <w:szCs w:val="16"/>
              </w:rPr>
              <w:t>511 797,38</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2BF4566F" w14:textId="77777777" w:rsidR="00DD657A" w:rsidRPr="007715B2" w:rsidRDefault="00DD657A" w:rsidP="00DD657A">
            <w:pPr>
              <w:jc w:val="center"/>
              <w:rPr>
                <w:sz w:val="16"/>
                <w:szCs w:val="16"/>
              </w:rPr>
            </w:pPr>
            <w:r w:rsidRPr="007715B2">
              <w:rPr>
                <w:sz w:val="16"/>
                <w:szCs w:val="16"/>
              </w:rPr>
              <w:t>511 797,38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7A4AFBF"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63F720E7"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1AB63B0D" w14:textId="6E2EAAF1" w:rsidR="00DD657A" w:rsidRPr="007715B2" w:rsidRDefault="00DD657A" w:rsidP="004E13F2">
            <w:pPr>
              <w:suppressAutoHyphens/>
              <w:jc w:val="both"/>
              <w:rPr>
                <w:sz w:val="16"/>
                <w:szCs w:val="16"/>
              </w:rPr>
            </w:pPr>
            <w:r w:rsidRPr="007715B2">
              <w:rPr>
                <w:sz w:val="16"/>
                <w:szCs w:val="16"/>
              </w:rPr>
              <w:t>Доля работников общеобразовательных учреждений, получивших меры социальной поддержки от общей числен</w:t>
            </w:r>
            <w:r w:rsidR="004E13F2">
              <w:rPr>
                <w:sz w:val="16"/>
                <w:szCs w:val="16"/>
              </w:rPr>
              <w:t>н</w:t>
            </w:r>
            <w:r w:rsidRPr="007715B2">
              <w:rPr>
                <w:sz w:val="16"/>
                <w:szCs w:val="16"/>
              </w:rPr>
              <w:t>ости обратившихся работников за данной выплатой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5C04223C"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25A240B3" w14:textId="77777777" w:rsidR="00DD657A" w:rsidRPr="007715B2" w:rsidRDefault="00DD657A" w:rsidP="00DD657A">
            <w:pPr>
              <w:jc w:val="center"/>
              <w:rPr>
                <w:sz w:val="16"/>
                <w:szCs w:val="16"/>
              </w:rPr>
            </w:pPr>
            <w:r w:rsidRPr="007715B2">
              <w:rPr>
                <w:sz w:val="16"/>
                <w:szCs w:val="16"/>
              </w:rPr>
              <w:t>100</w:t>
            </w:r>
          </w:p>
        </w:tc>
      </w:tr>
      <w:tr w:rsidR="00DD657A" w:rsidRPr="007715B2" w14:paraId="56F7B9C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DB900E0"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D63848A"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DE08304"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90F050C"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04179F8"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000000" w:fill="FFFFFF"/>
            <w:vAlign w:val="center"/>
            <w:hideMark/>
          </w:tcPr>
          <w:p w14:paraId="4AF10C6A" w14:textId="77777777" w:rsidR="00DD657A" w:rsidRPr="007715B2" w:rsidRDefault="00DD657A" w:rsidP="00DD657A">
            <w:pPr>
              <w:jc w:val="center"/>
              <w:rPr>
                <w:sz w:val="16"/>
                <w:szCs w:val="16"/>
              </w:rPr>
            </w:pPr>
            <w:r w:rsidRPr="007715B2">
              <w:rPr>
                <w:sz w:val="16"/>
                <w:szCs w:val="16"/>
              </w:rPr>
              <w:t>1 011 853,97</w:t>
            </w:r>
          </w:p>
        </w:tc>
        <w:tc>
          <w:tcPr>
            <w:tcW w:w="1327" w:type="dxa"/>
            <w:gridSpan w:val="2"/>
            <w:tcBorders>
              <w:top w:val="nil"/>
              <w:left w:val="nil"/>
              <w:bottom w:val="single" w:sz="4" w:space="0" w:color="auto"/>
              <w:right w:val="single" w:sz="4" w:space="0" w:color="auto"/>
            </w:tcBorders>
            <w:shd w:val="clear" w:color="auto" w:fill="auto"/>
            <w:vAlign w:val="center"/>
            <w:hideMark/>
          </w:tcPr>
          <w:p w14:paraId="1C7618E0" w14:textId="77777777" w:rsidR="00DD657A" w:rsidRPr="007715B2" w:rsidRDefault="00DD657A" w:rsidP="00DD657A">
            <w:pPr>
              <w:jc w:val="center"/>
              <w:rPr>
                <w:sz w:val="16"/>
                <w:szCs w:val="16"/>
              </w:rPr>
            </w:pPr>
            <w:r w:rsidRPr="007715B2">
              <w:rPr>
                <w:sz w:val="16"/>
                <w:szCs w:val="16"/>
              </w:rPr>
              <w:t>1 011 853,97</w:t>
            </w:r>
          </w:p>
        </w:tc>
        <w:tc>
          <w:tcPr>
            <w:tcW w:w="1276" w:type="dxa"/>
            <w:tcBorders>
              <w:top w:val="nil"/>
              <w:left w:val="nil"/>
              <w:bottom w:val="single" w:sz="4" w:space="0" w:color="auto"/>
              <w:right w:val="single" w:sz="4" w:space="0" w:color="auto"/>
            </w:tcBorders>
            <w:shd w:val="clear" w:color="000000" w:fill="FFFFFF"/>
            <w:vAlign w:val="center"/>
            <w:hideMark/>
          </w:tcPr>
          <w:p w14:paraId="79A4FF18"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9DB44FD"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BF26EC1"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E8FE1F1"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10DBAFE6" w14:textId="77777777" w:rsidR="00DD657A" w:rsidRPr="007715B2" w:rsidRDefault="00DD657A" w:rsidP="00DD657A">
            <w:pPr>
              <w:jc w:val="center"/>
              <w:rPr>
                <w:sz w:val="16"/>
                <w:szCs w:val="16"/>
              </w:rPr>
            </w:pPr>
            <w:r w:rsidRPr="007715B2">
              <w:rPr>
                <w:sz w:val="16"/>
                <w:szCs w:val="16"/>
              </w:rPr>
              <w:t>100</w:t>
            </w:r>
          </w:p>
        </w:tc>
      </w:tr>
      <w:tr w:rsidR="004E13F2" w:rsidRPr="007715B2" w14:paraId="5A6D01C5" w14:textId="77777777" w:rsidTr="00EF2C25">
        <w:trPr>
          <w:trHeight w:val="816"/>
        </w:trPr>
        <w:tc>
          <w:tcPr>
            <w:tcW w:w="704" w:type="dxa"/>
            <w:vMerge/>
            <w:tcBorders>
              <w:top w:val="nil"/>
              <w:left w:val="single" w:sz="4" w:space="0" w:color="auto"/>
              <w:bottom w:val="single" w:sz="4" w:space="0" w:color="000000"/>
              <w:right w:val="single" w:sz="4" w:space="0" w:color="auto"/>
            </w:tcBorders>
            <w:vAlign w:val="center"/>
            <w:hideMark/>
          </w:tcPr>
          <w:p w14:paraId="789E31F2" w14:textId="77777777" w:rsidR="004E13F2" w:rsidRPr="007715B2" w:rsidRDefault="004E13F2"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7EF1563" w14:textId="77777777" w:rsidR="004E13F2" w:rsidRPr="007715B2" w:rsidRDefault="004E13F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A145633" w14:textId="77777777" w:rsidR="004E13F2" w:rsidRPr="007715B2" w:rsidRDefault="004E13F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93BB732" w14:textId="77777777" w:rsidR="004E13F2" w:rsidRPr="007715B2" w:rsidRDefault="004E13F2"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2EFDCBE" w14:textId="77777777" w:rsidR="004E13F2" w:rsidRPr="007715B2" w:rsidRDefault="004E13F2" w:rsidP="004E13F2">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000000" w:fill="FFFFFF"/>
            <w:hideMark/>
          </w:tcPr>
          <w:p w14:paraId="26F44E3A" w14:textId="77777777" w:rsidR="004E13F2" w:rsidRPr="007715B2" w:rsidRDefault="004E13F2" w:rsidP="004E13F2">
            <w:pPr>
              <w:jc w:val="center"/>
              <w:rPr>
                <w:sz w:val="16"/>
                <w:szCs w:val="16"/>
              </w:rPr>
            </w:pPr>
            <w:r w:rsidRPr="007715B2">
              <w:rPr>
                <w:sz w:val="16"/>
                <w:szCs w:val="16"/>
              </w:rPr>
              <w:t>716 893,11</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0569BB73" w14:textId="77777777" w:rsidR="004E13F2" w:rsidRPr="007715B2" w:rsidRDefault="004E13F2" w:rsidP="004E13F2">
            <w:pPr>
              <w:jc w:val="center"/>
              <w:rPr>
                <w:sz w:val="16"/>
                <w:szCs w:val="16"/>
              </w:rPr>
            </w:pPr>
            <w:r w:rsidRPr="007715B2">
              <w:rPr>
                <w:sz w:val="16"/>
                <w:szCs w:val="16"/>
              </w:rPr>
              <w:t>716 893,11</w:t>
            </w:r>
          </w:p>
        </w:tc>
        <w:tc>
          <w:tcPr>
            <w:tcW w:w="1276" w:type="dxa"/>
            <w:tcBorders>
              <w:top w:val="single" w:sz="4" w:space="0" w:color="auto"/>
              <w:left w:val="nil"/>
              <w:bottom w:val="single" w:sz="4" w:space="0" w:color="auto"/>
              <w:right w:val="single" w:sz="4" w:space="0" w:color="auto"/>
            </w:tcBorders>
            <w:shd w:val="clear" w:color="000000" w:fill="FFFFFF"/>
            <w:hideMark/>
          </w:tcPr>
          <w:p w14:paraId="4448DCFB" w14:textId="77777777" w:rsidR="004E13F2" w:rsidRPr="007715B2" w:rsidRDefault="004E13F2" w:rsidP="004E13F2">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hideMark/>
          </w:tcPr>
          <w:p w14:paraId="3A52577C" w14:textId="77777777" w:rsidR="004E13F2" w:rsidRPr="007715B2" w:rsidRDefault="004E13F2" w:rsidP="004E13F2">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3F302C6" w14:textId="77777777" w:rsidR="004E13F2" w:rsidRPr="007715B2" w:rsidRDefault="004E13F2"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CBE076D" w14:textId="77777777" w:rsidR="004E13F2" w:rsidRPr="007715B2" w:rsidRDefault="004E13F2"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412F9B7E" w14:textId="77777777" w:rsidR="004E13F2" w:rsidRPr="007715B2" w:rsidRDefault="004E13F2" w:rsidP="004E13F2">
            <w:pPr>
              <w:jc w:val="center"/>
              <w:rPr>
                <w:sz w:val="16"/>
                <w:szCs w:val="16"/>
              </w:rPr>
            </w:pPr>
            <w:r w:rsidRPr="007715B2">
              <w:rPr>
                <w:sz w:val="16"/>
                <w:szCs w:val="16"/>
              </w:rPr>
              <w:t>100</w:t>
            </w:r>
          </w:p>
        </w:tc>
      </w:tr>
      <w:tr w:rsidR="00DD657A" w:rsidRPr="007715B2" w14:paraId="723E1207"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A692C9" w14:textId="77777777" w:rsidR="00DD657A" w:rsidRPr="007715B2" w:rsidRDefault="00DD657A" w:rsidP="00DD657A">
            <w:pPr>
              <w:jc w:val="center"/>
              <w:rPr>
                <w:sz w:val="16"/>
                <w:szCs w:val="16"/>
              </w:rPr>
            </w:pPr>
            <w:r w:rsidRPr="007715B2">
              <w:rPr>
                <w:sz w:val="16"/>
                <w:szCs w:val="16"/>
              </w:rPr>
              <w:t>1.2.7</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2A5A18F7" w14:textId="77777777" w:rsidR="00DD657A" w:rsidRPr="007715B2" w:rsidRDefault="00DD657A" w:rsidP="00DD657A">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7C7D97" w14:textId="77777777" w:rsidR="00DD657A" w:rsidRPr="007715B2" w:rsidRDefault="00DD657A" w:rsidP="00DD657A">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EAFD19" w14:textId="77777777" w:rsidR="00DD657A" w:rsidRPr="007715B2" w:rsidRDefault="00DD657A" w:rsidP="00DD657A">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0FC697E"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7E67F690" w14:textId="77777777" w:rsidR="00DD657A" w:rsidRPr="007715B2" w:rsidRDefault="00DD657A" w:rsidP="00DD657A">
            <w:pPr>
              <w:jc w:val="center"/>
              <w:rPr>
                <w:sz w:val="16"/>
                <w:szCs w:val="16"/>
              </w:rPr>
            </w:pPr>
            <w:r w:rsidRPr="007715B2">
              <w:rPr>
                <w:sz w:val="16"/>
                <w:szCs w:val="16"/>
              </w:rPr>
              <w:t>3 960 869,10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756AF2D0" w14:textId="77777777" w:rsidR="00DD657A" w:rsidRPr="007715B2" w:rsidRDefault="00DD657A" w:rsidP="00DD657A">
            <w:pPr>
              <w:jc w:val="center"/>
              <w:rPr>
                <w:sz w:val="16"/>
                <w:szCs w:val="16"/>
              </w:rPr>
            </w:pPr>
            <w:r w:rsidRPr="007715B2">
              <w:rPr>
                <w:sz w:val="16"/>
                <w:szCs w:val="16"/>
              </w:rPr>
              <w:t>3 960 869,10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2F2032F"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970F206"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D01A2C0" w14:textId="77777777" w:rsidR="00DD657A" w:rsidRPr="007715B2" w:rsidRDefault="00DD657A" w:rsidP="004E13F2">
            <w:pPr>
              <w:suppressAutoHyphens/>
              <w:jc w:val="both"/>
              <w:rPr>
                <w:sz w:val="16"/>
                <w:szCs w:val="16"/>
              </w:rPr>
            </w:pPr>
            <w:r w:rsidRPr="007715B2">
              <w:rPr>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CD8009"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20B59C68" w14:textId="77777777" w:rsidR="00DD657A" w:rsidRPr="007715B2" w:rsidRDefault="00DD657A" w:rsidP="00DD657A">
            <w:pPr>
              <w:jc w:val="center"/>
              <w:rPr>
                <w:sz w:val="16"/>
                <w:szCs w:val="16"/>
              </w:rPr>
            </w:pPr>
            <w:r w:rsidRPr="007715B2">
              <w:rPr>
                <w:sz w:val="16"/>
                <w:szCs w:val="16"/>
              </w:rPr>
              <w:t>100</w:t>
            </w:r>
          </w:p>
        </w:tc>
      </w:tr>
      <w:tr w:rsidR="00DD657A" w:rsidRPr="007715B2" w14:paraId="4E293CF5"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2469BFD"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9DB2614"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750C00E"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E4BD6B"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436DAA"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000000" w:fill="FFFFFF"/>
            <w:vAlign w:val="center"/>
            <w:hideMark/>
          </w:tcPr>
          <w:p w14:paraId="26D2EAA7" w14:textId="77777777" w:rsidR="00DD657A" w:rsidRPr="007715B2" w:rsidRDefault="00DD657A" w:rsidP="00DD657A">
            <w:pPr>
              <w:jc w:val="center"/>
              <w:rPr>
                <w:sz w:val="16"/>
                <w:szCs w:val="16"/>
              </w:rPr>
            </w:pPr>
            <w:r w:rsidRPr="007715B2">
              <w:rPr>
                <w:sz w:val="16"/>
                <w:szCs w:val="16"/>
              </w:rPr>
              <w:t>3 719 491,82</w:t>
            </w:r>
          </w:p>
        </w:tc>
        <w:tc>
          <w:tcPr>
            <w:tcW w:w="1327" w:type="dxa"/>
            <w:gridSpan w:val="2"/>
            <w:tcBorders>
              <w:top w:val="nil"/>
              <w:left w:val="nil"/>
              <w:bottom w:val="single" w:sz="4" w:space="0" w:color="auto"/>
              <w:right w:val="single" w:sz="4" w:space="0" w:color="auto"/>
            </w:tcBorders>
            <w:shd w:val="clear" w:color="auto" w:fill="auto"/>
            <w:vAlign w:val="center"/>
            <w:hideMark/>
          </w:tcPr>
          <w:p w14:paraId="0480BE9F" w14:textId="77777777" w:rsidR="00DD657A" w:rsidRPr="007715B2" w:rsidRDefault="00DD657A" w:rsidP="00DD657A">
            <w:pPr>
              <w:jc w:val="center"/>
              <w:rPr>
                <w:sz w:val="16"/>
                <w:szCs w:val="16"/>
              </w:rPr>
            </w:pPr>
            <w:r w:rsidRPr="007715B2">
              <w:rPr>
                <w:sz w:val="16"/>
                <w:szCs w:val="16"/>
              </w:rPr>
              <w:t>3 719 491,82</w:t>
            </w:r>
          </w:p>
        </w:tc>
        <w:tc>
          <w:tcPr>
            <w:tcW w:w="1276" w:type="dxa"/>
            <w:tcBorders>
              <w:top w:val="nil"/>
              <w:left w:val="nil"/>
              <w:bottom w:val="single" w:sz="4" w:space="0" w:color="auto"/>
              <w:right w:val="single" w:sz="4" w:space="0" w:color="auto"/>
            </w:tcBorders>
            <w:shd w:val="clear" w:color="000000" w:fill="FFFFFF"/>
            <w:vAlign w:val="center"/>
            <w:hideMark/>
          </w:tcPr>
          <w:p w14:paraId="5A1D84D8"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97E3D51"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B032704"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2FC8F16"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E09EF2C" w14:textId="77777777" w:rsidR="00DD657A" w:rsidRPr="007715B2" w:rsidRDefault="00DD657A" w:rsidP="00DD657A">
            <w:pPr>
              <w:jc w:val="center"/>
              <w:rPr>
                <w:sz w:val="16"/>
                <w:szCs w:val="16"/>
              </w:rPr>
            </w:pPr>
            <w:r w:rsidRPr="007715B2">
              <w:rPr>
                <w:sz w:val="16"/>
                <w:szCs w:val="16"/>
              </w:rPr>
              <w:t>100</w:t>
            </w:r>
          </w:p>
        </w:tc>
      </w:tr>
      <w:tr w:rsidR="004E13F2" w:rsidRPr="007715B2" w14:paraId="4406AB28" w14:textId="77777777" w:rsidTr="00B31513">
        <w:trPr>
          <w:trHeight w:val="816"/>
        </w:trPr>
        <w:tc>
          <w:tcPr>
            <w:tcW w:w="704" w:type="dxa"/>
            <w:vMerge/>
            <w:tcBorders>
              <w:top w:val="nil"/>
              <w:left w:val="single" w:sz="4" w:space="0" w:color="auto"/>
              <w:bottom w:val="single" w:sz="4" w:space="0" w:color="000000"/>
              <w:right w:val="single" w:sz="4" w:space="0" w:color="auto"/>
            </w:tcBorders>
            <w:vAlign w:val="center"/>
            <w:hideMark/>
          </w:tcPr>
          <w:p w14:paraId="1F1468E9" w14:textId="77777777" w:rsidR="004E13F2" w:rsidRPr="007715B2" w:rsidRDefault="004E13F2" w:rsidP="00DD657A">
            <w:pPr>
              <w:rPr>
                <w:sz w:val="16"/>
                <w:szCs w:val="16"/>
              </w:rPr>
            </w:pPr>
          </w:p>
        </w:tc>
        <w:tc>
          <w:tcPr>
            <w:tcW w:w="2047" w:type="dxa"/>
            <w:gridSpan w:val="4"/>
            <w:vMerge/>
            <w:tcBorders>
              <w:top w:val="nil"/>
              <w:left w:val="single" w:sz="4" w:space="0" w:color="auto"/>
              <w:bottom w:val="single" w:sz="4" w:space="0" w:color="auto"/>
              <w:right w:val="single" w:sz="4" w:space="0" w:color="auto"/>
            </w:tcBorders>
            <w:vAlign w:val="center"/>
            <w:hideMark/>
          </w:tcPr>
          <w:p w14:paraId="6D096751" w14:textId="77777777" w:rsidR="004E13F2" w:rsidRPr="007715B2" w:rsidRDefault="004E13F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CCD82DE" w14:textId="77777777" w:rsidR="004E13F2" w:rsidRPr="007715B2" w:rsidRDefault="004E13F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3223C9E" w14:textId="77777777" w:rsidR="004E13F2" w:rsidRPr="007715B2" w:rsidRDefault="004E13F2" w:rsidP="00DD657A">
            <w:pPr>
              <w:rPr>
                <w:sz w:val="16"/>
                <w:szCs w:val="16"/>
              </w:rPr>
            </w:pPr>
          </w:p>
        </w:tc>
        <w:tc>
          <w:tcPr>
            <w:tcW w:w="995" w:type="dxa"/>
            <w:tcBorders>
              <w:top w:val="nil"/>
              <w:left w:val="nil"/>
              <w:right w:val="single" w:sz="4" w:space="0" w:color="auto"/>
            </w:tcBorders>
            <w:shd w:val="clear" w:color="000000" w:fill="FFFFFF"/>
            <w:hideMark/>
          </w:tcPr>
          <w:p w14:paraId="237C3531" w14:textId="77777777" w:rsidR="004E13F2" w:rsidRPr="007715B2" w:rsidRDefault="004E13F2" w:rsidP="004E13F2">
            <w:pPr>
              <w:jc w:val="center"/>
              <w:rPr>
                <w:sz w:val="16"/>
                <w:szCs w:val="16"/>
              </w:rPr>
            </w:pPr>
            <w:r w:rsidRPr="007715B2">
              <w:rPr>
                <w:sz w:val="16"/>
                <w:szCs w:val="16"/>
              </w:rPr>
              <w:t>2023</w:t>
            </w:r>
          </w:p>
        </w:tc>
        <w:tc>
          <w:tcPr>
            <w:tcW w:w="1423" w:type="dxa"/>
            <w:tcBorders>
              <w:top w:val="nil"/>
              <w:left w:val="nil"/>
              <w:right w:val="single" w:sz="4" w:space="0" w:color="auto"/>
            </w:tcBorders>
            <w:shd w:val="clear" w:color="000000" w:fill="FFFFFF"/>
            <w:hideMark/>
          </w:tcPr>
          <w:p w14:paraId="6F1170B0" w14:textId="77777777" w:rsidR="004E13F2" w:rsidRPr="007715B2" w:rsidRDefault="004E13F2" w:rsidP="004E13F2">
            <w:pPr>
              <w:jc w:val="center"/>
              <w:rPr>
                <w:sz w:val="16"/>
                <w:szCs w:val="16"/>
              </w:rPr>
            </w:pPr>
            <w:r w:rsidRPr="007715B2">
              <w:rPr>
                <w:sz w:val="16"/>
                <w:szCs w:val="16"/>
              </w:rPr>
              <w:t>4 325 781,93</w:t>
            </w:r>
          </w:p>
        </w:tc>
        <w:tc>
          <w:tcPr>
            <w:tcW w:w="1327" w:type="dxa"/>
            <w:gridSpan w:val="2"/>
            <w:tcBorders>
              <w:top w:val="nil"/>
              <w:left w:val="nil"/>
              <w:right w:val="single" w:sz="4" w:space="0" w:color="auto"/>
            </w:tcBorders>
            <w:shd w:val="clear" w:color="auto" w:fill="auto"/>
            <w:hideMark/>
          </w:tcPr>
          <w:p w14:paraId="0B1D129E" w14:textId="77777777" w:rsidR="004E13F2" w:rsidRPr="007715B2" w:rsidRDefault="004E13F2" w:rsidP="004E13F2">
            <w:pPr>
              <w:jc w:val="center"/>
              <w:rPr>
                <w:sz w:val="16"/>
                <w:szCs w:val="16"/>
              </w:rPr>
            </w:pPr>
            <w:r w:rsidRPr="007715B2">
              <w:rPr>
                <w:sz w:val="16"/>
                <w:szCs w:val="16"/>
              </w:rPr>
              <w:t>4 325 781,93</w:t>
            </w:r>
          </w:p>
        </w:tc>
        <w:tc>
          <w:tcPr>
            <w:tcW w:w="1276" w:type="dxa"/>
            <w:tcBorders>
              <w:top w:val="nil"/>
              <w:left w:val="nil"/>
              <w:right w:val="single" w:sz="4" w:space="0" w:color="auto"/>
            </w:tcBorders>
            <w:shd w:val="clear" w:color="000000" w:fill="FFFFFF"/>
            <w:hideMark/>
          </w:tcPr>
          <w:p w14:paraId="755FE27B" w14:textId="77777777" w:rsidR="004E13F2" w:rsidRPr="007715B2" w:rsidRDefault="004E13F2" w:rsidP="004E13F2">
            <w:pPr>
              <w:jc w:val="center"/>
              <w:rPr>
                <w:sz w:val="16"/>
                <w:szCs w:val="16"/>
              </w:rPr>
            </w:pPr>
            <w:r w:rsidRPr="007715B2">
              <w:rPr>
                <w:sz w:val="16"/>
                <w:szCs w:val="16"/>
              </w:rPr>
              <w:t>0,00</w:t>
            </w:r>
          </w:p>
        </w:tc>
        <w:tc>
          <w:tcPr>
            <w:tcW w:w="518" w:type="dxa"/>
            <w:gridSpan w:val="2"/>
            <w:tcBorders>
              <w:top w:val="nil"/>
              <w:left w:val="nil"/>
              <w:right w:val="single" w:sz="4" w:space="0" w:color="auto"/>
            </w:tcBorders>
            <w:shd w:val="clear" w:color="000000" w:fill="FFFFFF"/>
            <w:hideMark/>
          </w:tcPr>
          <w:p w14:paraId="7A807387" w14:textId="77777777" w:rsidR="004E13F2" w:rsidRPr="007715B2" w:rsidRDefault="004E13F2" w:rsidP="004E13F2">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CDD0325" w14:textId="77777777" w:rsidR="004E13F2" w:rsidRPr="007715B2" w:rsidRDefault="004E13F2"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5CE7B15" w14:textId="77777777" w:rsidR="004E13F2" w:rsidRPr="007715B2" w:rsidRDefault="004E13F2"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4D54A9E6" w14:textId="77777777" w:rsidR="004E13F2" w:rsidRPr="007715B2" w:rsidRDefault="004E13F2" w:rsidP="004E13F2">
            <w:pPr>
              <w:jc w:val="center"/>
              <w:rPr>
                <w:sz w:val="16"/>
                <w:szCs w:val="16"/>
              </w:rPr>
            </w:pPr>
            <w:r w:rsidRPr="007715B2">
              <w:rPr>
                <w:sz w:val="16"/>
                <w:szCs w:val="16"/>
              </w:rPr>
              <w:t>100</w:t>
            </w:r>
          </w:p>
        </w:tc>
      </w:tr>
      <w:tr w:rsidR="004E13F2" w:rsidRPr="007715B2" w14:paraId="12D92D58" w14:textId="77777777" w:rsidTr="00B31513">
        <w:trPr>
          <w:trHeight w:val="19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80D9F3" w14:textId="77777777" w:rsidR="004E13F2" w:rsidRPr="007715B2" w:rsidRDefault="004E13F2" w:rsidP="00DD657A">
            <w:pPr>
              <w:jc w:val="center"/>
              <w:rPr>
                <w:sz w:val="16"/>
                <w:szCs w:val="16"/>
              </w:rPr>
            </w:pPr>
            <w:r w:rsidRPr="007715B2">
              <w:rPr>
                <w:sz w:val="16"/>
                <w:szCs w:val="16"/>
              </w:rPr>
              <w:t>1.2.8</w:t>
            </w:r>
          </w:p>
        </w:tc>
        <w:tc>
          <w:tcPr>
            <w:tcW w:w="2047"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6D362255" w14:textId="756CD1A7" w:rsidR="004E13F2" w:rsidRPr="007715B2" w:rsidRDefault="004E13F2" w:rsidP="004E13F2">
            <w:pPr>
              <w:suppressAutoHyphens/>
              <w:jc w:val="both"/>
              <w:rPr>
                <w:sz w:val="16"/>
                <w:szCs w:val="16"/>
              </w:rPr>
            </w:pPr>
            <w:r w:rsidRPr="007715B2">
              <w:rPr>
                <w:sz w:val="16"/>
                <w:szCs w:val="16"/>
              </w:rPr>
              <w:t xml:space="preserve">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w:t>
            </w:r>
            <w:r w:rsidRPr="007715B2">
              <w:rPr>
                <w:sz w:val="16"/>
                <w:szCs w:val="16"/>
              </w:rPr>
              <w:lastRenderedPageBreak/>
              <w:t>договор</w:t>
            </w:r>
            <w:r>
              <w:rPr>
                <w:sz w:val="16"/>
                <w:szCs w:val="16"/>
              </w:rPr>
              <w:t>ов (контрактов) с организациями</w:t>
            </w:r>
            <w:r w:rsidRPr="007715B2">
              <w:rPr>
                <w:sz w:val="16"/>
                <w:szCs w:val="16"/>
              </w:rPr>
              <w:t>, финансируемыми из местного бюджета</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CFF5AA" w14:textId="77777777" w:rsidR="004E13F2" w:rsidRPr="007715B2" w:rsidRDefault="004E13F2" w:rsidP="00DD657A">
            <w:pPr>
              <w:jc w:val="center"/>
              <w:rPr>
                <w:sz w:val="16"/>
                <w:szCs w:val="16"/>
              </w:rPr>
            </w:pPr>
            <w:r w:rsidRPr="007715B2">
              <w:rPr>
                <w:sz w:val="16"/>
                <w:szCs w:val="16"/>
              </w:rPr>
              <w:lastRenderedPageBreak/>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104C0E" w14:textId="77777777" w:rsidR="004E13F2" w:rsidRPr="007715B2" w:rsidRDefault="004E13F2" w:rsidP="00DD657A">
            <w:pPr>
              <w:jc w:val="center"/>
              <w:rPr>
                <w:sz w:val="16"/>
                <w:szCs w:val="16"/>
              </w:rPr>
            </w:pPr>
            <w:r w:rsidRPr="007715B2">
              <w:rPr>
                <w:sz w:val="16"/>
                <w:szCs w:val="16"/>
              </w:rPr>
              <w:t>2022-2023</w:t>
            </w:r>
          </w:p>
        </w:tc>
        <w:tc>
          <w:tcPr>
            <w:tcW w:w="995" w:type="dxa"/>
            <w:tcBorders>
              <w:top w:val="single" w:sz="4" w:space="0" w:color="auto"/>
              <w:left w:val="nil"/>
              <w:bottom w:val="single" w:sz="4" w:space="0" w:color="auto"/>
              <w:right w:val="single" w:sz="4" w:space="0" w:color="auto"/>
            </w:tcBorders>
            <w:shd w:val="clear" w:color="000000" w:fill="FFFFFF"/>
          </w:tcPr>
          <w:p w14:paraId="6D4291FF" w14:textId="7E056DCF" w:rsidR="004E13F2" w:rsidRPr="007715B2" w:rsidRDefault="004E13F2" w:rsidP="00DD657A">
            <w:pPr>
              <w:jc w:val="center"/>
              <w:rPr>
                <w:sz w:val="16"/>
                <w:szCs w:val="16"/>
              </w:rPr>
            </w:pPr>
            <w:r w:rsidRPr="007715B2">
              <w:rPr>
                <w:sz w:val="16"/>
                <w:szCs w:val="16"/>
              </w:rPr>
              <w:t>2022</w:t>
            </w:r>
          </w:p>
        </w:tc>
        <w:tc>
          <w:tcPr>
            <w:tcW w:w="1423" w:type="dxa"/>
            <w:tcBorders>
              <w:top w:val="single" w:sz="4" w:space="0" w:color="auto"/>
              <w:left w:val="nil"/>
              <w:bottom w:val="single" w:sz="4" w:space="0" w:color="auto"/>
              <w:right w:val="single" w:sz="4" w:space="0" w:color="auto"/>
            </w:tcBorders>
            <w:shd w:val="clear" w:color="000000" w:fill="FFFFFF"/>
          </w:tcPr>
          <w:p w14:paraId="2DE7C678" w14:textId="6A283CD9" w:rsidR="004E13F2" w:rsidRPr="007715B2" w:rsidRDefault="004E13F2" w:rsidP="00DD657A">
            <w:pPr>
              <w:jc w:val="center"/>
              <w:rPr>
                <w:sz w:val="16"/>
                <w:szCs w:val="16"/>
              </w:rPr>
            </w:pPr>
            <w:r w:rsidRPr="007715B2">
              <w:rPr>
                <w:sz w:val="16"/>
                <w:szCs w:val="16"/>
              </w:rPr>
              <w:t>39 263,20</w:t>
            </w:r>
          </w:p>
        </w:tc>
        <w:tc>
          <w:tcPr>
            <w:tcW w:w="1327" w:type="dxa"/>
            <w:gridSpan w:val="2"/>
            <w:tcBorders>
              <w:top w:val="single" w:sz="4" w:space="0" w:color="auto"/>
              <w:left w:val="nil"/>
              <w:bottom w:val="single" w:sz="4" w:space="0" w:color="auto"/>
              <w:right w:val="single" w:sz="4" w:space="0" w:color="auto"/>
            </w:tcBorders>
            <w:shd w:val="clear" w:color="auto" w:fill="auto"/>
          </w:tcPr>
          <w:p w14:paraId="2FB5B38D" w14:textId="71BEAC22" w:rsidR="004E13F2" w:rsidRPr="007715B2" w:rsidRDefault="004E13F2" w:rsidP="00DD657A">
            <w:pPr>
              <w:jc w:val="center"/>
              <w:rPr>
                <w:sz w:val="16"/>
                <w:szCs w:val="16"/>
              </w:rPr>
            </w:pPr>
            <w:r w:rsidRPr="007715B2">
              <w:rPr>
                <w:sz w:val="16"/>
                <w:szCs w:val="16"/>
              </w:rPr>
              <w:t>39 263,20</w:t>
            </w:r>
          </w:p>
        </w:tc>
        <w:tc>
          <w:tcPr>
            <w:tcW w:w="1276" w:type="dxa"/>
            <w:tcBorders>
              <w:top w:val="single" w:sz="4" w:space="0" w:color="auto"/>
              <w:left w:val="nil"/>
              <w:bottom w:val="single" w:sz="4" w:space="0" w:color="auto"/>
              <w:right w:val="single" w:sz="4" w:space="0" w:color="auto"/>
            </w:tcBorders>
            <w:shd w:val="clear" w:color="000000" w:fill="FFFFFF"/>
          </w:tcPr>
          <w:p w14:paraId="68B5E669" w14:textId="63042F33" w:rsidR="004E13F2" w:rsidRPr="007715B2" w:rsidRDefault="004E13F2"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tcPr>
          <w:p w14:paraId="25554135" w14:textId="2801906E" w:rsidR="004E13F2" w:rsidRPr="007715B2" w:rsidRDefault="004E13F2"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52B359C8" w14:textId="3AEDA9D3" w:rsidR="004E13F2" w:rsidRPr="007715B2" w:rsidRDefault="004E13F2" w:rsidP="00DD657A">
            <w:pPr>
              <w:suppressAutoHyphens/>
              <w:rPr>
                <w:sz w:val="16"/>
                <w:szCs w:val="16"/>
              </w:rPr>
            </w:pPr>
            <w:r w:rsidRPr="007715B2">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5882B18" w14:textId="77777777" w:rsidR="004E13F2" w:rsidRPr="007715B2" w:rsidRDefault="004E13F2"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13E9FE9B" w14:textId="1933874B" w:rsidR="004E13F2" w:rsidRPr="004E13F2" w:rsidRDefault="004E13F2" w:rsidP="00DD657A">
            <w:pPr>
              <w:jc w:val="center"/>
              <w:rPr>
                <w:bCs/>
                <w:sz w:val="16"/>
                <w:szCs w:val="16"/>
              </w:rPr>
            </w:pPr>
            <w:r w:rsidRPr="007715B2">
              <w:rPr>
                <w:sz w:val="16"/>
                <w:szCs w:val="16"/>
              </w:rPr>
              <w:t>100</w:t>
            </w:r>
          </w:p>
        </w:tc>
      </w:tr>
      <w:tr w:rsidR="004E13F2" w:rsidRPr="007715B2" w14:paraId="504D1E1A" w14:textId="77777777" w:rsidTr="00B31513">
        <w:trPr>
          <w:trHeight w:val="826"/>
        </w:trPr>
        <w:tc>
          <w:tcPr>
            <w:tcW w:w="704" w:type="dxa"/>
            <w:vMerge/>
            <w:tcBorders>
              <w:top w:val="nil"/>
              <w:left w:val="single" w:sz="4" w:space="0" w:color="auto"/>
              <w:bottom w:val="single" w:sz="4" w:space="0" w:color="000000"/>
              <w:right w:val="single" w:sz="4" w:space="0" w:color="auto"/>
            </w:tcBorders>
            <w:vAlign w:val="center"/>
            <w:hideMark/>
          </w:tcPr>
          <w:p w14:paraId="1FF55CD0" w14:textId="77777777" w:rsidR="004E13F2" w:rsidRPr="007715B2" w:rsidRDefault="004E13F2" w:rsidP="00DD657A">
            <w:pPr>
              <w:rPr>
                <w:sz w:val="16"/>
                <w:szCs w:val="16"/>
              </w:rPr>
            </w:pPr>
          </w:p>
        </w:tc>
        <w:tc>
          <w:tcPr>
            <w:tcW w:w="2047" w:type="dxa"/>
            <w:gridSpan w:val="4"/>
            <w:vMerge/>
            <w:tcBorders>
              <w:top w:val="single" w:sz="4" w:space="0" w:color="auto"/>
              <w:left w:val="single" w:sz="4" w:space="0" w:color="auto"/>
              <w:bottom w:val="single" w:sz="4" w:space="0" w:color="auto"/>
              <w:right w:val="single" w:sz="4" w:space="0" w:color="auto"/>
            </w:tcBorders>
            <w:vAlign w:val="center"/>
            <w:hideMark/>
          </w:tcPr>
          <w:p w14:paraId="22F64FD6" w14:textId="77777777" w:rsidR="004E13F2" w:rsidRPr="007715B2" w:rsidRDefault="004E13F2"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E618807" w14:textId="77777777" w:rsidR="004E13F2" w:rsidRPr="007715B2" w:rsidRDefault="004E13F2"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EAC52BA" w14:textId="77777777" w:rsidR="004E13F2" w:rsidRPr="007715B2" w:rsidRDefault="004E13F2" w:rsidP="00DD657A">
            <w:pPr>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FFFFF"/>
            <w:hideMark/>
          </w:tcPr>
          <w:p w14:paraId="13EE8FC7" w14:textId="77777777" w:rsidR="004E13F2" w:rsidRPr="007715B2" w:rsidRDefault="004E13F2" w:rsidP="004E13F2">
            <w:pPr>
              <w:jc w:val="center"/>
              <w:rPr>
                <w:sz w:val="16"/>
                <w:szCs w:val="16"/>
              </w:rPr>
            </w:pPr>
            <w:r w:rsidRPr="007715B2">
              <w:rPr>
                <w:sz w:val="16"/>
                <w:szCs w:val="16"/>
              </w:rPr>
              <w:t>2023</w:t>
            </w:r>
          </w:p>
        </w:tc>
        <w:tc>
          <w:tcPr>
            <w:tcW w:w="1423" w:type="dxa"/>
            <w:tcBorders>
              <w:top w:val="single" w:sz="4" w:space="0" w:color="auto"/>
              <w:left w:val="single" w:sz="4" w:space="0" w:color="auto"/>
              <w:bottom w:val="single" w:sz="4" w:space="0" w:color="auto"/>
              <w:right w:val="single" w:sz="4" w:space="0" w:color="auto"/>
            </w:tcBorders>
            <w:shd w:val="clear" w:color="000000" w:fill="FFFFFF"/>
            <w:hideMark/>
          </w:tcPr>
          <w:p w14:paraId="420E6F7A" w14:textId="77777777" w:rsidR="004E13F2" w:rsidRPr="007715B2" w:rsidRDefault="004E13F2" w:rsidP="004E13F2">
            <w:pPr>
              <w:jc w:val="center"/>
              <w:rPr>
                <w:sz w:val="16"/>
                <w:szCs w:val="16"/>
              </w:rPr>
            </w:pPr>
            <w:r w:rsidRPr="007715B2">
              <w:rPr>
                <w:sz w:val="16"/>
                <w:szCs w:val="16"/>
              </w:rPr>
              <w:t>167 868,10</w:t>
            </w:r>
          </w:p>
        </w:tc>
        <w:tc>
          <w:tcPr>
            <w:tcW w:w="1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77F46" w14:textId="77777777" w:rsidR="004E13F2" w:rsidRPr="007715B2" w:rsidRDefault="004E13F2" w:rsidP="004E13F2">
            <w:pPr>
              <w:jc w:val="center"/>
              <w:rPr>
                <w:sz w:val="16"/>
                <w:szCs w:val="16"/>
              </w:rPr>
            </w:pPr>
            <w:r w:rsidRPr="007715B2">
              <w:rPr>
                <w:sz w:val="16"/>
                <w:szCs w:val="16"/>
              </w:rPr>
              <w:t>167 868,10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3A861B" w14:textId="77777777" w:rsidR="004E13F2" w:rsidRPr="007715B2" w:rsidRDefault="004E13F2" w:rsidP="004E13F2">
            <w:pPr>
              <w:jc w:val="center"/>
              <w:rPr>
                <w:sz w:val="16"/>
                <w:szCs w:val="16"/>
              </w:rPr>
            </w:pPr>
            <w:r w:rsidRPr="007715B2">
              <w:rPr>
                <w:sz w:val="16"/>
                <w:szCs w:val="16"/>
              </w:rPr>
              <w:t>0,00</w:t>
            </w:r>
          </w:p>
        </w:tc>
        <w:tc>
          <w:tcPr>
            <w:tcW w:w="51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37A64F" w14:textId="77777777" w:rsidR="004E13F2" w:rsidRPr="007715B2" w:rsidRDefault="004E13F2" w:rsidP="004E13F2">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DF3D8C7" w14:textId="77777777" w:rsidR="004E13F2" w:rsidRPr="007715B2" w:rsidRDefault="004E13F2"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ED006FC" w14:textId="77777777" w:rsidR="004E13F2" w:rsidRPr="007715B2" w:rsidRDefault="004E13F2"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7DA8D054" w14:textId="77777777" w:rsidR="004E13F2" w:rsidRPr="007715B2" w:rsidRDefault="004E13F2" w:rsidP="004E13F2">
            <w:pPr>
              <w:jc w:val="center"/>
              <w:rPr>
                <w:sz w:val="16"/>
                <w:szCs w:val="16"/>
              </w:rPr>
            </w:pPr>
            <w:r w:rsidRPr="007715B2">
              <w:rPr>
                <w:sz w:val="16"/>
                <w:szCs w:val="16"/>
              </w:rPr>
              <w:t>100</w:t>
            </w:r>
          </w:p>
        </w:tc>
      </w:tr>
      <w:tr w:rsidR="00DD657A" w:rsidRPr="007715B2" w14:paraId="0841BBC4" w14:textId="77777777" w:rsidTr="00B31513">
        <w:trPr>
          <w:trHeight w:val="1462"/>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0101FCD1" w14:textId="77777777" w:rsidR="00DD657A" w:rsidRPr="007715B2" w:rsidRDefault="00DD657A" w:rsidP="00DD657A">
            <w:pPr>
              <w:jc w:val="center"/>
              <w:rPr>
                <w:sz w:val="16"/>
                <w:szCs w:val="16"/>
              </w:rPr>
            </w:pPr>
            <w:r w:rsidRPr="007715B2">
              <w:rPr>
                <w:sz w:val="16"/>
                <w:szCs w:val="16"/>
              </w:rPr>
              <w:lastRenderedPageBreak/>
              <w:t>1.2.9</w:t>
            </w:r>
          </w:p>
        </w:tc>
        <w:tc>
          <w:tcPr>
            <w:tcW w:w="2047" w:type="dxa"/>
            <w:gridSpan w:val="4"/>
            <w:tcBorders>
              <w:top w:val="single" w:sz="4" w:space="0" w:color="auto"/>
              <w:left w:val="single" w:sz="4" w:space="0" w:color="auto"/>
              <w:bottom w:val="single" w:sz="4" w:space="0" w:color="000000"/>
              <w:right w:val="single" w:sz="4" w:space="0" w:color="auto"/>
            </w:tcBorders>
            <w:shd w:val="clear" w:color="000000" w:fill="FFFFFF"/>
            <w:hideMark/>
          </w:tcPr>
          <w:p w14:paraId="444C905A" w14:textId="77777777" w:rsidR="00DD657A" w:rsidRPr="007715B2" w:rsidRDefault="00DD657A" w:rsidP="004E13F2">
            <w:pPr>
              <w:jc w:val="both"/>
              <w:rPr>
                <w:sz w:val="16"/>
                <w:szCs w:val="16"/>
              </w:rPr>
            </w:pPr>
            <w:r w:rsidRPr="007715B2">
              <w:rPr>
                <w:sz w:val="16"/>
                <w:szCs w:val="16"/>
              </w:rPr>
              <w:t>Расходы, направляемые на оплату труда и начисления на выплаты по оплате труда работникам муниципальных учреждений</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484AAFE7" w14:textId="77777777" w:rsidR="00DD657A" w:rsidRPr="007715B2" w:rsidRDefault="00DD657A" w:rsidP="00DD657A">
            <w:pPr>
              <w:jc w:val="center"/>
              <w:rPr>
                <w:sz w:val="16"/>
                <w:szCs w:val="16"/>
              </w:rPr>
            </w:pPr>
            <w:r w:rsidRPr="007715B2">
              <w:rPr>
                <w:sz w:val="16"/>
                <w:szCs w:val="16"/>
              </w:rPr>
              <w:t>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744B02BD" w14:textId="77777777" w:rsidR="00DD657A" w:rsidRPr="007715B2" w:rsidRDefault="00DD657A"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CB4F3FC"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4500F6F8" w14:textId="77777777" w:rsidR="00DD657A" w:rsidRPr="007715B2" w:rsidRDefault="00DD657A" w:rsidP="00DD657A">
            <w:pPr>
              <w:jc w:val="center"/>
              <w:rPr>
                <w:sz w:val="16"/>
                <w:szCs w:val="16"/>
              </w:rPr>
            </w:pPr>
            <w:r w:rsidRPr="007715B2">
              <w:rPr>
                <w:sz w:val="16"/>
                <w:szCs w:val="16"/>
              </w:rPr>
              <w:t>4 676 701,00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510F5BA3" w14:textId="77777777" w:rsidR="00DD657A" w:rsidRPr="007715B2" w:rsidRDefault="00DD657A" w:rsidP="00DD657A">
            <w:pPr>
              <w:jc w:val="center"/>
              <w:rPr>
                <w:sz w:val="16"/>
                <w:szCs w:val="16"/>
              </w:rPr>
            </w:pPr>
            <w:r w:rsidRPr="007715B2">
              <w:rPr>
                <w:sz w:val="16"/>
                <w:szCs w:val="16"/>
              </w:rPr>
              <w:t>1 622 816,00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3B6A5C" w14:textId="77777777" w:rsidR="00DD657A" w:rsidRPr="007715B2" w:rsidRDefault="00DD657A" w:rsidP="00DD657A">
            <w:pPr>
              <w:jc w:val="center"/>
              <w:rPr>
                <w:sz w:val="16"/>
                <w:szCs w:val="16"/>
              </w:rPr>
            </w:pPr>
            <w:r w:rsidRPr="007715B2">
              <w:rPr>
                <w:sz w:val="16"/>
                <w:szCs w:val="16"/>
              </w:rPr>
              <w:t>3 053 885,00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636C25B5" w14:textId="77777777" w:rsidR="00DD657A" w:rsidRPr="007715B2" w:rsidRDefault="00DD657A" w:rsidP="00DD657A">
            <w:pPr>
              <w:jc w:val="center"/>
              <w:rPr>
                <w:sz w:val="16"/>
                <w:szCs w:val="16"/>
              </w:rPr>
            </w:pPr>
            <w:r w:rsidRPr="007715B2">
              <w:rPr>
                <w:sz w:val="16"/>
                <w:szCs w:val="16"/>
              </w:rPr>
              <w:t>0,00</w:t>
            </w:r>
          </w:p>
        </w:tc>
        <w:tc>
          <w:tcPr>
            <w:tcW w:w="1948" w:type="dxa"/>
            <w:gridSpan w:val="2"/>
            <w:tcBorders>
              <w:top w:val="nil"/>
              <w:left w:val="single" w:sz="4" w:space="0" w:color="auto"/>
              <w:bottom w:val="single" w:sz="4" w:space="0" w:color="000000"/>
              <w:right w:val="single" w:sz="4" w:space="0" w:color="auto"/>
            </w:tcBorders>
            <w:shd w:val="clear" w:color="000000" w:fill="FFFFFF"/>
            <w:vAlign w:val="center"/>
            <w:hideMark/>
          </w:tcPr>
          <w:p w14:paraId="46EF8C3C" w14:textId="5BDCAF47" w:rsidR="00DD657A" w:rsidRPr="007715B2" w:rsidRDefault="00DD657A" w:rsidP="00DD657A">
            <w:pPr>
              <w:suppressAutoHyphens/>
              <w:jc w:val="both"/>
              <w:rPr>
                <w:sz w:val="16"/>
                <w:szCs w:val="16"/>
              </w:rPr>
            </w:pPr>
            <w:r w:rsidRPr="007715B2">
              <w:rPr>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hideMark/>
          </w:tcPr>
          <w:p w14:paraId="6EE3C0D2"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32692F20" w14:textId="77777777" w:rsidR="00DD657A" w:rsidRPr="007715B2" w:rsidRDefault="00DD657A" w:rsidP="00DD657A">
            <w:pPr>
              <w:jc w:val="center"/>
              <w:rPr>
                <w:sz w:val="16"/>
                <w:szCs w:val="16"/>
              </w:rPr>
            </w:pPr>
            <w:r w:rsidRPr="007715B2">
              <w:rPr>
                <w:sz w:val="16"/>
                <w:szCs w:val="16"/>
              </w:rPr>
              <w:t>100</w:t>
            </w:r>
          </w:p>
        </w:tc>
      </w:tr>
      <w:tr w:rsidR="004E13F2" w:rsidRPr="007715B2" w14:paraId="11A1AE86" w14:textId="77777777" w:rsidTr="00EF2C25">
        <w:trPr>
          <w:trHeight w:val="28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9192A1" w14:textId="77777777" w:rsidR="004E13F2" w:rsidRPr="007715B2" w:rsidRDefault="004E13F2" w:rsidP="00DD657A">
            <w:pPr>
              <w:jc w:val="center"/>
              <w:rPr>
                <w:sz w:val="16"/>
                <w:szCs w:val="16"/>
              </w:rPr>
            </w:pPr>
            <w:r w:rsidRPr="007715B2">
              <w:rPr>
                <w:sz w:val="16"/>
                <w:szCs w:val="16"/>
              </w:rPr>
              <w:t>1.2.10</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1CB3296B" w14:textId="6AB3F897" w:rsidR="004E13F2" w:rsidRPr="007715B2" w:rsidRDefault="004E13F2" w:rsidP="004E13F2">
            <w:pPr>
              <w:suppressAutoHyphens/>
              <w:jc w:val="both"/>
              <w:rPr>
                <w:color w:val="000000"/>
                <w:sz w:val="16"/>
                <w:szCs w:val="16"/>
              </w:rPr>
            </w:pPr>
            <w:r w:rsidRPr="007715B2">
              <w:rPr>
                <w:color w:val="000000"/>
                <w:sz w:val="16"/>
                <w:szCs w:val="16"/>
              </w:rPr>
              <w:t>Обеспечение выплат педагогическим работникам муниципальных общеобразовательных орган</w:t>
            </w:r>
            <w:r>
              <w:rPr>
                <w:color w:val="000000"/>
                <w:sz w:val="16"/>
                <w:szCs w:val="16"/>
              </w:rPr>
              <w:t>и</w:t>
            </w:r>
            <w:r w:rsidRPr="007715B2">
              <w:rPr>
                <w:color w:val="000000"/>
                <w:sz w:val="16"/>
                <w:szCs w:val="16"/>
              </w:rPr>
              <w:t xml:space="preserve">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48BC2C" w14:textId="77777777" w:rsidR="004E13F2" w:rsidRPr="007715B2" w:rsidRDefault="004E13F2" w:rsidP="00DD657A">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67B6B5" w14:textId="77777777" w:rsidR="004E13F2" w:rsidRPr="007715B2" w:rsidRDefault="004E13F2" w:rsidP="00DD657A">
            <w:pPr>
              <w:jc w:val="center"/>
              <w:rPr>
                <w:sz w:val="16"/>
                <w:szCs w:val="16"/>
              </w:rPr>
            </w:pPr>
            <w:r w:rsidRPr="007715B2">
              <w:rPr>
                <w:sz w:val="16"/>
                <w:szCs w:val="16"/>
              </w:rPr>
              <w:t>2022-2026</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22D9059D" w14:textId="1EB463AA" w:rsidR="004E13F2" w:rsidRPr="007715B2" w:rsidRDefault="004E13F2" w:rsidP="00DD657A">
            <w:pPr>
              <w:jc w:val="center"/>
              <w:rPr>
                <w:sz w:val="16"/>
                <w:szCs w:val="16"/>
              </w:rPr>
            </w:pPr>
            <w:r w:rsidRPr="007715B2">
              <w:rPr>
                <w:sz w:val="16"/>
                <w:szCs w:val="16"/>
              </w:rPr>
              <w:t>2022</w:t>
            </w:r>
          </w:p>
        </w:tc>
        <w:tc>
          <w:tcPr>
            <w:tcW w:w="1423" w:type="dxa"/>
            <w:tcBorders>
              <w:top w:val="single" w:sz="4" w:space="0" w:color="auto"/>
              <w:left w:val="nil"/>
              <w:bottom w:val="single" w:sz="4" w:space="0" w:color="auto"/>
              <w:right w:val="single" w:sz="4" w:space="0" w:color="auto"/>
            </w:tcBorders>
            <w:shd w:val="clear" w:color="000000" w:fill="FFFFFF"/>
            <w:vAlign w:val="center"/>
          </w:tcPr>
          <w:p w14:paraId="7AB912ED" w14:textId="30E0AFD3" w:rsidR="004E13F2" w:rsidRPr="007715B2" w:rsidRDefault="004E13F2" w:rsidP="00DD657A">
            <w:pPr>
              <w:jc w:val="center"/>
              <w:rPr>
                <w:sz w:val="16"/>
                <w:szCs w:val="16"/>
              </w:rPr>
            </w:pPr>
            <w:r w:rsidRPr="007715B2">
              <w:rPr>
                <w:sz w:val="16"/>
                <w:szCs w:val="16"/>
              </w:rPr>
              <w:t>831 800,00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tcPr>
          <w:p w14:paraId="29180576" w14:textId="04EC7FA1" w:rsidR="004E13F2" w:rsidRPr="007715B2" w:rsidRDefault="004E13F2" w:rsidP="00DD657A">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9640FC" w14:textId="77122C05" w:rsidR="004E13F2" w:rsidRPr="007715B2" w:rsidRDefault="004E13F2" w:rsidP="00DD657A">
            <w:pPr>
              <w:jc w:val="center"/>
              <w:rPr>
                <w:sz w:val="16"/>
                <w:szCs w:val="16"/>
              </w:rPr>
            </w:pPr>
            <w:r w:rsidRPr="007715B2">
              <w:rPr>
                <w:sz w:val="16"/>
                <w:szCs w:val="16"/>
              </w:rPr>
              <w:t>831 800,00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tcPr>
          <w:p w14:paraId="3447B11B" w14:textId="73C35ED1" w:rsidR="004E13F2" w:rsidRPr="007715B2" w:rsidRDefault="004E13F2"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D621D12" w14:textId="77777777" w:rsidR="004E13F2" w:rsidRPr="007715B2" w:rsidRDefault="004E13F2" w:rsidP="004E13F2">
            <w:pPr>
              <w:suppressAutoHyphens/>
              <w:jc w:val="both"/>
              <w:rPr>
                <w:color w:val="000000"/>
                <w:sz w:val="16"/>
                <w:szCs w:val="16"/>
              </w:rPr>
            </w:pPr>
            <w:r w:rsidRPr="007715B2">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8020138" w14:textId="77777777" w:rsidR="004E13F2" w:rsidRPr="007715B2" w:rsidRDefault="004E13F2" w:rsidP="00DD657A">
            <w:pPr>
              <w:jc w:val="center"/>
              <w:rPr>
                <w:sz w:val="16"/>
                <w:szCs w:val="16"/>
              </w:rPr>
            </w:pPr>
            <w:r w:rsidRPr="007715B2">
              <w:rPr>
                <w:sz w:val="16"/>
                <w:szCs w:val="16"/>
              </w:rPr>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F5BEB2" w14:textId="77C951F3" w:rsidR="004E13F2" w:rsidRPr="007715B2" w:rsidRDefault="004E13F2" w:rsidP="00DD657A">
            <w:pPr>
              <w:jc w:val="center"/>
              <w:rPr>
                <w:b/>
                <w:bCs/>
                <w:sz w:val="16"/>
                <w:szCs w:val="16"/>
              </w:rPr>
            </w:pPr>
            <w:r w:rsidRPr="007715B2">
              <w:rPr>
                <w:sz w:val="16"/>
                <w:szCs w:val="16"/>
              </w:rPr>
              <w:t>100</w:t>
            </w:r>
          </w:p>
        </w:tc>
      </w:tr>
      <w:tr w:rsidR="00DD657A" w:rsidRPr="007715B2" w14:paraId="08C5145D"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FCB39C0"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2736346" w14:textId="77777777" w:rsidR="00DD657A" w:rsidRPr="007715B2" w:rsidRDefault="00DD657A" w:rsidP="00DD657A">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FB45D2E"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5678501" w14:textId="77777777" w:rsidR="00DD657A" w:rsidRPr="007715B2" w:rsidRDefault="00DD657A"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F66424B" w14:textId="77777777" w:rsidR="00DD657A" w:rsidRPr="007715B2" w:rsidRDefault="00DD657A" w:rsidP="00DD657A">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10A034C" w14:textId="77777777" w:rsidR="00DD657A" w:rsidRPr="007715B2" w:rsidRDefault="00DD657A" w:rsidP="00DD657A">
            <w:pPr>
              <w:jc w:val="center"/>
              <w:rPr>
                <w:sz w:val="16"/>
                <w:szCs w:val="16"/>
              </w:rPr>
            </w:pPr>
            <w:r w:rsidRPr="007715B2">
              <w:rPr>
                <w:sz w:val="16"/>
                <w:szCs w:val="16"/>
              </w:rPr>
              <w:t>1 587 100,00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582D6275" w14:textId="77777777" w:rsidR="00DD657A" w:rsidRPr="007715B2" w:rsidRDefault="00DD657A" w:rsidP="00DD657A">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271943" w14:textId="77777777" w:rsidR="00DD657A" w:rsidRPr="007715B2" w:rsidRDefault="00DD657A" w:rsidP="00DD657A">
            <w:pPr>
              <w:jc w:val="center"/>
              <w:rPr>
                <w:sz w:val="16"/>
                <w:szCs w:val="16"/>
              </w:rPr>
            </w:pPr>
            <w:r w:rsidRPr="007715B2">
              <w:rPr>
                <w:sz w:val="16"/>
                <w:szCs w:val="16"/>
              </w:rPr>
              <w:t>1 587 100,00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57011BB8"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0914FC3" w14:textId="77777777" w:rsidR="00DD657A" w:rsidRPr="007715B2" w:rsidRDefault="00DD657A" w:rsidP="00DD657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1ADD796" w14:textId="77777777" w:rsidR="00DD657A" w:rsidRPr="007715B2" w:rsidRDefault="00DD657A" w:rsidP="00DD657A">
            <w:pPr>
              <w:rPr>
                <w:sz w:val="16"/>
                <w:szCs w:val="16"/>
              </w:rPr>
            </w:pP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3476F9" w14:textId="77777777" w:rsidR="00DD657A" w:rsidRPr="007715B2" w:rsidRDefault="00DD657A" w:rsidP="00DD657A">
            <w:pPr>
              <w:jc w:val="center"/>
              <w:rPr>
                <w:sz w:val="16"/>
                <w:szCs w:val="16"/>
              </w:rPr>
            </w:pPr>
            <w:r w:rsidRPr="007715B2">
              <w:rPr>
                <w:sz w:val="16"/>
                <w:szCs w:val="16"/>
              </w:rPr>
              <w:t>100</w:t>
            </w:r>
          </w:p>
        </w:tc>
      </w:tr>
      <w:tr w:rsidR="00DD657A" w:rsidRPr="007715B2" w14:paraId="1D6EC9EA"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BAAE877"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6A4C4F2" w14:textId="77777777" w:rsidR="00DD657A" w:rsidRPr="007715B2" w:rsidRDefault="00DD657A" w:rsidP="00DD657A">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A2435BA"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A2E1B28"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D4874E"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65577088" w14:textId="77777777" w:rsidR="00DD657A" w:rsidRPr="007715B2" w:rsidRDefault="00DD657A" w:rsidP="00DD657A">
            <w:pPr>
              <w:jc w:val="center"/>
              <w:rPr>
                <w:sz w:val="16"/>
                <w:szCs w:val="16"/>
              </w:rPr>
            </w:pPr>
            <w:r w:rsidRPr="007715B2">
              <w:rPr>
                <w:sz w:val="16"/>
                <w:szCs w:val="16"/>
              </w:rPr>
              <w:t>995 100,00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66851042"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19CDA1AD" w14:textId="77777777" w:rsidR="00DD657A" w:rsidRPr="007715B2" w:rsidRDefault="00DD657A" w:rsidP="00DD657A">
            <w:pPr>
              <w:jc w:val="center"/>
              <w:rPr>
                <w:sz w:val="16"/>
                <w:szCs w:val="16"/>
              </w:rPr>
            </w:pPr>
            <w:r w:rsidRPr="007715B2">
              <w:rPr>
                <w:sz w:val="16"/>
                <w:szCs w:val="16"/>
              </w:rPr>
              <w:t>995 100,00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0C01A55"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4BECFFF" w14:textId="77777777" w:rsidR="00DD657A" w:rsidRPr="007715B2" w:rsidRDefault="00DD657A" w:rsidP="00DD657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73E4E6C"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7C532992" w14:textId="77777777" w:rsidR="00DD657A" w:rsidRPr="007715B2" w:rsidRDefault="00DD657A" w:rsidP="00DD657A">
            <w:pPr>
              <w:jc w:val="center"/>
              <w:rPr>
                <w:sz w:val="16"/>
                <w:szCs w:val="16"/>
              </w:rPr>
            </w:pPr>
            <w:r w:rsidRPr="007715B2">
              <w:rPr>
                <w:sz w:val="16"/>
                <w:szCs w:val="16"/>
              </w:rPr>
              <w:t>100</w:t>
            </w:r>
          </w:p>
        </w:tc>
      </w:tr>
      <w:tr w:rsidR="00DD657A" w:rsidRPr="007715B2" w14:paraId="391C32DA"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E44E3DC"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3E63E31" w14:textId="77777777" w:rsidR="00DD657A" w:rsidRPr="007715B2" w:rsidRDefault="00DD657A" w:rsidP="00DD657A">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2ECE4BF"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105279"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E38B2B0" w14:textId="77777777" w:rsidR="00DD657A" w:rsidRPr="007715B2" w:rsidRDefault="00DD657A" w:rsidP="00DD657A">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702BF5C2" w14:textId="77777777" w:rsidR="00DD657A" w:rsidRPr="007715B2" w:rsidRDefault="00DD657A" w:rsidP="00DD657A">
            <w:pPr>
              <w:jc w:val="center"/>
              <w:rPr>
                <w:sz w:val="16"/>
                <w:szCs w:val="16"/>
              </w:rPr>
            </w:pPr>
            <w:r w:rsidRPr="007715B2">
              <w:rPr>
                <w:sz w:val="16"/>
                <w:szCs w:val="16"/>
              </w:rPr>
              <w:t>995 100,00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617FFBED" w14:textId="77777777" w:rsidR="00DD657A" w:rsidRPr="007715B2" w:rsidRDefault="00DD657A" w:rsidP="00DD657A">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5F09508" w14:textId="77777777" w:rsidR="00DD657A" w:rsidRPr="007715B2" w:rsidRDefault="00DD657A" w:rsidP="00DD657A">
            <w:pPr>
              <w:jc w:val="center"/>
              <w:rPr>
                <w:sz w:val="16"/>
                <w:szCs w:val="16"/>
              </w:rPr>
            </w:pPr>
            <w:r w:rsidRPr="007715B2">
              <w:rPr>
                <w:sz w:val="16"/>
                <w:szCs w:val="16"/>
              </w:rPr>
              <w:t>995 100,00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99216E4"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4851180" w14:textId="77777777" w:rsidR="00DD657A" w:rsidRPr="007715B2" w:rsidRDefault="00DD657A" w:rsidP="00DD657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FFD5243"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2449AA6F" w14:textId="77777777" w:rsidR="00DD657A" w:rsidRPr="007715B2" w:rsidRDefault="00DD657A" w:rsidP="00DD657A">
            <w:pPr>
              <w:jc w:val="center"/>
              <w:rPr>
                <w:sz w:val="16"/>
                <w:szCs w:val="16"/>
              </w:rPr>
            </w:pPr>
            <w:r w:rsidRPr="007715B2">
              <w:rPr>
                <w:sz w:val="16"/>
                <w:szCs w:val="16"/>
              </w:rPr>
              <w:t>100</w:t>
            </w:r>
          </w:p>
        </w:tc>
      </w:tr>
      <w:tr w:rsidR="00DD657A" w:rsidRPr="007715B2" w14:paraId="03FC71B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9D79676"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EB3E85D" w14:textId="77777777" w:rsidR="00DD657A" w:rsidRPr="007715B2" w:rsidRDefault="00DD657A" w:rsidP="00DD657A">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6E5F3CD"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EC6EC44"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3062E304" w14:textId="77777777" w:rsidR="00DD657A" w:rsidRPr="007715B2" w:rsidRDefault="00DD657A" w:rsidP="004E13F2">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5CABE319" w14:textId="77777777" w:rsidR="00DD657A" w:rsidRPr="007715B2" w:rsidRDefault="00DD657A" w:rsidP="004E13F2">
            <w:pPr>
              <w:jc w:val="center"/>
              <w:rPr>
                <w:sz w:val="16"/>
                <w:szCs w:val="16"/>
              </w:rPr>
            </w:pPr>
            <w:r w:rsidRPr="007715B2">
              <w:rPr>
                <w:sz w:val="16"/>
                <w:szCs w:val="16"/>
              </w:rPr>
              <w:t>995 100,00</w:t>
            </w:r>
          </w:p>
        </w:tc>
        <w:tc>
          <w:tcPr>
            <w:tcW w:w="1327" w:type="dxa"/>
            <w:gridSpan w:val="2"/>
            <w:tcBorders>
              <w:top w:val="nil"/>
              <w:left w:val="nil"/>
              <w:bottom w:val="single" w:sz="4" w:space="0" w:color="auto"/>
              <w:right w:val="single" w:sz="4" w:space="0" w:color="auto"/>
            </w:tcBorders>
            <w:shd w:val="clear" w:color="auto" w:fill="auto"/>
            <w:hideMark/>
          </w:tcPr>
          <w:p w14:paraId="49341D55" w14:textId="77777777" w:rsidR="00DD657A" w:rsidRPr="007715B2" w:rsidRDefault="00DD657A" w:rsidP="004E13F2">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hideMark/>
          </w:tcPr>
          <w:p w14:paraId="6F562B41" w14:textId="77777777" w:rsidR="00DD657A" w:rsidRPr="007715B2" w:rsidRDefault="00DD657A" w:rsidP="004E13F2">
            <w:pPr>
              <w:jc w:val="center"/>
              <w:rPr>
                <w:sz w:val="16"/>
                <w:szCs w:val="16"/>
              </w:rPr>
            </w:pPr>
            <w:r w:rsidRPr="007715B2">
              <w:rPr>
                <w:sz w:val="16"/>
                <w:szCs w:val="16"/>
              </w:rPr>
              <w:t>995 100,00</w:t>
            </w:r>
          </w:p>
        </w:tc>
        <w:tc>
          <w:tcPr>
            <w:tcW w:w="518" w:type="dxa"/>
            <w:gridSpan w:val="2"/>
            <w:tcBorders>
              <w:top w:val="nil"/>
              <w:left w:val="nil"/>
              <w:bottom w:val="single" w:sz="4" w:space="0" w:color="auto"/>
              <w:right w:val="single" w:sz="4" w:space="0" w:color="auto"/>
            </w:tcBorders>
            <w:shd w:val="clear" w:color="000000" w:fill="FFFFFF"/>
            <w:hideMark/>
          </w:tcPr>
          <w:p w14:paraId="57C65399" w14:textId="77777777" w:rsidR="00DD657A" w:rsidRPr="007715B2" w:rsidRDefault="00DD657A" w:rsidP="004E13F2">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E81FF81" w14:textId="77777777" w:rsidR="00DD657A" w:rsidRPr="007715B2" w:rsidRDefault="00DD657A" w:rsidP="00DD657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C33D96C"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hideMark/>
          </w:tcPr>
          <w:p w14:paraId="3C28CAE4" w14:textId="77777777" w:rsidR="00DD657A" w:rsidRPr="007715B2" w:rsidRDefault="00DD657A" w:rsidP="004E13F2">
            <w:pPr>
              <w:jc w:val="center"/>
              <w:rPr>
                <w:sz w:val="16"/>
                <w:szCs w:val="16"/>
              </w:rPr>
            </w:pPr>
            <w:r w:rsidRPr="007715B2">
              <w:rPr>
                <w:sz w:val="16"/>
                <w:szCs w:val="16"/>
              </w:rPr>
              <w:t>100</w:t>
            </w:r>
          </w:p>
        </w:tc>
      </w:tr>
      <w:tr w:rsidR="00DD657A" w:rsidRPr="007715B2" w14:paraId="630A0AAC"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20CC9" w14:textId="77777777" w:rsidR="00DD657A" w:rsidRPr="007715B2" w:rsidRDefault="00DD657A" w:rsidP="00DD657A">
            <w:pPr>
              <w:jc w:val="center"/>
              <w:rPr>
                <w:b/>
                <w:bCs/>
                <w:sz w:val="16"/>
                <w:szCs w:val="16"/>
              </w:rPr>
            </w:pPr>
            <w:r w:rsidRPr="007715B2">
              <w:rPr>
                <w:b/>
                <w:bCs/>
                <w:sz w:val="16"/>
                <w:szCs w:val="16"/>
              </w:rPr>
              <w:t>1.3</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11D13611" w14:textId="77777777" w:rsidR="00DD657A" w:rsidRPr="007715B2" w:rsidRDefault="00DD657A" w:rsidP="00A123DF">
            <w:pPr>
              <w:suppressAutoHyphens/>
              <w:jc w:val="both"/>
              <w:rPr>
                <w:b/>
                <w:bCs/>
                <w:sz w:val="16"/>
                <w:szCs w:val="16"/>
              </w:rPr>
            </w:pPr>
            <w:r w:rsidRPr="007715B2">
              <w:rPr>
                <w:b/>
                <w:bCs/>
                <w:sz w:val="16"/>
                <w:szCs w:val="16"/>
              </w:rPr>
              <w:t>Основное мероприятие: Предоставление дополнительного образования в сфере общего образования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3E2C0" w14:textId="6FD954F3" w:rsidR="00DD657A" w:rsidRPr="007715B2" w:rsidRDefault="00DD657A" w:rsidP="00A123DF">
            <w:pPr>
              <w:jc w:val="center"/>
              <w:rPr>
                <w:b/>
                <w:bCs/>
                <w:sz w:val="16"/>
                <w:szCs w:val="16"/>
              </w:rPr>
            </w:pPr>
            <w:r w:rsidRPr="007715B2">
              <w:rPr>
                <w:b/>
                <w:bCs/>
                <w:sz w:val="16"/>
                <w:szCs w:val="16"/>
              </w:rPr>
              <w:t xml:space="preserve">МАОДО ЦДТ </w:t>
            </w:r>
            <w:r w:rsidR="00A123DF">
              <w:rPr>
                <w:b/>
                <w:bCs/>
                <w:sz w:val="16"/>
                <w:szCs w:val="16"/>
              </w:rPr>
              <w:t>«</w:t>
            </w:r>
            <w:r w:rsidRPr="007715B2">
              <w:rPr>
                <w:b/>
                <w:bCs/>
                <w:sz w:val="16"/>
                <w:szCs w:val="16"/>
              </w:rPr>
              <w:t>Хибины</w:t>
            </w:r>
            <w:r w:rsidR="00A123DF">
              <w:rPr>
                <w:b/>
                <w:bCs/>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EE988B" w14:textId="77777777" w:rsidR="00DD657A" w:rsidRPr="007715B2" w:rsidRDefault="00DD657A" w:rsidP="00DD657A">
            <w:pPr>
              <w:jc w:val="center"/>
              <w:rPr>
                <w:b/>
                <w:bCs/>
                <w:sz w:val="16"/>
                <w:szCs w:val="16"/>
              </w:rPr>
            </w:pPr>
            <w:r w:rsidRPr="007715B2">
              <w:rPr>
                <w:b/>
                <w:bCs/>
                <w:sz w:val="16"/>
                <w:szCs w:val="16"/>
              </w:rPr>
              <w:t>01.01.2021-31.12.2025</w:t>
            </w:r>
          </w:p>
        </w:tc>
        <w:tc>
          <w:tcPr>
            <w:tcW w:w="995" w:type="dxa"/>
            <w:tcBorders>
              <w:top w:val="nil"/>
              <w:left w:val="nil"/>
              <w:bottom w:val="single" w:sz="4" w:space="0" w:color="auto"/>
              <w:right w:val="single" w:sz="4" w:space="0" w:color="auto"/>
            </w:tcBorders>
            <w:shd w:val="clear" w:color="000000" w:fill="FFFFFF"/>
            <w:vAlign w:val="center"/>
            <w:hideMark/>
          </w:tcPr>
          <w:p w14:paraId="2F5F0090" w14:textId="77777777" w:rsidR="00DD657A" w:rsidRPr="007715B2" w:rsidRDefault="00DD657A" w:rsidP="00DD657A">
            <w:pPr>
              <w:jc w:val="center"/>
              <w:rPr>
                <w:b/>
                <w:bCs/>
                <w:sz w:val="16"/>
                <w:szCs w:val="16"/>
              </w:rPr>
            </w:pPr>
            <w:r w:rsidRPr="007715B2">
              <w:rPr>
                <w:b/>
                <w:bCs/>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6AA555B9" w14:textId="77777777" w:rsidR="00DD657A" w:rsidRPr="007715B2" w:rsidRDefault="00DD657A" w:rsidP="00DD657A">
            <w:pPr>
              <w:jc w:val="center"/>
              <w:rPr>
                <w:b/>
                <w:bCs/>
                <w:sz w:val="16"/>
                <w:szCs w:val="16"/>
              </w:rPr>
            </w:pPr>
            <w:r w:rsidRPr="007715B2">
              <w:rPr>
                <w:b/>
                <w:bCs/>
                <w:sz w:val="16"/>
                <w:szCs w:val="16"/>
              </w:rPr>
              <w:t>59 808 792,21</w:t>
            </w:r>
          </w:p>
        </w:tc>
        <w:tc>
          <w:tcPr>
            <w:tcW w:w="1327" w:type="dxa"/>
            <w:gridSpan w:val="2"/>
            <w:tcBorders>
              <w:top w:val="nil"/>
              <w:left w:val="nil"/>
              <w:bottom w:val="single" w:sz="4" w:space="0" w:color="auto"/>
              <w:right w:val="single" w:sz="4" w:space="0" w:color="auto"/>
            </w:tcBorders>
            <w:shd w:val="clear" w:color="auto" w:fill="auto"/>
            <w:vAlign w:val="center"/>
            <w:hideMark/>
          </w:tcPr>
          <w:p w14:paraId="63D68A00" w14:textId="77777777" w:rsidR="00DD657A" w:rsidRPr="007715B2" w:rsidRDefault="00DD657A" w:rsidP="00DD657A">
            <w:pPr>
              <w:jc w:val="center"/>
              <w:rPr>
                <w:b/>
                <w:bCs/>
                <w:sz w:val="16"/>
                <w:szCs w:val="16"/>
              </w:rPr>
            </w:pPr>
            <w:r w:rsidRPr="007715B2">
              <w:rPr>
                <w:b/>
                <w:bCs/>
                <w:sz w:val="16"/>
                <w:szCs w:val="16"/>
              </w:rPr>
              <w:t>59 808 792,21</w:t>
            </w:r>
          </w:p>
        </w:tc>
        <w:tc>
          <w:tcPr>
            <w:tcW w:w="1276" w:type="dxa"/>
            <w:tcBorders>
              <w:top w:val="nil"/>
              <w:left w:val="nil"/>
              <w:bottom w:val="single" w:sz="4" w:space="0" w:color="auto"/>
              <w:right w:val="single" w:sz="4" w:space="0" w:color="auto"/>
            </w:tcBorders>
            <w:shd w:val="clear" w:color="auto" w:fill="auto"/>
            <w:vAlign w:val="center"/>
            <w:hideMark/>
          </w:tcPr>
          <w:p w14:paraId="3878FC24" w14:textId="77777777" w:rsidR="00DD657A" w:rsidRPr="007715B2" w:rsidRDefault="00DD657A" w:rsidP="00DD657A">
            <w:pPr>
              <w:jc w:val="center"/>
              <w:rPr>
                <w:b/>
                <w:bCs/>
                <w:sz w:val="16"/>
                <w:szCs w:val="16"/>
              </w:rPr>
            </w:pPr>
            <w:r w:rsidRPr="007715B2">
              <w:rPr>
                <w:b/>
                <w:bCs/>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46DB843"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5042AB3F" w14:textId="77777777" w:rsidR="00DD657A" w:rsidRPr="007715B2" w:rsidRDefault="00DD657A" w:rsidP="00A123DF">
            <w:pPr>
              <w:suppressAutoHyphens/>
              <w:jc w:val="both"/>
              <w:rPr>
                <w:sz w:val="16"/>
                <w:szCs w:val="16"/>
              </w:rPr>
            </w:pPr>
            <w:r w:rsidRPr="007715B2">
              <w:rPr>
                <w:sz w:val="16"/>
                <w:szCs w:val="16"/>
              </w:rPr>
              <w:t>Количество человеко-часов пребывания</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8B05F9D" w14:textId="77777777" w:rsidR="00DD657A" w:rsidRPr="007715B2" w:rsidRDefault="00DD657A" w:rsidP="00DD657A">
            <w:pPr>
              <w:jc w:val="center"/>
              <w:rPr>
                <w:sz w:val="16"/>
                <w:szCs w:val="16"/>
              </w:rPr>
            </w:pPr>
            <w:r w:rsidRPr="007715B2">
              <w:rPr>
                <w:sz w:val="16"/>
                <w:szCs w:val="16"/>
              </w:rPr>
              <w:t>человеко-час</w:t>
            </w: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1150C7B4" w14:textId="77777777" w:rsidR="00DD657A" w:rsidRPr="007715B2" w:rsidRDefault="00DD657A" w:rsidP="00DD657A">
            <w:pPr>
              <w:jc w:val="center"/>
              <w:rPr>
                <w:sz w:val="16"/>
                <w:szCs w:val="16"/>
              </w:rPr>
            </w:pPr>
            <w:r w:rsidRPr="007715B2">
              <w:rPr>
                <w:sz w:val="16"/>
                <w:szCs w:val="16"/>
              </w:rPr>
              <w:t>199 323</w:t>
            </w:r>
          </w:p>
        </w:tc>
      </w:tr>
      <w:tr w:rsidR="00DD657A" w:rsidRPr="007715B2" w14:paraId="4FAAEA41"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34850DD"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852E2BC"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ED125D4"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8A5268F"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2C50F32" w14:textId="77777777" w:rsidR="00DD657A" w:rsidRPr="007715B2" w:rsidRDefault="00DD657A" w:rsidP="00DD657A">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4CE4C36F" w14:textId="77777777" w:rsidR="00DD657A" w:rsidRPr="007715B2" w:rsidRDefault="00DD657A" w:rsidP="00DD657A">
            <w:pPr>
              <w:jc w:val="center"/>
              <w:rPr>
                <w:b/>
                <w:bCs/>
                <w:sz w:val="16"/>
                <w:szCs w:val="16"/>
              </w:rPr>
            </w:pPr>
            <w:r w:rsidRPr="007715B2">
              <w:rPr>
                <w:b/>
                <w:bCs/>
                <w:sz w:val="16"/>
                <w:szCs w:val="16"/>
              </w:rPr>
              <w:t>61 955 622,87</w:t>
            </w:r>
          </w:p>
        </w:tc>
        <w:tc>
          <w:tcPr>
            <w:tcW w:w="1327" w:type="dxa"/>
            <w:gridSpan w:val="2"/>
            <w:tcBorders>
              <w:top w:val="nil"/>
              <w:left w:val="nil"/>
              <w:bottom w:val="single" w:sz="4" w:space="0" w:color="auto"/>
              <w:right w:val="single" w:sz="4" w:space="0" w:color="auto"/>
            </w:tcBorders>
            <w:shd w:val="clear" w:color="auto" w:fill="auto"/>
            <w:vAlign w:val="center"/>
            <w:hideMark/>
          </w:tcPr>
          <w:p w14:paraId="7F2A6418" w14:textId="77777777" w:rsidR="00DD657A" w:rsidRPr="007715B2" w:rsidRDefault="00DD657A" w:rsidP="00DD657A">
            <w:pPr>
              <w:jc w:val="center"/>
              <w:rPr>
                <w:b/>
                <w:bCs/>
                <w:sz w:val="16"/>
                <w:szCs w:val="16"/>
              </w:rPr>
            </w:pPr>
            <w:r w:rsidRPr="007715B2">
              <w:rPr>
                <w:b/>
                <w:bCs/>
                <w:sz w:val="16"/>
                <w:szCs w:val="16"/>
              </w:rPr>
              <w:t>61 955 622,87</w:t>
            </w:r>
          </w:p>
        </w:tc>
        <w:tc>
          <w:tcPr>
            <w:tcW w:w="1276" w:type="dxa"/>
            <w:tcBorders>
              <w:top w:val="nil"/>
              <w:left w:val="nil"/>
              <w:bottom w:val="single" w:sz="4" w:space="0" w:color="auto"/>
              <w:right w:val="single" w:sz="4" w:space="0" w:color="auto"/>
            </w:tcBorders>
            <w:shd w:val="clear" w:color="auto" w:fill="auto"/>
            <w:vAlign w:val="center"/>
            <w:hideMark/>
          </w:tcPr>
          <w:p w14:paraId="184EE6B4" w14:textId="77777777" w:rsidR="00DD657A" w:rsidRPr="007715B2" w:rsidRDefault="00DD657A" w:rsidP="00DD657A">
            <w:pPr>
              <w:jc w:val="center"/>
              <w:rPr>
                <w:b/>
                <w:bCs/>
                <w:sz w:val="16"/>
                <w:szCs w:val="16"/>
              </w:rPr>
            </w:pPr>
            <w:r w:rsidRPr="007715B2">
              <w:rPr>
                <w:b/>
                <w:bCs/>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5F55624"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FF6793F"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D963B61"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4770DBBE" w14:textId="77777777" w:rsidR="00DD657A" w:rsidRPr="007715B2" w:rsidRDefault="00DD657A" w:rsidP="00DD657A">
            <w:pPr>
              <w:jc w:val="center"/>
              <w:rPr>
                <w:sz w:val="16"/>
                <w:szCs w:val="16"/>
              </w:rPr>
            </w:pPr>
            <w:r w:rsidRPr="007715B2">
              <w:rPr>
                <w:sz w:val="16"/>
                <w:szCs w:val="16"/>
              </w:rPr>
              <w:t>199 323</w:t>
            </w:r>
          </w:p>
        </w:tc>
      </w:tr>
      <w:tr w:rsidR="00DD657A" w:rsidRPr="007715B2" w14:paraId="5650861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AE99E78"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F716026"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B8263B3"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437B853"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8A70A03" w14:textId="77777777" w:rsidR="00DD657A" w:rsidRPr="007715B2" w:rsidRDefault="00DD657A" w:rsidP="00DD657A">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1B380855" w14:textId="77777777" w:rsidR="00DD657A" w:rsidRPr="007715B2" w:rsidRDefault="00DD657A" w:rsidP="00DD657A">
            <w:pPr>
              <w:jc w:val="center"/>
              <w:rPr>
                <w:b/>
                <w:bCs/>
                <w:sz w:val="16"/>
                <w:szCs w:val="16"/>
              </w:rPr>
            </w:pPr>
            <w:r w:rsidRPr="007715B2">
              <w:rPr>
                <w:b/>
                <w:bCs/>
                <w:sz w:val="16"/>
                <w:szCs w:val="16"/>
              </w:rPr>
              <w:t>67 283 809,92</w:t>
            </w:r>
          </w:p>
        </w:tc>
        <w:tc>
          <w:tcPr>
            <w:tcW w:w="1327" w:type="dxa"/>
            <w:gridSpan w:val="2"/>
            <w:tcBorders>
              <w:top w:val="nil"/>
              <w:left w:val="nil"/>
              <w:bottom w:val="single" w:sz="4" w:space="0" w:color="auto"/>
              <w:right w:val="single" w:sz="4" w:space="0" w:color="auto"/>
            </w:tcBorders>
            <w:shd w:val="clear" w:color="auto" w:fill="auto"/>
            <w:vAlign w:val="center"/>
            <w:hideMark/>
          </w:tcPr>
          <w:p w14:paraId="4FA4664A" w14:textId="77777777" w:rsidR="00DD657A" w:rsidRPr="007715B2" w:rsidRDefault="00DD657A" w:rsidP="00DD657A">
            <w:pPr>
              <w:jc w:val="center"/>
              <w:rPr>
                <w:b/>
                <w:bCs/>
                <w:sz w:val="16"/>
                <w:szCs w:val="16"/>
              </w:rPr>
            </w:pPr>
            <w:r w:rsidRPr="007715B2">
              <w:rPr>
                <w:b/>
                <w:bCs/>
                <w:sz w:val="16"/>
                <w:szCs w:val="16"/>
              </w:rPr>
              <w:t>67 283 809,92</w:t>
            </w:r>
          </w:p>
        </w:tc>
        <w:tc>
          <w:tcPr>
            <w:tcW w:w="1276" w:type="dxa"/>
            <w:tcBorders>
              <w:top w:val="nil"/>
              <w:left w:val="nil"/>
              <w:bottom w:val="single" w:sz="4" w:space="0" w:color="auto"/>
              <w:right w:val="single" w:sz="4" w:space="0" w:color="auto"/>
            </w:tcBorders>
            <w:shd w:val="clear" w:color="auto" w:fill="auto"/>
            <w:vAlign w:val="center"/>
            <w:hideMark/>
          </w:tcPr>
          <w:p w14:paraId="70F514AC" w14:textId="77777777" w:rsidR="00DD657A" w:rsidRPr="007715B2" w:rsidRDefault="00DD657A" w:rsidP="00DD657A">
            <w:pPr>
              <w:jc w:val="center"/>
              <w:rPr>
                <w:b/>
                <w:bCs/>
                <w:sz w:val="16"/>
                <w:szCs w:val="16"/>
              </w:rPr>
            </w:pPr>
            <w:r w:rsidRPr="007715B2">
              <w:rPr>
                <w:b/>
                <w:bCs/>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5270AFE"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5DD532B"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6CC687E"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7AD19BBC" w14:textId="44D82A59" w:rsidR="00DD657A" w:rsidRPr="007715B2" w:rsidRDefault="00A123DF" w:rsidP="00DD657A">
            <w:pPr>
              <w:jc w:val="center"/>
              <w:rPr>
                <w:sz w:val="16"/>
                <w:szCs w:val="16"/>
              </w:rPr>
            </w:pPr>
            <w:r>
              <w:rPr>
                <w:sz w:val="16"/>
                <w:szCs w:val="16"/>
              </w:rPr>
              <w:t>205 725,5</w:t>
            </w:r>
          </w:p>
        </w:tc>
      </w:tr>
      <w:tr w:rsidR="00DD657A" w:rsidRPr="007715B2" w14:paraId="00F5BF1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A33FCEF"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77B56F5"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1C3D1B2"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050413A" w14:textId="77777777" w:rsidR="00DD657A" w:rsidRPr="007715B2" w:rsidRDefault="00DD657A" w:rsidP="00DD657A">
            <w:pPr>
              <w:rPr>
                <w:b/>
                <w:bCs/>
                <w:sz w:val="16"/>
                <w:szCs w:val="16"/>
              </w:rPr>
            </w:pPr>
          </w:p>
        </w:tc>
        <w:tc>
          <w:tcPr>
            <w:tcW w:w="995" w:type="dxa"/>
            <w:tcBorders>
              <w:top w:val="nil"/>
              <w:left w:val="nil"/>
              <w:bottom w:val="nil"/>
              <w:right w:val="single" w:sz="4" w:space="0" w:color="auto"/>
            </w:tcBorders>
            <w:shd w:val="clear" w:color="000000" w:fill="FFFFFF"/>
            <w:vAlign w:val="center"/>
            <w:hideMark/>
          </w:tcPr>
          <w:p w14:paraId="31E32451" w14:textId="77777777" w:rsidR="00DD657A" w:rsidRPr="007715B2" w:rsidRDefault="00DD657A" w:rsidP="00DD657A">
            <w:pPr>
              <w:jc w:val="center"/>
              <w:rPr>
                <w:b/>
                <w:bCs/>
                <w:sz w:val="16"/>
                <w:szCs w:val="16"/>
              </w:rPr>
            </w:pPr>
            <w:r w:rsidRPr="007715B2">
              <w:rPr>
                <w:b/>
                <w:bCs/>
                <w:sz w:val="16"/>
                <w:szCs w:val="16"/>
              </w:rPr>
              <w:t>2024</w:t>
            </w:r>
          </w:p>
        </w:tc>
        <w:tc>
          <w:tcPr>
            <w:tcW w:w="1423" w:type="dxa"/>
            <w:tcBorders>
              <w:top w:val="nil"/>
              <w:left w:val="nil"/>
              <w:bottom w:val="nil"/>
              <w:right w:val="single" w:sz="4" w:space="0" w:color="auto"/>
            </w:tcBorders>
            <w:shd w:val="clear" w:color="auto" w:fill="auto"/>
            <w:vAlign w:val="center"/>
            <w:hideMark/>
          </w:tcPr>
          <w:p w14:paraId="71F50486" w14:textId="77777777" w:rsidR="00DD657A" w:rsidRPr="007715B2" w:rsidRDefault="00DD657A" w:rsidP="00DD657A">
            <w:pPr>
              <w:jc w:val="center"/>
              <w:rPr>
                <w:b/>
                <w:bCs/>
                <w:sz w:val="16"/>
                <w:szCs w:val="16"/>
              </w:rPr>
            </w:pPr>
            <w:r w:rsidRPr="007715B2">
              <w:rPr>
                <w:b/>
                <w:bCs/>
                <w:sz w:val="16"/>
                <w:szCs w:val="16"/>
              </w:rPr>
              <w:t>90 190 587,74</w:t>
            </w:r>
          </w:p>
        </w:tc>
        <w:tc>
          <w:tcPr>
            <w:tcW w:w="1327" w:type="dxa"/>
            <w:gridSpan w:val="2"/>
            <w:tcBorders>
              <w:top w:val="nil"/>
              <w:left w:val="nil"/>
              <w:bottom w:val="single" w:sz="4" w:space="0" w:color="auto"/>
              <w:right w:val="single" w:sz="4" w:space="0" w:color="auto"/>
            </w:tcBorders>
            <w:shd w:val="clear" w:color="auto" w:fill="auto"/>
            <w:vAlign w:val="center"/>
            <w:hideMark/>
          </w:tcPr>
          <w:p w14:paraId="5FBB855C" w14:textId="77777777" w:rsidR="00DD657A" w:rsidRPr="007715B2" w:rsidRDefault="00DD657A" w:rsidP="00DD657A">
            <w:pPr>
              <w:jc w:val="center"/>
              <w:rPr>
                <w:b/>
                <w:bCs/>
                <w:sz w:val="16"/>
                <w:szCs w:val="16"/>
              </w:rPr>
            </w:pPr>
            <w:r w:rsidRPr="007715B2">
              <w:rPr>
                <w:b/>
                <w:bCs/>
                <w:sz w:val="16"/>
                <w:szCs w:val="16"/>
              </w:rPr>
              <w:t>90 190 587,74</w:t>
            </w:r>
          </w:p>
        </w:tc>
        <w:tc>
          <w:tcPr>
            <w:tcW w:w="1276" w:type="dxa"/>
            <w:tcBorders>
              <w:top w:val="nil"/>
              <w:left w:val="nil"/>
              <w:bottom w:val="single" w:sz="4" w:space="0" w:color="auto"/>
              <w:right w:val="single" w:sz="4" w:space="0" w:color="auto"/>
            </w:tcBorders>
            <w:shd w:val="clear" w:color="auto" w:fill="auto"/>
            <w:vAlign w:val="center"/>
            <w:hideMark/>
          </w:tcPr>
          <w:p w14:paraId="37F7FDDA" w14:textId="77777777" w:rsidR="00DD657A" w:rsidRPr="007715B2" w:rsidRDefault="00DD657A" w:rsidP="00DD657A">
            <w:pPr>
              <w:jc w:val="center"/>
              <w:rPr>
                <w:b/>
                <w:bCs/>
                <w:sz w:val="16"/>
                <w:szCs w:val="16"/>
              </w:rPr>
            </w:pPr>
            <w:r w:rsidRPr="007715B2">
              <w:rPr>
                <w:b/>
                <w:bCs/>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FD26F75"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70ABE7D"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23A72DD"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57555DA1" w14:textId="72D23502" w:rsidR="00DD657A" w:rsidRPr="007715B2" w:rsidRDefault="00A123DF" w:rsidP="00DD657A">
            <w:pPr>
              <w:jc w:val="center"/>
              <w:rPr>
                <w:sz w:val="16"/>
                <w:szCs w:val="16"/>
              </w:rPr>
            </w:pPr>
            <w:r>
              <w:rPr>
                <w:sz w:val="16"/>
                <w:szCs w:val="16"/>
              </w:rPr>
              <w:t>205 726,32</w:t>
            </w:r>
          </w:p>
        </w:tc>
      </w:tr>
      <w:tr w:rsidR="00DD657A" w:rsidRPr="007715B2" w14:paraId="2957803A"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EAF668E"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9FE5A0F"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DD1DC3A"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6FA4A54" w14:textId="77777777" w:rsidR="00DD657A" w:rsidRPr="007715B2" w:rsidRDefault="00DD657A" w:rsidP="00DD657A">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B024745" w14:textId="77777777" w:rsidR="00DD657A" w:rsidRPr="007715B2" w:rsidRDefault="00DD657A" w:rsidP="00DD657A">
            <w:pPr>
              <w:jc w:val="center"/>
              <w:rPr>
                <w:b/>
                <w:bCs/>
                <w:sz w:val="16"/>
                <w:szCs w:val="16"/>
              </w:rPr>
            </w:pPr>
            <w:r w:rsidRPr="007715B2">
              <w:rPr>
                <w:b/>
                <w:bCs/>
                <w:sz w:val="16"/>
                <w:szCs w:val="16"/>
              </w:rPr>
              <w:t>2025</w:t>
            </w:r>
          </w:p>
        </w:tc>
        <w:tc>
          <w:tcPr>
            <w:tcW w:w="1423" w:type="dxa"/>
            <w:tcBorders>
              <w:top w:val="single" w:sz="4" w:space="0" w:color="auto"/>
              <w:left w:val="nil"/>
              <w:bottom w:val="nil"/>
              <w:right w:val="single" w:sz="4" w:space="0" w:color="auto"/>
            </w:tcBorders>
            <w:shd w:val="clear" w:color="auto" w:fill="auto"/>
            <w:vAlign w:val="center"/>
            <w:hideMark/>
          </w:tcPr>
          <w:p w14:paraId="7174D1DE" w14:textId="77777777" w:rsidR="00DD657A" w:rsidRPr="007715B2" w:rsidRDefault="00DD657A" w:rsidP="00DD657A">
            <w:pPr>
              <w:jc w:val="center"/>
              <w:rPr>
                <w:b/>
                <w:bCs/>
                <w:sz w:val="16"/>
                <w:szCs w:val="16"/>
              </w:rPr>
            </w:pPr>
            <w:r w:rsidRPr="007715B2">
              <w:rPr>
                <w:b/>
                <w:bCs/>
                <w:sz w:val="16"/>
                <w:szCs w:val="16"/>
              </w:rPr>
              <w:t>93 518 167,86</w:t>
            </w:r>
          </w:p>
        </w:tc>
        <w:tc>
          <w:tcPr>
            <w:tcW w:w="1327" w:type="dxa"/>
            <w:gridSpan w:val="2"/>
            <w:tcBorders>
              <w:top w:val="nil"/>
              <w:left w:val="nil"/>
              <w:bottom w:val="single" w:sz="4" w:space="0" w:color="auto"/>
              <w:right w:val="single" w:sz="4" w:space="0" w:color="auto"/>
            </w:tcBorders>
            <w:shd w:val="clear" w:color="auto" w:fill="auto"/>
            <w:vAlign w:val="center"/>
            <w:hideMark/>
          </w:tcPr>
          <w:p w14:paraId="29A42D82" w14:textId="77777777" w:rsidR="00DD657A" w:rsidRPr="007715B2" w:rsidRDefault="00DD657A" w:rsidP="00DD657A">
            <w:pPr>
              <w:jc w:val="center"/>
              <w:rPr>
                <w:b/>
                <w:bCs/>
                <w:sz w:val="16"/>
                <w:szCs w:val="16"/>
              </w:rPr>
            </w:pPr>
            <w:r w:rsidRPr="007715B2">
              <w:rPr>
                <w:b/>
                <w:bCs/>
                <w:sz w:val="16"/>
                <w:szCs w:val="16"/>
              </w:rPr>
              <w:t>93 518 167,86</w:t>
            </w:r>
          </w:p>
        </w:tc>
        <w:tc>
          <w:tcPr>
            <w:tcW w:w="1276" w:type="dxa"/>
            <w:tcBorders>
              <w:top w:val="nil"/>
              <w:left w:val="nil"/>
              <w:bottom w:val="single" w:sz="4" w:space="0" w:color="auto"/>
              <w:right w:val="single" w:sz="4" w:space="0" w:color="auto"/>
            </w:tcBorders>
            <w:shd w:val="clear" w:color="auto" w:fill="auto"/>
            <w:vAlign w:val="center"/>
            <w:hideMark/>
          </w:tcPr>
          <w:p w14:paraId="1A729172" w14:textId="77777777" w:rsidR="00DD657A" w:rsidRPr="007715B2" w:rsidRDefault="00DD657A" w:rsidP="00DD657A">
            <w:pPr>
              <w:jc w:val="center"/>
              <w:rPr>
                <w:b/>
                <w:bCs/>
                <w:sz w:val="16"/>
                <w:szCs w:val="16"/>
              </w:rPr>
            </w:pPr>
            <w:r w:rsidRPr="007715B2">
              <w:rPr>
                <w:b/>
                <w:bCs/>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8428540"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AFEC2FC"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A8B3C7A"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5A9BE2C5" w14:textId="4A9F3F09" w:rsidR="00DD657A" w:rsidRPr="007715B2" w:rsidRDefault="00A123DF" w:rsidP="00DD657A">
            <w:pPr>
              <w:jc w:val="center"/>
              <w:rPr>
                <w:sz w:val="16"/>
                <w:szCs w:val="16"/>
              </w:rPr>
            </w:pPr>
            <w:r>
              <w:rPr>
                <w:sz w:val="16"/>
                <w:szCs w:val="16"/>
              </w:rPr>
              <w:t>205 726,32</w:t>
            </w:r>
          </w:p>
        </w:tc>
      </w:tr>
      <w:tr w:rsidR="00DD657A" w:rsidRPr="007715B2" w14:paraId="105A5C0E"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CDEF0B0"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FC44B95"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8945D16"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EC3D330" w14:textId="77777777" w:rsidR="00DD657A" w:rsidRPr="007715B2" w:rsidRDefault="00DD657A" w:rsidP="00DD657A">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98982C7" w14:textId="77777777" w:rsidR="00DD657A" w:rsidRPr="007715B2" w:rsidRDefault="00DD657A" w:rsidP="00DD657A">
            <w:pPr>
              <w:jc w:val="center"/>
              <w:rPr>
                <w:b/>
                <w:bCs/>
                <w:sz w:val="16"/>
                <w:szCs w:val="16"/>
              </w:rPr>
            </w:pPr>
            <w:r w:rsidRPr="007715B2">
              <w:rPr>
                <w:b/>
                <w:bCs/>
                <w:sz w:val="16"/>
                <w:szCs w:val="16"/>
              </w:rPr>
              <w:t>226</w:t>
            </w:r>
          </w:p>
        </w:tc>
        <w:tc>
          <w:tcPr>
            <w:tcW w:w="1423" w:type="dxa"/>
            <w:tcBorders>
              <w:top w:val="single" w:sz="4" w:space="0" w:color="auto"/>
              <w:left w:val="nil"/>
              <w:bottom w:val="nil"/>
              <w:right w:val="single" w:sz="4" w:space="0" w:color="auto"/>
            </w:tcBorders>
            <w:shd w:val="clear" w:color="auto" w:fill="auto"/>
            <w:vAlign w:val="center"/>
            <w:hideMark/>
          </w:tcPr>
          <w:p w14:paraId="7B6AB174" w14:textId="77777777" w:rsidR="00DD657A" w:rsidRPr="007715B2" w:rsidRDefault="00DD657A" w:rsidP="00DD657A">
            <w:pPr>
              <w:jc w:val="center"/>
              <w:rPr>
                <w:b/>
                <w:bCs/>
                <w:sz w:val="16"/>
                <w:szCs w:val="16"/>
              </w:rPr>
            </w:pPr>
            <w:r w:rsidRPr="007715B2">
              <w:rPr>
                <w:b/>
                <w:bCs/>
                <w:sz w:val="16"/>
                <w:szCs w:val="16"/>
              </w:rPr>
              <w:t>96 979 273,95</w:t>
            </w:r>
          </w:p>
        </w:tc>
        <w:tc>
          <w:tcPr>
            <w:tcW w:w="1327" w:type="dxa"/>
            <w:gridSpan w:val="2"/>
            <w:tcBorders>
              <w:top w:val="nil"/>
              <w:left w:val="nil"/>
              <w:bottom w:val="single" w:sz="4" w:space="0" w:color="auto"/>
              <w:right w:val="single" w:sz="4" w:space="0" w:color="auto"/>
            </w:tcBorders>
            <w:shd w:val="clear" w:color="auto" w:fill="auto"/>
            <w:vAlign w:val="center"/>
            <w:hideMark/>
          </w:tcPr>
          <w:p w14:paraId="4726B2F0" w14:textId="77777777" w:rsidR="00DD657A" w:rsidRPr="007715B2" w:rsidRDefault="00DD657A" w:rsidP="00DD657A">
            <w:pPr>
              <w:jc w:val="center"/>
              <w:rPr>
                <w:b/>
                <w:bCs/>
                <w:sz w:val="16"/>
                <w:szCs w:val="16"/>
              </w:rPr>
            </w:pPr>
            <w:r w:rsidRPr="007715B2">
              <w:rPr>
                <w:b/>
                <w:bCs/>
                <w:sz w:val="16"/>
                <w:szCs w:val="16"/>
              </w:rPr>
              <w:t>96 979 273,95</w:t>
            </w:r>
          </w:p>
        </w:tc>
        <w:tc>
          <w:tcPr>
            <w:tcW w:w="1276" w:type="dxa"/>
            <w:tcBorders>
              <w:top w:val="nil"/>
              <w:left w:val="nil"/>
              <w:bottom w:val="single" w:sz="4" w:space="0" w:color="auto"/>
              <w:right w:val="single" w:sz="4" w:space="0" w:color="auto"/>
            </w:tcBorders>
            <w:shd w:val="clear" w:color="auto" w:fill="auto"/>
            <w:vAlign w:val="center"/>
            <w:hideMark/>
          </w:tcPr>
          <w:p w14:paraId="32AB8E82" w14:textId="77777777" w:rsidR="00DD657A" w:rsidRPr="007715B2" w:rsidRDefault="00DD657A" w:rsidP="00DD657A">
            <w:pPr>
              <w:jc w:val="center"/>
              <w:rPr>
                <w:b/>
                <w:bCs/>
                <w:sz w:val="16"/>
                <w:szCs w:val="16"/>
              </w:rPr>
            </w:pPr>
            <w:r w:rsidRPr="007715B2">
              <w:rPr>
                <w:b/>
                <w:bCs/>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A86EB96"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508DBF2"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FEA8F88" w14:textId="77777777" w:rsidR="00DD657A" w:rsidRPr="007715B2" w:rsidRDefault="00DD657A" w:rsidP="00DD657A">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44912C39" w14:textId="5A4222EC" w:rsidR="00DD657A" w:rsidRPr="007715B2" w:rsidRDefault="00A123DF" w:rsidP="00DD657A">
            <w:pPr>
              <w:jc w:val="center"/>
              <w:rPr>
                <w:sz w:val="16"/>
                <w:szCs w:val="16"/>
              </w:rPr>
            </w:pPr>
            <w:r>
              <w:rPr>
                <w:sz w:val="16"/>
                <w:szCs w:val="16"/>
              </w:rPr>
              <w:t>205 726,32</w:t>
            </w:r>
          </w:p>
        </w:tc>
      </w:tr>
      <w:tr w:rsidR="00DD657A" w:rsidRPr="007715B2" w14:paraId="1CA5CCFC"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8A344A" w14:textId="77777777" w:rsidR="00DD657A" w:rsidRPr="007715B2" w:rsidRDefault="00DD657A" w:rsidP="00DD657A">
            <w:pPr>
              <w:jc w:val="center"/>
              <w:rPr>
                <w:sz w:val="16"/>
                <w:szCs w:val="16"/>
              </w:rPr>
            </w:pPr>
            <w:r w:rsidRPr="007715B2">
              <w:rPr>
                <w:sz w:val="16"/>
                <w:szCs w:val="16"/>
              </w:rPr>
              <w:t>1.3.1</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5204E55B" w14:textId="77777777" w:rsidR="00DD657A" w:rsidRPr="007715B2" w:rsidRDefault="00DD657A" w:rsidP="00A123DF">
            <w:pPr>
              <w:suppressAutoHyphens/>
              <w:jc w:val="both"/>
              <w:rPr>
                <w:sz w:val="16"/>
                <w:szCs w:val="16"/>
              </w:rPr>
            </w:pPr>
            <w:r w:rsidRPr="007715B2">
              <w:rPr>
                <w:sz w:val="16"/>
                <w:szCs w:val="16"/>
              </w:rPr>
              <w:t>Оказание муниципальной услуги по предоставлению дополнительного образования в сфере общего образования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DFB23F" w14:textId="0ACAF0BE" w:rsidR="00DD657A" w:rsidRPr="007715B2" w:rsidRDefault="00DD657A" w:rsidP="00A123DF">
            <w:pPr>
              <w:jc w:val="center"/>
              <w:rPr>
                <w:sz w:val="16"/>
                <w:szCs w:val="16"/>
              </w:rPr>
            </w:pPr>
            <w:r w:rsidRPr="007715B2">
              <w:rPr>
                <w:sz w:val="16"/>
                <w:szCs w:val="16"/>
              </w:rPr>
              <w:t xml:space="preserve">МАОДО ЦДТ </w:t>
            </w:r>
            <w:r w:rsidR="00A123DF">
              <w:rPr>
                <w:sz w:val="16"/>
                <w:szCs w:val="16"/>
              </w:rPr>
              <w:t>«</w:t>
            </w:r>
            <w:r w:rsidRPr="007715B2">
              <w:rPr>
                <w:sz w:val="16"/>
                <w:szCs w:val="16"/>
              </w:rPr>
              <w:t>Хибины</w:t>
            </w:r>
            <w:r w:rsidR="00A123DF">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C5DABA" w14:textId="77777777" w:rsidR="00DD657A" w:rsidRPr="007715B2" w:rsidRDefault="00DD657A" w:rsidP="00DD657A">
            <w:pPr>
              <w:jc w:val="center"/>
              <w:rPr>
                <w:sz w:val="16"/>
                <w:szCs w:val="16"/>
              </w:rPr>
            </w:pPr>
            <w:r w:rsidRPr="007715B2">
              <w:rPr>
                <w:sz w:val="16"/>
                <w:szCs w:val="16"/>
              </w:rPr>
              <w:t>01.01.2021-31.12.2025</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164E21F"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16437CDB" w14:textId="77777777" w:rsidR="00DD657A" w:rsidRPr="007715B2" w:rsidRDefault="00DD657A" w:rsidP="00DD657A">
            <w:pPr>
              <w:jc w:val="center"/>
              <w:rPr>
                <w:sz w:val="16"/>
                <w:szCs w:val="16"/>
              </w:rPr>
            </w:pPr>
            <w:r w:rsidRPr="007715B2">
              <w:rPr>
                <w:sz w:val="16"/>
                <w:szCs w:val="16"/>
              </w:rPr>
              <w:t>23 698 828,61</w:t>
            </w:r>
          </w:p>
        </w:tc>
        <w:tc>
          <w:tcPr>
            <w:tcW w:w="1327" w:type="dxa"/>
            <w:gridSpan w:val="2"/>
            <w:tcBorders>
              <w:top w:val="nil"/>
              <w:left w:val="nil"/>
              <w:bottom w:val="single" w:sz="4" w:space="0" w:color="auto"/>
              <w:right w:val="single" w:sz="4" w:space="0" w:color="auto"/>
            </w:tcBorders>
            <w:shd w:val="clear" w:color="auto" w:fill="auto"/>
            <w:vAlign w:val="center"/>
            <w:hideMark/>
          </w:tcPr>
          <w:p w14:paraId="36199CE0" w14:textId="77777777" w:rsidR="00DD657A" w:rsidRPr="007715B2" w:rsidRDefault="00DD657A" w:rsidP="00DD657A">
            <w:pPr>
              <w:jc w:val="center"/>
              <w:rPr>
                <w:sz w:val="16"/>
                <w:szCs w:val="16"/>
              </w:rPr>
            </w:pPr>
            <w:r w:rsidRPr="007715B2">
              <w:rPr>
                <w:sz w:val="16"/>
                <w:szCs w:val="16"/>
              </w:rPr>
              <w:t>23 698 828,61</w:t>
            </w:r>
          </w:p>
        </w:tc>
        <w:tc>
          <w:tcPr>
            <w:tcW w:w="1276" w:type="dxa"/>
            <w:tcBorders>
              <w:top w:val="nil"/>
              <w:left w:val="nil"/>
              <w:bottom w:val="single" w:sz="4" w:space="0" w:color="auto"/>
              <w:right w:val="single" w:sz="4" w:space="0" w:color="auto"/>
            </w:tcBorders>
            <w:shd w:val="clear" w:color="auto" w:fill="auto"/>
            <w:vAlign w:val="center"/>
            <w:hideMark/>
          </w:tcPr>
          <w:p w14:paraId="0FA40F03"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3E0A8C7"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CB7A717" w14:textId="642D99B2" w:rsidR="00DD657A" w:rsidRPr="007715B2" w:rsidRDefault="00DD657A" w:rsidP="00A123DF">
            <w:pPr>
              <w:suppressAutoHyphens/>
              <w:jc w:val="both"/>
              <w:rPr>
                <w:sz w:val="16"/>
                <w:szCs w:val="16"/>
              </w:rPr>
            </w:pPr>
            <w:r w:rsidRPr="007715B2">
              <w:rPr>
                <w:sz w:val="16"/>
                <w:szCs w:val="16"/>
              </w:rPr>
              <w:t xml:space="preserve">Соотношение средней заработной платы педагогических работников МАОДО ЦДТ </w:t>
            </w:r>
            <w:r w:rsidR="00A123DF">
              <w:rPr>
                <w:sz w:val="16"/>
                <w:szCs w:val="16"/>
              </w:rPr>
              <w:t>«</w:t>
            </w:r>
            <w:r w:rsidRPr="007715B2">
              <w:rPr>
                <w:sz w:val="16"/>
                <w:szCs w:val="16"/>
              </w:rPr>
              <w:t>Хибины</w:t>
            </w:r>
            <w:r w:rsidR="00A123DF">
              <w:rPr>
                <w:sz w:val="16"/>
                <w:szCs w:val="16"/>
              </w:rPr>
              <w:t>»</w:t>
            </w:r>
            <w:r w:rsidRPr="007715B2">
              <w:rPr>
                <w:sz w:val="16"/>
                <w:szCs w:val="16"/>
              </w:rPr>
              <w:t xml:space="preserve"> и средней заработной</w:t>
            </w:r>
            <w:r w:rsidR="00A123DF">
              <w:rPr>
                <w:sz w:val="16"/>
                <w:szCs w:val="16"/>
              </w:rPr>
              <w:t xml:space="preserve"> </w:t>
            </w:r>
            <w:r w:rsidRPr="007715B2">
              <w:rPr>
                <w:sz w:val="16"/>
                <w:szCs w:val="16"/>
              </w:rPr>
              <w:t>платы учителей в Мурманской области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C922487"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7D901C97" w14:textId="77777777" w:rsidR="00DD657A" w:rsidRPr="007715B2" w:rsidRDefault="00DD657A" w:rsidP="00DD657A">
            <w:pPr>
              <w:jc w:val="center"/>
              <w:rPr>
                <w:sz w:val="16"/>
                <w:szCs w:val="16"/>
              </w:rPr>
            </w:pPr>
            <w:r w:rsidRPr="007715B2">
              <w:rPr>
                <w:sz w:val="16"/>
                <w:szCs w:val="16"/>
              </w:rPr>
              <w:t>100</w:t>
            </w:r>
          </w:p>
        </w:tc>
      </w:tr>
      <w:tr w:rsidR="00DD657A" w:rsidRPr="007715B2" w14:paraId="0BA34D36"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FB5AA67"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756F681"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E3B7878"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A8989FB"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97F3BBA"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4123045E" w14:textId="77777777" w:rsidR="00DD657A" w:rsidRPr="007715B2" w:rsidRDefault="00DD657A" w:rsidP="00DD657A">
            <w:pPr>
              <w:jc w:val="center"/>
              <w:rPr>
                <w:sz w:val="16"/>
                <w:szCs w:val="16"/>
              </w:rPr>
            </w:pPr>
            <w:r w:rsidRPr="007715B2">
              <w:rPr>
                <w:sz w:val="16"/>
                <w:szCs w:val="16"/>
              </w:rPr>
              <w:t>61 132 586,43</w:t>
            </w:r>
          </w:p>
        </w:tc>
        <w:tc>
          <w:tcPr>
            <w:tcW w:w="1327" w:type="dxa"/>
            <w:gridSpan w:val="2"/>
            <w:tcBorders>
              <w:top w:val="nil"/>
              <w:left w:val="nil"/>
              <w:bottom w:val="single" w:sz="4" w:space="0" w:color="auto"/>
              <w:right w:val="single" w:sz="4" w:space="0" w:color="auto"/>
            </w:tcBorders>
            <w:shd w:val="clear" w:color="auto" w:fill="auto"/>
            <w:vAlign w:val="center"/>
            <w:hideMark/>
          </w:tcPr>
          <w:p w14:paraId="776B7405" w14:textId="77777777" w:rsidR="00DD657A" w:rsidRPr="007715B2" w:rsidRDefault="00DD657A" w:rsidP="00DD657A">
            <w:pPr>
              <w:jc w:val="center"/>
              <w:rPr>
                <w:sz w:val="16"/>
                <w:szCs w:val="16"/>
              </w:rPr>
            </w:pPr>
            <w:r w:rsidRPr="007715B2">
              <w:rPr>
                <w:sz w:val="16"/>
                <w:szCs w:val="16"/>
              </w:rPr>
              <w:t>61 132 586,43</w:t>
            </w:r>
          </w:p>
        </w:tc>
        <w:tc>
          <w:tcPr>
            <w:tcW w:w="1276" w:type="dxa"/>
            <w:tcBorders>
              <w:top w:val="nil"/>
              <w:left w:val="nil"/>
              <w:bottom w:val="single" w:sz="4" w:space="0" w:color="auto"/>
              <w:right w:val="single" w:sz="4" w:space="0" w:color="auto"/>
            </w:tcBorders>
            <w:shd w:val="clear" w:color="auto" w:fill="auto"/>
            <w:vAlign w:val="center"/>
            <w:hideMark/>
          </w:tcPr>
          <w:p w14:paraId="704ED6E7"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B975C1F"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8B5E303"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4D2A416"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6FEDAA18" w14:textId="77777777" w:rsidR="00DD657A" w:rsidRPr="007715B2" w:rsidRDefault="00DD657A" w:rsidP="00DD657A">
            <w:pPr>
              <w:jc w:val="center"/>
              <w:rPr>
                <w:sz w:val="16"/>
                <w:szCs w:val="16"/>
              </w:rPr>
            </w:pPr>
            <w:r w:rsidRPr="007715B2">
              <w:rPr>
                <w:sz w:val="16"/>
                <w:szCs w:val="16"/>
              </w:rPr>
              <w:t>100</w:t>
            </w:r>
          </w:p>
        </w:tc>
      </w:tr>
      <w:tr w:rsidR="00DD657A" w:rsidRPr="007715B2" w14:paraId="6102ED6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2D5D913"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0F57A2E"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45D0D1A"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0CC88D9"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1AA9D9D" w14:textId="77777777" w:rsidR="00DD657A" w:rsidRPr="007715B2" w:rsidRDefault="00DD657A" w:rsidP="00DD657A">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596D4D07" w14:textId="77777777" w:rsidR="00DD657A" w:rsidRPr="007715B2" w:rsidRDefault="00DD657A" w:rsidP="00DD657A">
            <w:pPr>
              <w:jc w:val="center"/>
              <w:rPr>
                <w:sz w:val="16"/>
                <w:szCs w:val="16"/>
              </w:rPr>
            </w:pPr>
            <w:r w:rsidRPr="007715B2">
              <w:rPr>
                <w:sz w:val="16"/>
                <w:szCs w:val="16"/>
              </w:rPr>
              <w:t>66 159 691,00</w:t>
            </w:r>
          </w:p>
        </w:tc>
        <w:tc>
          <w:tcPr>
            <w:tcW w:w="1327" w:type="dxa"/>
            <w:gridSpan w:val="2"/>
            <w:tcBorders>
              <w:top w:val="nil"/>
              <w:left w:val="nil"/>
              <w:bottom w:val="single" w:sz="4" w:space="0" w:color="auto"/>
              <w:right w:val="single" w:sz="4" w:space="0" w:color="auto"/>
            </w:tcBorders>
            <w:shd w:val="clear" w:color="auto" w:fill="auto"/>
            <w:vAlign w:val="center"/>
            <w:hideMark/>
          </w:tcPr>
          <w:p w14:paraId="5130D9D6" w14:textId="77777777" w:rsidR="00DD657A" w:rsidRPr="007715B2" w:rsidRDefault="00DD657A" w:rsidP="00DD657A">
            <w:pPr>
              <w:jc w:val="center"/>
              <w:rPr>
                <w:sz w:val="16"/>
                <w:szCs w:val="16"/>
              </w:rPr>
            </w:pPr>
            <w:r w:rsidRPr="007715B2">
              <w:rPr>
                <w:sz w:val="16"/>
                <w:szCs w:val="16"/>
              </w:rPr>
              <w:t>66 159 691,00</w:t>
            </w:r>
          </w:p>
        </w:tc>
        <w:tc>
          <w:tcPr>
            <w:tcW w:w="1276" w:type="dxa"/>
            <w:tcBorders>
              <w:top w:val="nil"/>
              <w:left w:val="nil"/>
              <w:bottom w:val="single" w:sz="4" w:space="0" w:color="auto"/>
              <w:right w:val="single" w:sz="4" w:space="0" w:color="auto"/>
            </w:tcBorders>
            <w:shd w:val="clear" w:color="auto" w:fill="auto"/>
            <w:vAlign w:val="center"/>
            <w:hideMark/>
          </w:tcPr>
          <w:p w14:paraId="5A21CDD8"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5DE2AEE9"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C5CF982"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5DCDA66"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4B363A8" w14:textId="77777777" w:rsidR="00DD657A" w:rsidRPr="007715B2" w:rsidRDefault="00DD657A" w:rsidP="00DD657A">
            <w:pPr>
              <w:jc w:val="center"/>
              <w:rPr>
                <w:sz w:val="16"/>
                <w:szCs w:val="16"/>
              </w:rPr>
            </w:pPr>
            <w:r w:rsidRPr="007715B2">
              <w:rPr>
                <w:sz w:val="16"/>
                <w:szCs w:val="16"/>
              </w:rPr>
              <w:t>100</w:t>
            </w:r>
          </w:p>
        </w:tc>
      </w:tr>
      <w:tr w:rsidR="00DD657A" w:rsidRPr="007715B2" w14:paraId="5B8245E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859C223"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6798405"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ECA7C58"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9113593"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441411C" w14:textId="77777777" w:rsidR="00DD657A" w:rsidRPr="007715B2" w:rsidRDefault="00DD657A" w:rsidP="00DD657A">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666BC0E9" w14:textId="77777777" w:rsidR="00DD657A" w:rsidRPr="007715B2" w:rsidRDefault="00DD657A" w:rsidP="00DD657A">
            <w:pPr>
              <w:jc w:val="center"/>
              <w:rPr>
                <w:sz w:val="16"/>
                <w:szCs w:val="16"/>
              </w:rPr>
            </w:pPr>
            <w:r w:rsidRPr="007715B2">
              <w:rPr>
                <w:sz w:val="16"/>
                <w:szCs w:val="16"/>
              </w:rPr>
              <w:t>73 197 772,98</w:t>
            </w:r>
          </w:p>
        </w:tc>
        <w:tc>
          <w:tcPr>
            <w:tcW w:w="1327" w:type="dxa"/>
            <w:gridSpan w:val="2"/>
            <w:tcBorders>
              <w:top w:val="nil"/>
              <w:left w:val="nil"/>
              <w:bottom w:val="single" w:sz="4" w:space="0" w:color="auto"/>
              <w:right w:val="single" w:sz="4" w:space="0" w:color="auto"/>
            </w:tcBorders>
            <w:shd w:val="clear" w:color="auto" w:fill="auto"/>
            <w:vAlign w:val="center"/>
            <w:hideMark/>
          </w:tcPr>
          <w:p w14:paraId="4ED4A082" w14:textId="77777777" w:rsidR="00DD657A" w:rsidRPr="007715B2" w:rsidRDefault="00DD657A" w:rsidP="00DD657A">
            <w:pPr>
              <w:jc w:val="center"/>
              <w:rPr>
                <w:sz w:val="16"/>
                <w:szCs w:val="16"/>
              </w:rPr>
            </w:pPr>
            <w:r w:rsidRPr="007715B2">
              <w:rPr>
                <w:sz w:val="16"/>
                <w:szCs w:val="16"/>
              </w:rPr>
              <w:t>73 197 772,98</w:t>
            </w:r>
          </w:p>
        </w:tc>
        <w:tc>
          <w:tcPr>
            <w:tcW w:w="1276" w:type="dxa"/>
            <w:tcBorders>
              <w:top w:val="nil"/>
              <w:left w:val="nil"/>
              <w:bottom w:val="single" w:sz="4" w:space="0" w:color="auto"/>
              <w:right w:val="single" w:sz="4" w:space="0" w:color="auto"/>
            </w:tcBorders>
            <w:shd w:val="clear" w:color="auto" w:fill="auto"/>
            <w:vAlign w:val="center"/>
            <w:hideMark/>
          </w:tcPr>
          <w:p w14:paraId="4E1E6A5A"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FE2D156"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B85DDDB"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99D0017"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7192A8D" w14:textId="77777777" w:rsidR="00DD657A" w:rsidRPr="007715B2" w:rsidRDefault="00DD657A" w:rsidP="00DD657A">
            <w:pPr>
              <w:jc w:val="center"/>
              <w:rPr>
                <w:sz w:val="16"/>
                <w:szCs w:val="16"/>
              </w:rPr>
            </w:pPr>
            <w:r w:rsidRPr="007715B2">
              <w:rPr>
                <w:sz w:val="16"/>
                <w:szCs w:val="16"/>
              </w:rPr>
              <w:t>100</w:t>
            </w:r>
          </w:p>
        </w:tc>
      </w:tr>
      <w:tr w:rsidR="00DD657A" w:rsidRPr="007715B2" w14:paraId="7AC16611"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2FC0913A"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9901D8A"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8C9E4D6"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45CDE4D"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9C913DB" w14:textId="77777777" w:rsidR="00DD657A" w:rsidRPr="007715B2" w:rsidRDefault="00DD657A" w:rsidP="00DD657A">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220B70FB" w14:textId="77777777" w:rsidR="00DD657A" w:rsidRPr="007715B2" w:rsidRDefault="00DD657A" w:rsidP="00DD657A">
            <w:pPr>
              <w:jc w:val="center"/>
              <w:rPr>
                <w:sz w:val="16"/>
                <w:szCs w:val="16"/>
              </w:rPr>
            </w:pPr>
            <w:r w:rsidRPr="007715B2">
              <w:rPr>
                <w:sz w:val="16"/>
                <w:szCs w:val="16"/>
              </w:rPr>
              <w:t>76 098 974,23</w:t>
            </w:r>
          </w:p>
        </w:tc>
        <w:tc>
          <w:tcPr>
            <w:tcW w:w="1327" w:type="dxa"/>
            <w:gridSpan w:val="2"/>
            <w:tcBorders>
              <w:top w:val="nil"/>
              <w:left w:val="nil"/>
              <w:bottom w:val="single" w:sz="4" w:space="0" w:color="auto"/>
              <w:right w:val="single" w:sz="4" w:space="0" w:color="auto"/>
            </w:tcBorders>
            <w:shd w:val="clear" w:color="auto" w:fill="auto"/>
            <w:vAlign w:val="center"/>
            <w:hideMark/>
          </w:tcPr>
          <w:p w14:paraId="2BFA1E68" w14:textId="77777777" w:rsidR="00DD657A" w:rsidRPr="007715B2" w:rsidRDefault="00DD657A" w:rsidP="00DD657A">
            <w:pPr>
              <w:jc w:val="center"/>
              <w:rPr>
                <w:sz w:val="16"/>
                <w:szCs w:val="16"/>
              </w:rPr>
            </w:pPr>
            <w:r w:rsidRPr="007715B2">
              <w:rPr>
                <w:sz w:val="16"/>
                <w:szCs w:val="16"/>
              </w:rPr>
              <w:t>76 098 974,23</w:t>
            </w:r>
          </w:p>
        </w:tc>
        <w:tc>
          <w:tcPr>
            <w:tcW w:w="1276" w:type="dxa"/>
            <w:tcBorders>
              <w:top w:val="nil"/>
              <w:left w:val="nil"/>
              <w:bottom w:val="single" w:sz="4" w:space="0" w:color="auto"/>
              <w:right w:val="single" w:sz="4" w:space="0" w:color="auto"/>
            </w:tcBorders>
            <w:shd w:val="clear" w:color="auto" w:fill="auto"/>
            <w:vAlign w:val="center"/>
            <w:hideMark/>
          </w:tcPr>
          <w:p w14:paraId="356D51BA"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DE50D29"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736A767"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6C0D52A"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4EBE6F51" w14:textId="77777777" w:rsidR="00DD657A" w:rsidRPr="007715B2" w:rsidRDefault="00DD657A" w:rsidP="00DD657A">
            <w:pPr>
              <w:jc w:val="center"/>
              <w:rPr>
                <w:sz w:val="16"/>
                <w:szCs w:val="16"/>
              </w:rPr>
            </w:pPr>
            <w:r w:rsidRPr="007715B2">
              <w:rPr>
                <w:sz w:val="16"/>
                <w:szCs w:val="16"/>
              </w:rPr>
              <w:t>100</w:t>
            </w:r>
          </w:p>
        </w:tc>
      </w:tr>
      <w:tr w:rsidR="00DD657A" w:rsidRPr="007715B2" w14:paraId="2AA63194"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8758CBD"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auto"/>
              <w:right w:val="single" w:sz="4" w:space="0" w:color="auto"/>
            </w:tcBorders>
            <w:vAlign w:val="center"/>
            <w:hideMark/>
          </w:tcPr>
          <w:p w14:paraId="00A52487"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5A76F7CD"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210D6C7C"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1B079D67" w14:textId="77777777" w:rsidR="00DD657A" w:rsidRPr="007715B2" w:rsidRDefault="00DD657A" w:rsidP="00A123DF">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0E2E2F6B" w14:textId="77777777" w:rsidR="00DD657A" w:rsidRPr="007715B2" w:rsidRDefault="00DD657A" w:rsidP="00A123DF">
            <w:pPr>
              <w:jc w:val="center"/>
              <w:rPr>
                <w:sz w:val="16"/>
                <w:szCs w:val="16"/>
              </w:rPr>
            </w:pPr>
            <w:r w:rsidRPr="007715B2">
              <w:rPr>
                <w:sz w:val="16"/>
                <w:szCs w:val="16"/>
              </w:rPr>
              <w:t>79 102 548,02</w:t>
            </w:r>
          </w:p>
        </w:tc>
        <w:tc>
          <w:tcPr>
            <w:tcW w:w="1327" w:type="dxa"/>
            <w:gridSpan w:val="2"/>
            <w:tcBorders>
              <w:top w:val="nil"/>
              <w:left w:val="nil"/>
              <w:bottom w:val="single" w:sz="4" w:space="0" w:color="auto"/>
              <w:right w:val="single" w:sz="4" w:space="0" w:color="auto"/>
            </w:tcBorders>
            <w:shd w:val="clear" w:color="auto" w:fill="auto"/>
            <w:hideMark/>
          </w:tcPr>
          <w:p w14:paraId="1CDDDBCA" w14:textId="77777777" w:rsidR="00DD657A" w:rsidRPr="007715B2" w:rsidRDefault="00DD657A" w:rsidP="00A123DF">
            <w:pPr>
              <w:jc w:val="center"/>
              <w:rPr>
                <w:sz w:val="16"/>
                <w:szCs w:val="16"/>
              </w:rPr>
            </w:pPr>
            <w:r w:rsidRPr="007715B2">
              <w:rPr>
                <w:sz w:val="16"/>
                <w:szCs w:val="16"/>
              </w:rPr>
              <w:t>79 102 548,02</w:t>
            </w:r>
          </w:p>
        </w:tc>
        <w:tc>
          <w:tcPr>
            <w:tcW w:w="1276" w:type="dxa"/>
            <w:tcBorders>
              <w:top w:val="nil"/>
              <w:left w:val="nil"/>
              <w:bottom w:val="single" w:sz="4" w:space="0" w:color="auto"/>
              <w:right w:val="single" w:sz="4" w:space="0" w:color="auto"/>
            </w:tcBorders>
            <w:shd w:val="clear" w:color="auto" w:fill="auto"/>
            <w:hideMark/>
          </w:tcPr>
          <w:p w14:paraId="0645858A" w14:textId="77777777" w:rsidR="00DD657A" w:rsidRPr="007715B2" w:rsidRDefault="00DD657A" w:rsidP="00A123DF">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hideMark/>
          </w:tcPr>
          <w:p w14:paraId="3420B89B" w14:textId="77777777" w:rsidR="00DD657A" w:rsidRPr="007715B2" w:rsidRDefault="00DD657A" w:rsidP="00A123DF">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auto"/>
              <w:right w:val="single" w:sz="4" w:space="0" w:color="auto"/>
            </w:tcBorders>
            <w:vAlign w:val="center"/>
            <w:hideMark/>
          </w:tcPr>
          <w:p w14:paraId="6656D1FF"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BC30C9D"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74C7A8DE" w14:textId="77777777" w:rsidR="00DD657A" w:rsidRPr="007715B2" w:rsidRDefault="00DD657A" w:rsidP="00A123DF">
            <w:pPr>
              <w:jc w:val="center"/>
              <w:rPr>
                <w:sz w:val="16"/>
                <w:szCs w:val="16"/>
              </w:rPr>
            </w:pPr>
            <w:r w:rsidRPr="007715B2">
              <w:rPr>
                <w:sz w:val="16"/>
                <w:szCs w:val="16"/>
              </w:rPr>
              <w:t>100</w:t>
            </w:r>
          </w:p>
        </w:tc>
      </w:tr>
      <w:tr w:rsidR="00A123DF" w:rsidRPr="007715B2" w14:paraId="046A8D4B" w14:textId="77777777" w:rsidTr="00EF2C25">
        <w:trPr>
          <w:trHeight w:val="1830"/>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44C8C804" w14:textId="77777777" w:rsidR="00A123DF" w:rsidRPr="007715B2" w:rsidRDefault="00A123DF" w:rsidP="00DD657A">
            <w:pPr>
              <w:jc w:val="center"/>
              <w:rPr>
                <w:sz w:val="16"/>
                <w:szCs w:val="16"/>
              </w:rPr>
            </w:pPr>
            <w:r w:rsidRPr="007715B2">
              <w:rPr>
                <w:sz w:val="16"/>
                <w:szCs w:val="16"/>
              </w:rPr>
              <w:lastRenderedPageBreak/>
              <w:t>1.3.2</w:t>
            </w:r>
          </w:p>
        </w:tc>
        <w:tc>
          <w:tcPr>
            <w:tcW w:w="204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5AE25B5" w14:textId="77777777" w:rsidR="00A123DF" w:rsidRPr="007715B2" w:rsidRDefault="00A123DF" w:rsidP="00A123DF">
            <w:pPr>
              <w:suppressAutoHyphens/>
              <w:jc w:val="both"/>
              <w:rPr>
                <w:sz w:val="16"/>
                <w:szCs w:val="16"/>
              </w:rPr>
            </w:pPr>
            <w:r w:rsidRPr="007715B2">
              <w:rPr>
                <w:sz w:val="16"/>
                <w:szCs w:val="16"/>
              </w:rPr>
              <w:t xml:space="preserve">Оплата труда и начисления на выплаты по оплате труда работникам дошкольных образовательных организаций </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96BF1" w14:textId="796D75EA" w:rsidR="00A123DF" w:rsidRPr="007715B2" w:rsidRDefault="00A123DF" w:rsidP="00DD657A">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ED88F" w14:textId="77777777" w:rsidR="00A123DF" w:rsidRPr="007715B2" w:rsidRDefault="00A123DF" w:rsidP="00DD657A">
            <w:pPr>
              <w:jc w:val="center"/>
              <w:rPr>
                <w:sz w:val="16"/>
                <w:szCs w:val="16"/>
              </w:rPr>
            </w:pPr>
            <w:r w:rsidRPr="007715B2">
              <w:rPr>
                <w:sz w:val="16"/>
                <w:szCs w:val="16"/>
              </w:rPr>
              <w:t>2021</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6E840" w14:textId="77777777" w:rsidR="00A123DF" w:rsidRPr="007715B2" w:rsidRDefault="00A123DF"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0A8B438" w14:textId="77777777" w:rsidR="00A123DF" w:rsidRPr="007715B2" w:rsidRDefault="00A123DF" w:rsidP="00DD657A">
            <w:pPr>
              <w:jc w:val="center"/>
              <w:rPr>
                <w:sz w:val="16"/>
                <w:szCs w:val="16"/>
              </w:rPr>
            </w:pPr>
            <w:r w:rsidRPr="007715B2">
              <w:rPr>
                <w:sz w:val="16"/>
                <w:szCs w:val="16"/>
              </w:rPr>
              <w:t>34 958 008,25</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4316A16F" w14:textId="77777777" w:rsidR="00A123DF" w:rsidRPr="007715B2" w:rsidRDefault="00A123DF" w:rsidP="00DD657A">
            <w:pPr>
              <w:jc w:val="center"/>
              <w:rPr>
                <w:sz w:val="16"/>
                <w:szCs w:val="16"/>
              </w:rPr>
            </w:pPr>
            <w:r w:rsidRPr="007715B2">
              <w:rPr>
                <w:sz w:val="16"/>
                <w:szCs w:val="16"/>
              </w:rPr>
              <w:t>34 958 008,25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3BF80A" w14:textId="77777777" w:rsidR="00A123DF" w:rsidRPr="007715B2" w:rsidRDefault="00A123DF"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55A773DE" w14:textId="77777777" w:rsidR="00A123DF" w:rsidRPr="007715B2" w:rsidRDefault="00A123DF" w:rsidP="00DD657A">
            <w:pPr>
              <w:jc w:val="center"/>
              <w:rPr>
                <w:sz w:val="16"/>
                <w:szCs w:val="16"/>
              </w:rPr>
            </w:pPr>
            <w:r w:rsidRPr="007715B2">
              <w:rPr>
                <w:sz w:val="16"/>
                <w:szCs w:val="16"/>
              </w:rPr>
              <w:t>0,00</w:t>
            </w:r>
          </w:p>
        </w:tc>
        <w:tc>
          <w:tcPr>
            <w:tcW w:w="194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414FC7E" w14:textId="59A4652D" w:rsidR="00A123DF" w:rsidRPr="007715B2" w:rsidRDefault="00A123DF" w:rsidP="00A123DF">
            <w:pPr>
              <w:suppressAutoHyphens/>
              <w:jc w:val="both"/>
              <w:rPr>
                <w:sz w:val="16"/>
                <w:szCs w:val="16"/>
              </w:rPr>
            </w:pPr>
            <w:r w:rsidRPr="007715B2">
              <w:rPr>
                <w:sz w:val="16"/>
                <w:szCs w:val="16"/>
              </w:rPr>
              <w:t xml:space="preserve">Доля работников МАОДО ЦДТ </w:t>
            </w:r>
            <w:r>
              <w:rPr>
                <w:sz w:val="16"/>
                <w:szCs w:val="16"/>
              </w:rPr>
              <w:t>«</w:t>
            </w:r>
            <w:r w:rsidRPr="007715B2">
              <w:rPr>
                <w:sz w:val="16"/>
                <w:szCs w:val="16"/>
              </w:rPr>
              <w:t>Хибины</w:t>
            </w:r>
            <w:r>
              <w:rPr>
                <w:sz w:val="16"/>
                <w:szCs w:val="16"/>
              </w:rPr>
              <w:t>»</w:t>
            </w:r>
            <w:r w:rsidRPr="007715B2">
              <w:rPr>
                <w:sz w:val="16"/>
                <w:szCs w:val="16"/>
              </w:rPr>
              <w:t xml:space="preserve">,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273662" w14:textId="77777777" w:rsidR="00A123DF" w:rsidRPr="007715B2" w:rsidRDefault="00A123DF"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6F5E0173" w14:textId="77777777" w:rsidR="00A123DF" w:rsidRPr="007715B2" w:rsidRDefault="00A123DF" w:rsidP="00DD657A">
            <w:pPr>
              <w:jc w:val="center"/>
              <w:rPr>
                <w:sz w:val="16"/>
                <w:szCs w:val="16"/>
              </w:rPr>
            </w:pPr>
            <w:r w:rsidRPr="007715B2">
              <w:rPr>
                <w:sz w:val="16"/>
                <w:szCs w:val="16"/>
              </w:rPr>
              <w:t>100</w:t>
            </w:r>
          </w:p>
        </w:tc>
      </w:tr>
      <w:tr w:rsidR="00DD657A" w:rsidRPr="007715B2" w14:paraId="10545A2C"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73B9D1" w14:textId="77777777" w:rsidR="00DD657A" w:rsidRPr="007715B2" w:rsidRDefault="00DD657A" w:rsidP="00DD657A">
            <w:pPr>
              <w:jc w:val="center"/>
              <w:rPr>
                <w:sz w:val="16"/>
                <w:szCs w:val="16"/>
              </w:rPr>
            </w:pPr>
            <w:r w:rsidRPr="007715B2">
              <w:rPr>
                <w:sz w:val="16"/>
                <w:szCs w:val="16"/>
              </w:rPr>
              <w:t>1.3.3</w:t>
            </w:r>
          </w:p>
        </w:tc>
        <w:tc>
          <w:tcPr>
            <w:tcW w:w="2047" w:type="dxa"/>
            <w:gridSpan w:val="4"/>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1AC6197" w14:textId="77777777" w:rsidR="00DD657A" w:rsidRPr="007715B2" w:rsidRDefault="00DD657A" w:rsidP="00DD657A">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28AF74" w14:textId="0CD0B10F" w:rsidR="00DD657A" w:rsidRPr="007715B2" w:rsidRDefault="00DD657A" w:rsidP="00DD657A">
            <w:pPr>
              <w:jc w:val="center"/>
              <w:rPr>
                <w:sz w:val="16"/>
                <w:szCs w:val="16"/>
              </w:rPr>
            </w:pPr>
            <w:r w:rsidRPr="007715B2">
              <w:rPr>
                <w:sz w:val="16"/>
                <w:szCs w:val="16"/>
              </w:rPr>
              <w:t xml:space="preserve">МАОДО ЦДТ </w:t>
            </w:r>
            <w:r w:rsidR="00A123DF">
              <w:rPr>
                <w:sz w:val="16"/>
                <w:szCs w:val="16"/>
              </w:rPr>
              <w:t>«</w:t>
            </w:r>
            <w:r w:rsidR="00A123DF" w:rsidRPr="007715B2">
              <w:rPr>
                <w:sz w:val="16"/>
                <w:szCs w:val="16"/>
              </w:rPr>
              <w:t>Хибины</w:t>
            </w:r>
            <w:r w:rsidR="00A123DF">
              <w:rPr>
                <w:sz w:val="16"/>
                <w:szCs w:val="16"/>
              </w:rPr>
              <w:t>»</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DFC78F" w14:textId="77777777" w:rsidR="00DD657A" w:rsidRPr="007715B2" w:rsidRDefault="00DD657A" w:rsidP="00DD657A">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FF7B1A9"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C676BC6" w14:textId="77777777" w:rsidR="00DD657A" w:rsidRPr="007715B2" w:rsidRDefault="00DD657A" w:rsidP="00DD657A">
            <w:pPr>
              <w:jc w:val="center"/>
              <w:rPr>
                <w:sz w:val="16"/>
                <w:szCs w:val="16"/>
              </w:rPr>
            </w:pPr>
            <w:r w:rsidRPr="007715B2">
              <w:rPr>
                <w:sz w:val="16"/>
                <w:szCs w:val="16"/>
              </w:rPr>
              <w:t>785 087,15</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169E5A6E" w14:textId="77777777" w:rsidR="00DD657A" w:rsidRPr="007715B2" w:rsidRDefault="00DD657A" w:rsidP="00DD657A">
            <w:pPr>
              <w:jc w:val="center"/>
              <w:rPr>
                <w:sz w:val="16"/>
                <w:szCs w:val="16"/>
              </w:rPr>
            </w:pPr>
            <w:r w:rsidRPr="007715B2">
              <w:rPr>
                <w:sz w:val="16"/>
                <w:szCs w:val="16"/>
              </w:rPr>
              <w:t>785 087,15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3FFFD16"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1E9D07A4"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3ADF78" w14:textId="77777777" w:rsidR="00DD657A" w:rsidRPr="007715B2" w:rsidRDefault="00DD657A" w:rsidP="00A123DF">
            <w:pPr>
              <w:suppressAutoHyphens/>
              <w:jc w:val="both"/>
              <w:rPr>
                <w:sz w:val="16"/>
                <w:szCs w:val="16"/>
              </w:rPr>
            </w:pPr>
            <w:r w:rsidRPr="007715B2">
              <w:rPr>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29BBD9C"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1BC5DA4C" w14:textId="77777777" w:rsidR="00DD657A" w:rsidRPr="007715B2" w:rsidRDefault="00DD657A" w:rsidP="00DD657A">
            <w:pPr>
              <w:jc w:val="center"/>
              <w:rPr>
                <w:sz w:val="16"/>
                <w:szCs w:val="16"/>
              </w:rPr>
            </w:pPr>
            <w:r w:rsidRPr="007715B2">
              <w:rPr>
                <w:sz w:val="16"/>
                <w:szCs w:val="16"/>
              </w:rPr>
              <w:t>100</w:t>
            </w:r>
          </w:p>
        </w:tc>
      </w:tr>
      <w:tr w:rsidR="00DD657A" w:rsidRPr="007715B2" w14:paraId="24952FC4"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F14052E"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E177C39"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6054743"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38BA3CB"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F175D0B"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5E592E9C" w14:textId="77777777" w:rsidR="00DD657A" w:rsidRPr="007715B2" w:rsidRDefault="00DD657A" w:rsidP="00DD657A">
            <w:pPr>
              <w:jc w:val="center"/>
              <w:rPr>
                <w:sz w:val="16"/>
                <w:szCs w:val="16"/>
              </w:rPr>
            </w:pPr>
            <w:r w:rsidRPr="007715B2">
              <w:rPr>
                <w:sz w:val="16"/>
                <w:szCs w:val="16"/>
              </w:rPr>
              <w:t>660 000,00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1E5DF8AE" w14:textId="77777777" w:rsidR="00DD657A" w:rsidRPr="007715B2" w:rsidRDefault="00DD657A" w:rsidP="00DD657A">
            <w:pPr>
              <w:jc w:val="center"/>
              <w:rPr>
                <w:sz w:val="16"/>
                <w:szCs w:val="16"/>
              </w:rPr>
            </w:pPr>
            <w:r w:rsidRPr="007715B2">
              <w:rPr>
                <w:sz w:val="16"/>
                <w:szCs w:val="16"/>
              </w:rPr>
              <w:t>660 000,00</w:t>
            </w:r>
          </w:p>
        </w:tc>
        <w:tc>
          <w:tcPr>
            <w:tcW w:w="1276" w:type="dxa"/>
            <w:tcBorders>
              <w:top w:val="nil"/>
              <w:left w:val="nil"/>
              <w:bottom w:val="single" w:sz="4" w:space="0" w:color="auto"/>
              <w:right w:val="single" w:sz="4" w:space="0" w:color="auto"/>
            </w:tcBorders>
            <w:shd w:val="clear" w:color="000000" w:fill="FFFFFF"/>
            <w:vAlign w:val="center"/>
            <w:hideMark/>
          </w:tcPr>
          <w:p w14:paraId="1619F52B"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CDF30CF"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9606C43"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32611F2"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068B2EF5" w14:textId="77777777" w:rsidR="00DD657A" w:rsidRPr="007715B2" w:rsidRDefault="00DD657A" w:rsidP="00DD657A">
            <w:pPr>
              <w:jc w:val="center"/>
              <w:rPr>
                <w:sz w:val="16"/>
                <w:szCs w:val="16"/>
              </w:rPr>
            </w:pPr>
            <w:r w:rsidRPr="007715B2">
              <w:rPr>
                <w:sz w:val="16"/>
                <w:szCs w:val="16"/>
              </w:rPr>
              <w:t>100</w:t>
            </w:r>
          </w:p>
        </w:tc>
      </w:tr>
      <w:tr w:rsidR="00A123DF" w:rsidRPr="007715B2" w14:paraId="4FB3DB64" w14:textId="77777777" w:rsidTr="00EF2C25">
        <w:trPr>
          <w:trHeight w:val="816"/>
        </w:trPr>
        <w:tc>
          <w:tcPr>
            <w:tcW w:w="704" w:type="dxa"/>
            <w:vMerge/>
            <w:tcBorders>
              <w:top w:val="nil"/>
              <w:left w:val="single" w:sz="4" w:space="0" w:color="auto"/>
              <w:bottom w:val="single" w:sz="4" w:space="0" w:color="000000"/>
              <w:right w:val="single" w:sz="4" w:space="0" w:color="auto"/>
            </w:tcBorders>
            <w:vAlign w:val="center"/>
            <w:hideMark/>
          </w:tcPr>
          <w:p w14:paraId="0A5645FA" w14:textId="77777777" w:rsidR="00A123DF" w:rsidRPr="007715B2" w:rsidRDefault="00A123DF"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AC73E25" w14:textId="77777777" w:rsidR="00A123DF" w:rsidRPr="007715B2" w:rsidRDefault="00A123DF"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8A7DF5E" w14:textId="77777777" w:rsidR="00A123DF" w:rsidRPr="007715B2" w:rsidRDefault="00A123DF"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B30EF65" w14:textId="77777777" w:rsidR="00A123DF" w:rsidRPr="007715B2" w:rsidRDefault="00A123DF"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3F5CABCA" w14:textId="77777777" w:rsidR="00A123DF" w:rsidRPr="007715B2" w:rsidRDefault="00A123DF" w:rsidP="00A123DF">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hideMark/>
          </w:tcPr>
          <w:p w14:paraId="613743C4" w14:textId="77777777" w:rsidR="00A123DF" w:rsidRPr="007715B2" w:rsidRDefault="00A123DF" w:rsidP="00A123DF">
            <w:pPr>
              <w:jc w:val="center"/>
              <w:rPr>
                <w:sz w:val="16"/>
                <w:szCs w:val="16"/>
              </w:rPr>
            </w:pPr>
            <w:r w:rsidRPr="007715B2">
              <w:rPr>
                <w:sz w:val="16"/>
                <w:szCs w:val="16"/>
              </w:rPr>
              <w:t>785 000,00</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202F98D0" w14:textId="77777777" w:rsidR="00A123DF" w:rsidRPr="007715B2" w:rsidRDefault="00A123DF" w:rsidP="00A123DF">
            <w:pPr>
              <w:jc w:val="center"/>
              <w:rPr>
                <w:sz w:val="16"/>
                <w:szCs w:val="16"/>
              </w:rPr>
            </w:pPr>
            <w:r w:rsidRPr="007715B2">
              <w:rPr>
                <w:sz w:val="16"/>
                <w:szCs w:val="16"/>
              </w:rPr>
              <w:t>785 000,00</w:t>
            </w:r>
          </w:p>
        </w:tc>
        <w:tc>
          <w:tcPr>
            <w:tcW w:w="1276" w:type="dxa"/>
            <w:tcBorders>
              <w:top w:val="single" w:sz="4" w:space="0" w:color="auto"/>
              <w:left w:val="nil"/>
              <w:bottom w:val="single" w:sz="4" w:space="0" w:color="auto"/>
              <w:right w:val="single" w:sz="4" w:space="0" w:color="auto"/>
            </w:tcBorders>
            <w:shd w:val="clear" w:color="000000" w:fill="FFFFFF"/>
            <w:hideMark/>
          </w:tcPr>
          <w:p w14:paraId="5D061889" w14:textId="77777777" w:rsidR="00A123DF" w:rsidRPr="007715B2" w:rsidRDefault="00A123DF" w:rsidP="00A123DF">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hideMark/>
          </w:tcPr>
          <w:p w14:paraId="4DE829B8" w14:textId="77777777" w:rsidR="00A123DF" w:rsidRPr="007715B2" w:rsidRDefault="00A123DF" w:rsidP="00A123DF">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E954B8A" w14:textId="77777777" w:rsidR="00A123DF" w:rsidRPr="007715B2" w:rsidRDefault="00A123DF"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07FC2DA" w14:textId="77777777" w:rsidR="00A123DF" w:rsidRPr="007715B2" w:rsidRDefault="00A123DF"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6062F73D" w14:textId="77777777" w:rsidR="00A123DF" w:rsidRPr="007715B2" w:rsidRDefault="00A123DF" w:rsidP="00A123DF">
            <w:pPr>
              <w:jc w:val="center"/>
              <w:rPr>
                <w:sz w:val="16"/>
                <w:szCs w:val="16"/>
              </w:rPr>
            </w:pPr>
            <w:r w:rsidRPr="007715B2">
              <w:rPr>
                <w:sz w:val="16"/>
                <w:szCs w:val="16"/>
              </w:rPr>
              <w:t>100</w:t>
            </w:r>
          </w:p>
        </w:tc>
      </w:tr>
      <w:tr w:rsidR="00DD657A" w:rsidRPr="007715B2" w14:paraId="33125F90"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E01E9F" w14:textId="77777777" w:rsidR="00DD657A" w:rsidRPr="007715B2" w:rsidRDefault="00DD657A" w:rsidP="00DD657A">
            <w:pPr>
              <w:jc w:val="center"/>
              <w:rPr>
                <w:sz w:val="16"/>
                <w:szCs w:val="16"/>
              </w:rPr>
            </w:pPr>
            <w:r w:rsidRPr="007715B2">
              <w:rPr>
                <w:sz w:val="16"/>
                <w:szCs w:val="16"/>
              </w:rPr>
              <w:t>1.3.4</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5403A848" w14:textId="77777777" w:rsidR="00DD657A" w:rsidRPr="007715B2" w:rsidRDefault="00DD657A" w:rsidP="00A123DF">
            <w:pPr>
              <w:suppressAutoHyphens/>
              <w:jc w:val="both"/>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5BA900" w14:textId="58CD3BDF" w:rsidR="00DD657A" w:rsidRPr="007715B2" w:rsidRDefault="00DD657A" w:rsidP="00DD657A">
            <w:pPr>
              <w:jc w:val="center"/>
              <w:rPr>
                <w:sz w:val="16"/>
                <w:szCs w:val="16"/>
              </w:rPr>
            </w:pPr>
            <w:r w:rsidRPr="007715B2">
              <w:rPr>
                <w:sz w:val="16"/>
                <w:szCs w:val="16"/>
              </w:rPr>
              <w:t xml:space="preserve">МАОДО ЦДТ </w:t>
            </w:r>
            <w:r w:rsidR="00A123DF">
              <w:rPr>
                <w:sz w:val="16"/>
                <w:szCs w:val="16"/>
              </w:rPr>
              <w:t>«</w:t>
            </w:r>
            <w:r w:rsidR="00A123DF" w:rsidRPr="007715B2">
              <w:rPr>
                <w:sz w:val="16"/>
                <w:szCs w:val="16"/>
              </w:rPr>
              <w:t>Хибины</w:t>
            </w:r>
            <w:r w:rsidR="00A123DF">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6F2C7B" w14:textId="77777777" w:rsidR="00DD657A" w:rsidRPr="007715B2" w:rsidRDefault="00DD657A" w:rsidP="00DD657A">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20A4F77" w14:textId="77777777" w:rsidR="00DD657A" w:rsidRPr="007715B2" w:rsidRDefault="00DD657A"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097478D" w14:textId="77777777" w:rsidR="00DD657A" w:rsidRPr="007715B2" w:rsidRDefault="00DD657A" w:rsidP="00DD657A">
            <w:pPr>
              <w:jc w:val="center"/>
              <w:rPr>
                <w:sz w:val="16"/>
                <w:szCs w:val="16"/>
              </w:rPr>
            </w:pPr>
            <w:r w:rsidRPr="007715B2">
              <w:rPr>
                <w:sz w:val="16"/>
                <w:szCs w:val="16"/>
              </w:rPr>
              <w:t>115 193,32</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46A08BFE" w14:textId="77777777" w:rsidR="00DD657A" w:rsidRPr="007715B2" w:rsidRDefault="00DD657A" w:rsidP="00DD657A">
            <w:pPr>
              <w:jc w:val="center"/>
              <w:rPr>
                <w:sz w:val="16"/>
                <w:szCs w:val="16"/>
              </w:rPr>
            </w:pPr>
            <w:r w:rsidRPr="007715B2">
              <w:rPr>
                <w:sz w:val="16"/>
                <w:szCs w:val="16"/>
              </w:rPr>
              <w:t>115 193,32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82769B7"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B0F59A3" w14:textId="77777777" w:rsidR="00DD657A" w:rsidRPr="007715B2" w:rsidRDefault="00DD657A" w:rsidP="00DD657A">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56EE98FB" w14:textId="3C68C74F" w:rsidR="00DD657A" w:rsidRPr="007715B2" w:rsidRDefault="00DD657A" w:rsidP="00A123DF">
            <w:pPr>
              <w:suppressAutoHyphens/>
              <w:jc w:val="both"/>
              <w:rPr>
                <w:sz w:val="16"/>
                <w:szCs w:val="16"/>
              </w:rPr>
            </w:pPr>
            <w:r w:rsidRPr="007715B2">
              <w:rPr>
                <w:sz w:val="16"/>
                <w:szCs w:val="16"/>
              </w:rPr>
              <w:t>Доля работников учреждений дополнительного образования, получивших меры социальной поддержки от общей числе</w:t>
            </w:r>
            <w:r w:rsidR="00A123DF">
              <w:rPr>
                <w:sz w:val="16"/>
                <w:szCs w:val="16"/>
              </w:rPr>
              <w:t>н</w:t>
            </w:r>
            <w:r w:rsidRPr="007715B2">
              <w:rPr>
                <w:sz w:val="16"/>
                <w:szCs w:val="16"/>
              </w:rPr>
              <w:t>ности обратившихся работников за данной выплатой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A6FBC10" w14:textId="77777777" w:rsidR="00DD657A" w:rsidRPr="007715B2" w:rsidRDefault="00DD657A"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4B8E7459" w14:textId="77777777" w:rsidR="00DD657A" w:rsidRPr="007715B2" w:rsidRDefault="00DD657A" w:rsidP="00DD657A">
            <w:pPr>
              <w:jc w:val="center"/>
              <w:rPr>
                <w:sz w:val="16"/>
                <w:szCs w:val="16"/>
              </w:rPr>
            </w:pPr>
            <w:r w:rsidRPr="007715B2">
              <w:rPr>
                <w:sz w:val="16"/>
                <w:szCs w:val="16"/>
              </w:rPr>
              <w:t>100</w:t>
            </w:r>
          </w:p>
        </w:tc>
      </w:tr>
      <w:tr w:rsidR="00DD657A" w:rsidRPr="007715B2" w14:paraId="4C004C4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2E8D9FF"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9FFFECE"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CDEDF49" w14:textId="77777777" w:rsidR="00DD657A" w:rsidRPr="007715B2" w:rsidRDefault="00DD657A" w:rsidP="00DD657A">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D289AB5" w14:textId="77777777" w:rsidR="00DD657A" w:rsidRPr="007715B2" w:rsidRDefault="00DD657A" w:rsidP="00DD657A">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9C3EB84" w14:textId="77777777" w:rsidR="00DD657A" w:rsidRPr="007715B2" w:rsidRDefault="00DD657A" w:rsidP="00DD657A">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6C2F1804" w14:textId="77777777" w:rsidR="00DD657A" w:rsidRPr="007715B2" w:rsidRDefault="00DD657A" w:rsidP="00DD657A">
            <w:pPr>
              <w:jc w:val="center"/>
              <w:rPr>
                <w:sz w:val="16"/>
                <w:szCs w:val="16"/>
              </w:rPr>
            </w:pPr>
            <w:r w:rsidRPr="007715B2">
              <w:rPr>
                <w:sz w:val="16"/>
                <w:szCs w:val="16"/>
              </w:rPr>
              <w:t>163 036,44</w:t>
            </w:r>
          </w:p>
        </w:tc>
        <w:tc>
          <w:tcPr>
            <w:tcW w:w="1327" w:type="dxa"/>
            <w:gridSpan w:val="2"/>
            <w:tcBorders>
              <w:top w:val="nil"/>
              <w:left w:val="nil"/>
              <w:bottom w:val="single" w:sz="4" w:space="0" w:color="auto"/>
              <w:right w:val="single" w:sz="4" w:space="0" w:color="auto"/>
            </w:tcBorders>
            <w:shd w:val="clear" w:color="auto" w:fill="auto"/>
            <w:vAlign w:val="center"/>
            <w:hideMark/>
          </w:tcPr>
          <w:p w14:paraId="65B95566" w14:textId="77777777" w:rsidR="00DD657A" w:rsidRPr="007715B2" w:rsidRDefault="00DD657A" w:rsidP="00DD657A">
            <w:pPr>
              <w:jc w:val="center"/>
              <w:rPr>
                <w:sz w:val="16"/>
                <w:szCs w:val="16"/>
              </w:rPr>
            </w:pPr>
            <w:r w:rsidRPr="007715B2">
              <w:rPr>
                <w:sz w:val="16"/>
                <w:szCs w:val="16"/>
              </w:rPr>
              <w:t>163 036,44</w:t>
            </w:r>
          </w:p>
        </w:tc>
        <w:tc>
          <w:tcPr>
            <w:tcW w:w="1276" w:type="dxa"/>
            <w:tcBorders>
              <w:top w:val="nil"/>
              <w:left w:val="nil"/>
              <w:bottom w:val="single" w:sz="4" w:space="0" w:color="auto"/>
              <w:right w:val="single" w:sz="4" w:space="0" w:color="auto"/>
            </w:tcBorders>
            <w:shd w:val="clear" w:color="000000" w:fill="FFFFFF"/>
            <w:vAlign w:val="center"/>
            <w:hideMark/>
          </w:tcPr>
          <w:p w14:paraId="120E2551"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3BA402F"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B3D27E9" w14:textId="77777777" w:rsidR="00DD657A" w:rsidRPr="007715B2" w:rsidRDefault="00DD657A"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430F181"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74ADD639" w14:textId="77777777" w:rsidR="00DD657A" w:rsidRPr="007715B2" w:rsidRDefault="00DD657A" w:rsidP="00DD657A">
            <w:pPr>
              <w:jc w:val="center"/>
              <w:rPr>
                <w:sz w:val="16"/>
                <w:szCs w:val="16"/>
              </w:rPr>
            </w:pPr>
            <w:r w:rsidRPr="007715B2">
              <w:rPr>
                <w:sz w:val="16"/>
                <w:szCs w:val="16"/>
              </w:rPr>
              <w:t>100</w:t>
            </w:r>
          </w:p>
        </w:tc>
      </w:tr>
      <w:tr w:rsidR="00A123DF" w:rsidRPr="007715B2" w14:paraId="21BB50B9" w14:textId="77777777" w:rsidTr="00EF2C25">
        <w:trPr>
          <w:trHeight w:val="816"/>
        </w:trPr>
        <w:tc>
          <w:tcPr>
            <w:tcW w:w="704" w:type="dxa"/>
            <w:vMerge/>
            <w:tcBorders>
              <w:top w:val="nil"/>
              <w:left w:val="single" w:sz="4" w:space="0" w:color="auto"/>
              <w:bottom w:val="single" w:sz="4" w:space="0" w:color="000000"/>
              <w:right w:val="single" w:sz="4" w:space="0" w:color="auto"/>
            </w:tcBorders>
            <w:vAlign w:val="center"/>
            <w:hideMark/>
          </w:tcPr>
          <w:p w14:paraId="427B3E7F" w14:textId="77777777" w:rsidR="00A123DF" w:rsidRPr="007715B2" w:rsidRDefault="00A123DF"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D196DE6" w14:textId="77777777" w:rsidR="00A123DF" w:rsidRPr="007715B2" w:rsidRDefault="00A123DF"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399C947" w14:textId="77777777" w:rsidR="00A123DF" w:rsidRPr="007715B2" w:rsidRDefault="00A123DF" w:rsidP="00DD657A">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5DCB6F86" w14:textId="77777777" w:rsidR="00A123DF" w:rsidRPr="007715B2" w:rsidRDefault="00A123DF" w:rsidP="00DD657A">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0825380" w14:textId="77777777" w:rsidR="00A123DF" w:rsidRPr="007715B2" w:rsidRDefault="00A123DF" w:rsidP="00A123DF">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hideMark/>
          </w:tcPr>
          <w:p w14:paraId="02CA3DF4" w14:textId="77777777" w:rsidR="00A123DF" w:rsidRPr="007715B2" w:rsidRDefault="00A123DF" w:rsidP="00A123DF">
            <w:pPr>
              <w:jc w:val="center"/>
              <w:rPr>
                <w:sz w:val="16"/>
                <w:szCs w:val="16"/>
              </w:rPr>
            </w:pPr>
            <w:r w:rsidRPr="007715B2">
              <w:rPr>
                <w:sz w:val="16"/>
                <w:szCs w:val="16"/>
              </w:rPr>
              <w:t>339 118,92</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23B77510" w14:textId="77777777" w:rsidR="00A123DF" w:rsidRPr="007715B2" w:rsidRDefault="00A123DF" w:rsidP="00A123DF">
            <w:pPr>
              <w:jc w:val="center"/>
              <w:rPr>
                <w:sz w:val="16"/>
                <w:szCs w:val="16"/>
              </w:rPr>
            </w:pPr>
            <w:r w:rsidRPr="007715B2">
              <w:rPr>
                <w:sz w:val="16"/>
                <w:szCs w:val="16"/>
              </w:rPr>
              <w:t>339 118,92</w:t>
            </w:r>
          </w:p>
        </w:tc>
        <w:tc>
          <w:tcPr>
            <w:tcW w:w="1276" w:type="dxa"/>
            <w:tcBorders>
              <w:top w:val="single" w:sz="4" w:space="0" w:color="auto"/>
              <w:left w:val="nil"/>
              <w:bottom w:val="single" w:sz="4" w:space="0" w:color="auto"/>
              <w:right w:val="single" w:sz="4" w:space="0" w:color="auto"/>
            </w:tcBorders>
            <w:shd w:val="clear" w:color="000000" w:fill="FFFFFF"/>
            <w:hideMark/>
          </w:tcPr>
          <w:p w14:paraId="50129BDD" w14:textId="77777777" w:rsidR="00A123DF" w:rsidRPr="007715B2" w:rsidRDefault="00A123DF" w:rsidP="00A123DF">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hideMark/>
          </w:tcPr>
          <w:p w14:paraId="74F24ED7" w14:textId="77777777" w:rsidR="00A123DF" w:rsidRPr="007715B2" w:rsidRDefault="00A123DF" w:rsidP="00A123DF">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auto"/>
              <w:right w:val="single" w:sz="4" w:space="0" w:color="auto"/>
            </w:tcBorders>
            <w:vAlign w:val="center"/>
            <w:hideMark/>
          </w:tcPr>
          <w:p w14:paraId="0EC77AFB" w14:textId="77777777" w:rsidR="00A123DF" w:rsidRPr="007715B2" w:rsidRDefault="00A123DF" w:rsidP="00DD657A">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5C59FD1" w14:textId="77777777" w:rsidR="00A123DF" w:rsidRPr="007715B2" w:rsidRDefault="00A123DF"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5990C3FB" w14:textId="77777777" w:rsidR="00A123DF" w:rsidRPr="007715B2" w:rsidRDefault="00A123DF" w:rsidP="00A123DF">
            <w:pPr>
              <w:jc w:val="center"/>
              <w:rPr>
                <w:sz w:val="16"/>
                <w:szCs w:val="16"/>
              </w:rPr>
            </w:pPr>
            <w:r w:rsidRPr="007715B2">
              <w:rPr>
                <w:sz w:val="16"/>
                <w:szCs w:val="16"/>
              </w:rPr>
              <w:t>100</w:t>
            </w:r>
          </w:p>
        </w:tc>
      </w:tr>
      <w:tr w:rsidR="00A123DF" w:rsidRPr="007715B2" w14:paraId="754D7421" w14:textId="77777777" w:rsidTr="00EF2C25">
        <w:trPr>
          <w:trHeight w:val="157"/>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C3161B" w14:textId="77777777" w:rsidR="00A123DF" w:rsidRPr="007715B2" w:rsidRDefault="00A123DF" w:rsidP="00DD657A">
            <w:pPr>
              <w:jc w:val="center"/>
              <w:rPr>
                <w:sz w:val="16"/>
                <w:szCs w:val="16"/>
              </w:rPr>
            </w:pPr>
            <w:r w:rsidRPr="007715B2">
              <w:rPr>
                <w:sz w:val="16"/>
                <w:szCs w:val="16"/>
              </w:rPr>
              <w:t>1.3.5</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3833E0CD" w14:textId="68A6A4B5" w:rsidR="00A123DF" w:rsidRPr="007715B2" w:rsidRDefault="00856365" w:rsidP="00856365">
            <w:pPr>
              <w:suppressAutoHyphens/>
              <w:jc w:val="both"/>
              <w:rPr>
                <w:sz w:val="16"/>
                <w:szCs w:val="16"/>
              </w:rPr>
            </w:pPr>
            <w:r>
              <w:rPr>
                <w:sz w:val="16"/>
                <w:szCs w:val="16"/>
              </w:rPr>
              <w:t xml:space="preserve">Предоставление дополнительного образования технической направленности на базе </w:t>
            </w:r>
            <w:r w:rsidR="00A123DF" w:rsidRPr="007715B2">
              <w:rPr>
                <w:sz w:val="16"/>
                <w:szCs w:val="16"/>
              </w:rPr>
              <w:t>Центр</w:t>
            </w:r>
            <w:r>
              <w:rPr>
                <w:sz w:val="16"/>
                <w:szCs w:val="16"/>
              </w:rPr>
              <w:t>а</w:t>
            </w:r>
            <w:r w:rsidR="00A123DF" w:rsidRPr="007715B2">
              <w:rPr>
                <w:sz w:val="16"/>
                <w:szCs w:val="16"/>
              </w:rPr>
              <w:t xml:space="preserve"> цифрового образования </w:t>
            </w:r>
            <w:r>
              <w:rPr>
                <w:sz w:val="16"/>
                <w:szCs w:val="16"/>
              </w:rPr>
              <w:t xml:space="preserve">детей </w:t>
            </w:r>
            <w:r w:rsidR="00A123DF">
              <w:rPr>
                <w:sz w:val="16"/>
                <w:szCs w:val="16"/>
              </w:rPr>
              <w:t>«</w:t>
            </w:r>
            <w:r w:rsidR="00A123DF" w:rsidRPr="007715B2">
              <w:rPr>
                <w:sz w:val="16"/>
                <w:szCs w:val="16"/>
              </w:rPr>
              <w:t>IT-куб</w:t>
            </w:r>
            <w:r w:rsidR="00A123DF">
              <w:rPr>
                <w:sz w:val="16"/>
                <w:szCs w:val="16"/>
              </w:rPr>
              <w:t>»</w:t>
            </w:r>
            <w:r w:rsidR="00A123DF" w:rsidRPr="007715B2">
              <w:rPr>
                <w:sz w:val="16"/>
                <w:szCs w:val="16"/>
              </w:rPr>
              <w:t xml:space="preserve">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43EDE4" w14:textId="1F081E5D" w:rsidR="00A123DF" w:rsidRPr="007715B2" w:rsidRDefault="00A123DF" w:rsidP="00DD657A">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A205C" w14:textId="77777777" w:rsidR="00A123DF" w:rsidRPr="007715B2" w:rsidRDefault="00A123DF" w:rsidP="00DD657A">
            <w:pPr>
              <w:jc w:val="center"/>
              <w:rPr>
                <w:color w:val="000000"/>
                <w:sz w:val="16"/>
                <w:szCs w:val="16"/>
              </w:rPr>
            </w:pPr>
            <w:r w:rsidRPr="007715B2">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65887623" w14:textId="697F64C3" w:rsidR="00A123DF" w:rsidRPr="007715B2" w:rsidRDefault="00A123DF" w:rsidP="00A123DF">
            <w:pPr>
              <w:jc w:val="center"/>
              <w:rPr>
                <w:sz w:val="16"/>
                <w:szCs w:val="16"/>
              </w:rPr>
            </w:pPr>
            <w:r w:rsidRPr="007715B2">
              <w:rPr>
                <w:sz w:val="16"/>
                <w:szCs w:val="16"/>
              </w:rPr>
              <w:t>2024</w:t>
            </w:r>
          </w:p>
        </w:tc>
        <w:tc>
          <w:tcPr>
            <w:tcW w:w="1423" w:type="dxa"/>
            <w:tcBorders>
              <w:top w:val="single" w:sz="4" w:space="0" w:color="auto"/>
              <w:left w:val="nil"/>
              <w:bottom w:val="single" w:sz="4" w:space="0" w:color="auto"/>
              <w:right w:val="single" w:sz="4" w:space="0" w:color="auto"/>
            </w:tcBorders>
            <w:shd w:val="clear" w:color="000000" w:fill="FFFFFF"/>
          </w:tcPr>
          <w:p w14:paraId="3F28FB5A" w14:textId="59EACAA5" w:rsidR="00A123DF" w:rsidRPr="007715B2" w:rsidRDefault="00A123DF" w:rsidP="00A123DF">
            <w:pPr>
              <w:jc w:val="center"/>
              <w:rPr>
                <w:sz w:val="16"/>
                <w:szCs w:val="16"/>
              </w:rPr>
            </w:pPr>
            <w:r w:rsidRPr="007715B2">
              <w:rPr>
                <w:sz w:val="16"/>
                <w:szCs w:val="16"/>
              </w:rPr>
              <w:t>16 992 814,76</w:t>
            </w:r>
          </w:p>
        </w:tc>
        <w:tc>
          <w:tcPr>
            <w:tcW w:w="1327" w:type="dxa"/>
            <w:gridSpan w:val="2"/>
            <w:tcBorders>
              <w:top w:val="single" w:sz="4" w:space="0" w:color="auto"/>
              <w:left w:val="nil"/>
              <w:bottom w:val="single" w:sz="4" w:space="0" w:color="auto"/>
              <w:right w:val="single" w:sz="4" w:space="0" w:color="auto"/>
            </w:tcBorders>
            <w:shd w:val="clear" w:color="000000" w:fill="FFFFFF"/>
          </w:tcPr>
          <w:p w14:paraId="223F6EFC" w14:textId="66209A21" w:rsidR="00A123DF" w:rsidRPr="007715B2" w:rsidRDefault="00A123DF" w:rsidP="00A123DF">
            <w:pPr>
              <w:jc w:val="center"/>
              <w:rPr>
                <w:sz w:val="16"/>
                <w:szCs w:val="16"/>
              </w:rPr>
            </w:pPr>
            <w:r w:rsidRPr="007715B2">
              <w:rPr>
                <w:sz w:val="16"/>
                <w:szCs w:val="16"/>
              </w:rPr>
              <w:t>16 992 814,76</w:t>
            </w:r>
          </w:p>
        </w:tc>
        <w:tc>
          <w:tcPr>
            <w:tcW w:w="1276" w:type="dxa"/>
            <w:tcBorders>
              <w:top w:val="single" w:sz="4" w:space="0" w:color="auto"/>
              <w:left w:val="nil"/>
              <w:bottom w:val="single" w:sz="4" w:space="0" w:color="auto"/>
              <w:right w:val="single" w:sz="4" w:space="0" w:color="auto"/>
            </w:tcBorders>
            <w:shd w:val="clear" w:color="000000" w:fill="FFFFFF"/>
          </w:tcPr>
          <w:p w14:paraId="7691715E" w14:textId="29D39295" w:rsidR="00A123DF" w:rsidRPr="007715B2" w:rsidRDefault="00A123DF" w:rsidP="00A123DF">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tcPr>
          <w:p w14:paraId="44B7095A" w14:textId="02DFFE9E" w:rsidR="00A123DF" w:rsidRPr="007715B2" w:rsidRDefault="00A123DF" w:rsidP="00A123DF">
            <w:pPr>
              <w:jc w:val="center"/>
              <w:rPr>
                <w:sz w:val="16"/>
                <w:szCs w:val="16"/>
              </w:rPr>
            </w:pPr>
            <w:r w:rsidRPr="007715B2">
              <w:rPr>
                <w:sz w:val="16"/>
                <w:szCs w:val="16"/>
              </w:rPr>
              <w:t>0,00</w:t>
            </w:r>
          </w:p>
        </w:tc>
        <w:tc>
          <w:tcPr>
            <w:tcW w:w="194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CEE923E" w14:textId="0AEE78D7" w:rsidR="00A123DF" w:rsidRPr="007715B2" w:rsidRDefault="00A123DF" w:rsidP="00A123DF">
            <w:pPr>
              <w:suppressAutoHyphens/>
              <w:jc w:val="both"/>
              <w:rPr>
                <w:color w:val="000000"/>
                <w:sz w:val="16"/>
                <w:szCs w:val="16"/>
              </w:rPr>
            </w:pPr>
            <w:r w:rsidRPr="007715B2">
              <w:rPr>
                <w:color w:val="000000"/>
                <w:sz w:val="16"/>
                <w:szCs w:val="16"/>
              </w:rPr>
              <w:t xml:space="preserve">Число обучающихся в Центре цифрового образования </w:t>
            </w:r>
            <w:r>
              <w:rPr>
                <w:color w:val="000000"/>
                <w:sz w:val="16"/>
                <w:szCs w:val="16"/>
              </w:rPr>
              <w:t>«</w:t>
            </w:r>
            <w:r w:rsidRPr="007715B2">
              <w:rPr>
                <w:color w:val="000000"/>
                <w:sz w:val="16"/>
                <w:szCs w:val="16"/>
              </w:rPr>
              <w:t>IT-куб</w:t>
            </w:r>
            <w:r>
              <w:rPr>
                <w:color w:val="000000"/>
                <w:sz w:val="16"/>
                <w:szCs w:val="16"/>
              </w:rPr>
              <w:t>»</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76D387B" w14:textId="77777777" w:rsidR="00A123DF" w:rsidRPr="007715B2" w:rsidRDefault="00A123DF" w:rsidP="00DD657A">
            <w:pPr>
              <w:jc w:val="center"/>
              <w:rPr>
                <w:sz w:val="16"/>
                <w:szCs w:val="16"/>
              </w:rPr>
            </w:pPr>
            <w:r w:rsidRPr="007715B2">
              <w:rPr>
                <w:sz w:val="16"/>
                <w:szCs w:val="16"/>
              </w:rPr>
              <w:t>чел.</w:t>
            </w:r>
          </w:p>
        </w:tc>
        <w:tc>
          <w:tcPr>
            <w:tcW w:w="1708" w:type="dxa"/>
            <w:gridSpan w:val="3"/>
            <w:tcBorders>
              <w:top w:val="single" w:sz="4" w:space="0" w:color="auto"/>
              <w:left w:val="nil"/>
              <w:bottom w:val="single" w:sz="4" w:space="0" w:color="auto"/>
              <w:right w:val="single" w:sz="4" w:space="0" w:color="auto"/>
            </w:tcBorders>
            <w:shd w:val="clear" w:color="000000" w:fill="FFFFFF"/>
          </w:tcPr>
          <w:p w14:paraId="241C8600" w14:textId="55B5EA76" w:rsidR="00A123DF" w:rsidRPr="007715B2" w:rsidRDefault="00A123DF" w:rsidP="00A123DF">
            <w:pPr>
              <w:jc w:val="center"/>
              <w:rPr>
                <w:b/>
                <w:bCs/>
                <w:sz w:val="16"/>
                <w:szCs w:val="16"/>
              </w:rPr>
            </w:pPr>
            <w:r w:rsidRPr="007715B2">
              <w:rPr>
                <w:sz w:val="16"/>
                <w:szCs w:val="16"/>
              </w:rPr>
              <w:t>400</w:t>
            </w:r>
          </w:p>
        </w:tc>
      </w:tr>
      <w:tr w:rsidR="00DD657A" w:rsidRPr="007715B2" w14:paraId="14743026"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E414E4A"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A6552B5"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C22E430" w14:textId="77777777" w:rsidR="00DD657A" w:rsidRPr="007715B2" w:rsidRDefault="00DD657A" w:rsidP="00DD657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198D7A2" w14:textId="77777777" w:rsidR="00DD657A" w:rsidRPr="007715B2" w:rsidRDefault="00DD657A" w:rsidP="00DD657A">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F9545A9" w14:textId="77777777" w:rsidR="00DD657A" w:rsidRPr="007715B2" w:rsidRDefault="00DD657A" w:rsidP="00DD657A">
            <w:pPr>
              <w:jc w:val="center"/>
              <w:rPr>
                <w:sz w:val="16"/>
                <w:szCs w:val="16"/>
              </w:rPr>
            </w:pPr>
            <w:r w:rsidRPr="007715B2">
              <w:rPr>
                <w:sz w:val="16"/>
                <w:szCs w:val="16"/>
              </w:rPr>
              <w:t>2025</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6C9E15C5" w14:textId="77777777" w:rsidR="00DD657A" w:rsidRPr="007715B2" w:rsidRDefault="00DD657A" w:rsidP="00DD657A">
            <w:pPr>
              <w:jc w:val="center"/>
              <w:rPr>
                <w:sz w:val="16"/>
                <w:szCs w:val="16"/>
              </w:rPr>
            </w:pPr>
            <w:r w:rsidRPr="007715B2">
              <w:rPr>
                <w:sz w:val="16"/>
                <w:szCs w:val="16"/>
              </w:rPr>
              <w:t>17 419 193,63</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07B61B4F" w14:textId="77777777" w:rsidR="00DD657A" w:rsidRPr="007715B2" w:rsidRDefault="00DD657A" w:rsidP="00DD657A">
            <w:pPr>
              <w:jc w:val="center"/>
              <w:rPr>
                <w:sz w:val="16"/>
                <w:szCs w:val="16"/>
              </w:rPr>
            </w:pPr>
            <w:r w:rsidRPr="007715B2">
              <w:rPr>
                <w:sz w:val="16"/>
                <w:szCs w:val="16"/>
              </w:rPr>
              <w:t>17 419 193,63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042592C" w14:textId="77777777" w:rsidR="00DD657A" w:rsidRPr="007715B2" w:rsidRDefault="00DD657A"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C63E505" w14:textId="77777777" w:rsidR="00DD657A" w:rsidRPr="007715B2" w:rsidRDefault="00DD657A" w:rsidP="00DD657A">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5F55CA5B" w14:textId="77777777" w:rsidR="00DD657A" w:rsidRPr="007715B2" w:rsidRDefault="00DD657A" w:rsidP="00DD657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940E138" w14:textId="77777777" w:rsidR="00DD657A" w:rsidRPr="007715B2" w:rsidRDefault="00DD657A" w:rsidP="00DD657A">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490D0B38" w14:textId="77777777" w:rsidR="00DD657A" w:rsidRPr="007715B2" w:rsidRDefault="00DD657A" w:rsidP="00DD657A">
            <w:pPr>
              <w:jc w:val="center"/>
              <w:rPr>
                <w:sz w:val="16"/>
                <w:szCs w:val="16"/>
              </w:rPr>
            </w:pPr>
            <w:r w:rsidRPr="007715B2">
              <w:rPr>
                <w:sz w:val="16"/>
                <w:szCs w:val="16"/>
              </w:rPr>
              <w:t>400</w:t>
            </w:r>
          </w:p>
        </w:tc>
      </w:tr>
      <w:tr w:rsidR="00DD657A" w:rsidRPr="007715B2" w14:paraId="07C8092F"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867DC40" w14:textId="77777777" w:rsidR="00DD657A" w:rsidRPr="007715B2" w:rsidRDefault="00DD657A" w:rsidP="00DD657A">
            <w:pPr>
              <w:rPr>
                <w:sz w:val="16"/>
                <w:szCs w:val="16"/>
              </w:rPr>
            </w:pPr>
          </w:p>
        </w:tc>
        <w:tc>
          <w:tcPr>
            <w:tcW w:w="2047" w:type="dxa"/>
            <w:gridSpan w:val="4"/>
            <w:vMerge/>
            <w:tcBorders>
              <w:top w:val="nil"/>
              <w:left w:val="single" w:sz="4" w:space="0" w:color="auto"/>
              <w:bottom w:val="single" w:sz="4" w:space="0" w:color="auto"/>
              <w:right w:val="single" w:sz="4" w:space="0" w:color="auto"/>
            </w:tcBorders>
            <w:vAlign w:val="center"/>
            <w:hideMark/>
          </w:tcPr>
          <w:p w14:paraId="537950CD" w14:textId="77777777" w:rsidR="00DD657A" w:rsidRPr="007715B2" w:rsidRDefault="00DD657A" w:rsidP="00DD657A">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701DA23C" w14:textId="77777777" w:rsidR="00DD657A" w:rsidRPr="007715B2" w:rsidRDefault="00DD657A" w:rsidP="00DD657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E5C8DD" w14:textId="77777777" w:rsidR="00DD657A" w:rsidRPr="007715B2" w:rsidRDefault="00DD657A" w:rsidP="00DD657A">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7957A3DE" w14:textId="77777777" w:rsidR="00DD657A" w:rsidRPr="007715B2" w:rsidRDefault="00DD657A" w:rsidP="00A123DF">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000000" w:fill="FFFFFF"/>
            <w:hideMark/>
          </w:tcPr>
          <w:p w14:paraId="323676D5" w14:textId="77777777" w:rsidR="00DD657A" w:rsidRPr="007715B2" w:rsidRDefault="00DD657A" w:rsidP="00A123DF">
            <w:pPr>
              <w:jc w:val="center"/>
              <w:rPr>
                <w:sz w:val="16"/>
                <w:szCs w:val="16"/>
              </w:rPr>
            </w:pPr>
            <w:r w:rsidRPr="007715B2">
              <w:rPr>
                <w:sz w:val="16"/>
                <w:szCs w:val="16"/>
              </w:rPr>
              <w:t>17 876 725,93</w:t>
            </w:r>
          </w:p>
        </w:tc>
        <w:tc>
          <w:tcPr>
            <w:tcW w:w="1327" w:type="dxa"/>
            <w:gridSpan w:val="2"/>
            <w:tcBorders>
              <w:top w:val="nil"/>
              <w:left w:val="nil"/>
              <w:bottom w:val="single" w:sz="4" w:space="0" w:color="auto"/>
              <w:right w:val="single" w:sz="4" w:space="0" w:color="auto"/>
            </w:tcBorders>
            <w:shd w:val="clear" w:color="000000" w:fill="FFFFFF"/>
            <w:hideMark/>
          </w:tcPr>
          <w:p w14:paraId="6E799488" w14:textId="77777777" w:rsidR="00DD657A" w:rsidRPr="007715B2" w:rsidRDefault="00DD657A" w:rsidP="00A123DF">
            <w:pPr>
              <w:jc w:val="center"/>
              <w:rPr>
                <w:sz w:val="16"/>
                <w:szCs w:val="16"/>
              </w:rPr>
            </w:pPr>
            <w:r w:rsidRPr="007715B2">
              <w:rPr>
                <w:sz w:val="16"/>
                <w:szCs w:val="16"/>
              </w:rPr>
              <w:t>17 876 725,93</w:t>
            </w:r>
          </w:p>
        </w:tc>
        <w:tc>
          <w:tcPr>
            <w:tcW w:w="1276" w:type="dxa"/>
            <w:tcBorders>
              <w:top w:val="nil"/>
              <w:left w:val="nil"/>
              <w:bottom w:val="single" w:sz="4" w:space="0" w:color="auto"/>
              <w:right w:val="single" w:sz="4" w:space="0" w:color="auto"/>
            </w:tcBorders>
            <w:shd w:val="clear" w:color="000000" w:fill="FFFFFF"/>
            <w:hideMark/>
          </w:tcPr>
          <w:p w14:paraId="4944065D" w14:textId="77777777" w:rsidR="00DD657A" w:rsidRPr="007715B2" w:rsidRDefault="00DD657A" w:rsidP="00A123DF">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hideMark/>
          </w:tcPr>
          <w:p w14:paraId="51B4F96C" w14:textId="77777777" w:rsidR="00DD657A" w:rsidRPr="007715B2" w:rsidRDefault="00DD657A" w:rsidP="00A123DF">
            <w:pPr>
              <w:jc w:val="center"/>
              <w:rPr>
                <w:sz w:val="16"/>
                <w:szCs w:val="16"/>
              </w:rPr>
            </w:pPr>
            <w:r w:rsidRPr="007715B2">
              <w:rPr>
                <w:sz w:val="16"/>
                <w:szCs w:val="16"/>
              </w:rPr>
              <w:t>0,00</w:t>
            </w:r>
          </w:p>
        </w:tc>
        <w:tc>
          <w:tcPr>
            <w:tcW w:w="1948" w:type="dxa"/>
            <w:gridSpan w:val="2"/>
            <w:vMerge/>
            <w:tcBorders>
              <w:top w:val="single" w:sz="4" w:space="0" w:color="auto"/>
              <w:left w:val="single" w:sz="4" w:space="0" w:color="auto"/>
              <w:bottom w:val="single" w:sz="4" w:space="0" w:color="auto"/>
              <w:right w:val="single" w:sz="4" w:space="0" w:color="auto"/>
            </w:tcBorders>
            <w:vAlign w:val="center"/>
            <w:hideMark/>
          </w:tcPr>
          <w:p w14:paraId="26D183B2" w14:textId="77777777" w:rsidR="00DD657A" w:rsidRPr="007715B2" w:rsidRDefault="00DD657A" w:rsidP="00DD657A">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4EB606E0" w14:textId="77777777" w:rsidR="00DD657A" w:rsidRPr="007715B2" w:rsidRDefault="00DD657A" w:rsidP="00DD657A">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38329698" w14:textId="77777777" w:rsidR="00DD657A" w:rsidRPr="007715B2" w:rsidRDefault="00DD657A" w:rsidP="00A123DF">
            <w:pPr>
              <w:jc w:val="center"/>
              <w:rPr>
                <w:sz w:val="16"/>
                <w:szCs w:val="16"/>
              </w:rPr>
            </w:pPr>
            <w:r w:rsidRPr="007715B2">
              <w:rPr>
                <w:sz w:val="16"/>
                <w:szCs w:val="16"/>
              </w:rPr>
              <w:t>400</w:t>
            </w:r>
          </w:p>
        </w:tc>
      </w:tr>
      <w:tr w:rsidR="00856365" w:rsidRPr="007715B2" w14:paraId="201DDFEF" w14:textId="77777777" w:rsidTr="00EF2C25">
        <w:trPr>
          <w:trHeight w:val="2760"/>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2014F9E3" w14:textId="77777777" w:rsidR="00856365" w:rsidRPr="007715B2" w:rsidRDefault="00856365" w:rsidP="00DD657A">
            <w:pPr>
              <w:jc w:val="center"/>
              <w:rPr>
                <w:sz w:val="16"/>
                <w:szCs w:val="16"/>
              </w:rPr>
            </w:pPr>
            <w:r w:rsidRPr="007715B2">
              <w:rPr>
                <w:sz w:val="16"/>
                <w:szCs w:val="16"/>
              </w:rPr>
              <w:lastRenderedPageBreak/>
              <w:t>1.3.6</w:t>
            </w:r>
          </w:p>
        </w:tc>
        <w:tc>
          <w:tcPr>
            <w:tcW w:w="204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FC33A93" w14:textId="77777777" w:rsidR="00856365" w:rsidRPr="007715B2" w:rsidRDefault="00856365" w:rsidP="00A123DF">
            <w:pPr>
              <w:suppressAutoHyphens/>
              <w:jc w:val="both"/>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B13AF" w14:textId="2A49E9A9" w:rsidR="00856365" w:rsidRPr="007715B2" w:rsidRDefault="00856365" w:rsidP="00DD657A">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1F0B33" w14:textId="77777777" w:rsidR="00856365" w:rsidRPr="007715B2" w:rsidRDefault="00856365" w:rsidP="00DD657A">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EFD6936" w14:textId="77777777" w:rsidR="00856365" w:rsidRPr="007715B2" w:rsidRDefault="00856365" w:rsidP="00DD657A">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3ABA139C" w14:textId="77777777" w:rsidR="00856365" w:rsidRPr="007715B2" w:rsidRDefault="00856365" w:rsidP="00DD657A">
            <w:pPr>
              <w:jc w:val="center"/>
              <w:rPr>
                <w:sz w:val="16"/>
                <w:szCs w:val="16"/>
              </w:rPr>
            </w:pPr>
            <w:r w:rsidRPr="007715B2">
              <w:rPr>
                <w:sz w:val="16"/>
                <w:szCs w:val="16"/>
              </w:rPr>
              <w:t>251 674,88</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0F8F1D18" w14:textId="77777777" w:rsidR="00856365" w:rsidRPr="007715B2" w:rsidRDefault="00856365" w:rsidP="00DD657A">
            <w:pPr>
              <w:jc w:val="center"/>
              <w:rPr>
                <w:sz w:val="16"/>
                <w:szCs w:val="16"/>
              </w:rPr>
            </w:pPr>
            <w:r w:rsidRPr="007715B2">
              <w:rPr>
                <w:sz w:val="16"/>
                <w:szCs w:val="16"/>
              </w:rPr>
              <w:t>251 674,88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5BD7E5" w14:textId="77777777" w:rsidR="00856365" w:rsidRPr="007715B2" w:rsidRDefault="00856365" w:rsidP="00DD657A">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5E762C2E" w14:textId="77777777" w:rsidR="00856365" w:rsidRPr="007715B2" w:rsidRDefault="00856365" w:rsidP="00DD657A">
            <w:pPr>
              <w:jc w:val="center"/>
              <w:rPr>
                <w:sz w:val="16"/>
                <w:szCs w:val="16"/>
              </w:rPr>
            </w:pPr>
            <w:r w:rsidRPr="007715B2">
              <w:rPr>
                <w:sz w:val="16"/>
                <w:szCs w:val="16"/>
              </w:rPr>
              <w:t>0,00</w:t>
            </w:r>
          </w:p>
        </w:tc>
        <w:tc>
          <w:tcPr>
            <w:tcW w:w="1948"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7689BF32" w14:textId="77777777" w:rsidR="00856365" w:rsidRPr="007715B2" w:rsidRDefault="00856365" w:rsidP="00A123DF">
            <w:pPr>
              <w:suppressAutoHyphens/>
              <w:jc w:val="both"/>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78CB44" w14:textId="77777777" w:rsidR="00856365" w:rsidRPr="007715B2" w:rsidRDefault="00856365" w:rsidP="00DD657A">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3E1AAAF9" w14:textId="77777777" w:rsidR="00856365" w:rsidRPr="007715B2" w:rsidRDefault="00856365" w:rsidP="00DD657A">
            <w:pPr>
              <w:jc w:val="center"/>
              <w:rPr>
                <w:sz w:val="16"/>
                <w:szCs w:val="16"/>
              </w:rPr>
            </w:pPr>
            <w:r w:rsidRPr="007715B2">
              <w:rPr>
                <w:sz w:val="16"/>
                <w:szCs w:val="16"/>
              </w:rPr>
              <w:t>100</w:t>
            </w:r>
          </w:p>
        </w:tc>
      </w:tr>
      <w:tr w:rsidR="00DD657A" w:rsidRPr="007715B2" w14:paraId="1D7908D9"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FCE662" w14:textId="77777777" w:rsidR="00DD657A" w:rsidRPr="007715B2" w:rsidRDefault="00DD657A" w:rsidP="00DD657A">
            <w:pPr>
              <w:jc w:val="center"/>
              <w:rPr>
                <w:b/>
                <w:bCs/>
                <w:sz w:val="16"/>
                <w:szCs w:val="16"/>
              </w:rPr>
            </w:pPr>
            <w:r w:rsidRPr="007715B2">
              <w:rPr>
                <w:b/>
                <w:bCs/>
                <w:sz w:val="16"/>
                <w:szCs w:val="16"/>
              </w:rPr>
              <w:t>1.4</w:t>
            </w:r>
          </w:p>
        </w:tc>
        <w:tc>
          <w:tcPr>
            <w:tcW w:w="2047" w:type="dxa"/>
            <w:gridSpan w:val="4"/>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51EE4F0" w14:textId="77777777" w:rsidR="00DD657A" w:rsidRPr="007715B2" w:rsidRDefault="00DD657A" w:rsidP="00856365">
            <w:pPr>
              <w:suppressAutoHyphens/>
              <w:jc w:val="both"/>
              <w:rPr>
                <w:b/>
                <w:bCs/>
                <w:sz w:val="16"/>
                <w:szCs w:val="16"/>
              </w:rPr>
            </w:pPr>
            <w:r w:rsidRPr="007715B2">
              <w:rPr>
                <w:b/>
                <w:bCs/>
                <w:sz w:val="16"/>
                <w:szCs w:val="16"/>
              </w:rPr>
              <w:t>Основное мероприятие: Организация и предоставление школьного питания</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D41B2E4" w14:textId="0A05DCBE" w:rsidR="00DD657A" w:rsidRPr="007715B2" w:rsidRDefault="00DD657A" w:rsidP="00856365">
            <w:pPr>
              <w:suppressAutoHyphens/>
              <w:jc w:val="center"/>
              <w:rPr>
                <w:b/>
                <w:bCs/>
                <w:sz w:val="16"/>
                <w:szCs w:val="16"/>
              </w:rPr>
            </w:pPr>
            <w:r w:rsidRPr="007715B2">
              <w:rPr>
                <w:b/>
                <w:bCs/>
                <w:sz w:val="16"/>
                <w:szCs w:val="16"/>
              </w:rPr>
              <w:t xml:space="preserve">МАУО </w:t>
            </w:r>
            <w:r w:rsidR="00856365">
              <w:rPr>
                <w:b/>
                <w:bCs/>
                <w:sz w:val="16"/>
                <w:szCs w:val="16"/>
              </w:rPr>
              <w:t>«</w:t>
            </w:r>
            <w:r w:rsidRPr="007715B2">
              <w:rPr>
                <w:b/>
                <w:bCs/>
                <w:sz w:val="16"/>
                <w:szCs w:val="16"/>
              </w:rPr>
              <w:t>Кировский КШП</w:t>
            </w:r>
            <w:r w:rsidR="00856365">
              <w:rPr>
                <w:b/>
                <w:bCs/>
                <w:sz w:val="16"/>
                <w:szCs w:val="16"/>
              </w:rPr>
              <w:t>»</w:t>
            </w:r>
            <w:r w:rsidRPr="007715B2">
              <w:rPr>
                <w:b/>
                <w:bCs/>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78974B" w14:textId="77777777" w:rsidR="00DD657A" w:rsidRPr="007715B2" w:rsidRDefault="00DD657A" w:rsidP="00DD657A">
            <w:pPr>
              <w:jc w:val="center"/>
              <w:rPr>
                <w:b/>
                <w:bCs/>
                <w:sz w:val="16"/>
                <w:szCs w:val="16"/>
              </w:rPr>
            </w:pPr>
            <w:r w:rsidRPr="007715B2">
              <w:rPr>
                <w:b/>
                <w:bCs/>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950D024" w14:textId="77777777" w:rsidR="00DD657A" w:rsidRPr="007715B2" w:rsidRDefault="00DD657A" w:rsidP="00DD657A">
            <w:pPr>
              <w:jc w:val="center"/>
              <w:rPr>
                <w:b/>
                <w:bCs/>
                <w:sz w:val="16"/>
                <w:szCs w:val="16"/>
              </w:rPr>
            </w:pPr>
            <w:r w:rsidRPr="007715B2">
              <w:rPr>
                <w:b/>
                <w:bCs/>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C4DE241" w14:textId="77777777" w:rsidR="00DD657A" w:rsidRPr="007715B2" w:rsidRDefault="00DD657A" w:rsidP="00DD657A">
            <w:pPr>
              <w:jc w:val="center"/>
              <w:rPr>
                <w:b/>
                <w:bCs/>
                <w:sz w:val="16"/>
                <w:szCs w:val="16"/>
              </w:rPr>
            </w:pPr>
            <w:r w:rsidRPr="007715B2">
              <w:rPr>
                <w:b/>
                <w:bCs/>
                <w:sz w:val="16"/>
                <w:szCs w:val="16"/>
              </w:rPr>
              <w:t>50 385 190,37</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22ED7DAE" w14:textId="77777777" w:rsidR="00DD657A" w:rsidRPr="007715B2" w:rsidRDefault="00DD657A" w:rsidP="00DD657A">
            <w:pPr>
              <w:jc w:val="center"/>
              <w:rPr>
                <w:b/>
                <w:bCs/>
                <w:sz w:val="16"/>
                <w:szCs w:val="16"/>
              </w:rPr>
            </w:pPr>
            <w:r w:rsidRPr="007715B2">
              <w:rPr>
                <w:b/>
                <w:bCs/>
                <w:sz w:val="16"/>
                <w:szCs w:val="16"/>
              </w:rPr>
              <w:t>18 473 508,37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FB3A2E" w14:textId="77777777" w:rsidR="00DD657A" w:rsidRPr="007715B2" w:rsidRDefault="00DD657A" w:rsidP="00DD657A">
            <w:pPr>
              <w:jc w:val="center"/>
              <w:rPr>
                <w:b/>
                <w:bCs/>
                <w:sz w:val="16"/>
                <w:szCs w:val="16"/>
              </w:rPr>
            </w:pPr>
            <w:r w:rsidRPr="007715B2">
              <w:rPr>
                <w:b/>
                <w:bCs/>
                <w:sz w:val="16"/>
                <w:szCs w:val="16"/>
              </w:rPr>
              <w:t>31 911 682,00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3FF3B281"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0313D6C2" w14:textId="77777777" w:rsidR="00DD657A" w:rsidRPr="007715B2" w:rsidRDefault="00DD657A" w:rsidP="00856365">
            <w:pPr>
              <w:suppressAutoHyphens/>
              <w:jc w:val="both"/>
              <w:rPr>
                <w:b/>
                <w:bCs/>
                <w:sz w:val="16"/>
                <w:szCs w:val="16"/>
              </w:rPr>
            </w:pPr>
            <w:r w:rsidRPr="007715B2">
              <w:rPr>
                <w:b/>
                <w:bCs/>
                <w:sz w:val="16"/>
                <w:szCs w:val="16"/>
              </w:rPr>
              <w:t>Охват обучающихся питанием в общем числе обучающихся в общеобразовательных организациях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22866D" w14:textId="77777777" w:rsidR="00DD657A" w:rsidRPr="007715B2" w:rsidRDefault="00DD657A" w:rsidP="00DD657A">
            <w:pPr>
              <w:jc w:val="center"/>
              <w:rPr>
                <w:b/>
                <w:bCs/>
                <w:sz w:val="16"/>
                <w:szCs w:val="16"/>
              </w:rPr>
            </w:pPr>
            <w:r w:rsidRPr="007715B2">
              <w:rPr>
                <w:b/>
                <w:bCs/>
                <w:sz w:val="16"/>
                <w:szCs w:val="16"/>
              </w:rPr>
              <w:t>%</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8BD50C" w14:textId="77777777" w:rsidR="00DD657A" w:rsidRPr="007715B2" w:rsidRDefault="00DD657A" w:rsidP="00DD657A">
            <w:pPr>
              <w:jc w:val="center"/>
              <w:rPr>
                <w:b/>
                <w:bCs/>
                <w:sz w:val="16"/>
                <w:szCs w:val="16"/>
              </w:rPr>
            </w:pPr>
            <w:r w:rsidRPr="007715B2">
              <w:rPr>
                <w:b/>
                <w:bCs/>
                <w:sz w:val="16"/>
                <w:szCs w:val="16"/>
              </w:rPr>
              <w:t>93,50</w:t>
            </w:r>
          </w:p>
        </w:tc>
      </w:tr>
      <w:tr w:rsidR="00DD657A" w:rsidRPr="007715B2" w14:paraId="3966B37F"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7553E5B"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C45F483"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2C21C0F"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BBB3674"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824D32A" w14:textId="77777777" w:rsidR="00DD657A" w:rsidRPr="007715B2" w:rsidRDefault="00DD657A" w:rsidP="00DD657A">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57C5AF9F" w14:textId="77777777" w:rsidR="00DD657A" w:rsidRPr="007715B2" w:rsidRDefault="00DD657A" w:rsidP="00DD657A">
            <w:pPr>
              <w:jc w:val="center"/>
              <w:rPr>
                <w:b/>
                <w:bCs/>
                <w:sz w:val="16"/>
                <w:szCs w:val="16"/>
              </w:rPr>
            </w:pPr>
            <w:r w:rsidRPr="007715B2">
              <w:rPr>
                <w:b/>
                <w:bCs/>
                <w:sz w:val="16"/>
                <w:szCs w:val="16"/>
              </w:rPr>
              <w:t>69 689 258,68</w:t>
            </w:r>
          </w:p>
        </w:tc>
        <w:tc>
          <w:tcPr>
            <w:tcW w:w="1327" w:type="dxa"/>
            <w:gridSpan w:val="2"/>
            <w:tcBorders>
              <w:top w:val="nil"/>
              <w:left w:val="nil"/>
              <w:bottom w:val="single" w:sz="4" w:space="0" w:color="auto"/>
              <w:right w:val="single" w:sz="4" w:space="0" w:color="auto"/>
            </w:tcBorders>
            <w:shd w:val="clear" w:color="auto" w:fill="auto"/>
            <w:vAlign w:val="center"/>
            <w:hideMark/>
          </w:tcPr>
          <w:p w14:paraId="55EF5DE6" w14:textId="77777777" w:rsidR="00DD657A" w:rsidRPr="007715B2" w:rsidRDefault="00DD657A" w:rsidP="00DD657A">
            <w:pPr>
              <w:jc w:val="center"/>
              <w:rPr>
                <w:b/>
                <w:bCs/>
                <w:sz w:val="16"/>
                <w:szCs w:val="16"/>
              </w:rPr>
            </w:pPr>
            <w:r w:rsidRPr="007715B2">
              <w:rPr>
                <w:b/>
                <w:bCs/>
                <w:sz w:val="16"/>
                <w:szCs w:val="16"/>
              </w:rPr>
              <w:t>28 007 258,68</w:t>
            </w:r>
          </w:p>
        </w:tc>
        <w:tc>
          <w:tcPr>
            <w:tcW w:w="1276" w:type="dxa"/>
            <w:tcBorders>
              <w:top w:val="nil"/>
              <w:left w:val="nil"/>
              <w:bottom w:val="single" w:sz="4" w:space="0" w:color="auto"/>
              <w:right w:val="single" w:sz="4" w:space="0" w:color="auto"/>
            </w:tcBorders>
            <w:shd w:val="clear" w:color="auto" w:fill="auto"/>
            <w:vAlign w:val="center"/>
            <w:hideMark/>
          </w:tcPr>
          <w:p w14:paraId="5AF2130D" w14:textId="77777777" w:rsidR="00DD657A" w:rsidRPr="007715B2" w:rsidRDefault="00DD657A" w:rsidP="00DD657A">
            <w:pPr>
              <w:jc w:val="center"/>
              <w:rPr>
                <w:b/>
                <w:bCs/>
                <w:sz w:val="16"/>
                <w:szCs w:val="16"/>
              </w:rPr>
            </w:pPr>
            <w:r w:rsidRPr="007715B2">
              <w:rPr>
                <w:b/>
                <w:bCs/>
                <w:sz w:val="16"/>
                <w:szCs w:val="16"/>
              </w:rPr>
              <w:t>41 682 000,00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3D1B30A"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ECE4DE3"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B8EF3B3"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36280C25" w14:textId="77777777" w:rsidR="00DD657A" w:rsidRPr="007715B2" w:rsidRDefault="00DD657A" w:rsidP="00DD657A">
            <w:pPr>
              <w:jc w:val="center"/>
              <w:rPr>
                <w:b/>
                <w:bCs/>
                <w:sz w:val="16"/>
                <w:szCs w:val="16"/>
              </w:rPr>
            </w:pPr>
            <w:r w:rsidRPr="007715B2">
              <w:rPr>
                <w:b/>
                <w:bCs/>
                <w:sz w:val="16"/>
                <w:szCs w:val="16"/>
              </w:rPr>
              <w:t>93,50</w:t>
            </w:r>
          </w:p>
        </w:tc>
      </w:tr>
      <w:tr w:rsidR="00DD657A" w:rsidRPr="007715B2" w14:paraId="0F995C51"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400D0A0"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E505A87"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BAD9CB3"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E614696" w14:textId="77777777" w:rsidR="00DD657A" w:rsidRPr="007715B2" w:rsidRDefault="00DD657A" w:rsidP="00DD657A">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4DDADE1" w14:textId="77777777" w:rsidR="00DD657A" w:rsidRPr="007715B2" w:rsidRDefault="00DD657A" w:rsidP="00DD657A">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17644BDC" w14:textId="77777777" w:rsidR="00DD657A" w:rsidRPr="007715B2" w:rsidRDefault="00DD657A" w:rsidP="00DD657A">
            <w:pPr>
              <w:jc w:val="center"/>
              <w:rPr>
                <w:b/>
                <w:bCs/>
                <w:sz w:val="16"/>
                <w:szCs w:val="16"/>
              </w:rPr>
            </w:pPr>
            <w:r w:rsidRPr="007715B2">
              <w:rPr>
                <w:b/>
                <w:bCs/>
                <w:sz w:val="16"/>
                <w:szCs w:val="16"/>
              </w:rPr>
              <w:t>71 043 566,93</w:t>
            </w:r>
          </w:p>
        </w:tc>
        <w:tc>
          <w:tcPr>
            <w:tcW w:w="1327" w:type="dxa"/>
            <w:gridSpan w:val="2"/>
            <w:tcBorders>
              <w:top w:val="nil"/>
              <w:left w:val="nil"/>
              <w:bottom w:val="single" w:sz="4" w:space="0" w:color="auto"/>
              <w:right w:val="single" w:sz="4" w:space="0" w:color="auto"/>
            </w:tcBorders>
            <w:shd w:val="clear" w:color="auto" w:fill="auto"/>
            <w:vAlign w:val="center"/>
          </w:tcPr>
          <w:p w14:paraId="7DBEF675" w14:textId="619C6956" w:rsidR="00DD657A" w:rsidRPr="007715B2" w:rsidRDefault="00856365" w:rsidP="00DD657A">
            <w:pPr>
              <w:jc w:val="center"/>
              <w:rPr>
                <w:b/>
                <w:bCs/>
                <w:sz w:val="16"/>
                <w:szCs w:val="16"/>
              </w:rPr>
            </w:pPr>
            <w:r>
              <w:rPr>
                <w:b/>
                <w:bCs/>
                <w:sz w:val="16"/>
                <w:szCs w:val="16"/>
              </w:rPr>
              <w:t>30 081 666,93</w:t>
            </w:r>
          </w:p>
        </w:tc>
        <w:tc>
          <w:tcPr>
            <w:tcW w:w="1276" w:type="dxa"/>
            <w:tcBorders>
              <w:top w:val="nil"/>
              <w:left w:val="nil"/>
              <w:bottom w:val="single" w:sz="4" w:space="0" w:color="auto"/>
              <w:right w:val="single" w:sz="4" w:space="0" w:color="auto"/>
            </w:tcBorders>
            <w:shd w:val="clear" w:color="auto" w:fill="auto"/>
            <w:vAlign w:val="center"/>
          </w:tcPr>
          <w:p w14:paraId="2201E7E8" w14:textId="609E3BF4" w:rsidR="00DD657A" w:rsidRPr="007715B2" w:rsidRDefault="00856365" w:rsidP="00DD657A">
            <w:pPr>
              <w:jc w:val="center"/>
              <w:rPr>
                <w:b/>
                <w:bCs/>
                <w:sz w:val="16"/>
                <w:szCs w:val="16"/>
              </w:rPr>
            </w:pPr>
            <w:r>
              <w:rPr>
                <w:b/>
                <w:bCs/>
                <w:sz w:val="16"/>
                <w:szCs w:val="16"/>
              </w:rPr>
              <w:t>40 961 900,00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E2A7D6F"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F1AD01B"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2AE9245"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3E2E41A6" w14:textId="77777777" w:rsidR="00DD657A" w:rsidRPr="007715B2" w:rsidRDefault="00DD657A" w:rsidP="00DD657A">
            <w:pPr>
              <w:jc w:val="center"/>
              <w:rPr>
                <w:b/>
                <w:bCs/>
                <w:sz w:val="16"/>
                <w:szCs w:val="16"/>
              </w:rPr>
            </w:pPr>
            <w:r w:rsidRPr="007715B2">
              <w:rPr>
                <w:b/>
                <w:bCs/>
                <w:sz w:val="16"/>
                <w:szCs w:val="16"/>
              </w:rPr>
              <w:t>93,50</w:t>
            </w:r>
          </w:p>
        </w:tc>
      </w:tr>
      <w:tr w:rsidR="00DD657A" w:rsidRPr="007715B2" w14:paraId="7926ED6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9774F32"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125D461"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3517550"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70E635E" w14:textId="77777777" w:rsidR="00DD657A" w:rsidRPr="007715B2" w:rsidRDefault="00DD657A" w:rsidP="00DD657A">
            <w:pPr>
              <w:rPr>
                <w:b/>
                <w:bCs/>
                <w:sz w:val="16"/>
                <w:szCs w:val="16"/>
              </w:rPr>
            </w:pPr>
          </w:p>
        </w:tc>
        <w:tc>
          <w:tcPr>
            <w:tcW w:w="995" w:type="dxa"/>
            <w:tcBorders>
              <w:top w:val="nil"/>
              <w:left w:val="nil"/>
              <w:bottom w:val="nil"/>
              <w:right w:val="single" w:sz="4" w:space="0" w:color="auto"/>
            </w:tcBorders>
            <w:shd w:val="clear" w:color="000000" w:fill="FFFFFF"/>
            <w:vAlign w:val="center"/>
            <w:hideMark/>
          </w:tcPr>
          <w:p w14:paraId="0E06D6CE" w14:textId="77777777" w:rsidR="00DD657A" w:rsidRPr="007715B2" w:rsidRDefault="00DD657A" w:rsidP="00DD657A">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376B6584" w14:textId="77777777" w:rsidR="00DD657A" w:rsidRPr="007715B2" w:rsidRDefault="00DD657A" w:rsidP="00DD657A">
            <w:pPr>
              <w:jc w:val="center"/>
              <w:rPr>
                <w:b/>
                <w:bCs/>
                <w:sz w:val="16"/>
                <w:szCs w:val="16"/>
              </w:rPr>
            </w:pPr>
            <w:r w:rsidRPr="007715B2">
              <w:rPr>
                <w:b/>
                <w:bCs/>
                <w:sz w:val="16"/>
                <w:szCs w:val="16"/>
              </w:rPr>
              <w:t>78 705 814,16</w:t>
            </w:r>
          </w:p>
        </w:tc>
        <w:tc>
          <w:tcPr>
            <w:tcW w:w="1327" w:type="dxa"/>
            <w:gridSpan w:val="2"/>
            <w:tcBorders>
              <w:top w:val="nil"/>
              <w:left w:val="nil"/>
              <w:bottom w:val="single" w:sz="4" w:space="0" w:color="auto"/>
              <w:right w:val="single" w:sz="4" w:space="0" w:color="auto"/>
            </w:tcBorders>
            <w:shd w:val="clear" w:color="auto" w:fill="auto"/>
            <w:vAlign w:val="center"/>
          </w:tcPr>
          <w:p w14:paraId="2E225A23" w14:textId="7783279D" w:rsidR="00DD657A" w:rsidRPr="007715B2" w:rsidRDefault="00856365" w:rsidP="00DD657A">
            <w:pPr>
              <w:jc w:val="center"/>
              <w:rPr>
                <w:b/>
                <w:bCs/>
                <w:sz w:val="16"/>
                <w:szCs w:val="16"/>
              </w:rPr>
            </w:pPr>
            <w:r>
              <w:rPr>
                <w:b/>
                <w:bCs/>
                <w:sz w:val="16"/>
                <w:szCs w:val="16"/>
              </w:rPr>
              <w:t>35 835 114,16</w:t>
            </w:r>
          </w:p>
        </w:tc>
        <w:tc>
          <w:tcPr>
            <w:tcW w:w="1276" w:type="dxa"/>
            <w:tcBorders>
              <w:top w:val="nil"/>
              <w:left w:val="nil"/>
              <w:bottom w:val="single" w:sz="4" w:space="0" w:color="auto"/>
              <w:right w:val="single" w:sz="4" w:space="0" w:color="auto"/>
            </w:tcBorders>
            <w:shd w:val="clear" w:color="auto" w:fill="auto"/>
            <w:vAlign w:val="center"/>
          </w:tcPr>
          <w:p w14:paraId="76E8BABE" w14:textId="4E266E21" w:rsidR="00DD657A" w:rsidRPr="007715B2" w:rsidRDefault="00856365" w:rsidP="00DD657A">
            <w:pPr>
              <w:jc w:val="center"/>
              <w:rPr>
                <w:b/>
                <w:bCs/>
                <w:sz w:val="16"/>
                <w:szCs w:val="16"/>
              </w:rPr>
            </w:pPr>
            <w:r>
              <w:rPr>
                <w:b/>
                <w:bCs/>
                <w:sz w:val="16"/>
                <w:szCs w:val="16"/>
              </w:rPr>
              <w:t>42 870 700,00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5950F68B"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20F2584"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A1EE575"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3E55B5A9" w14:textId="77777777" w:rsidR="00DD657A" w:rsidRPr="007715B2" w:rsidRDefault="00DD657A" w:rsidP="00DD657A">
            <w:pPr>
              <w:jc w:val="center"/>
              <w:rPr>
                <w:b/>
                <w:bCs/>
                <w:sz w:val="16"/>
                <w:szCs w:val="16"/>
              </w:rPr>
            </w:pPr>
            <w:r w:rsidRPr="007715B2">
              <w:rPr>
                <w:b/>
                <w:bCs/>
                <w:sz w:val="16"/>
                <w:szCs w:val="16"/>
              </w:rPr>
              <w:t>93,50</w:t>
            </w:r>
          </w:p>
        </w:tc>
      </w:tr>
      <w:tr w:rsidR="00DD657A" w:rsidRPr="007715B2" w14:paraId="23F34B19"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56EA6E4"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1055942"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53E306A"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DD41A83" w14:textId="77777777" w:rsidR="00DD657A" w:rsidRPr="007715B2" w:rsidRDefault="00DD657A" w:rsidP="00DD657A">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2D0A02C9" w14:textId="77777777" w:rsidR="00DD657A" w:rsidRPr="007715B2" w:rsidRDefault="00DD657A" w:rsidP="00DD657A">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7419A1C6" w14:textId="77777777" w:rsidR="00DD657A" w:rsidRPr="007715B2" w:rsidRDefault="00DD657A" w:rsidP="00DD657A">
            <w:pPr>
              <w:jc w:val="center"/>
              <w:rPr>
                <w:b/>
                <w:bCs/>
                <w:sz w:val="16"/>
                <w:szCs w:val="16"/>
              </w:rPr>
            </w:pPr>
            <w:r w:rsidRPr="007715B2">
              <w:rPr>
                <w:b/>
                <w:bCs/>
                <w:sz w:val="16"/>
                <w:szCs w:val="16"/>
              </w:rPr>
              <w:t>80 433 936,63</w:t>
            </w:r>
          </w:p>
        </w:tc>
        <w:tc>
          <w:tcPr>
            <w:tcW w:w="1327" w:type="dxa"/>
            <w:gridSpan w:val="2"/>
            <w:tcBorders>
              <w:top w:val="nil"/>
              <w:left w:val="nil"/>
              <w:bottom w:val="single" w:sz="4" w:space="0" w:color="auto"/>
              <w:right w:val="single" w:sz="4" w:space="0" w:color="auto"/>
            </w:tcBorders>
            <w:shd w:val="clear" w:color="auto" w:fill="auto"/>
            <w:vAlign w:val="center"/>
          </w:tcPr>
          <w:p w14:paraId="16601115" w14:textId="748E3C80" w:rsidR="00DD657A" w:rsidRPr="007715B2" w:rsidRDefault="00D11169" w:rsidP="00DD657A">
            <w:pPr>
              <w:jc w:val="center"/>
              <w:rPr>
                <w:b/>
                <w:bCs/>
                <w:sz w:val="16"/>
                <w:szCs w:val="16"/>
              </w:rPr>
            </w:pPr>
            <w:r>
              <w:rPr>
                <w:b/>
                <w:bCs/>
                <w:sz w:val="16"/>
                <w:szCs w:val="16"/>
              </w:rPr>
              <w:t>35 858 836,63</w:t>
            </w:r>
          </w:p>
        </w:tc>
        <w:tc>
          <w:tcPr>
            <w:tcW w:w="1276" w:type="dxa"/>
            <w:tcBorders>
              <w:top w:val="nil"/>
              <w:left w:val="nil"/>
              <w:bottom w:val="single" w:sz="4" w:space="0" w:color="auto"/>
              <w:right w:val="single" w:sz="4" w:space="0" w:color="auto"/>
            </w:tcBorders>
            <w:shd w:val="clear" w:color="auto" w:fill="auto"/>
            <w:vAlign w:val="center"/>
          </w:tcPr>
          <w:p w14:paraId="7E7C18AF" w14:textId="73803503" w:rsidR="00DD657A" w:rsidRPr="007715B2" w:rsidRDefault="00D11169" w:rsidP="00DD657A">
            <w:pPr>
              <w:jc w:val="center"/>
              <w:rPr>
                <w:b/>
                <w:bCs/>
                <w:sz w:val="16"/>
                <w:szCs w:val="16"/>
              </w:rPr>
            </w:pPr>
            <w:r>
              <w:rPr>
                <w:b/>
                <w:bCs/>
                <w:sz w:val="16"/>
                <w:szCs w:val="16"/>
              </w:rPr>
              <w:t>44 575 100,00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9CBEB68"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F12DC1C"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192E43B"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6B4A7EE7" w14:textId="77777777" w:rsidR="00DD657A" w:rsidRPr="007715B2" w:rsidRDefault="00DD657A" w:rsidP="00DD657A">
            <w:pPr>
              <w:jc w:val="center"/>
              <w:rPr>
                <w:b/>
                <w:bCs/>
                <w:sz w:val="16"/>
                <w:szCs w:val="16"/>
              </w:rPr>
            </w:pPr>
            <w:r w:rsidRPr="007715B2">
              <w:rPr>
                <w:b/>
                <w:bCs/>
                <w:sz w:val="16"/>
                <w:szCs w:val="16"/>
              </w:rPr>
              <w:t>93,50</w:t>
            </w:r>
          </w:p>
        </w:tc>
      </w:tr>
      <w:tr w:rsidR="00DD657A" w:rsidRPr="007715B2" w14:paraId="356C594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794B634" w14:textId="77777777" w:rsidR="00DD657A" w:rsidRPr="007715B2" w:rsidRDefault="00DD657A" w:rsidP="00DD657A">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F1EC49B" w14:textId="77777777" w:rsidR="00DD657A" w:rsidRPr="007715B2" w:rsidRDefault="00DD657A" w:rsidP="00DD657A">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A692E5F" w14:textId="77777777" w:rsidR="00DD657A" w:rsidRPr="007715B2" w:rsidRDefault="00DD657A" w:rsidP="00DD657A">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024D7F7" w14:textId="77777777" w:rsidR="00DD657A" w:rsidRPr="007715B2" w:rsidRDefault="00DD657A" w:rsidP="00DD657A">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07DF652" w14:textId="77777777" w:rsidR="00DD657A" w:rsidRPr="007715B2" w:rsidRDefault="00DD657A" w:rsidP="00DD657A">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auto" w:fill="auto"/>
            <w:vAlign w:val="center"/>
            <w:hideMark/>
          </w:tcPr>
          <w:p w14:paraId="5B5F8E97" w14:textId="77777777" w:rsidR="00DD657A" w:rsidRPr="007715B2" w:rsidRDefault="00DD657A" w:rsidP="00DD657A">
            <w:pPr>
              <w:jc w:val="center"/>
              <w:rPr>
                <w:b/>
                <w:bCs/>
                <w:sz w:val="16"/>
                <w:szCs w:val="16"/>
              </w:rPr>
            </w:pPr>
            <w:r w:rsidRPr="007715B2">
              <w:rPr>
                <w:b/>
                <w:bCs/>
                <w:sz w:val="16"/>
                <w:szCs w:val="16"/>
              </w:rPr>
              <w:t>82 318 330,50</w:t>
            </w:r>
          </w:p>
        </w:tc>
        <w:tc>
          <w:tcPr>
            <w:tcW w:w="1327" w:type="dxa"/>
            <w:gridSpan w:val="2"/>
            <w:tcBorders>
              <w:top w:val="nil"/>
              <w:left w:val="nil"/>
              <w:bottom w:val="single" w:sz="4" w:space="0" w:color="auto"/>
              <w:right w:val="single" w:sz="4" w:space="0" w:color="auto"/>
            </w:tcBorders>
            <w:shd w:val="clear" w:color="auto" w:fill="auto"/>
            <w:vAlign w:val="center"/>
          </w:tcPr>
          <w:p w14:paraId="7BEE18C9" w14:textId="362E463F" w:rsidR="00DD657A" w:rsidRPr="007715B2" w:rsidRDefault="00D11169" w:rsidP="00DD657A">
            <w:pPr>
              <w:jc w:val="center"/>
              <w:rPr>
                <w:b/>
                <w:bCs/>
                <w:sz w:val="16"/>
                <w:szCs w:val="16"/>
              </w:rPr>
            </w:pPr>
            <w:r>
              <w:rPr>
                <w:b/>
                <w:bCs/>
                <w:sz w:val="16"/>
                <w:szCs w:val="16"/>
              </w:rPr>
              <w:t>35 884 330,50</w:t>
            </w:r>
          </w:p>
        </w:tc>
        <w:tc>
          <w:tcPr>
            <w:tcW w:w="1276" w:type="dxa"/>
            <w:tcBorders>
              <w:top w:val="nil"/>
              <w:left w:val="nil"/>
              <w:bottom w:val="single" w:sz="4" w:space="0" w:color="auto"/>
              <w:right w:val="single" w:sz="4" w:space="0" w:color="auto"/>
            </w:tcBorders>
            <w:shd w:val="clear" w:color="auto" w:fill="auto"/>
            <w:vAlign w:val="center"/>
          </w:tcPr>
          <w:p w14:paraId="7839C05E" w14:textId="4DA9879E" w:rsidR="00DD657A" w:rsidRPr="007715B2" w:rsidRDefault="00D11169" w:rsidP="00DD657A">
            <w:pPr>
              <w:jc w:val="center"/>
              <w:rPr>
                <w:b/>
                <w:bCs/>
                <w:sz w:val="16"/>
                <w:szCs w:val="16"/>
              </w:rPr>
            </w:pPr>
            <w:r>
              <w:rPr>
                <w:b/>
                <w:bCs/>
                <w:sz w:val="16"/>
                <w:szCs w:val="16"/>
              </w:rPr>
              <w:t>46 434 000,00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5A95BEF9" w14:textId="77777777" w:rsidR="00DD657A" w:rsidRPr="007715B2" w:rsidRDefault="00DD657A" w:rsidP="00DD657A">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DCC34CB" w14:textId="77777777" w:rsidR="00DD657A" w:rsidRPr="007715B2" w:rsidRDefault="00DD657A" w:rsidP="00DD657A">
            <w:pPr>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E121D85" w14:textId="77777777" w:rsidR="00DD657A" w:rsidRPr="007715B2" w:rsidRDefault="00DD657A" w:rsidP="00DD657A">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780365FB" w14:textId="77777777" w:rsidR="00DD657A" w:rsidRPr="007715B2" w:rsidRDefault="00DD657A" w:rsidP="00DD657A">
            <w:pPr>
              <w:jc w:val="center"/>
              <w:rPr>
                <w:b/>
                <w:bCs/>
                <w:sz w:val="16"/>
                <w:szCs w:val="16"/>
              </w:rPr>
            </w:pPr>
            <w:r w:rsidRPr="007715B2">
              <w:rPr>
                <w:b/>
                <w:bCs/>
                <w:sz w:val="16"/>
                <w:szCs w:val="16"/>
              </w:rPr>
              <w:t>93,50</w:t>
            </w:r>
          </w:p>
        </w:tc>
      </w:tr>
      <w:tr w:rsidR="00856365" w:rsidRPr="007715B2" w14:paraId="79357C53"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A8CAE3" w14:textId="77777777" w:rsidR="00856365" w:rsidRPr="007715B2" w:rsidRDefault="00856365" w:rsidP="00856365">
            <w:pPr>
              <w:jc w:val="center"/>
              <w:rPr>
                <w:sz w:val="16"/>
                <w:szCs w:val="16"/>
              </w:rPr>
            </w:pPr>
            <w:r w:rsidRPr="007715B2">
              <w:rPr>
                <w:sz w:val="16"/>
                <w:szCs w:val="16"/>
              </w:rPr>
              <w:t>1.4.1</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1E7C29C1" w14:textId="77777777" w:rsidR="00856365" w:rsidRPr="007715B2" w:rsidRDefault="00856365" w:rsidP="00C658A0">
            <w:pPr>
              <w:suppressAutoHyphens/>
              <w:jc w:val="both"/>
              <w:rPr>
                <w:sz w:val="16"/>
                <w:szCs w:val="16"/>
              </w:rPr>
            </w:pPr>
            <w:r w:rsidRPr="007715B2">
              <w:rPr>
                <w:sz w:val="16"/>
                <w:szCs w:val="16"/>
              </w:rPr>
              <w:t>Обеспечение бесплатным питанием отдельных категорий обучающихся</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1C5A88F0" w14:textId="0754369C" w:rsidR="00856365" w:rsidRPr="007715B2" w:rsidRDefault="00856365" w:rsidP="00856365">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41F06" w14:textId="77777777" w:rsidR="00856365" w:rsidRPr="007715B2" w:rsidRDefault="00856365" w:rsidP="00856365">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8672017" w14:textId="77777777" w:rsidR="00856365" w:rsidRPr="007715B2" w:rsidRDefault="00856365" w:rsidP="00856365">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3746F650" w14:textId="77777777" w:rsidR="00856365" w:rsidRPr="007715B2" w:rsidRDefault="00856365" w:rsidP="00856365">
            <w:pPr>
              <w:jc w:val="center"/>
              <w:rPr>
                <w:sz w:val="16"/>
                <w:szCs w:val="16"/>
              </w:rPr>
            </w:pPr>
            <w:r w:rsidRPr="007715B2">
              <w:rPr>
                <w:sz w:val="16"/>
                <w:szCs w:val="16"/>
              </w:rPr>
              <w:t>10 521 000,00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38641A61"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354C15E" w14:textId="77777777" w:rsidR="00856365" w:rsidRPr="007715B2" w:rsidRDefault="00856365" w:rsidP="00856365">
            <w:pPr>
              <w:jc w:val="center"/>
              <w:rPr>
                <w:sz w:val="16"/>
                <w:szCs w:val="16"/>
              </w:rPr>
            </w:pPr>
            <w:r w:rsidRPr="007715B2">
              <w:rPr>
                <w:sz w:val="16"/>
                <w:szCs w:val="16"/>
              </w:rPr>
              <w:t>10 521 000,00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58B33F4" w14:textId="77777777" w:rsidR="00856365" w:rsidRPr="007715B2" w:rsidRDefault="00856365" w:rsidP="00856365">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1854D469" w14:textId="3D68CBD3" w:rsidR="00856365" w:rsidRPr="007715B2" w:rsidRDefault="00856365" w:rsidP="00856365">
            <w:pPr>
              <w:suppressAutoHyphens/>
              <w:jc w:val="both"/>
              <w:rPr>
                <w:sz w:val="16"/>
                <w:szCs w:val="16"/>
              </w:rPr>
            </w:pPr>
            <w:r w:rsidRPr="007715B2">
              <w:rPr>
                <w:sz w:val="16"/>
                <w:szCs w:val="16"/>
              </w:rPr>
              <w:t>Число обучающихся 5-11 классов из числа льготной категории - получателей услуги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9657F8A" w14:textId="77777777" w:rsidR="00856365" w:rsidRPr="007715B2" w:rsidRDefault="00856365" w:rsidP="00856365">
            <w:pPr>
              <w:jc w:val="center"/>
              <w:rPr>
                <w:sz w:val="16"/>
                <w:szCs w:val="16"/>
              </w:rPr>
            </w:pPr>
            <w:r w:rsidRPr="007715B2">
              <w:rPr>
                <w:sz w:val="16"/>
                <w:szCs w:val="16"/>
              </w:rPr>
              <w:t>чел.</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15DA77E0" w14:textId="77777777" w:rsidR="00856365" w:rsidRPr="007715B2" w:rsidRDefault="00856365" w:rsidP="00856365">
            <w:pPr>
              <w:jc w:val="center"/>
              <w:rPr>
                <w:sz w:val="16"/>
                <w:szCs w:val="16"/>
              </w:rPr>
            </w:pPr>
            <w:r w:rsidRPr="007715B2">
              <w:rPr>
                <w:sz w:val="16"/>
                <w:szCs w:val="16"/>
              </w:rPr>
              <w:t>422</w:t>
            </w:r>
          </w:p>
        </w:tc>
      </w:tr>
      <w:tr w:rsidR="00856365" w:rsidRPr="007715B2" w14:paraId="79AF5889"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3EF85F3"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6F27040"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DC93132"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A714539"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6797180"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0C041485" w14:textId="77777777" w:rsidR="00856365" w:rsidRPr="007715B2" w:rsidRDefault="00856365" w:rsidP="00856365">
            <w:pPr>
              <w:jc w:val="center"/>
              <w:rPr>
                <w:sz w:val="16"/>
                <w:szCs w:val="16"/>
              </w:rPr>
            </w:pPr>
            <w:r w:rsidRPr="007715B2">
              <w:rPr>
                <w:sz w:val="16"/>
                <w:szCs w:val="16"/>
              </w:rPr>
              <w:t>13 100 900,00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1393DDB4"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AACFC63" w14:textId="77777777" w:rsidR="00856365" w:rsidRPr="007715B2" w:rsidRDefault="00856365" w:rsidP="00856365">
            <w:pPr>
              <w:jc w:val="center"/>
              <w:rPr>
                <w:sz w:val="16"/>
                <w:szCs w:val="16"/>
              </w:rPr>
            </w:pPr>
            <w:r w:rsidRPr="007715B2">
              <w:rPr>
                <w:sz w:val="16"/>
                <w:szCs w:val="16"/>
              </w:rPr>
              <w:t>13 100 900,00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95B2C12"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9B67AAA"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88CBA93"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49DE8C0B" w14:textId="77777777" w:rsidR="00856365" w:rsidRPr="007715B2" w:rsidRDefault="00856365" w:rsidP="00856365">
            <w:pPr>
              <w:jc w:val="center"/>
              <w:rPr>
                <w:sz w:val="16"/>
                <w:szCs w:val="16"/>
              </w:rPr>
            </w:pPr>
            <w:r w:rsidRPr="007715B2">
              <w:rPr>
                <w:sz w:val="16"/>
                <w:szCs w:val="16"/>
              </w:rPr>
              <w:t>422</w:t>
            </w:r>
          </w:p>
        </w:tc>
      </w:tr>
      <w:tr w:rsidR="00856365" w:rsidRPr="007715B2" w14:paraId="0F3030A9"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6E4781A"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5E072DC"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EA32D99"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1931F5"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29E42A5" w14:textId="77777777" w:rsidR="00856365" w:rsidRPr="007715B2" w:rsidRDefault="00856365" w:rsidP="00856365">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2C6F8816" w14:textId="77777777" w:rsidR="00856365" w:rsidRPr="007715B2" w:rsidRDefault="00856365" w:rsidP="00856365">
            <w:pPr>
              <w:jc w:val="center"/>
              <w:rPr>
                <w:sz w:val="16"/>
                <w:szCs w:val="16"/>
              </w:rPr>
            </w:pPr>
            <w:r w:rsidRPr="007715B2">
              <w:rPr>
                <w:sz w:val="16"/>
                <w:szCs w:val="16"/>
              </w:rPr>
              <w:t>12 897 900,00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4DC48D28"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08681738" w14:textId="77777777" w:rsidR="00856365" w:rsidRPr="007715B2" w:rsidRDefault="00856365" w:rsidP="00856365">
            <w:pPr>
              <w:jc w:val="center"/>
              <w:rPr>
                <w:sz w:val="16"/>
                <w:szCs w:val="16"/>
              </w:rPr>
            </w:pPr>
            <w:r w:rsidRPr="007715B2">
              <w:rPr>
                <w:sz w:val="16"/>
                <w:szCs w:val="16"/>
              </w:rPr>
              <w:t>12 897 900,00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C4F7119"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2EB296F0"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4553A46"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4A9550A" w14:textId="77777777" w:rsidR="00856365" w:rsidRPr="007715B2" w:rsidRDefault="00856365" w:rsidP="00856365">
            <w:pPr>
              <w:jc w:val="center"/>
              <w:rPr>
                <w:sz w:val="16"/>
                <w:szCs w:val="16"/>
              </w:rPr>
            </w:pPr>
            <w:r w:rsidRPr="007715B2">
              <w:rPr>
                <w:sz w:val="16"/>
                <w:szCs w:val="16"/>
              </w:rPr>
              <w:t>422</w:t>
            </w:r>
          </w:p>
        </w:tc>
      </w:tr>
      <w:tr w:rsidR="00856365" w:rsidRPr="007715B2" w14:paraId="5668FF33"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6C77692"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D1C9B33"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D7ADD66"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D8C8538"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2DF963A" w14:textId="77777777" w:rsidR="00856365" w:rsidRPr="007715B2" w:rsidRDefault="00856365" w:rsidP="00856365">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169303AB" w14:textId="77777777" w:rsidR="00856365" w:rsidRPr="007715B2" w:rsidRDefault="00856365" w:rsidP="00856365">
            <w:pPr>
              <w:jc w:val="center"/>
              <w:rPr>
                <w:sz w:val="16"/>
                <w:szCs w:val="16"/>
              </w:rPr>
            </w:pPr>
            <w:r w:rsidRPr="007715B2">
              <w:rPr>
                <w:sz w:val="16"/>
                <w:szCs w:val="16"/>
              </w:rPr>
              <w:t>13 684 100,00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21006D5F"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28709C78" w14:textId="77777777" w:rsidR="00856365" w:rsidRPr="007715B2" w:rsidRDefault="00856365" w:rsidP="00856365">
            <w:pPr>
              <w:jc w:val="center"/>
              <w:rPr>
                <w:sz w:val="16"/>
                <w:szCs w:val="16"/>
              </w:rPr>
            </w:pPr>
            <w:r w:rsidRPr="007715B2">
              <w:rPr>
                <w:sz w:val="16"/>
                <w:szCs w:val="16"/>
              </w:rPr>
              <w:t>13 684 100,00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32F81F6"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0997017"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96E0544"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7CCCC330" w14:textId="611E41A6" w:rsidR="00856365" w:rsidRPr="007715B2" w:rsidRDefault="00856365" w:rsidP="00856365">
            <w:pPr>
              <w:jc w:val="center"/>
              <w:rPr>
                <w:sz w:val="16"/>
                <w:szCs w:val="16"/>
              </w:rPr>
            </w:pPr>
            <w:r w:rsidRPr="007715B2">
              <w:rPr>
                <w:sz w:val="16"/>
                <w:szCs w:val="16"/>
              </w:rPr>
              <w:t>4</w:t>
            </w:r>
            <w:r>
              <w:rPr>
                <w:sz w:val="16"/>
                <w:szCs w:val="16"/>
              </w:rPr>
              <w:t>36</w:t>
            </w:r>
          </w:p>
        </w:tc>
      </w:tr>
      <w:tr w:rsidR="00856365" w:rsidRPr="007715B2" w14:paraId="38FAA33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5131D9F"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9642B4A"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2DD7726"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530A84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6B54DFD" w14:textId="77777777" w:rsidR="00856365" w:rsidRPr="007715B2" w:rsidRDefault="00856365" w:rsidP="00856365">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547DCFC8" w14:textId="77777777" w:rsidR="00856365" w:rsidRPr="007715B2" w:rsidRDefault="00856365" w:rsidP="00856365">
            <w:pPr>
              <w:jc w:val="center"/>
              <w:rPr>
                <w:sz w:val="16"/>
                <w:szCs w:val="16"/>
              </w:rPr>
            </w:pPr>
            <w:r w:rsidRPr="007715B2">
              <w:rPr>
                <w:sz w:val="16"/>
                <w:szCs w:val="16"/>
              </w:rPr>
              <w:t>14 226 100,00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79990292"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7E048FD9" w14:textId="77777777" w:rsidR="00856365" w:rsidRPr="007715B2" w:rsidRDefault="00856365" w:rsidP="00856365">
            <w:pPr>
              <w:jc w:val="center"/>
              <w:rPr>
                <w:sz w:val="16"/>
                <w:szCs w:val="16"/>
              </w:rPr>
            </w:pPr>
            <w:r w:rsidRPr="007715B2">
              <w:rPr>
                <w:sz w:val="16"/>
                <w:szCs w:val="16"/>
              </w:rPr>
              <w:t>14 226 100,00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00F7EEE"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D85371E"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AA05EC1"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355FD852" w14:textId="7E6E6D3D" w:rsidR="00856365" w:rsidRPr="007715B2" w:rsidRDefault="00856365" w:rsidP="00856365">
            <w:pPr>
              <w:jc w:val="center"/>
              <w:rPr>
                <w:sz w:val="16"/>
                <w:szCs w:val="16"/>
              </w:rPr>
            </w:pPr>
            <w:r w:rsidRPr="007715B2">
              <w:rPr>
                <w:sz w:val="16"/>
                <w:szCs w:val="16"/>
              </w:rPr>
              <w:t>4</w:t>
            </w:r>
            <w:r>
              <w:rPr>
                <w:sz w:val="16"/>
                <w:szCs w:val="16"/>
              </w:rPr>
              <w:t>36</w:t>
            </w:r>
          </w:p>
        </w:tc>
      </w:tr>
      <w:tr w:rsidR="00856365" w:rsidRPr="007715B2" w14:paraId="6178E2C8"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253941A"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B65623D"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B76B23A"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A03368"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3E122E7" w14:textId="77777777" w:rsidR="00856365" w:rsidRPr="007715B2" w:rsidRDefault="00856365" w:rsidP="00856365">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vAlign w:val="center"/>
            <w:hideMark/>
          </w:tcPr>
          <w:p w14:paraId="4F04D727" w14:textId="77777777" w:rsidR="00856365" w:rsidRPr="007715B2" w:rsidRDefault="00856365" w:rsidP="00856365">
            <w:pPr>
              <w:jc w:val="center"/>
              <w:rPr>
                <w:sz w:val="16"/>
                <w:szCs w:val="16"/>
              </w:rPr>
            </w:pPr>
            <w:r w:rsidRPr="007715B2">
              <w:rPr>
                <w:sz w:val="16"/>
                <w:szCs w:val="16"/>
              </w:rPr>
              <w:t>14 835 800,00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07BEC7D7"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14:paraId="3D054053" w14:textId="77777777" w:rsidR="00856365" w:rsidRPr="007715B2" w:rsidRDefault="00856365" w:rsidP="00856365">
            <w:pPr>
              <w:jc w:val="center"/>
              <w:rPr>
                <w:sz w:val="16"/>
                <w:szCs w:val="16"/>
              </w:rPr>
            </w:pPr>
            <w:r w:rsidRPr="007715B2">
              <w:rPr>
                <w:sz w:val="16"/>
                <w:szCs w:val="16"/>
              </w:rPr>
              <w:t>14 835 800,00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D8172FE"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A252EA6"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F7B6EDF"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7D592F4F" w14:textId="1CDBC2B7" w:rsidR="00856365" w:rsidRPr="007715B2" w:rsidRDefault="00856365" w:rsidP="00856365">
            <w:pPr>
              <w:jc w:val="center"/>
              <w:rPr>
                <w:sz w:val="16"/>
                <w:szCs w:val="16"/>
              </w:rPr>
            </w:pPr>
            <w:r w:rsidRPr="007715B2">
              <w:rPr>
                <w:sz w:val="16"/>
                <w:szCs w:val="16"/>
              </w:rPr>
              <w:t>4</w:t>
            </w:r>
            <w:r>
              <w:rPr>
                <w:sz w:val="16"/>
                <w:szCs w:val="16"/>
              </w:rPr>
              <w:t>36</w:t>
            </w:r>
          </w:p>
        </w:tc>
      </w:tr>
      <w:tr w:rsidR="00856365" w:rsidRPr="007715B2" w14:paraId="74D6DBB8"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A100DF" w14:textId="77777777" w:rsidR="00856365" w:rsidRPr="007715B2" w:rsidRDefault="00856365" w:rsidP="00856365">
            <w:pPr>
              <w:jc w:val="center"/>
              <w:rPr>
                <w:sz w:val="16"/>
                <w:szCs w:val="16"/>
              </w:rPr>
            </w:pPr>
            <w:r w:rsidRPr="007715B2">
              <w:rPr>
                <w:sz w:val="16"/>
                <w:szCs w:val="16"/>
              </w:rPr>
              <w:t>1.4.2</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3CAB72A2" w14:textId="4729B2AB" w:rsidR="00856365" w:rsidRPr="007715B2" w:rsidRDefault="00856365" w:rsidP="00C658A0">
            <w:pPr>
              <w:suppressAutoHyphens/>
              <w:jc w:val="both"/>
              <w:rPr>
                <w:sz w:val="16"/>
                <w:szCs w:val="16"/>
              </w:rPr>
            </w:pPr>
            <w:r w:rsidRPr="007715B2">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18598200" w14:textId="638291EE" w:rsidR="00856365" w:rsidRPr="007715B2" w:rsidRDefault="00856365" w:rsidP="00856365">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DD08FA" w14:textId="77777777" w:rsidR="00856365" w:rsidRPr="007715B2" w:rsidRDefault="00856365" w:rsidP="00856365">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06AE2389" w14:textId="77777777" w:rsidR="00856365" w:rsidRPr="007715B2" w:rsidRDefault="00856365" w:rsidP="00856365">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6195E189" w14:textId="77777777" w:rsidR="00856365" w:rsidRPr="007715B2" w:rsidRDefault="00856365" w:rsidP="00856365">
            <w:pPr>
              <w:jc w:val="center"/>
              <w:rPr>
                <w:sz w:val="16"/>
                <w:szCs w:val="16"/>
              </w:rPr>
            </w:pPr>
            <w:r w:rsidRPr="007715B2">
              <w:rPr>
                <w:sz w:val="16"/>
                <w:szCs w:val="16"/>
              </w:rPr>
              <w:t>4 616 836,74</w:t>
            </w:r>
          </w:p>
        </w:tc>
        <w:tc>
          <w:tcPr>
            <w:tcW w:w="1327" w:type="dxa"/>
            <w:gridSpan w:val="2"/>
            <w:tcBorders>
              <w:top w:val="nil"/>
              <w:left w:val="nil"/>
              <w:bottom w:val="single" w:sz="4" w:space="0" w:color="auto"/>
              <w:right w:val="single" w:sz="4" w:space="0" w:color="auto"/>
            </w:tcBorders>
            <w:shd w:val="clear" w:color="auto" w:fill="auto"/>
            <w:vAlign w:val="center"/>
            <w:hideMark/>
          </w:tcPr>
          <w:p w14:paraId="4DFA2966" w14:textId="77777777" w:rsidR="00856365" w:rsidRPr="007715B2" w:rsidRDefault="00856365" w:rsidP="00856365">
            <w:pPr>
              <w:jc w:val="center"/>
              <w:rPr>
                <w:sz w:val="16"/>
                <w:szCs w:val="16"/>
              </w:rPr>
            </w:pPr>
            <w:r w:rsidRPr="007715B2">
              <w:rPr>
                <w:sz w:val="16"/>
                <w:szCs w:val="16"/>
              </w:rPr>
              <w:t>92 336,74</w:t>
            </w:r>
          </w:p>
        </w:tc>
        <w:tc>
          <w:tcPr>
            <w:tcW w:w="1276" w:type="dxa"/>
            <w:tcBorders>
              <w:top w:val="nil"/>
              <w:left w:val="nil"/>
              <w:bottom w:val="single" w:sz="4" w:space="0" w:color="auto"/>
              <w:right w:val="single" w:sz="4" w:space="0" w:color="auto"/>
            </w:tcBorders>
            <w:shd w:val="clear" w:color="auto" w:fill="auto"/>
            <w:vAlign w:val="center"/>
            <w:hideMark/>
          </w:tcPr>
          <w:p w14:paraId="111305B9" w14:textId="77777777" w:rsidR="00856365" w:rsidRPr="007715B2" w:rsidRDefault="00856365" w:rsidP="00856365">
            <w:pPr>
              <w:jc w:val="center"/>
              <w:rPr>
                <w:sz w:val="16"/>
                <w:szCs w:val="16"/>
              </w:rPr>
            </w:pPr>
            <w:r w:rsidRPr="007715B2">
              <w:rPr>
                <w:sz w:val="16"/>
                <w:szCs w:val="16"/>
              </w:rPr>
              <w:t>4 524 500,00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1CF519E" w14:textId="77777777" w:rsidR="00856365" w:rsidRPr="007715B2" w:rsidRDefault="00856365" w:rsidP="00856365">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97AD1D9" w14:textId="61ACAE24" w:rsidR="00856365" w:rsidRPr="007715B2" w:rsidRDefault="00856365" w:rsidP="00C658A0">
            <w:pPr>
              <w:suppressAutoHyphens/>
              <w:jc w:val="both"/>
              <w:rPr>
                <w:sz w:val="16"/>
                <w:szCs w:val="16"/>
              </w:rPr>
            </w:pPr>
            <w:r w:rsidRPr="007715B2">
              <w:rPr>
                <w:sz w:val="16"/>
                <w:szCs w:val="16"/>
              </w:rPr>
              <w:t>Доля обучающихся, получающих начальное общее образование в муниципальных образовательных орг</w:t>
            </w:r>
            <w:r>
              <w:rPr>
                <w:sz w:val="16"/>
                <w:szCs w:val="16"/>
              </w:rPr>
              <w:t>а</w:t>
            </w:r>
            <w:r w:rsidRPr="007715B2">
              <w:rPr>
                <w:sz w:val="16"/>
                <w:szCs w:val="16"/>
              </w:rPr>
              <w:t xml:space="preserve">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7D13531" w14:textId="77777777" w:rsidR="00856365" w:rsidRPr="007715B2" w:rsidRDefault="00856365" w:rsidP="00856365">
            <w:pPr>
              <w:jc w:val="center"/>
              <w:rPr>
                <w:sz w:val="16"/>
                <w:szCs w:val="16"/>
              </w:rPr>
            </w:pPr>
            <w:r w:rsidRPr="007715B2">
              <w:rPr>
                <w:sz w:val="16"/>
                <w:szCs w:val="16"/>
              </w:rPr>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5FF27DF4" w14:textId="77777777" w:rsidR="00856365" w:rsidRPr="007715B2" w:rsidRDefault="00856365" w:rsidP="00856365">
            <w:pPr>
              <w:jc w:val="center"/>
              <w:rPr>
                <w:sz w:val="16"/>
                <w:szCs w:val="16"/>
              </w:rPr>
            </w:pPr>
            <w:r w:rsidRPr="007715B2">
              <w:rPr>
                <w:sz w:val="16"/>
                <w:szCs w:val="16"/>
              </w:rPr>
              <w:t>100</w:t>
            </w:r>
          </w:p>
        </w:tc>
      </w:tr>
      <w:tr w:rsidR="00856365" w:rsidRPr="007715B2" w14:paraId="276BBE26"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1B81920"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EA8E76C"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0C2EB61"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0CCDD95"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E5D3BA0"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69C54031" w14:textId="77777777" w:rsidR="00856365" w:rsidRPr="007715B2" w:rsidRDefault="00856365" w:rsidP="00856365">
            <w:pPr>
              <w:jc w:val="center"/>
              <w:rPr>
                <w:sz w:val="16"/>
                <w:szCs w:val="16"/>
              </w:rPr>
            </w:pPr>
            <w:r w:rsidRPr="007715B2">
              <w:rPr>
                <w:sz w:val="16"/>
                <w:szCs w:val="16"/>
              </w:rPr>
              <w:t>5 992 653,06</w:t>
            </w:r>
          </w:p>
        </w:tc>
        <w:tc>
          <w:tcPr>
            <w:tcW w:w="1327" w:type="dxa"/>
            <w:gridSpan w:val="2"/>
            <w:tcBorders>
              <w:top w:val="nil"/>
              <w:left w:val="nil"/>
              <w:bottom w:val="single" w:sz="4" w:space="0" w:color="auto"/>
              <w:right w:val="single" w:sz="4" w:space="0" w:color="auto"/>
            </w:tcBorders>
            <w:shd w:val="clear" w:color="auto" w:fill="auto"/>
            <w:vAlign w:val="center"/>
            <w:hideMark/>
          </w:tcPr>
          <w:p w14:paraId="4F3C7FA7" w14:textId="77777777" w:rsidR="00856365" w:rsidRPr="007715B2" w:rsidRDefault="00856365" w:rsidP="00856365">
            <w:pPr>
              <w:jc w:val="center"/>
              <w:rPr>
                <w:sz w:val="16"/>
                <w:szCs w:val="16"/>
              </w:rPr>
            </w:pPr>
            <w:r w:rsidRPr="007715B2">
              <w:rPr>
                <w:sz w:val="16"/>
                <w:szCs w:val="16"/>
              </w:rPr>
              <w:t>119 853,06</w:t>
            </w:r>
          </w:p>
        </w:tc>
        <w:tc>
          <w:tcPr>
            <w:tcW w:w="1276" w:type="dxa"/>
            <w:tcBorders>
              <w:top w:val="nil"/>
              <w:left w:val="nil"/>
              <w:bottom w:val="single" w:sz="4" w:space="0" w:color="auto"/>
              <w:right w:val="single" w:sz="4" w:space="0" w:color="auto"/>
            </w:tcBorders>
            <w:shd w:val="clear" w:color="auto" w:fill="auto"/>
            <w:vAlign w:val="center"/>
            <w:hideMark/>
          </w:tcPr>
          <w:p w14:paraId="5EF9FA11" w14:textId="77777777" w:rsidR="00856365" w:rsidRPr="007715B2" w:rsidRDefault="00856365" w:rsidP="00856365">
            <w:pPr>
              <w:jc w:val="center"/>
              <w:rPr>
                <w:sz w:val="16"/>
                <w:szCs w:val="16"/>
              </w:rPr>
            </w:pPr>
            <w:r w:rsidRPr="007715B2">
              <w:rPr>
                <w:sz w:val="16"/>
                <w:szCs w:val="16"/>
              </w:rPr>
              <w:t>5 872 800,00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6FB3432"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E0E29B8"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0636397"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FF07956" w14:textId="77777777" w:rsidR="00856365" w:rsidRPr="007715B2" w:rsidRDefault="00856365" w:rsidP="00856365">
            <w:pPr>
              <w:jc w:val="center"/>
              <w:rPr>
                <w:sz w:val="16"/>
                <w:szCs w:val="16"/>
              </w:rPr>
            </w:pPr>
            <w:r w:rsidRPr="007715B2">
              <w:rPr>
                <w:sz w:val="16"/>
                <w:szCs w:val="16"/>
              </w:rPr>
              <w:t>100</w:t>
            </w:r>
          </w:p>
        </w:tc>
      </w:tr>
      <w:tr w:rsidR="00856365" w:rsidRPr="007715B2" w14:paraId="3CA5140B"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B6A6C7A"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CD078C2"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4B58ECF"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4345712"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6FD0609" w14:textId="77777777" w:rsidR="00856365" w:rsidRPr="007715B2" w:rsidRDefault="00856365" w:rsidP="00856365">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23DD5F76" w14:textId="77777777" w:rsidR="00856365" w:rsidRPr="007715B2" w:rsidRDefault="00856365" w:rsidP="00856365">
            <w:pPr>
              <w:jc w:val="center"/>
              <w:rPr>
                <w:sz w:val="16"/>
                <w:szCs w:val="16"/>
              </w:rPr>
            </w:pPr>
            <w:r w:rsidRPr="007715B2">
              <w:rPr>
                <w:sz w:val="16"/>
                <w:szCs w:val="16"/>
              </w:rPr>
              <w:t>5 653 000,00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7EA403AF" w14:textId="77777777" w:rsidR="00856365" w:rsidRPr="007715B2" w:rsidRDefault="00856365" w:rsidP="00856365">
            <w:pPr>
              <w:jc w:val="center"/>
              <w:rPr>
                <w:sz w:val="16"/>
                <w:szCs w:val="16"/>
              </w:rPr>
            </w:pPr>
            <w:r w:rsidRPr="007715B2">
              <w:rPr>
                <w:sz w:val="16"/>
                <w:szCs w:val="16"/>
              </w:rPr>
              <w:t>113 100,00</w:t>
            </w:r>
          </w:p>
        </w:tc>
        <w:tc>
          <w:tcPr>
            <w:tcW w:w="1276" w:type="dxa"/>
            <w:tcBorders>
              <w:top w:val="nil"/>
              <w:left w:val="nil"/>
              <w:bottom w:val="single" w:sz="4" w:space="0" w:color="auto"/>
              <w:right w:val="single" w:sz="4" w:space="0" w:color="auto"/>
            </w:tcBorders>
            <w:shd w:val="clear" w:color="auto" w:fill="auto"/>
            <w:vAlign w:val="center"/>
            <w:hideMark/>
          </w:tcPr>
          <w:p w14:paraId="752E5E43" w14:textId="77777777" w:rsidR="00856365" w:rsidRPr="007715B2" w:rsidRDefault="00856365" w:rsidP="00856365">
            <w:pPr>
              <w:jc w:val="center"/>
              <w:rPr>
                <w:sz w:val="16"/>
                <w:szCs w:val="16"/>
              </w:rPr>
            </w:pPr>
            <w:r w:rsidRPr="007715B2">
              <w:rPr>
                <w:sz w:val="16"/>
                <w:szCs w:val="16"/>
              </w:rPr>
              <w:t>5 539 900,00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EE31CC4"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9D33863"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726F5BE"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CAE7AAD" w14:textId="77777777" w:rsidR="00856365" w:rsidRPr="007715B2" w:rsidRDefault="00856365" w:rsidP="00856365">
            <w:pPr>
              <w:jc w:val="center"/>
              <w:rPr>
                <w:sz w:val="16"/>
                <w:szCs w:val="16"/>
              </w:rPr>
            </w:pPr>
            <w:r w:rsidRPr="007715B2">
              <w:rPr>
                <w:sz w:val="16"/>
                <w:szCs w:val="16"/>
              </w:rPr>
              <w:t>100</w:t>
            </w:r>
          </w:p>
        </w:tc>
      </w:tr>
      <w:tr w:rsidR="00856365" w:rsidRPr="007715B2" w14:paraId="5CCBF439"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23FEB1A1"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CF139D6"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D44CA77"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3181DA8"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F369B7C" w14:textId="77777777" w:rsidR="00856365" w:rsidRPr="007715B2" w:rsidRDefault="00856365" w:rsidP="00856365">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5CF7BBA3" w14:textId="77777777" w:rsidR="00856365" w:rsidRPr="007715B2" w:rsidRDefault="00856365" w:rsidP="00856365">
            <w:pPr>
              <w:jc w:val="center"/>
              <w:rPr>
                <w:sz w:val="16"/>
                <w:szCs w:val="16"/>
              </w:rPr>
            </w:pPr>
            <w:r w:rsidRPr="007715B2">
              <w:rPr>
                <w:sz w:val="16"/>
                <w:szCs w:val="16"/>
              </w:rPr>
              <w:t>6 131 530,61</w:t>
            </w:r>
          </w:p>
        </w:tc>
        <w:tc>
          <w:tcPr>
            <w:tcW w:w="1327" w:type="dxa"/>
            <w:gridSpan w:val="2"/>
            <w:tcBorders>
              <w:top w:val="nil"/>
              <w:left w:val="nil"/>
              <w:bottom w:val="single" w:sz="4" w:space="0" w:color="auto"/>
              <w:right w:val="single" w:sz="4" w:space="0" w:color="auto"/>
            </w:tcBorders>
            <w:shd w:val="clear" w:color="auto" w:fill="auto"/>
            <w:vAlign w:val="center"/>
            <w:hideMark/>
          </w:tcPr>
          <w:p w14:paraId="26E64305" w14:textId="77777777" w:rsidR="00856365" w:rsidRPr="007715B2" w:rsidRDefault="00856365" w:rsidP="00856365">
            <w:pPr>
              <w:jc w:val="center"/>
              <w:rPr>
                <w:sz w:val="16"/>
                <w:szCs w:val="16"/>
              </w:rPr>
            </w:pPr>
            <w:r w:rsidRPr="007715B2">
              <w:rPr>
                <w:sz w:val="16"/>
                <w:szCs w:val="16"/>
              </w:rPr>
              <w:t>122 630,61</w:t>
            </w:r>
          </w:p>
        </w:tc>
        <w:tc>
          <w:tcPr>
            <w:tcW w:w="1276" w:type="dxa"/>
            <w:tcBorders>
              <w:top w:val="nil"/>
              <w:left w:val="nil"/>
              <w:bottom w:val="single" w:sz="4" w:space="0" w:color="auto"/>
              <w:right w:val="single" w:sz="4" w:space="0" w:color="auto"/>
            </w:tcBorders>
            <w:shd w:val="clear" w:color="auto" w:fill="auto"/>
            <w:vAlign w:val="center"/>
            <w:hideMark/>
          </w:tcPr>
          <w:p w14:paraId="6AA5D262" w14:textId="77777777" w:rsidR="00856365" w:rsidRPr="007715B2" w:rsidRDefault="00856365" w:rsidP="00856365">
            <w:pPr>
              <w:jc w:val="center"/>
              <w:rPr>
                <w:sz w:val="16"/>
                <w:szCs w:val="16"/>
              </w:rPr>
            </w:pPr>
            <w:r w:rsidRPr="007715B2">
              <w:rPr>
                <w:sz w:val="16"/>
                <w:szCs w:val="16"/>
              </w:rPr>
              <w:t>6 008 900,00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684E2F3"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3036CF3"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5779D0B"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8D05EA7" w14:textId="77777777" w:rsidR="00856365" w:rsidRPr="007715B2" w:rsidRDefault="00856365" w:rsidP="00856365">
            <w:pPr>
              <w:jc w:val="center"/>
              <w:rPr>
                <w:sz w:val="16"/>
                <w:szCs w:val="16"/>
              </w:rPr>
            </w:pPr>
            <w:r w:rsidRPr="007715B2">
              <w:rPr>
                <w:sz w:val="16"/>
                <w:szCs w:val="16"/>
              </w:rPr>
              <w:t>100</w:t>
            </w:r>
          </w:p>
        </w:tc>
      </w:tr>
      <w:tr w:rsidR="00856365" w:rsidRPr="007715B2" w14:paraId="4510A75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7651A75"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CB4B5A0"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BA87AAA"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976A6C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7E9AE30" w14:textId="77777777" w:rsidR="00856365" w:rsidRPr="007715B2" w:rsidRDefault="00856365" w:rsidP="00856365">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2ACC2541" w14:textId="77777777" w:rsidR="00856365" w:rsidRPr="007715B2" w:rsidRDefault="00856365" w:rsidP="00856365">
            <w:pPr>
              <w:jc w:val="center"/>
              <w:rPr>
                <w:sz w:val="16"/>
                <w:szCs w:val="16"/>
              </w:rPr>
            </w:pPr>
            <w:r w:rsidRPr="007715B2">
              <w:rPr>
                <w:sz w:val="16"/>
                <w:szCs w:val="16"/>
              </w:rPr>
              <w:t>6 371 938,78</w:t>
            </w:r>
          </w:p>
        </w:tc>
        <w:tc>
          <w:tcPr>
            <w:tcW w:w="1327" w:type="dxa"/>
            <w:gridSpan w:val="2"/>
            <w:tcBorders>
              <w:top w:val="nil"/>
              <w:left w:val="nil"/>
              <w:bottom w:val="single" w:sz="4" w:space="0" w:color="auto"/>
              <w:right w:val="single" w:sz="4" w:space="0" w:color="auto"/>
            </w:tcBorders>
            <w:shd w:val="clear" w:color="auto" w:fill="auto"/>
            <w:vAlign w:val="center"/>
            <w:hideMark/>
          </w:tcPr>
          <w:p w14:paraId="74BE02D4" w14:textId="77777777" w:rsidR="00856365" w:rsidRPr="007715B2" w:rsidRDefault="00856365" w:rsidP="00856365">
            <w:pPr>
              <w:jc w:val="center"/>
              <w:rPr>
                <w:sz w:val="16"/>
                <w:szCs w:val="16"/>
              </w:rPr>
            </w:pPr>
            <w:r w:rsidRPr="007715B2">
              <w:rPr>
                <w:sz w:val="16"/>
                <w:szCs w:val="16"/>
              </w:rPr>
              <w:t>127 438,78</w:t>
            </w:r>
          </w:p>
        </w:tc>
        <w:tc>
          <w:tcPr>
            <w:tcW w:w="1276" w:type="dxa"/>
            <w:tcBorders>
              <w:top w:val="nil"/>
              <w:left w:val="nil"/>
              <w:bottom w:val="single" w:sz="4" w:space="0" w:color="auto"/>
              <w:right w:val="single" w:sz="4" w:space="0" w:color="auto"/>
            </w:tcBorders>
            <w:shd w:val="clear" w:color="auto" w:fill="auto"/>
            <w:vAlign w:val="center"/>
            <w:hideMark/>
          </w:tcPr>
          <w:p w14:paraId="387F8583" w14:textId="77777777" w:rsidR="00856365" w:rsidRPr="007715B2" w:rsidRDefault="00856365" w:rsidP="00856365">
            <w:pPr>
              <w:jc w:val="center"/>
              <w:rPr>
                <w:sz w:val="16"/>
                <w:szCs w:val="16"/>
              </w:rPr>
            </w:pPr>
            <w:r w:rsidRPr="007715B2">
              <w:rPr>
                <w:sz w:val="16"/>
                <w:szCs w:val="16"/>
              </w:rPr>
              <w:t>6 244 500,00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F31CE3B"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4C16688"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A87329F"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7FADAE9D" w14:textId="77777777" w:rsidR="00856365" w:rsidRPr="007715B2" w:rsidRDefault="00856365" w:rsidP="00856365">
            <w:pPr>
              <w:jc w:val="center"/>
              <w:rPr>
                <w:sz w:val="16"/>
                <w:szCs w:val="16"/>
              </w:rPr>
            </w:pPr>
            <w:r w:rsidRPr="007715B2">
              <w:rPr>
                <w:sz w:val="16"/>
                <w:szCs w:val="16"/>
              </w:rPr>
              <w:t>100</w:t>
            </w:r>
          </w:p>
        </w:tc>
      </w:tr>
      <w:tr w:rsidR="00856365" w:rsidRPr="007715B2" w14:paraId="1C11540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2AF144AC"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4E44292"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3DA8479"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11900F5"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746792B" w14:textId="77777777" w:rsidR="00856365" w:rsidRPr="007715B2" w:rsidRDefault="00856365" w:rsidP="00856365">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55A32902" w14:textId="77777777" w:rsidR="00856365" w:rsidRPr="007715B2" w:rsidRDefault="00856365" w:rsidP="00856365">
            <w:pPr>
              <w:jc w:val="center"/>
              <w:rPr>
                <w:sz w:val="16"/>
                <w:szCs w:val="16"/>
              </w:rPr>
            </w:pPr>
            <w:r w:rsidRPr="007715B2">
              <w:rPr>
                <w:sz w:val="16"/>
                <w:szCs w:val="16"/>
              </w:rPr>
              <w:t>6 663 673,47</w:t>
            </w:r>
          </w:p>
        </w:tc>
        <w:tc>
          <w:tcPr>
            <w:tcW w:w="1327" w:type="dxa"/>
            <w:gridSpan w:val="2"/>
            <w:tcBorders>
              <w:top w:val="nil"/>
              <w:left w:val="nil"/>
              <w:bottom w:val="single" w:sz="4" w:space="0" w:color="auto"/>
              <w:right w:val="single" w:sz="4" w:space="0" w:color="auto"/>
            </w:tcBorders>
            <w:shd w:val="clear" w:color="auto" w:fill="auto"/>
            <w:hideMark/>
          </w:tcPr>
          <w:p w14:paraId="6F690904" w14:textId="77777777" w:rsidR="00856365" w:rsidRPr="007715B2" w:rsidRDefault="00856365" w:rsidP="00856365">
            <w:pPr>
              <w:jc w:val="center"/>
              <w:rPr>
                <w:sz w:val="16"/>
                <w:szCs w:val="16"/>
              </w:rPr>
            </w:pPr>
            <w:r w:rsidRPr="007715B2">
              <w:rPr>
                <w:sz w:val="16"/>
                <w:szCs w:val="16"/>
              </w:rPr>
              <w:t>133 273,47</w:t>
            </w:r>
          </w:p>
        </w:tc>
        <w:tc>
          <w:tcPr>
            <w:tcW w:w="1276" w:type="dxa"/>
            <w:tcBorders>
              <w:top w:val="nil"/>
              <w:left w:val="nil"/>
              <w:bottom w:val="single" w:sz="4" w:space="0" w:color="auto"/>
              <w:right w:val="single" w:sz="4" w:space="0" w:color="auto"/>
            </w:tcBorders>
            <w:shd w:val="clear" w:color="auto" w:fill="auto"/>
            <w:hideMark/>
          </w:tcPr>
          <w:p w14:paraId="2B8BCFBF" w14:textId="77777777" w:rsidR="00856365" w:rsidRPr="007715B2" w:rsidRDefault="00856365" w:rsidP="00856365">
            <w:pPr>
              <w:jc w:val="center"/>
              <w:rPr>
                <w:sz w:val="16"/>
                <w:szCs w:val="16"/>
              </w:rPr>
            </w:pPr>
            <w:r w:rsidRPr="007715B2">
              <w:rPr>
                <w:sz w:val="16"/>
                <w:szCs w:val="16"/>
              </w:rPr>
              <w:t>6 530 400,00</w:t>
            </w:r>
          </w:p>
        </w:tc>
        <w:tc>
          <w:tcPr>
            <w:tcW w:w="518" w:type="dxa"/>
            <w:gridSpan w:val="2"/>
            <w:tcBorders>
              <w:top w:val="nil"/>
              <w:left w:val="nil"/>
              <w:bottom w:val="single" w:sz="4" w:space="0" w:color="auto"/>
              <w:right w:val="single" w:sz="4" w:space="0" w:color="auto"/>
            </w:tcBorders>
            <w:shd w:val="clear" w:color="000000" w:fill="FFFFFF"/>
            <w:hideMark/>
          </w:tcPr>
          <w:p w14:paraId="2DAD9E71"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8A41689"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A017C88"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36134380" w14:textId="77777777" w:rsidR="00856365" w:rsidRPr="007715B2" w:rsidRDefault="00856365" w:rsidP="00856365">
            <w:pPr>
              <w:jc w:val="center"/>
              <w:rPr>
                <w:sz w:val="16"/>
                <w:szCs w:val="16"/>
              </w:rPr>
            </w:pPr>
            <w:r w:rsidRPr="007715B2">
              <w:rPr>
                <w:sz w:val="16"/>
                <w:szCs w:val="16"/>
              </w:rPr>
              <w:t>100</w:t>
            </w:r>
          </w:p>
        </w:tc>
      </w:tr>
      <w:tr w:rsidR="00856365" w:rsidRPr="007715B2" w14:paraId="3D5ED5C7"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D151CE" w14:textId="77777777" w:rsidR="00856365" w:rsidRPr="007715B2" w:rsidRDefault="00856365" w:rsidP="00856365">
            <w:pPr>
              <w:jc w:val="center"/>
              <w:rPr>
                <w:sz w:val="16"/>
                <w:szCs w:val="16"/>
              </w:rPr>
            </w:pPr>
            <w:r w:rsidRPr="007715B2">
              <w:rPr>
                <w:sz w:val="16"/>
                <w:szCs w:val="16"/>
              </w:rPr>
              <w:t>1.4.3</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7C3C2DB0" w14:textId="77777777" w:rsidR="00856365" w:rsidRPr="007715B2" w:rsidRDefault="00856365" w:rsidP="00C658A0">
            <w:pPr>
              <w:suppressAutoHyphens/>
              <w:jc w:val="both"/>
              <w:rPr>
                <w:sz w:val="16"/>
                <w:szCs w:val="16"/>
              </w:rPr>
            </w:pPr>
            <w:r w:rsidRPr="007715B2">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2BB1C1AF" w14:textId="3F7276AD" w:rsidR="00856365" w:rsidRPr="007715B2" w:rsidRDefault="00856365" w:rsidP="00856365">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601D15" w14:textId="77777777" w:rsidR="00856365" w:rsidRPr="007715B2" w:rsidRDefault="00856365" w:rsidP="00856365">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B48858C" w14:textId="77777777" w:rsidR="00856365" w:rsidRPr="007715B2" w:rsidRDefault="00856365" w:rsidP="00856365">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38381A4F" w14:textId="77777777" w:rsidR="00856365" w:rsidRPr="007715B2" w:rsidRDefault="00856365" w:rsidP="00856365">
            <w:pPr>
              <w:jc w:val="center"/>
              <w:rPr>
                <w:sz w:val="16"/>
                <w:szCs w:val="16"/>
              </w:rPr>
            </w:pPr>
            <w:r w:rsidRPr="007715B2">
              <w:rPr>
                <w:sz w:val="16"/>
                <w:szCs w:val="16"/>
              </w:rPr>
              <w:t>17 210 389,80</w:t>
            </w:r>
          </w:p>
        </w:tc>
        <w:tc>
          <w:tcPr>
            <w:tcW w:w="1327" w:type="dxa"/>
            <w:gridSpan w:val="2"/>
            <w:tcBorders>
              <w:top w:val="nil"/>
              <w:left w:val="nil"/>
              <w:bottom w:val="single" w:sz="4" w:space="0" w:color="auto"/>
              <w:right w:val="single" w:sz="4" w:space="0" w:color="auto"/>
            </w:tcBorders>
            <w:shd w:val="clear" w:color="auto" w:fill="auto"/>
            <w:vAlign w:val="center"/>
            <w:hideMark/>
          </w:tcPr>
          <w:p w14:paraId="5B56295B" w14:textId="77777777" w:rsidR="00856365" w:rsidRPr="007715B2" w:rsidRDefault="00856365" w:rsidP="00856365">
            <w:pPr>
              <w:jc w:val="center"/>
              <w:rPr>
                <w:sz w:val="16"/>
                <w:szCs w:val="16"/>
              </w:rPr>
            </w:pPr>
            <w:r w:rsidRPr="007715B2">
              <w:rPr>
                <w:sz w:val="16"/>
                <w:szCs w:val="16"/>
              </w:rPr>
              <w:t>344 207,80</w:t>
            </w:r>
          </w:p>
        </w:tc>
        <w:tc>
          <w:tcPr>
            <w:tcW w:w="1276" w:type="dxa"/>
            <w:tcBorders>
              <w:top w:val="nil"/>
              <w:left w:val="nil"/>
              <w:bottom w:val="single" w:sz="4" w:space="0" w:color="auto"/>
              <w:right w:val="single" w:sz="4" w:space="0" w:color="auto"/>
            </w:tcBorders>
            <w:shd w:val="clear" w:color="auto" w:fill="auto"/>
            <w:vAlign w:val="center"/>
            <w:hideMark/>
          </w:tcPr>
          <w:p w14:paraId="137D6E0A" w14:textId="77777777" w:rsidR="00856365" w:rsidRPr="007715B2" w:rsidRDefault="00856365" w:rsidP="00856365">
            <w:pPr>
              <w:jc w:val="center"/>
              <w:rPr>
                <w:sz w:val="16"/>
                <w:szCs w:val="16"/>
              </w:rPr>
            </w:pPr>
            <w:r w:rsidRPr="007715B2">
              <w:rPr>
                <w:sz w:val="16"/>
                <w:szCs w:val="16"/>
              </w:rPr>
              <w:t>16 866 182,00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DF33146" w14:textId="77777777" w:rsidR="00856365" w:rsidRPr="007715B2" w:rsidRDefault="00856365" w:rsidP="00856365">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5B63AC0" w14:textId="27EF0BF0" w:rsidR="00856365" w:rsidRPr="007715B2" w:rsidRDefault="00856365" w:rsidP="00C658A0">
            <w:pPr>
              <w:suppressAutoHyphens/>
              <w:jc w:val="both"/>
              <w:rPr>
                <w:sz w:val="16"/>
                <w:szCs w:val="16"/>
              </w:rPr>
            </w:pPr>
            <w:r w:rsidRPr="007715B2">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w:t>
            </w:r>
            <w:r>
              <w:rPr>
                <w:sz w:val="16"/>
                <w:szCs w:val="16"/>
              </w:rPr>
              <w:t>а</w:t>
            </w:r>
            <w:r w:rsidRPr="007715B2">
              <w:rPr>
                <w:sz w:val="16"/>
                <w:szCs w:val="16"/>
              </w:rPr>
              <w:t xml:space="preserve">низациях, получающих бесплатное горячее питание, к </w:t>
            </w:r>
            <w:r w:rsidRPr="007715B2">
              <w:rPr>
                <w:sz w:val="16"/>
                <w:szCs w:val="16"/>
              </w:rPr>
              <w:lastRenderedPageBreak/>
              <w:t>общему количеству обучающихся данной категории имеющих право на получение данной поддержки</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AF895F1" w14:textId="77777777" w:rsidR="00856365" w:rsidRPr="007715B2" w:rsidRDefault="00856365" w:rsidP="00856365">
            <w:pPr>
              <w:jc w:val="center"/>
              <w:rPr>
                <w:sz w:val="16"/>
                <w:szCs w:val="16"/>
              </w:rPr>
            </w:pPr>
            <w:r w:rsidRPr="007715B2">
              <w:rPr>
                <w:sz w:val="16"/>
                <w:szCs w:val="16"/>
              </w:rPr>
              <w:lastRenderedPageBreak/>
              <w:t>%</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6D9D0F3F" w14:textId="77777777" w:rsidR="00856365" w:rsidRPr="007715B2" w:rsidRDefault="00856365" w:rsidP="00856365">
            <w:pPr>
              <w:jc w:val="center"/>
              <w:rPr>
                <w:sz w:val="16"/>
                <w:szCs w:val="16"/>
              </w:rPr>
            </w:pPr>
            <w:r w:rsidRPr="007715B2">
              <w:rPr>
                <w:sz w:val="16"/>
                <w:szCs w:val="16"/>
              </w:rPr>
              <w:t>100</w:t>
            </w:r>
          </w:p>
        </w:tc>
      </w:tr>
      <w:tr w:rsidR="00856365" w:rsidRPr="007715B2" w14:paraId="07C91957"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A3C10BA"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D5A9CD0" w14:textId="77777777" w:rsidR="00856365" w:rsidRPr="007715B2" w:rsidRDefault="00856365"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83ED178"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CF6D6D1"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49BCAD3"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37C0AB4A" w14:textId="77777777" w:rsidR="00856365" w:rsidRPr="007715B2" w:rsidRDefault="00856365" w:rsidP="00856365">
            <w:pPr>
              <w:jc w:val="center"/>
              <w:rPr>
                <w:sz w:val="16"/>
                <w:szCs w:val="16"/>
              </w:rPr>
            </w:pPr>
            <w:r w:rsidRPr="007715B2">
              <w:rPr>
                <w:sz w:val="16"/>
                <w:szCs w:val="16"/>
              </w:rPr>
              <w:t>23 171 800,00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7577F6EB" w14:textId="77777777" w:rsidR="00856365" w:rsidRPr="007715B2" w:rsidRDefault="00856365" w:rsidP="00856365">
            <w:pPr>
              <w:jc w:val="center"/>
              <w:rPr>
                <w:sz w:val="16"/>
                <w:szCs w:val="16"/>
              </w:rPr>
            </w:pPr>
            <w:r w:rsidRPr="007715B2">
              <w:rPr>
                <w:sz w:val="16"/>
                <w:szCs w:val="16"/>
              </w:rPr>
              <w:t>463 500,00</w:t>
            </w:r>
          </w:p>
        </w:tc>
        <w:tc>
          <w:tcPr>
            <w:tcW w:w="1276" w:type="dxa"/>
            <w:tcBorders>
              <w:top w:val="nil"/>
              <w:left w:val="nil"/>
              <w:bottom w:val="single" w:sz="4" w:space="0" w:color="auto"/>
              <w:right w:val="single" w:sz="4" w:space="0" w:color="auto"/>
            </w:tcBorders>
            <w:shd w:val="clear" w:color="auto" w:fill="auto"/>
            <w:vAlign w:val="center"/>
            <w:hideMark/>
          </w:tcPr>
          <w:p w14:paraId="164888B0" w14:textId="77777777" w:rsidR="00856365" w:rsidRPr="007715B2" w:rsidRDefault="00856365" w:rsidP="00856365">
            <w:pPr>
              <w:jc w:val="center"/>
              <w:rPr>
                <w:sz w:val="16"/>
                <w:szCs w:val="16"/>
              </w:rPr>
            </w:pPr>
            <w:r w:rsidRPr="007715B2">
              <w:rPr>
                <w:sz w:val="16"/>
                <w:szCs w:val="16"/>
              </w:rPr>
              <w:t>22 708 300,00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7B09064"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BA03EF8"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D9C86A2"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8E5ED2F" w14:textId="77777777" w:rsidR="00856365" w:rsidRPr="007715B2" w:rsidRDefault="00856365" w:rsidP="00856365">
            <w:pPr>
              <w:jc w:val="center"/>
              <w:rPr>
                <w:sz w:val="16"/>
                <w:szCs w:val="16"/>
              </w:rPr>
            </w:pPr>
            <w:r w:rsidRPr="007715B2">
              <w:rPr>
                <w:sz w:val="16"/>
                <w:szCs w:val="16"/>
              </w:rPr>
              <w:t>100</w:t>
            </w:r>
          </w:p>
        </w:tc>
      </w:tr>
      <w:tr w:rsidR="00856365" w:rsidRPr="007715B2" w14:paraId="103E3C71"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8DDDC59"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025B0F96" w14:textId="77777777" w:rsidR="00856365" w:rsidRPr="007715B2" w:rsidRDefault="00856365"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A71AB61"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5C8A9CA"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E269D66" w14:textId="77777777" w:rsidR="00856365" w:rsidRPr="007715B2" w:rsidRDefault="00856365" w:rsidP="00856365">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1A712501" w14:textId="77777777" w:rsidR="00856365" w:rsidRPr="007715B2" w:rsidRDefault="00856365" w:rsidP="00856365">
            <w:pPr>
              <w:jc w:val="center"/>
              <w:rPr>
                <w:sz w:val="16"/>
                <w:szCs w:val="16"/>
              </w:rPr>
            </w:pPr>
            <w:r w:rsidRPr="007715B2">
              <w:rPr>
                <w:sz w:val="16"/>
                <w:szCs w:val="16"/>
              </w:rPr>
              <w:t>22 983 900,00</w:t>
            </w:r>
          </w:p>
        </w:tc>
        <w:tc>
          <w:tcPr>
            <w:tcW w:w="1327" w:type="dxa"/>
            <w:gridSpan w:val="2"/>
            <w:tcBorders>
              <w:top w:val="nil"/>
              <w:left w:val="nil"/>
              <w:bottom w:val="single" w:sz="4" w:space="0" w:color="auto"/>
              <w:right w:val="single" w:sz="4" w:space="0" w:color="auto"/>
            </w:tcBorders>
            <w:shd w:val="clear" w:color="auto" w:fill="auto"/>
            <w:vAlign w:val="center"/>
          </w:tcPr>
          <w:p w14:paraId="01A54DC4" w14:textId="76CBA9FF" w:rsidR="00856365" w:rsidRPr="007715B2" w:rsidRDefault="00C658A0" w:rsidP="00856365">
            <w:pPr>
              <w:jc w:val="center"/>
              <w:rPr>
                <w:sz w:val="16"/>
                <w:szCs w:val="16"/>
              </w:rPr>
            </w:pPr>
            <w:r>
              <w:rPr>
                <w:sz w:val="16"/>
                <w:szCs w:val="16"/>
              </w:rPr>
              <w:t>459 800,00</w:t>
            </w:r>
          </w:p>
        </w:tc>
        <w:tc>
          <w:tcPr>
            <w:tcW w:w="1276" w:type="dxa"/>
            <w:tcBorders>
              <w:top w:val="nil"/>
              <w:left w:val="nil"/>
              <w:bottom w:val="single" w:sz="4" w:space="0" w:color="auto"/>
              <w:right w:val="single" w:sz="4" w:space="0" w:color="auto"/>
            </w:tcBorders>
            <w:shd w:val="clear" w:color="auto" w:fill="auto"/>
            <w:vAlign w:val="center"/>
          </w:tcPr>
          <w:p w14:paraId="3DA506BC" w14:textId="73577DE5" w:rsidR="00856365" w:rsidRPr="007715B2" w:rsidRDefault="00786ACB" w:rsidP="00856365">
            <w:pPr>
              <w:jc w:val="center"/>
              <w:rPr>
                <w:sz w:val="16"/>
                <w:szCs w:val="16"/>
              </w:rPr>
            </w:pPr>
            <w:r>
              <w:rPr>
                <w:sz w:val="16"/>
                <w:szCs w:val="16"/>
              </w:rPr>
              <w:t>22 524 100,00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F002C6A"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4B4ED2C"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BFB84D4"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B239CAC" w14:textId="77777777" w:rsidR="00856365" w:rsidRPr="007715B2" w:rsidRDefault="00856365" w:rsidP="00856365">
            <w:pPr>
              <w:jc w:val="center"/>
              <w:rPr>
                <w:sz w:val="16"/>
                <w:szCs w:val="16"/>
              </w:rPr>
            </w:pPr>
            <w:r w:rsidRPr="007715B2">
              <w:rPr>
                <w:sz w:val="16"/>
                <w:szCs w:val="16"/>
              </w:rPr>
              <w:t>100</w:t>
            </w:r>
          </w:p>
        </w:tc>
      </w:tr>
      <w:tr w:rsidR="00856365" w:rsidRPr="007715B2" w14:paraId="2B6C17D3"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3EA1793E"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3B51038" w14:textId="77777777" w:rsidR="00856365" w:rsidRPr="007715B2" w:rsidRDefault="00856365"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43C263C"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293A93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D029AE" w14:textId="77777777" w:rsidR="00856365" w:rsidRPr="007715B2" w:rsidRDefault="00856365" w:rsidP="00856365">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3DDBCBC2" w14:textId="77777777" w:rsidR="00856365" w:rsidRPr="007715B2" w:rsidRDefault="00856365" w:rsidP="00856365">
            <w:pPr>
              <w:jc w:val="center"/>
              <w:rPr>
                <w:sz w:val="16"/>
                <w:szCs w:val="16"/>
              </w:rPr>
            </w:pPr>
            <w:r w:rsidRPr="007715B2">
              <w:rPr>
                <w:sz w:val="16"/>
                <w:szCs w:val="16"/>
              </w:rPr>
              <w:t>23 650 714,28</w:t>
            </w:r>
          </w:p>
        </w:tc>
        <w:tc>
          <w:tcPr>
            <w:tcW w:w="1327" w:type="dxa"/>
            <w:gridSpan w:val="2"/>
            <w:tcBorders>
              <w:top w:val="nil"/>
              <w:left w:val="nil"/>
              <w:bottom w:val="single" w:sz="4" w:space="0" w:color="auto"/>
              <w:right w:val="single" w:sz="4" w:space="0" w:color="auto"/>
            </w:tcBorders>
            <w:shd w:val="clear" w:color="auto" w:fill="auto"/>
            <w:vAlign w:val="center"/>
          </w:tcPr>
          <w:p w14:paraId="34249942" w14:textId="64B407F1" w:rsidR="00856365" w:rsidRPr="007715B2" w:rsidRDefault="00C658A0" w:rsidP="00856365">
            <w:pPr>
              <w:jc w:val="center"/>
              <w:rPr>
                <w:sz w:val="16"/>
                <w:szCs w:val="16"/>
              </w:rPr>
            </w:pPr>
            <w:r>
              <w:rPr>
                <w:sz w:val="16"/>
                <w:szCs w:val="16"/>
              </w:rPr>
              <w:t>473 014,28</w:t>
            </w:r>
          </w:p>
        </w:tc>
        <w:tc>
          <w:tcPr>
            <w:tcW w:w="1276" w:type="dxa"/>
            <w:tcBorders>
              <w:top w:val="nil"/>
              <w:left w:val="nil"/>
              <w:bottom w:val="single" w:sz="4" w:space="0" w:color="auto"/>
              <w:right w:val="single" w:sz="4" w:space="0" w:color="auto"/>
            </w:tcBorders>
            <w:shd w:val="clear" w:color="auto" w:fill="auto"/>
            <w:vAlign w:val="center"/>
          </w:tcPr>
          <w:p w14:paraId="7B185343" w14:textId="2B86702F" w:rsidR="00856365" w:rsidRPr="007715B2" w:rsidRDefault="00786ACB" w:rsidP="00856365">
            <w:pPr>
              <w:jc w:val="center"/>
              <w:rPr>
                <w:sz w:val="16"/>
                <w:szCs w:val="16"/>
              </w:rPr>
            </w:pPr>
            <w:r>
              <w:rPr>
                <w:sz w:val="16"/>
                <w:szCs w:val="16"/>
              </w:rPr>
              <w:t>23 177 700,00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6F3F2CD2"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65A75B50"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06702F9"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6AE9EE69" w14:textId="77777777" w:rsidR="00856365" w:rsidRPr="007715B2" w:rsidRDefault="00856365" w:rsidP="00856365">
            <w:pPr>
              <w:jc w:val="center"/>
              <w:rPr>
                <w:sz w:val="16"/>
                <w:szCs w:val="16"/>
              </w:rPr>
            </w:pPr>
            <w:r w:rsidRPr="007715B2">
              <w:rPr>
                <w:sz w:val="16"/>
                <w:szCs w:val="16"/>
              </w:rPr>
              <w:t>100</w:t>
            </w:r>
          </w:p>
        </w:tc>
      </w:tr>
      <w:tr w:rsidR="00856365" w:rsidRPr="007715B2" w14:paraId="4562547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CDABFDC"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EFF3C55" w14:textId="77777777" w:rsidR="00856365" w:rsidRPr="007715B2" w:rsidRDefault="00856365"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0BA4173"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46DB7F0"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0363FE3" w14:textId="77777777" w:rsidR="00856365" w:rsidRPr="007715B2" w:rsidRDefault="00856365" w:rsidP="00856365">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7C3DCF2A" w14:textId="77777777" w:rsidR="00856365" w:rsidRPr="007715B2" w:rsidRDefault="00856365" w:rsidP="00856365">
            <w:pPr>
              <w:jc w:val="center"/>
              <w:rPr>
                <w:sz w:val="16"/>
                <w:szCs w:val="16"/>
              </w:rPr>
            </w:pPr>
            <w:r w:rsidRPr="007715B2">
              <w:rPr>
                <w:sz w:val="16"/>
                <w:szCs w:val="16"/>
              </w:rPr>
              <w:t>24 596 428,58</w:t>
            </w:r>
          </w:p>
        </w:tc>
        <w:tc>
          <w:tcPr>
            <w:tcW w:w="1327" w:type="dxa"/>
            <w:gridSpan w:val="2"/>
            <w:tcBorders>
              <w:top w:val="nil"/>
              <w:left w:val="nil"/>
              <w:bottom w:val="single" w:sz="4" w:space="0" w:color="auto"/>
              <w:right w:val="single" w:sz="4" w:space="0" w:color="auto"/>
            </w:tcBorders>
            <w:shd w:val="clear" w:color="auto" w:fill="auto"/>
            <w:vAlign w:val="center"/>
          </w:tcPr>
          <w:p w14:paraId="6A416715" w14:textId="2A8FECCC" w:rsidR="00856365" w:rsidRPr="007715B2" w:rsidRDefault="00D11169" w:rsidP="00856365">
            <w:pPr>
              <w:jc w:val="center"/>
              <w:rPr>
                <w:sz w:val="16"/>
                <w:szCs w:val="16"/>
              </w:rPr>
            </w:pPr>
            <w:r>
              <w:rPr>
                <w:sz w:val="16"/>
                <w:szCs w:val="16"/>
              </w:rPr>
              <w:t>491 928,58</w:t>
            </w:r>
          </w:p>
        </w:tc>
        <w:tc>
          <w:tcPr>
            <w:tcW w:w="1276" w:type="dxa"/>
            <w:tcBorders>
              <w:top w:val="nil"/>
              <w:left w:val="nil"/>
              <w:bottom w:val="single" w:sz="4" w:space="0" w:color="auto"/>
              <w:right w:val="single" w:sz="4" w:space="0" w:color="auto"/>
            </w:tcBorders>
            <w:shd w:val="clear" w:color="auto" w:fill="auto"/>
            <w:vAlign w:val="center"/>
          </w:tcPr>
          <w:p w14:paraId="6A1C6EF6" w14:textId="2705F416" w:rsidR="00856365" w:rsidRPr="007715B2" w:rsidRDefault="00D11169" w:rsidP="00856365">
            <w:pPr>
              <w:jc w:val="center"/>
              <w:rPr>
                <w:sz w:val="16"/>
                <w:szCs w:val="16"/>
              </w:rPr>
            </w:pPr>
            <w:r>
              <w:rPr>
                <w:sz w:val="16"/>
                <w:szCs w:val="16"/>
              </w:rPr>
              <w:t>24 104 500,00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5FD9C781"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0C78E88"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2B3DC1C"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090FFCCF" w14:textId="77777777" w:rsidR="00856365" w:rsidRPr="007715B2" w:rsidRDefault="00856365" w:rsidP="00856365">
            <w:pPr>
              <w:jc w:val="center"/>
              <w:rPr>
                <w:sz w:val="16"/>
                <w:szCs w:val="16"/>
              </w:rPr>
            </w:pPr>
            <w:r w:rsidRPr="007715B2">
              <w:rPr>
                <w:sz w:val="16"/>
                <w:szCs w:val="16"/>
              </w:rPr>
              <w:t>100</w:t>
            </w:r>
          </w:p>
        </w:tc>
      </w:tr>
      <w:tr w:rsidR="00856365" w:rsidRPr="007715B2" w14:paraId="1FC5F4D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684FF73B"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ECC78A2" w14:textId="77777777" w:rsidR="00856365" w:rsidRPr="007715B2" w:rsidRDefault="00856365"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53CD5C3"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9E17DC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0AA3BA6D" w14:textId="77777777" w:rsidR="00856365" w:rsidRPr="007715B2" w:rsidRDefault="00856365" w:rsidP="00856365">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4633ADBB" w14:textId="77777777" w:rsidR="00856365" w:rsidRPr="007715B2" w:rsidRDefault="00856365" w:rsidP="00856365">
            <w:pPr>
              <w:jc w:val="center"/>
              <w:rPr>
                <w:sz w:val="16"/>
                <w:szCs w:val="16"/>
              </w:rPr>
            </w:pPr>
            <w:r w:rsidRPr="007715B2">
              <w:rPr>
                <w:sz w:val="16"/>
                <w:szCs w:val="16"/>
              </w:rPr>
              <w:t>25 579 387,76</w:t>
            </w:r>
          </w:p>
        </w:tc>
        <w:tc>
          <w:tcPr>
            <w:tcW w:w="1327" w:type="dxa"/>
            <w:gridSpan w:val="2"/>
            <w:tcBorders>
              <w:top w:val="nil"/>
              <w:left w:val="nil"/>
              <w:bottom w:val="single" w:sz="4" w:space="0" w:color="auto"/>
              <w:right w:val="single" w:sz="4" w:space="0" w:color="auto"/>
            </w:tcBorders>
            <w:shd w:val="clear" w:color="auto" w:fill="auto"/>
          </w:tcPr>
          <w:p w14:paraId="479CB95F" w14:textId="48582059" w:rsidR="00856365" w:rsidRPr="007715B2" w:rsidRDefault="00D11169" w:rsidP="00856365">
            <w:pPr>
              <w:jc w:val="center"/>
              <w:rPr>
                <w:sz w:val="16"/>
                <w:szCs w:val="16"/>
              </w:rPr>
            </w:pPr>
            <w:r>
              <w:rPr>
                <w:sz w:val="16"/>
                <w:szCs w:val="16"/>
              </w:rPr>
              <w:t>511 587,76</w:t>
            </w:r>
          </w:p>
        </w:tc>
        <w:tc>
          <w:tcPr>
            <w:tcW w:w="1276" w:type="dxa"/>
            <w:tcBorders>
              <w:top w:val="nil"/>
              <w:left w:val="nil"/>
              <w:bottom w:val="single" w:sz="4" w:space="0" w:color="auto"/>
              <w:right w:val="single" w:sz="4" w:space="0" w:color="auto"/>
            </w:tcBorders>
            <w:shd w:val="clear" w:color="auto" w:fill="auto"/>
          </w:tcPr>
          <w:p w14:paraId="62805491" w14:textId="742C61BC" w:rsidR="00856365" w:rsidRPr="007715B2" w:rsidRDefault="00D11169" w:rsidP="00856365">
            <w:pPr>
              <w:jc w:val="center"/>
              <w:rPr>
                <w:sz w:val="16"/>
                <w:szCs w:val="16"/>
              </w:rPr>
            </w:pPr>
            <w:r>
              <w:rPr>
                <w:sz w:val="16"/>
                <w:szCs w:val="16"/>
              </w:rPr>
              <w:t>25 067 800,00</w:t>
            </w:r>
          </w:p>
        </w:tc>
        <w:tc>
          <w:tcPr>
            <w:tcW w:w="518" w:type="dxa"/>
            <w:gridSpan w:val="2"/>
            <w:tcBorders>
              <w:top w:val="nil"/>
              <w:left w:val="nil"/>
              <w:bottom w:val="single" w:sz="4" w:space="0" w:color="auto"/>
              <w:right w:val="single" w:sz="4" w:space="0" w:color="auto"/>
            </w:tcBorders>
            <w:shd w:val="clear" w:color="000000" w:fill="FFFFFF"/>
            <w:hideMark/>
          </w:tcPr>
          <w:p w14:paraId="70391D75"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A2C0917"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6658D4C"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hideMark/>
          </w:tcPr>
          <w:p w14:paraId="60EA838F" w14:textId="77777777" w:rsidR="00856365" w:rsidRPr="007715B2" w:rsidRDefault="00856365" w:rsidP="00856365">
            <w:pPr>
              <w:jc w:val="center"/>
              <w:rPr>
                <w:sz w:val="16"/>
                <w:szCs w:val="16"/>
              </w:rPr>
            </w:pPr>
            <w:r w:rsidRPr="007715B2">
              <w:rPr>
                <w:sz w:val="16"/>
                <w:szCs w:val="16"/>
              </w:rPr>
              <w:t>100</w:t>
            </w:r>
          </w:p>
        </w:tc>
      </w:tr>
      <w:tr w:rsidR="00856365" w:rsidRPr="007715B2" w14:paraId="32F5079B"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DD709" w14:textId="77777777" w:rsidR="00856365" w:rsidRPr="007715B2" w:rsidRDefault="00856365" w:rsidP="00856365">
            <w:pPr>
              <w:jc w:val="center"/>
              <w:rPr>
                <w:sz w:val="16"/>
                <w:szCs w:val="16"/>
              </w:rPr>
            </w:pPr>
            <w:r w:rsidRPr="007715B2">
              <w:rPr>
                <w:sz w:val="16"/>
                <w:szCs w:val="16"/>
              </w:rPr>
              <w:lastRenderedPageBreak/>
              <w:t>1.4.4</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2D3F3755" w14:textId="77777777" w:rsidR="00856365" w:rsidRPr="007715B2" w:rsidRDefault="00856365" w:rsidP="00C658A0">
            <w:pPr>
              <w:suppressAutoHyphens/>
              <w:jc w:val="both"/>
              <w:rPr>
                <w:sz w:val="16"/>
                <w:szCs w:val="16"/>
              </w:rPr>
            </w:pPr>
            <w:r w:rsidRPr="007715B2">
              <w:rPr>
                <w:sz w:val="16"/>
                <w:szCs w:val="16"/>
              </w:rPr>
              <w:t>Оказание муниципальной услуги по предоставлению питания обучающимся</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6D3A8128" w14:textId="3A38CFF0" w:rsidR="00856365" w:rsidRPr="007715B2" w:rsidRDefault="00856365" w:rsidP="00856365">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79CE18" w14:textId="77777777" w:rsidR="00856365" w:rsidRPr="007715B2" w:rsidRDefault="00856365" w:rsidP="00856365">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3E46494" w14:textId="77777777" w:rsidR="00856365" w:rsidRPr="007715B2" w:rsidRDefault="00856365" w:rsidP="00856365">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1BF37755" w14:textId="77777777" w:rsidR="00856365" w:rsidRPr="007715B2" w:rsidRDefault="00856365" w:rsidP="00856365">
            <w:pPr>
              <w:jc w:val="center"/>
              <w:rPr>
                <w:sz w:val="16"/>
                <w:szCs w:val="16"/>
              </w:rPr>
            </w:pPr>
            <w:r w:rsidRPr="007715B2">
              <w:rPr>
                <w:sz w:val="16"/>
                <w:szCs w:val="16"/>
              </w:rPr>
              <w:t>17 313 163,09</w:t>
            </w:r>
          </w:p>
        </w:tc>
        <w:tc>
          <w:tcPr>
            <w:tcW w:w="1327" w:type="dxa"/>
            <w:gridSpan w:val="2"/>
            <w:tcBorders>
              <w:top w:val="nil"/>
              <w:left w:val="nil"/>
              <w:bottom w:val="single" w:sz="4" w:space="0" w:color="auto"/>
              <w:right w:val="single" w:sz="4" w:space="0" w:color="auto"/>
            </w:tcBorders>
            <w:shd w:val="clear" w:color="auto" w:fill="auto"/>
            <w:vAlign w:val="center"/>
            <w:hideMark/>
          </w:tcPr>
          <w:p w14:paraId="6635AB34" w14:textId="77777777" w:rsidR="00856365" w:rsidRPr="007715B2" w:rsidRDefault="00856365" w:rsidP="00856365">
            <w:pPr>
              <w:jc w:val="center"/>
              <w:rPr>
                <w:sz w:val="16"/>
                <w:szCs w:val="16"/>
              </w:rPr>
            </w:pPr>
            <w:r w:rsidRPr="007715B2">
              <w:rPr>
                <w:sz w:val="16"/>
                <w:szCs w:val="16"/>
              </w:rPr>
              <w:t>17 313 163,09</w:t>
            </w:r>
          </w:p>
        </w:tc>
        <w:tc>
          <w:tcPr>
            <w:tcW w:w="1276" w:type="dxa"/>
            <w:tcBorders>
              <w:top w:val="nil"/>
              <w:left w:val="nil"/>
              <w:bottom w:val="single" w:sz="4" w:space="0" w:color="auto"/>
              <w:right w:val="single" w:sz="4" w:space="0" w:color="auto"/>
            </w:tcBorders>
            <w:shd w:val="clear" w:color="auto" w:fill="auto"/>
            <w:vAlign w:val="center"/>
            <w:hideMark/>
          </w:tcPr>
          <w:p w14:paraId="33F5D3FD"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8D2728A" w14:textId="77777777" w:rsidR="00856365" w:rsidRPr="007715B2" w:rsidRDefault="00856365" w:rsidP="00856365">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3C810BF9" w14:textId="77777777" w:rsidR="00856365" w:rsidRPr="007715B2" w:rsidRDefault="00856365" w:rsidP="00C658A0">
            <w:pPr>
              <w:suppressAutoHyphens/>
              <w:jc w:val="both"/>
              <w:rPr>
                <w:sz w:val="16"/>
                <w:szCs w:val="16"/>
              </w:rPr>
            </w:pPr>
            <w:r w:rsidRPr="007715B2">
              <w:rPr>
                <w:sz w:val="16"/>
                <w:szCs w:val="16"/>
              </w:rPr>
              <w:t>Число образовательных организаций обслуживаемых МАУО «Кировский КШП»</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DB52267" w14:textId="77777777" w:rsidR="00856365" w:rsidRPr="007715B2" w:rsidRDefault="00856365" w:rsidP="00856365">
            <w:pPr>
              <w:jc w:val="center"/>
              <w:rPr>
                <w:sz w:val="16"/>
                <w:szCs w:val="16"/>
              </w:rPr>
            </w:pPr>
            <w:r w:rsidRPr="007715B2">
              <w:rPr>
                <w:sz w:val="16"/>
                <w:szCs w:val="16"/>
              </w:rPr>
              <w:t>ед.</w:t>
            </w:r>
          </w:p>
        </w:tc>
        <w:tc>
          <w:tcPr>
            <w:tcW w:w="1708" w:type="dxa"/>
            <w:gridSpan w:val="3"/>
            <w:tcBorders>
              <w:top w:val="nil"/>
              <w:left w:val="nil"/>
              <w:bottom w:val="single" w:sz="4" w:space="0" w:color="auto"/>
              <w:right w:val="single" w:sz="4" w:space="0" w:color="auto"/>
            </w:tcBorders>
            <w:shd w:val="clear" w:color="000000" w:fill="FFFFFF"/>
            <w:vAlign w:val="center"/>
            <w:hideMark/>
          </w:tcPr>
          <w:p w14:paraId="68F5A62D" w14:textId="77777777" w:rsidR="00856365" w:rsidRPr="007715B2" w:rsidRDefault="00856365" w:rsidP="00856365">
            <w:pPr>
              <w:jc w:val="center"/>
              <w:rPr>
                <w:sz w:val="16"/>
                <w:szCs w:val="16"/>
              </w:rPr>
            </w:pPr>
            <w:r w:rsidRPr="007715B2">
              <w:rPr>
                <w:sz w:val="16"/>
                <w:szCs w:val="16"/>
              </w:rPr>
              <w:t>6</w:t>
            </w:r>
          </w:p>
        </w:tc>
      </w:tr>
      <w:tr w:rsidR="00856365" w:rsidRPr="007715B2" w14:paraId="07A98C0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D31976D"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728B33CB"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614EF50B" w14:textId="77777777" w:rsidR="00856365" w:rsidRPr="007715B2" w:rsidRDefault="00856365" w:rsidP="00856365">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D1BA268"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832297B"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576E01EA" w14:textId="77777777" w:rsidR="00856365" w:rsidRPr="007715B2" w:rsidRDefault="00856365" w:rsidP="00856365">
            <w:pPr>
              <w:jc w:val="center"/>
              <w:rPr>
                <w:sz w:val="16"/>
                <w:szCs w:val="16"/>
              </w:rPr>
            </w:pPr>
            <w:r w:rsidRPr="007715B2">
              <w:rPr>
                <w:sz w:val="16"/>
                <w:szCs w:val="16"/>
              </w:rPr>
              <w:t>27 123 905,62</w:t>
            </w:r>
          </w:p>
        </w:tc>
        <w:tc>
          <w:tcPr>
            <w:tcW w:w="1327" w:type="dxa"/>
            <w:gridSpan w:val="2"/>
            <w:tcBorders>
              <w:top w:val="nil"/>
              <w:left w:val="nil"/>
              <w:bottom w:val="single" w:sz="4" w:space="0" w:color="auto"/>
              <w:right w:val="single" w:sz="4" w:space="0" w:color="auto"/>
            </w:tcBorders>
            <w:shd w:val="clear" w:color="auto" w:fill="auto"/>
            <w:vAlign w:val="center"/>
            <w:hideMark/>
          </w:tcPr>
          <w:p w14:paraId="324C4A9F" w14:textId="77777777" w:rsidR="00856365" w:rsidRPr="007715B2" w:rsidRDefault="00856365" w:rsidP="00856365">
            <w:pPr>
              <w:jc w:val="center"/>
              <w:rPr>
                <w:sz w:val="16"/>
                <w:szCs w:val="16"/>
              </w:rPr>
            </w:pPr>
            <w:r w:rsidRPr="007715B2">
              <w:rPr>
                <w:sz w:val="16"/>
                <w:szCs w:val="16"/>
              </w:rPr>
              <w:t>27 123 905,62</w:t>
            </w:r>
          </w:p>
        </w:tc>
        <w:tc>
          <w:tcPr>
            <w:tcW w:w="1276" w:type="dxa"/>
            <w:tcBorders>
              <w:top w:val="nil"/>
              <w:left w:val="nil"/>
              <w:bottom w:val="single" w:sz="4" w:space="0" w:color="auto"/>
              <w:right w:val="single" w:sz="4" w:space="0" w:color="auto"/>
            </w:tcBorders>
            <w:shd w:val="clear" w:color="auto" w:fill="auto"/>
            <w:vAlign w:val="center"/>
            <w:hideMark/>
          </w:tcPr>
          <w:p w14:paraId="33D77CB8"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6CD87934"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47AEC257"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6626697"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806604F" w14:textId="77777777" w:rsidR="00856365" w:rsidRPr="007715B2" w:rsidRDefault="00856365" w:rsidP="00856365">
            <w:pPr>
              <w:jc w:val="center"/>
              <w:rPr>
                <w:sz w:val="16"/>
                <w:szCs w:val="16"/>
              </w:rPr>
            </w:pPr>
            <w:r w:rsidRPr="007715B2">
              <w:rPr>
                <w:sz w:val="16"/>
                <w:szCs w:val="16"/>
              </w:rPr>
              <w:t>6</w:t>
            </w:r>
          </w:p>
        </w:tc>
      </w:tr>
      <w:tr w:rsidR="00856365" w:rsidRPr="007715B2" w14:paraId="3BC39F6C"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E6E5791"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A2219C9"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49441221" w14:textId="77777777" w:rsidR="00856365" w:rsidRPr="007715B2" w:rsidRDefault="00856365" w:rsidP="00856365">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3785B39"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B506E60" w14:textId="77777777" w:rsidR="00856365" w:rsidRPr="007715B2" w:rsidRDefault="00856365" w:rsidP="00856365">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67A73C74" w14:textId="77777777" w:rsidR="00856365" w:rsidRPr="007715B2" w:rsidRDefault="00856365" w:rsidP="00856365">
            <w:pPr>
              <w:jc w:val="center"/>
              <w:rPr>
                <w:sz w:val="16"/>
                <w:szCs w:val="16"/>
              </w:rPr>
            </w:pPr>
            <w:r w:rsidRPr="007715B2">
              <w:rPr>
                <w:sz w:val="16"/>
                <w:szCs w:val="16"/>
              </w:rPr>
              <w:t>29 305 253,50</w:t>
            </w:r>
          </w:p>
        </w:tc>
        <w:tc>
          <w:tcPr>
            <w:tcW w:w="1327" w:type="dxa"/>
            <w:gridSpan w:val="2"/>
            <w:tcBorders>
              <w:top w:val="nil"/>
              <w:left w:val="nil"/>
              <w:bottom w:val="single" w:sz="4" w:space="0" w:color="auto"/>
              <w:right w:val="single" w:sz="4" w:space="0" w:color="auto"/>
            </w:tcBorders>
            <w:shd w:val="clear" w:color="auto" w:fill="auto"/>
            <w:vAlign w:val="center"/>
            <w:hideMark/>
          </w:tcPr>
          <w:p w14:paraId="15C71758" w14:textId="77777777" w:rsidR="00856365" w:rsidRPr="007715B2" w:rsidRDefault="00856365" w:rsidP="00856365">
            <w:pPr>
              <w:jc w:val="center"/>
              <w:rPr>
                <w:sz w:val="16"/>
                <w:szCs w:val="16"/>
              </w:rPr>
            </w:pPr>
            <w:r w:rsidRPr="007715B2">
              <w:rPr>
                <w:sz w:val="16"/>
                <w:szCs w:val="16"/>
              </w:rPr>
              <w:t>29 305 253,50</w:t>
            </w:r>
          </w:p>
        </w:tc>
        <w:tc>
          <w:tcPr>
            <w:tcW w:w="1276" w:type="dxa"/>
            <w:tcBorders>
              <w:top w:val="nil"/>
              <w:left w:val="nil"/>
              <w:bottom w:val="single" w:sz="4" w:space="0" w:color="auto"/>
              <w:right w:val="single" w:sz="4" w:space="0" w:color="auto"/>
            </w:tcBorders>
            <w:shd w:val="clear" w:color="auto" w:fill="auto"/>
            <w:vAlign w:val="center"/>
            <w:hideMark/>
          </w:tcPr>
          <w:p w14:paraId="11D73F59"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9A5EB8A"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D49B512"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FB44642"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51F84032" w14:textId="77777777" w:rsidR="00856365" w:rsidRPr="007715B2" w:rsidRDefault="00856365" w:rsidP="00856365">
            <w:pPr>
              <w:jc w:val="center"/>
              <w:rPr>
                <w:sz w:val="16"/>
                <w:szCs w:val="16"/>
              </w:rPr>
            </w:pPr>
            <w:r w:rsidRPr="007715B2">
              <w:rPr>
                <w:sz w:val="16"/>
                <w:szCs w:val="16"/>
              </w:rPr>
              <w:t>6</w:t>
            </w:r>
          </w:p>
        </w:tc>
      </w:tr>
      <w:tr w:rsidR="00856365" w:rsidRPr="007715B2" w14:paraId="0F9E31B2"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5AC7C33B"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C9995D6"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6B15FFB1" w14:textId="77777777" w:rsidR="00856365" w:rsidRPr="007715B2" w:rsidRDefault="00856365" w:rsidP="00856365">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5FF180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64A49D1" w14:textId="77777777" w:rsidR="00856365" w:rsidRPr="007715B2" w:rsidRDefault="00856365" w:rsidP="00856365">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4AFEBF60" w14:textId="77777777" w:rsidR="00856365" w:rsidRPr="007715B2" w:rsidRDefault="00856365" w:rsidP="00856365">
            <w:pPr>
              <w:jc w:val="center"/>
              <w:rPr>
                <w:sz w:val="16"/>
                <w:szCs w:val="16"/>
              </w:rPr>
            </w:pPr>
            <w:r w:rsidRPr="007715B2">
              <w:rPr>
                <w:sz w:val="16"/>
                <w:szCs w:val="16"/>
              </w:rPr>
              <w:t>35 239 469,27</w:t>
            </w:r>
          </w:p>
        </w:tc>
        <w:tc>
          <w:tcPr>
            <w:tcW w:w="1327" w:type="dxa"/>
            <w:gridSpan w:val="2"/>
            <w:tcBorders>
              <w:top w:val="nil"/>
              <w:left w:val="nil"/>
              <w:bottom w:val="single" w:sz="4" w:space="0" w:color="auto"/>
              <w:right w:val="single" w:sz="4" w:space="0" w:color="auto"/>
            </w:tcBorders>
            <w:shd w:val="clear" w:color="auto" w:fill="auto"/>
            <w:vAlign w:val="center"/>
            <w:hideMark/>
          </w:tcPr>
          <w:p w14:paraId="2A00A7A8" w14:textId="77777777" w:rsidR="00856365" w:rsidRPr="007715B2" w:rsidRDefault="00856365" w:rsidP="00856365">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762CB371"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BECE6F8"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3A6587BE"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64156115"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33A5366" w14:textId="77777777" w:rsidR="00856365" w:rsidRPr="007715B2" w:rsidRDefault="00856365" w:rsidP="00856365">
            <w:pPr>
              <w:jc w:val="center"/>
              <w:rPr>
                <w:sz w:val="16"/>
                <w:szCs w:val="16"/>
              </w:rPr>
            </w:pPr>
            <w:r w:rsidRPr="007715B2">
              <w:rPr>
                <w:sz w:val="16"/>
                <w:szCs w:val="16"/>
              </w:rPr>
              <w:t>6</w:t>
            </w:r>
          </w:p>
        </w:tc>
      </w:tr>
      <w:tr w:rsidR="00856365" w:rsidRPr="007715B2" w14:paraId="261F4BC5"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2E531A3"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DAE07FD"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48756394" w14:textId="77777777" w:rsidR="00856365" w:rsidRPr="007715B2" w:rsidRDefault="00856365" w:rsidP="00856365">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A7A098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6CCFF1A" w14:textId="77777777" w:rsidR="00856365" w:rsidRPr="007715B2" w:rsidRDefault="00856365" w:rsidP="00856365">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5163479C" w14:textId="77777777" w:rsidR="00856365" w:rsidRPr="007715B2" w:rsidRDefault="00856365" w:rsidP="00856365">
            <w:pPr>
              <w:jc w:val="center"/>
              <w:rPr>
                <w:sz w:val="16"/>
                <w:szCs w:val="16"/>
              </w:rPr>
            </w:pPr>
            <w:r w:rsidRPr="007715B2">
              <w:rPr>
                <w:sz w:val="16"/>
                <w:szCs w:val="16"/>
              </w:rPr>
              <w:t>35 239 469,27</w:t>
            </w:r>
          </w:p>
        </w:tc>
        <w:tc>
          <w:tcPr>
            <w:tcW w:w="1327" w:type="dxa"/>
            <w:gridSpan w:val="2"/>
            <w:tcBorders>
              <w:top w:val="nil"/>
              <w:left w:val="nil"/>
              <w:bottom w:val="single" w:sz="4" w:space="0" w:color="auto"/>
              <w:right w:val="single" w:sz="4" w:space="0" w:color="auto"/>
            </w:tcBorders>
            <w:shd w:val="clear" w:color="auto" w:fill="auto"/>
            <w:vAlign w:val="center"/>
            <w:hideMark/>
          </w:tcPr>
          <w:p w14:paraId="68BF0A3B" w14:textId="77777777" w:rsidR="00856365" w:rsidRPr="007715B2" w:rsidRDefault="00856365" w:rsidP="00856365">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03F85C1E"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69F2A6D7"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1CF76BEF"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AF483E4"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7174BA63" w14:textId="77777777" w:rsidR="00856365" w:rsidRPr="007715B2" w:rsidRDefault="00856365" w:rsidP="00856365">
            <w:pPr>
              <w:jc w:val="center"/>
              <w:rPr>
                <w:sz w:val="16"/>
                <w:szCs w:val="16"/>
              </w:rPr>
            </w:pPr>
            <w:r w:rsidRPr="007715B2">
              <w:rPr>
                <w:sz w:val="16"/>
                <w:szCs w:val="16"/>
              </w:rPr>
              <w:t>6</w:t>
            </w:r>
          </w:p>
        </w:tc>
      </w:tr>
      <w:tr w:rsidR="00856365" w:rsidRPr="007715B2" w14:paraId="72ACF7C0"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9AA9C4F"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13B5113" w14:textId="77777777" w:rsidR="00856365" w:rsidRPr="007715B2" w:rsidRDefault="00856365" w:rsidP="00C658A0">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1BA21F98" w14:textId="77777777" w:rsidR="00856365" w:rsidRPr="007715B2" w:rsidRDefault="00856365" w:rsidP="00856365">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A2CDF4"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C3EB46" w14:textId="77777777" w:rsidR="00856365" w:rsidRPr="007715B2" w:rsidRDefault="00856365" w:rsidP="00856365">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vAlign w:val="center"/>
            <w:hideMark/>
          </w:tcPr>
          <w:p w14:paraId="1425A9E9" w14:textId="77777777" w:rsidR="00856365" w:rsidRPr="007715B2" w:rsidRDefault="00856365" w:rsidP="00856365">
            <w:pPr>
              <w:jc w:val="center"/>
              <w:rPr>
                <w:sz w:val="16"/>
                <w:szCs w:val="16"/>
              </w:rPr>
            </w:pPr>
            <w:r w:rsidRPr="007715B2">
              <w:rPr>
                <w:sz w:val="16"/>
                <w:szCs w:val="16"/>
              </w:rPr>
              <w:t>35 239 469,27</w:t>
            </w:r>
          </w:p>
        </w:tc>
        <w:tc>
          <w:tcPr>
            <w:tcW w:w="1327" w:type="dxa"/>
            <w:gridSpan w:val="2"/>
            <w:tcBorders>
              <w:top w:val="nil"/>
              <w:left w:val="nil"/>
              <w:bottom w:val="single" w:sz="4" w:space="0" w:color="auto"/>
              <w:right w:val="single" w:sz="4" w:space="0" w:color="auto"/>
            </w:tcBorders>
            <w:shd w:val="clear" w:color="auto" w:fill="auto"/>
            <w:vAlign w:val="center"/>
            <w:hideMark/>
          </w:tcPr>
          <w:p w14:paraId="03F3FC15" w14:textId="77777777" w:rsidR="00856365" w:rsidRPr="007715B2" w:rsidRDefault="00856365" w:rsidP="00856365">
            <w:pPr>
              <w:jc w:val="center"/>
              <w:rPr>
                <w:sz w:val="16"/>
                <w:szCs w:val="16"/>
              </w:rPr>
            </w:pPr>
            <w:r w:rsidRPr="007715B2">
              <w:rPr>
                <w:sz w:val="16"/>
                <w:szCs w:val="16"/>
              </w:rPr>
              <w:t>35 239 469,27</w:t>
            </w:r>
          </w:p>
        </w:tc>
        <w:tc>
          <w:tcPr>
            <w:tcW w:w="1276" w:type="dxa"/>
            <w:tcBorders>
              <w:top w:val="nil"/>
              <w:left w:val="nil"/>
              <w:bottom w:val="single" w:sz="4" w:space="0" w:color="auto"/>
              <w:right w:val="single" w:sz="4" w:space="0" w:color="auto"/>
            </w:tcBorders>
            <w:shd w:val="clear" w:color="auto" w:fill="auto"/>
            <w:vAlign w:val="center"/>
            <w:hideMark/>
          </w:tcPr>
          <w:p w14:paraId="421A5A17"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07FF017F"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5CE91025"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741D3F51"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21130B80" w14:textId="77777777" w:rsidR="00856365" w:rsidRPr="007715B2" w:rsidRDefault="00856365" w:rsidP="00856365">
            <w:pPr>
              <w:jc w:val="center"/>
              <w:rPr>
                <w:sz w:val="16"/>
                <w:szCs w:val="16"/>
              </w:rPr>
            </w:pPr>
            <w:r w:rsidRPr="007715B2">
              <w:rPr>
                <w:sz w:val="16"/>
                <w:szCs w:val="16"/>
              </w:rPr>
              <w:t>6</w:t>
            </w:r>
          </w:p>
        </w:tc>
      </w:tr>
      <w:tr w:rsidR="00C658A0" w:rsidRPr="007715B2" w14:paraId="41FD4EDD" w14:textId="77777777" w:rsidTr="00EF2C25">
        <w:trPr>
          <w:trHeight w:val="1462"/>
        </w:trPr>
        <w:tc>
          <w:tcPr>
            <w:tcW w:w="704" w:type="dxa"/>
            <w:tcBorders>
              <w:top w:val="nil"/>
              <w:left w:val="single" w:sz="4" w:space="0" w:color="auto"/>
              <w:bottom w:val="single" w:sz="4" w:space="0" w:color="000000"/>
              <w:right w:val="single" w:sz="4" w:space="0" w:color="auto"/>
            </w:tcBorders>
            <w:shd w:val="clear" w:color="000000" w:fill="FFFFFF"/>
            <w:vAlign w:val="center"/>
            <w:hideMark/>
          </w:tcPr>
          <w:p w14:paraId="70A9812D" w14:textId="77777777" w:rsidR="00C658A0" w:rsidRPr="007715B2" w:rsidRDefault="00C658A0" w:rsidP="00856365">
            <w:pPr>
              <w:jc w:val="center"/>
              <w:rPr>
                <w:sz w:val="16"/>
                <w:szCs w:val="16"/>
              </w:rPr>
            </w:pPr>
            <w:r w:rsidRPr="007715B2">
              <w:rPr>
                <w:sz w:val="16"/>
                <w:szCs w:val="16"/>
              </w:rPr>
              <w:t>1.4.5</w:t>
            </w:r>
          </w:p>
        </w:tc>
        <w:tc>
          <w:tcPr>
            <w:tcW w:w="2047" w:type="dxa"/>
            <w:gridSpan w:val="4"/>
            <w:tcBorders>
              <w:top w:val="nil"/>
              <w:left w:val="single" w:sz="4" w:space="0" w:color="auto"/>
              <w:bottom w:val="single" w:sz="4" w:space="0" w:color="000000"/>
              <w:right w:val="single" w:sz="4" w:space="0" w:color="auto"/>
            </w:tcBorders>
            <w:shd w:val="clear" w:color="000000" w:fill="FFFFFF"/>
            <w:hideMark/>
          </w:tcPr>
          <w:p w14:paraId="31CD8213" w14:textId="77777777" w:rsidR="00C658A0" w:rsidRPr="007715B2" w:rsidRDefault="00C658A0" w:rsidP="00C658A0">
            <w:pPr>
              <w:suppressAutoHyphens/>
              <w:jc w:val="both"/>
              <w:rPr>
                <w:sz w:val="16"/>
                <w:szCs w:val="16"/>
              </w:rPr>
            </w:pPr>
            <w:r w:rsidRPr="007715B2">
              <w:rPr>
                <w:sz w:val="16"/>
                <w:szCs w:val="16"/>
              </w:rPr>
              <w:t>Оплата труда и начисления на выплаты по оплате труда работникам МАУО КШП</w:t>
            </w:r>
          </w:p>
        </w:tc>
        <w:tc>
          <w:tcPr>
            <w:tcW w:w="1296" w:type="dxa"/>
            <w:tcBorders>
              <w:top w:val="nil"/>
              <w:left w:val="single" w:sz="4" w:space="0" w:color="auto"/>
              <w:bottom w:val="single" w:sz="4" w:space="0" w:color="000000"/>
              <w:right w:val="single" w:sz="4" w:space="0" w:color="auto"/>
            </w:tcBorders>
            <w:shd w:val="clear" w:color="000000" w:fill="FFFFFF"/>
            <w:hideMark/>
          </w:tcPr>
          <w:p w14:paraId="3403EDF1" w14:textId="541AA841" w:rsidR="00C658A0" w:rsidRPr="007715B2" w:rsidRDefault="00C658A0" w:rsidP="00856365">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15CC04A1" w14:textId="77777777" w:rsidR="00C658A0" w:rsidRPr="007715B2" w:rsidRDefault="00C658A0" w:rsidP="00856365">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EDA524E" w14:textId="77777777" w:rsidR="00C658A0" w:rsidRPr="007715B2" w:rsidRDefault="00C658A0" w:rsidP="00856365">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28944E8F" w14:textId="77777777" w:rsidR="00C658A0" w:rsidRPr="007715B2" w:rsidRDefault="00C658A0" w:rsidP="00856365">
            <w:pPr>
              <w:jc w:val="center"/>
              <w:rPr>
                <w:sz w:val="16"/>
                <w:szCs w:val="16"/>
              </w:rPr>
            </w:pPr>
            <w:r w:rsidRPr="007715B2">
              <w:rPr>
                <w:sz w:val="16"/>
                <w:szCs w:val="16"/>
              </w:rPr>
              <w:t>414 099,28</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5C967DB8" w14:textId="77777777" w:rsidR="00C658A0" w:rsidRPr="007715B2" w:rsidRDefault="00C658A0" w:rsidP="00856365">
            <w:pPr>
              <w:jc w:val="center"/>
              <w:rPr>
                <w:sz w:val="16"/>
                <w:szCs w:val="16"/>
              </w:rPr>
            </w:pPr>
            <w:r w:rsidRPr="007715B2">
              <w:rPr>
                <w:sz w:val="16"/>
                <w:szCs w:val="16"/>
              </w:rPr>
              <w:t>414 099,28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61D769" w14:textId="77777777" w:rsidR="00C658A0" w:rsidRPr="007715B2" w:rsidRDefault="00C658A0" w:rsidP="00856365">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08918946" w14:textId="77777777" w:rsidR="00C658A0" w:rsidRPr="007715B2" w:rsidRDefault="00C658A0" w:rsidP="00856365">
            <w:pPr>
              <w:jc w:val="center"/>
              <w:rPr>
                <w:sz w:val="16"/>
                <w:szCs w:val="16"/>
              </w:rPr>
            </w:pPr>
            <w:r w:rsidRPr="007715B2">
              <w:rPr>
                <w:sz w:val="16"/>
                <w:szCs w:val="16"/>
              </w:rPr>
              <w:t>0,00</w:t>
            </w:r>
          </w:p>
        </w:tc>
        <w:tc>
          <w:tcPr>
            <w:tcW w:w="1948" w:type="dxa"/>
            <w:gridSpan w:val="2"/>
            <w:tcBorders>
              <w:top w:val="nil"/>
              <w:left w:val="single" w:sz="4" w:space="0" w:color="auto"/>
              <w:bottom w:val="single" w:sz="4" w:space="0" w:color="000000"/>
              <w:right w:val="single" w:sz="4" w:space="0" w:color="auto"/>
            </w:tcBorders>
            <w:shd w:val="clear" w:color="000000" w:fill="FFFFFF"/>
            <w:vAlign w:val="center"/>
            <w:hideMark/>
          </w:tcPr>
          <w:p w14:paraId="524C09C3" w14:textId="6B5B7A59" w:rsidR="00C658A0" w:rsidRPr="007715B2" w:rsidRDefault="00C658A0" w:rsidP="00C658A0">
            <w:pPr>
              <w:suppressAutoHyphens/>
              <w:jc w:val="both"/>
              <w:rPr>
                <w:sz w:val="16"/>
                <w:szCs w:val="16"/>
              </w:rPr>
            </w:pPr>
            <w:r w:rsidRPr="007715B2">
              <w:rPr>
                <w:sz w:val="16"/>
                <w:szCs w:val="16"/>
              </w:rPr>
              <w:t xml:space="preserve">Доля работников МАУО </w:t>
            </w:r>
            <w:r>
              <w:rPr>
                <w:sz w:val="16"/>
                <w:szCs w:val="16"/>
              </w:rPr>
              <w:t>«</w:t>
            </w:r>
            <w:r w:rsidRPr="007715B2">
              <w:rPr>
                <w:sz w:val="16"/>
                <w:szCs w:val="16"/>
              </w:rPr>
              <w:t>Кировский КШП</w:t>
            </w:r>
            <w:r>
              <w:rPr>
                <w:sz w:val="16"/>
                <w:szCs w:val="16"/>
              </w:rPr>
              <w:t>»</w:t>
            </w:r>
            <w:r w:rsidRPr="007715B2">
              <w:rPr>
                <w:sz w:val="16"/>
                <w:szCs w:val="16"/>
              </w:rPr>
              <w:t xml:space="preserve">,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hideMark/>
          </w:tcPr>
          <w:p w14:paraId="4A1F54AE" w14:textId="77777777" w:rsidR="00C658A0" w:rsidRPr="007715B2" w:rsidRDefault="00C658A0" w:rsidP="00856365">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2F00850F" w14:textId="77777777" w:rsidR="00C658A0" w:rsidRPr="007715B2" w:rsidRDefault="00C658A0" w:rsidP="00856365">
            <w:pPr>
              <w:jc w:val="center"/>
              <w:rPr>
                <w:sz w:val="16"/>
                <w:szCs w:val="16"/>
              </w:rPr>
            </w:pPr>
            <w:r w:rsidRPr="007715B2">
              <w:rPr>
                <w:sz w:val="16"/>
                <w:szCs w:val="16"/>
              </w:rPr>
              <w:t>100</w:t>
            </w:r>
          </w:p>
        </w:tc>
      </w:tr>
      <w:tr w:rsidR="00856365" w:rsidRPr="007715B2" w14:paraId="34A3D881" w14:textId="77777777" w:rsidTr="00EF2C25">
        <w:trPr>
          <w:trHeight w:val="19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6AE2FA" w14:textId="77777777" w:rsidR="00856365" w:rsidRPr="007715B2" w:rsidRDefault="00856365" w:rsidP="00856365">
            <w:pPr>
              <w:jc w:val="center"/>
              <w:rPr>
                <w:sz w:val="16"/>
                <w:szCs w:val="16"/>
              </w:rPr>
            </w:pPr>
            <w:r w:rsidRPr="007715B2">
              <w:rPr>
                <w:sz w:val="16"/>
                <w:szCs w:val="16"/>
              </w:rPr>
              <w:t>1.4.6</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28924187" w14:textId="77777777" w:rsidR="00856365" w:rsidRPr="007715B2" w:rsidRDefault="00856365" w:rsidP="00C658A0">
            <w:pPr>
              <w:suppressAutoHyphens/>
              <w:jc w:val="both"/>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0DE88E12" w14:textId="5FD1E759" w:rsidR="00856365" w:rsidRPr="007715B2" w:rsidRDefault="00856365" w:rsidP="00856365">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9EFA98" w14:textId="346E929A" w:rsidR="00856365" w:rsidRPr="007715B2" w:rsidRDefault="00856365" w:rsidP="00C658A0">
            <w:pPr>
              <w:jc w:val="center"/>
              <w:rPr>
                <w:sz w:val="16"/>
                <w:szCs w:val="16"/>
              </w:rPr>
            </w:pPr>
            <w:r w:rsidRPr="007715B2">
              <w:rPr>
                <w:sz w:val="16"/>
                <w:szCs w:val="16"/>
              </w:rPr>
              <w:t>2021-202</w:t>
            </w:r>
            <w:r w:rsidR="00C658A0">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7005995" w14:textId="77777777" w:rsidR="00856365" w:rsidRPr="007715B2" w:rsidRDefault="00856365" w:rsidP="00856365">
            <w:pPr>
              <w:jc w:val="center"/>
              <w:rPr>
                <w:sz w:val="16"/>
                <w:szCs w:val="16"/>
              </w:rPr>
            </w:pPr>
            <w:r w:rsidRPr="007715B2">
              <w:rPr>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73798417" w14:textId="77777777" w:rsidR="00856365" w:rsidRPr="007715B2" w:rsidRDefault="00856365" w:rsidP="00856365">
            <w:pPr>
              <w:jc w:val="center"/>
              <w:rPr>
                <w:sz w:val="16"/>
                <w:szCs w:val="16"/>
              </w:rPr>
            </w:pPr>
            <w:r w:rsidRPr="007715B2">
              <w:rPr>
                <w:sz w:val="16"/>
                <w:szCs w:val="16"/>
              </w:rPr>
              <w:t>309 701,46</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17CD53D4" w14:textId="77777777" w:rsidR="00856365" w:rsidRPr="007715B2" w:rsidRDefault="00856365" w:rsidP="00856365">
            <w:pPr>
              <w:jc w:val="center"/>
              <w:rPr>
                <w:sz w:val="16"/>
                <w:szCs w:val="16"/>
              </w:rPr>
            </w:pPr>
            <w:r w:rsidRPr="007715B2">
              <w:rPr>
                <w:sz w:val="16"/>
                <w:szCs w:val="16"/>
              </w:rPr>
              <w:t>309 701,46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B15AE07"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49C21D5B" w14:textId="77777777" w:rsidR="00856365" w:rsidRPr="007715B2" w:rsidRDefault="00856365" w:rsidP="00856365">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6ED0B98" w14:textId="24311FC3" w:rsidR="00856365" w:rsidRPr="007715B2" w:rsidRDefault="00C658A0" w:rsidP="00C658A0">
            <w:pPr>
              <w:suppressAutoHyphens/>
              <w:jc w:val="both"/>
              <w:rPr>
                <w:sz w:val="16"/>
                <w:szCs w:val="16"/>
              </w:rPr>
            </w:pPr>
            <w:r>
              <w:rPr>
                <w:sz w:val="16"/>
                <w:szCs w:val="16"/>
              </w:rPr>
              <w:t>Доля работников МАУО «</w:t>
            </w:r>
            <w:r w:rsidR="00856365" w:rsidRPr="007715B2">
              <w:rPr>
                <w:sz w:val="16"/>
                <w:szCs w:val="16"/>
              </w:rPr>
              <w:t>Кировский КШП</w:t>
            </w:r>
            <w:r>
              <w:rPr>
                <w:sz w:val="16"/>
                <w:szCs w:val="16"/>
              </w:rPr>
              <w:t>»</w:t>
            </w:r>
            <w:r w:rsidR="00856365" w:rsidRPr="007715B2">
              <w:rPr>
                <w:sz w:val="16"/>
                <w:szCs w:val="16"/>
              </w:rPr>
              <w:t xml:space="preserve">, получивших компенсацию расходов на оплату стоимости проезда и провоза багажа к месту использования отпуска (отдыха) и обратно от общей численности обратившихся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EE29066" w14:textId="77777777" w:rsidR="00856365" w:rsidRPr="007715B2" w:rsidRDefault="00856365" w:rsidP="00856365">
            <w:pPr>
              <w:jc w:val="center"/>
              <w:rPr>
                <w:sz w:val="16"/>
                <w:szCs w:val="16"/>
              </w:rPr>
            </w:pPr>
            <w:r w:rsidRPr="007715B2">
              <w:rPr>
                <w:sz w:val="16"/>
                <w:szCs w:val="16"/>
              </w:rPr>
              <w:t>%</w:t>
            </w:r>
          </w:p>
        </w:tc>
        <w:tc>
          <w:tcPr>
            <w:tcW w:w="1708" w:type="dxa"/>
            <w:gridSpan w:val="3"/>
            <w:tcBorders>
              <w:top w:val="single" w:sz="4" w:space="0" w:color="auto"/>
              <w:left w:val="nil"/>
              <w:bottom w:val="single" w:sz="4" w:space="0" w:color="auto"/>
              <w:right w:val="single" w:sz="4" w:space="0" w:color="auto"/>
            </w:tcBorders>
            <w:shd w:val="clear" w:color="000000" w:fill="FFFFFF"/>
            <w:vAlign w:val="center"/>
            <w:hideMark/>
          </w:tcPr>
          <w:p w14:paraId="14CA6C27" w14:textId="77777777" w:rsidR="00856365" w:rsidRPr="007715B2" w:rsidRDefault="00856365" w:rsidP="00856365">
            <w:pPr>
              <w:jc w:val="center"/>
              <w:rPr>
                <w:sz w:val="16"/>
                <w:szCs w:val="16"/>
              </w:rPr>
            </w:pPr>
            <w:r w:rsidRPr="007715B2">
              <w:rPr>
                <w:sz w:val="16"/>
                <w:szCs w:val="16"/>
              </w:rPr>
              <w:t>100</w:t>
            </w:r>
          </w:p>
        </w:tc>
      </w:tr>
      <w:tr w:rsidR="00856365" w:rsidRPr="007715B2" w14:paraId="1AA228DB"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CB59985"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DCF2FD3" w14:textId="77777777" w:rsidR="00856365" w:rsidRPr="007715B2" w:rsidRDefault="00856365"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06A8773"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1DAF96F"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89FC2B6"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43FD859D" w14:textId="77777777" w:rsidR="00856365" w:rsidRPr="007715B2" w:rsidRDefault="00856365" w:rsidP="00856365">
            <w:pPr>
              <w:jc w:val="center"/>
              <w:rPr>
                <w:sz w:val="16"/>
                <w:szCs w:val="16"/>
              </w:rPr>
            </w:pPr>
            <w:r w:rsidRPr="007715B2">
              <w:rPr>
                <w:sz w:val="16"/>
                <w:szCs w:val="16"/>
              </w:rPr>
              <w:t>300 000,00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6FFBB0C9" w14:textId="77777777" w:rsidR="00856365" w:rsidRPr="007715B2" w:rsidRDefault="00856365" w:rsidP="00856365">
            <w:pPr>
              <w:jc w:val="center"/>
              <w:rPr>
                <w:sz w:val="16"/>
                <w:szCs w:val="16"/>
              </w:rPr>
            </w:pPr>
            <w:r w:rsidRPr="007715B2">
              <w:rPr>
                <w:sz w:val="16"/>
                <w:szCs w:val="16"/>
              </w:rPr>
              <w:t>300 000,00</w:t>
            </w:r>
          </w:p>
        </w:tc>
        <w:tc>
          <w:tcPr>
            <w:tcW w:w="1276" w:type="dxa"/>
            <w:tcBorders>
              <w:top w:val="nil"/>
              <w:left w:val="nil"/>
              <w:bottom w:val="single" w:sz="4" w:space="0" w:color="auto"/>
              <w:right w:val="single" w:sz="4" w:space="0" w:color="auto"/>
            </w:tcBorders>
            <w:shd w:val="clear" w:color="000000" w:fill="FFFFFF"/>
            <w:vAlign w:val="center"/>
            <w:hideMark/>
          </w:tcPr>
          <w:p w14:paraId="25BA01F6" w14:textId="77777777" w:rsidR="00856365" w:rsidRPr="007715B2" w:rsidRDefault="00856365" w:rsidP="00856365">
            <w:pPr>
              <w:jc w:val="center"/>
              <w:rPr>
                <w:sz w:val="16"/>
                <w:szCs w:val="16"/>
              </w:rPr>
            </w:pPr>
            <w:r w:rsidRPr="007715B2">
              <w:rPr>
                <w:sz w:val="16"/>
                <w:szCs w:val="16"/>
              </w:rPr>
              <w:t>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6BEA066B"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0C051EBA" w14:textId="77777777" w:rsidR="00856365" w:rsidRPr="007715B2" w:rsidRDefault="00856365"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3B786FC1" w14:textId="77777777" w:rsidR="00856365" w:rsidRPr="007715B2" w:rsidRDefault="00856365" w:rsidP="00856365">
            <w:pPr>
              <w:rPr>
                <w:sz w:val="16"/>
                <w:szCs w:val="16"/>
              </w:rPr>
            </w:pPr>
          </w:p>
        </w:tc>
        <w:tc>
          <w:tcPr>
            <w:tcW w:w="1708" w:type="dxa"/>
            <w:gridSpan w:val="3"/>
            <w:tcBorders>
              <w:top w:val="nil"/>
              <w:left w:val="nil"/>
              <w:bottom w:val="single" w:sz="4" w:space="0" w:color="auto"/>
              <w:right w:val="single" w:sz="4" w:space="0" w:color="auto"/>
            </w:tcBorders>
            <w:shd w:val="clear" w:color="000000" w:fill="FFFFFF"/>
            <w:vAlign w:val="center"/>
            <w:hideMark/>
          </w:tcPr>
          <w:p w14:paraId="16642312" w14:textId="77777777" w:rsidR="00856365" w:rsidRPr="007715B2" w:rsidRDefault="00856365" w:rsidP="00856365">
            <w:pPr>
              <w:jc w:val="center"/>
              <w:rPr>
                <w:sz w:val="16"/>
                <w:szCs w:val="16"/>
              </w:rPr>
            </w:pPr>
            <w:r w:rsidRPr="007715B2">
              <w:rPr>
                <w:sz w:val="16"/>
                <w:szCs w:val="16"/>
              </w:rPr>
              <w:t>100</w:t>
            </w:r>
          </w:p>
        </w:tc>
      </w:tr>
      <w:tr w:rsidR="00C658A0" w:rsidRPr="007715B2" w14:paraId="2FA9FE1E" w14:textId="77777777" w:rsidTr="00EF2C25">
        <w:trPr>
          <w:trHeight w:val="816"/>
        </w:trPr>
        <w:tc>
          <w:tcPr>
            <w:tcW w:w="704" w:type="dxa"/>
            <w:vMerge/>
            <w:tcBorders>
              <w:top w:val="nil"/>
              <w:left w:val="single" w:sz="4" w:space="0" w:color="auto"/>
              <w:bottom w:val="single" w:sz="4" w:space="0" w:color="000000"/>
              <w:right w:val="single" w:sz="4" w:space="0" w:color="auto"/>
            </w:tcBorders>
            <w:vAlign w:val="center"/>
            <w:hideMark/>
          </w:tcPr>
          <w:p w14:paraId="5A061FB1" w14:textId="77777777" w:rsidR="00C658A0" w:rsidRPr="007715B2" w:rsidRDefault="00C658A0"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37FAA3BD" w14:textId="77777777" w:rsidR="00C658A0" w:rsidRPr="007715B2" w:rsidRDefault="00C658A0" w:rsidP="0085636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5686CB8" w14:textId="77777777" w:rsidR="00C658A0" w:rsidRPr="007715B2" w:rsidRDefault="00C658A0"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21F8744" w14:textId="77777777" w:rsidR="00C658A0" w:rsidRPr="007715B2" w:rsidRDefault="00C658A0" w:rsidP="00856365">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7E950CEC" w14:textId="77777777" w:rsidR="00C658A0" w:rsidRPr="007715B2" w:rsidRDefault="00C658A0" w:rsidP="00C658A0">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hideMark/>
          </w:tcPr>
          <w:p w14:paraId="371DB60B" w14:textId="77777777" w:rsidR="00C658A0" w:rsidRPr="007715B2" w:rsidRDefault="00C658A0" w:rsidP="00C658A0">
            <w:pPr>
              <w:jc w:val="center"/>
              <w:rPr>
                <w:sz w:val="16"/>
                <w:szCs w:val="16"/>
              </w:rPr>
            </w:pPr>
            <w:r w:rsidRPr="007715B2">
              <w:rPr>
                <w:sz w:val="16"/>
                <w:szCs w:val="16"/>
              </w:rPr>
              <w:t>203 513,43</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09DD84AA" w14:textId="77777777" w:rsidR="00C658A0" w:rsidRPr="007715B2" w:rsidRDefault="00C658A0" w:rsidP="00C658A0">
            <w:pPr>
              <w:jc w:val="center"/>
              <w:rPr>
                <w:sz w:val="16"/>
                <w:szCs w:val="16"/>
              </w:rPr>
            </w:pPr>
            <w:r w:rsidRPr="007715B2">
              <w:rPr>
                <w:sz w:val="16"/>
                <w:szCs w:val="16"/>
              </w:rPr>
              <w:t>203 513,43</w:t>
            </w:r>
          </w:p>
        </w:tc>
        <w:tc>
          <w:tcPr>
            <w:tcW w:w="1276" w:type="dxa"/>
            <w:tcBorders>
              <w:top w:val="single" w:sz="4" w:space="0" w:color="auto"/>
              <w:left w:val="nil"/>
              <w:bottom w:val="single" w:sz="4" w:space="0" w:color="auto"/>
              <w:right w:val="single" w:sz="4" w:space="0" w:color="auto"/>
            </w:tcBorders>
            <w:shd w:val="clear" w:color="000000" w:fill="FFFFFF"/>
            <w:hideMark/>
          </w:tcPr>
          <w:p w14:paraId="123717DF" w14:textId="77777777" w:rsidR="00C658A0" w:rsidRPr="007715B2" w:rsidRDefault="00C658A0" w:rsidP="00C658A0">
            <w:pPr>
              <w:jc w:val="center"/>
              <w:rPr>
                <w:sz w:val="16"/>
                <w:szCs w:val="16"/>
              </w:rPr>
            </w:pPr>
            <w:r w:rsidRPr="007715B2">
              <w:rPr>
                <w:sz w:val="16"/>
                <w:szCs w:val="16"/>
              </w:rPr>
              <w:t>0,00</w:t>
            </w:r>
          </w:p>
        </w:tc>
        <w:tc>
          <w:tcPr>
            <w:tcW w:w="518" w:type="dxa"/>
            <w:gridSpan w:val="2"/>
            <w:tcBorders>
              <w:top w:val="single" w:sz="4" w:space="0" w:color="auto"/>
              <w:left w:val="nil"/>
              <w:bottom w:val="single" w:sz="4" w:space="0" w:color="auto"/>
              <w:right w:val="single" w:sz="4" w:space="0" w:color="auto"/>
            </w:tcBorders>
            <w:shd w:val="clear" w:color="000000" w:fill="FFFFFF"/>
            <w:hideMark/>
          </w:tcPr>
          <w:p w14:paraId="669B7CA2" w14:textId="77777777" w:rsidR="00C658A0" w:rsidRPr="007715B2" w:rsidRDefault="00C658A0" w:rsidP="00C658A0">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single" w:sz="4" w:space="0" w:color="auto"/>
            </w:tcBorders>
            <w:vAlign w:val="center"/>
            <w:hideMark/>
          </w:tcPr>
          <w:p w14:paraId="76093CA6" w14:textId="77777777" w:rsidR="00C658A0" w:rsidRPr="007715B2" w:rsidRDefault="00C658A0" w:rsidP="00856365">
            <w:pPr>
              <w:rPr>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5B68986D" w14:textId="77777777" w:rsidR="00C658A0" w:rsidRPr="007715B2" w:rsidRDefault="00C658A0" w:rsidP="00856365">
            <w:pPr>
              <w:rPr>
                <w:sz w:val="16"/>
                <w:szCs w:val="16"/>
              </w:rPr>
            </w:pPr>
          </w:p>
        </w:tc>
        <w:tc>
          <w:tcPr>
            <w:tcW w:w="1708" w:type="dxa"/>
            <w:gridSpan w:val="3"/>
            <w:tcBorders>
              <w:top w:val="single" w:sz="4" w:space="0" w:color="auto"/>
              <w:left w:val="nil"/>
              <w:bottom w:val="single" w:sz="4" w:space="0" w:color="auto"/>
              <w:right w:val="single" w:sz="4" w:space="0" w:color="auto"/>
            </w:tcBorders>
            <w:shd w:val="clear" w:color="000000" w:fill="FFFFFF"/>
            <w:hideMark/>
          </w:tcPr>
          <w:p w14:paraId="56AC6BA2" w14:textId="77777777" w:rsidR="00C658A0" w:rsidRPr="007715B2" w:rsidRDefault="00C658A0" w:rsidP="00C658A0">
            <w:pPr>
              <w:jc w:val="center"/>
              <w:rPr>
                <w:sz w:val="16"/>
                <w:szCs w:val="16"/>
              </w:rPr>
            </w:pPr>
            <w:r w:rsidRPr="007715B2">
              <w:rPr>
                <w:sz w:val="16"/>
                <w:szCs w:val="16"/>
              </w:rPr>
              <w:t>100</w:t>
            </w:r>
          </w:p>
        </w:tc>
      </w:tr>
      <w:tr w:rsidR="00C658A0" w:rsidRPr="007715B2" w14:paraId="33CA3861" w14:textId="77777777" w:rsidTr="00EF2C25">
        <w:trPr>
          <w:trHeight w:val="89"/>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08147" w14:textId="77777777" w:rsidR="00C658A0" w:rsidRPr="007715B2" w:rsidRDefault="00C658A0" w:rsidP="00856365">
            <w:pPr>
              <w:jc w:val="center"/>
              <w:rPr>
                <w:b/>
                <w:bCs/>
                <w:sz w:val="16"/>
                <w:szCs w:val="16"/>
              </w:rPr>
            </w:pPr>
            <w:r w:rsidRPr="007715B2">
              <w:rPr>
                <w:b/>
                <w:bCs/>
                <w:sz w:val="16"/>
                <w:szCs w:val="16"/>
              </w:rPr>
              <w:t>1.5</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617C4D25" w14:textId="7DAE72CC" w:rsidR="00C658A0" w:rsidRPr="007715B2" w:rsidRDefault="00C658A0" w:rsidP="00C658A0">
            <w:pPr>
              <w:suppressAutoHyphens/>
              <w:jc w:val="both"/>
              <w:rPr>
                <w:b/>
                <w:bCs/>
                <w:sz w:val="16"/>
                <w:szCs w:val="16"/>
              </w:rPr>
            </w:pPr>
            <w:r w:rsidRPr="007715B2">
              <w:rPr>
                <w:b/>
                <w:bCs/>
                <w:sz w:val="16"/>
                <w:szCs w:val="16"/>
              </w:rPr>
              <w:t>Основное ме</w:t>
            </w:r>
            <w:r>
              <w:rPr>
                <w:b/>
                <w:bCs/>
                <w:sz w:val="16"/>
                <w:szCs w:val="16"/>
              </w:rPr>
              <w:t>роприятие: Региональный проект «</w:t>
            </w:r>
            <w:r w:rsidRPr="007715B2">
              <w:rPr>
                <w:b/>
                <w:bCs/>
                <w:sz w:val="16"/>
                <w:szCs w:val="16"/>
              </w:rPr>
              <w:t>Патриотическое воспитание граждан Российской Федерации</w:t>
            </w:r>
            <w:r>
              <w:rPr>
                <w:b/>
                <w:bCs/>
                <w:sz w:val="16"/>
                <w:szCs w:val="16"/>
              </w:rPr>
              <w:t>»</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A861CD" w14:textId="77777777" w:rsidR="00C658A0" w:rsidRPr="007715B2" w:rsidRDefault="00C658A0" w:rsidP="00856365">
            <w:pPr>
              <w:jc w:val="center"/>
              <w:rPr>
                <w:b/>
                <w:bCs/>
                <w:sz w:val="16"/>
                <w:szCs w:val="16"/>
              </w:rPr>
            </w:pPr>
            <w:r w:rsidRPr="007715B2">
              <w:rPr>
                <w:b/>
                <w:bCs/>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BCDBBF" w14:textId="77777777" w:rsidR="00C658A0" w:rsidRPr="007715B2" w:rsidRDefault="00C658A0" w:rsidP="00856365">
            <w:pPr>
              <w:jc w:val="center"/>
              <w:rPr>
                <w:b/>
                <w:bCs/>
                <w:sz w:val="16"/>
                <w:szCs w:val="16"/>
              </w:rPr>
            </w:pPr>
            <w:r w:rsidRPr="007715B2">
              <w:rPr>
                <w:b/>
                <w:bCs/>
                <w:sz w:val="16"/>
                <w:szCs w:val="16"/>
              </w:rPr>
              <w:t>2022-2026</w:t>
            </w:r>
          </w:p>
        </w:tc>
        <w:tc>
          <w:tcPr>
            <w:tcW w:w="995" w:type="dxa"/>
            <w:tcBorders>
              <w:top w:val="single" w:sz="4" w:space="0" w:color="auto"/>
              <w:left w:val="nil"/>
              <w:bottom w:val="single" w:sz="4" w:space="0" w:color="auto"/>
              <w:right w:val="single" w:sz="4" w:space="0" w:color="auto"/>
            </w:tcBorders>
            <w:shd w:val="clear" w:color="000000" w:fill="FFFFFF"/>
          </w:tcPr>
          <w:p w14:paraId="5E472C57" w14:textId="76434332" w:rsidR="00C658A0" w:rsidRPr="007715B2" w:rsidRDefault="00C658A0" w:rsidP="00C658A0">
            <w:pPr>
              <w:jc w:val="center"/>
              <w:rPr>
                <w:b/>
                <w:bCs/>
                <w:sz w:val="16"/>
                <w:szCs w:val="16"/>
              </w:rPr>
            </w:pPr>
            <w:r w:rsidRPr="007715B2">
              <w:rPr>
                <w:b/>
                <w:bCs/>
                <w:sz w:val="16"/>
                <w:szCs w:val="16"/>
              </w:rPr>
              <w:t>2022</w:t>
            </w:r>
          </w:p>
        </w:tc>
        <w:tc>
          <w:tcPr>
            <w:tcW w:w="1423" w:type="dxa"/>
            <w:tcBorders>
              <w:top w:val="single" w:sz="4" w:space="0" w:color="auto"/>
              <w:left w:val="nil"/>
              <w:bottom w:val="single" w:sz="4" w:space="0" w:color="auto"/>
              <w:right w:val="single" w:sz="4" w:space="0" w:color="auto"/>
            </w:tcBorders>
            <w:shd w:val="clear" w:color="auto" w:fill="auto"/>
          </w:tcPr>
          <w:p w14:paraId="6B7CEC7B" w14:textId="681EF491" w:rsidR="00C658A0" w:rsidRPr="007715B2" w:rsidRDefault="00C658A0" w:rsidP="00C658A0">
            <w:pPr>
              <w:jc w:val="center"/>
              <w:rPr>
                <w:b/>
                <w:bCs/>
                <w:sz w:val="16"/>
                <w:szCs w:val="16"/>
              </w:rPr>
            </w:pPr>
            <w:r w:rsidRPr="007715B2">
              <w:rPr>
                <w:b/>
                <w:bCs/>
                <w:sz w:val="16"/>
                <w:szCs w:val="16"/>
              </w:rPr>
              <w:t>1 012 700,00</w:t>
            </w:r>
          </w:p>
        </w:tc>
        <w:tc>
          <w:tcPr>
            <w:tcW w:w="1327" w:type="dxa"/>
            <w:gridSpan w:val="2"/>
            <w:tcBorders>
              <w:top w:val="single" w:sz="4" w:space="0" w:color="auto"/>
              <w:left w:val="nil"/>
              <w:bottom w:val="single" w:sz="4" w:space="0" w:color="auto"/>
              <w:right w:val="single" w:sz="4" w:space="0" w:color="auto"/>
            </w:tcBorders>
            <w:shd w:val="clear" w:color="auto" w:fill="auto"/>
          </w:tcPr>
          <w:p w14:paraId="32891396" w14:textId="2CE839BE" w:rsidR="00C658A0" w:rsidRPr="007715B2" w:rsidRDefault="00C658A0" w:rsidP="00C658A0">
            <w:pPr>
              <w:jc w:val="center"/>
              <w:rPr>
                <w:b/>
                <w:bCs/>
                <w:sz w:val="16"/>
                <w:szCs w:val="16"/>
              </w:rPr>
            </w:pPr>
            <w:r w:rsidRPr="007715B2">
              <w:rPr>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tcPr>
          <w:p w14:paraId="4FC1205B" w14:textId="2EC5E9B5" w:rsidR="00C658A0" w:rsidRPr="007715B2" w:rsidRDefault="00C658A0" w:rsidP="00C658A0">
            <w:pPr>
              <w:jc w:val="center"/>
              <w:rPr>
                <w:b/>
                <w:bCs/>
                <w:sz w:val="16"/>
                <w:szCs w:val="16"/>
              </w:rPr>
            </w:pPr>
            <w:r w:rsidRPr="007715B2">
              <w:rPr>
                <w:b/>
                <w:bCs/>
                <w:sz w:val="16"/>
                <w:szCs w:val="16"/>
              </w:rPr>
              <w:t>1 012 700,00</w:t>
            </w:r>
          </w:p>
        </w:tc>
        <w:tc>
          <w:tcPr>
            <w:tcW w:w="518" w:type="dxa"/>
            <w:gridSpan w:val="2"/>
            <w:tcBorders>
              <w:top w:val="single" w:sz="4" w:space="0" w:color="auto"/>
              <w:left w:val="nil"/>
              <w:bottom w:val="single" w:sz="4" w:space="0" w:color="auto"/>
              <w:right w:val="single" w:sz="4" w:space="0" w:color="auto"/>
            </w:tcBorders>
            <w:shd w:val="clear" w:color="000000" w:fill="FFFFFF"/>
          </w:tcPr>
          <w:p w14:paraId="3F032C1C" w14:textId="38146C75" w:rsidR="00C658A0" w:rsidRPr="007715B2" w:rsidRDefault="00C658A0" w:rsidP="00C658A0">
            <w:pPr>
              <w:jc w:val="center"/>
              <w:rPr>
                <w:b/>
                <w:bCs/>
                <w:sz w:val="16"/>
                <w:szCs w:val="16"/>
              </w:rPr>
            </w:pPr>
            <w:r w:rsidRPr="007715B2">
              <w:rPr>
                <w:b/>
                <w:bCs/>
                <w:sz w:val="16"/>
                <w:szCs w:val="16"/>
              </w:rPr>
              <w:t>0,00</w:t>
            </w:r>
          </w:p>
        </w:tc>
        <w:tc>
          <w:tcPr>
            <w:tcW w:w="1948" w:type="dxa"/>
            <w:gridSpan w:val="2"/>
            <w:vMerge w:val="restart"/>
            <w:tcBorders>
              <w:top w:val="nil"/>
              <w:left w:val="single" w:sz="4" w:space="0" w:color="auto"/>
              <w:bottom w:val="single" w:sz="4" w:space="0" w:color="000000"/>
              <w:right w:val="single" w:sz="4" w:space="0" w:color="auto"/>
            </w:tcBorders>
            <w:shd w:val="clear" w:color="000000" w:fill="FFFFFF"/>
            <w:hideMark/>
          </w:tcPr>
          <w:p w14:paraId="77BFFAF8" w14:textId="42AD5019" w:rsidR="00C658A0" w:rsidRPr="007715B2" w:rsidRDefault="00C658A0" w:rsidP="00C658A0">
            <w:pPr>
              <w:suppressAutoHyphens/>
              <w:jc w:val="both"/>
              <w:rPr>
                <w:b/>
                <w:bCs/>
                <w:sz w:val="16"/>
                <w:szCs w:val="16"/>
              </w:rPr>
            </w:pPr>
            <w:r w:rsidRPr="007715B2">
              <w:rPr>
                <w:b/>
                <w:bCs/>
                <w:sz w:val="16"/>
                <w:szCs w:val="16"/>
              </w:rPr>
              <w:t>Количество проведенных мероприят</w:t>
            </w:r>
            <w:r>
              <w:rPr>
                <w:b/>
                <w:bCs/>
                <w:sz w:val="16"/>
                <w:szCs w:val="16"/>
              </w:rPr>
              <w:t>и</w:t>
            </w:r>
            <w:r w:rsidRPr="007715B2">
              <w:rPr>
                <w:b/>
                <w:bCs/>
                <w:sz w:val="16"/>
                <w:szCs w:val="16"/>
              </w:rPr>
              <w:t>й по патриотическому воспитанию детей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B0C0344" w14:textId="77777777" w:rsidR="00C658A0" w:rsidRPr="007715B2" w:rsidRDefault="00C658A0" w:rsidP="00856365">
            <w:pPr>
              <w:jc w:val="center"/>
              <w:rPr>
                <w:b/>
                <w:bCs/>
                <w:sz w:val="16"/>
                <w:szCs w:val="16"/>
              </w:rPr>
            </w:pPr>
            <w:r w:rsidRPr="007715B2">
              <w:rPr>
                <w:b/>
                <w:bCs/>
                <w:sz w:val="16"/>
                <w:szCs w:val="16"/>
              </w:rPr>
              <w:t>ед.</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6E61541" w14:textId="253E5A24" w:rsidR="00C658A0" w:rsidRPr="007715B2" w:rsidRDefault="00C658A0" w:rsidP="00C658A0">
            <w:pPr>
              <w:jc w:val="center"/>
              <w:rPr>
                <w:b/>
                <w:bCs/>
                <w:sz w:val="16"/>
                <w:szCs w:val="16"/>
              </w:rPr>
            </w:pPr>
            <w:r w:rsidRPr="007715B2">
              <w:rPr>
                <w:b/>
                <w:bCs/>
                <w:sz w:val="16"/>
                <w:szCs w:val="16"/>
              </w:rPr>
              <w:t>34</w:t>
            </w:r>
          </w:p>
        </w:tc>
      </w:tr>
      <w:tr w:rsidR="00856365" w:rsidRPr="007715B2" w14:paraId="3754BF56" w14:textId="77777777" w:rsidTr="00BE3ECF">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6446277" w14:textId="77777777" w:rsidR="00856365" w:rsidRPr="007715B2" w:rsidRDefault="00856365" w:rsidP="00856365">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8825283" w14:textId="77777777" w:rsidR="00856365" w:rsidRPr="007715B2" w:rsidRDefault="00856365" w:rsidP="00C658A0">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AA438EA"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28543C" w14:textId="77777777" w:rsidR="00856365" w:rsidRPr="007715B2" w:rsidRDefault="00856365" w:rsidP="00856365">
            <w:pPr>
              <w:rPr>
                <w:b/>
                <w:bCs/>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B343280" w14:textId="77777777" w:rsidR="00856365" w:rsidRPr="007715B2" w:rsidRDefault="00856365" w:rsidP="00856365">
            <w:pPr>
              <w:jc w:val="center"/>
              <w:rPr>
                <w:b/>
                <w:bCs/>
                <w:sz w:val="16"/>
                <w:szCs w:val="16"/>
              </w:rPr>
            </w:pPr>
            <w:r w:rsidRPr="007715B2">
              <w:rPr>
                <w:b/>
                <w:bCs/>
                <w:sz w:val="16"/>
                <w:szCs w:val="16"/>
              </w:rPr>
              <w:t>2023</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5C8234E3" w14:textId="77777777" w:rsidR="00856365" w:rsidRPr="007715B2" w:rsidRDefault="00856365" w:rsidP="00856365">
            <w:pPr>
              <w:jc w:val="center"/>
              <w:rPr>
                <w:b/>
                <w:bCs/>
                <w:sz w:val="16"/>
                <w:szCs w:val="16"/>
              </w:rPr>
            </w:pPr>
            <w:r w:rsidRPr="007715B2">
              <w:rPr>
                <w:b/>
                <w:bCs/>
                <w:sz w:val="16"/>
                <w:szCs w:val="16"/>
              </w:rPr>
              <w:t>3 205 300,00</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0A33C0E2" w14:textId="77777777" w:rsidR="00856365" w:rsidRPr="007715B2" w:rsidRDefault="00856365" w:rsidP="00856365">
            <w:pPr>
              <w:jc w:val="center"/>
              <w:rPr>
                <w:b/>
                <w:bCs/>
                <w:sz w:val="16"/>
                <w:szCs w:val="16"/>
              </w:rPr>
            </w:pPr>
            <w:r w:rsidRPr="007715B2">
              <w:rPr>
                <w:b/>
                <w:bCs/>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7B5E76" w14:textId="77777777" w:rsidR="00856365" w:rsidRPr="007715B2" w:rsidRDefault="00856365" w:rsidP="00856365">
            <w:pPr>
              <w:jc w:val="center"/>
              <w:rPr>
                <w:b/>
                <w:bCs/>
                <w:sz w:val="16"/>
                <w:szCs w:val="16"/>
              </w:rPr>
            </w:pPr>
            <w:r w:rsidRPr="007715B2">
              <w:rPr>
                <w:b/>
                <w:bCs/>
                <w:sz w:val="16"/>
                <w:szCs w:val="16"/>
              </w:rPr>
              <w:t>3 205 300,00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5DE3D631" w14:textId="77777777" w:rsidR="00856365" w:rsidRPr="007715B2" w:rsidRDefault="00856365" w:rsidP="00856365">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hideMark/>
          </w:tcPr>
          <w:p w14:paraId="089D036D" w14:textId="77777777" w:rsidR="00856365" w:rsidRPr="007715B2" w:rsidRDefault="00856365" w:rsidP="00C658A0">
            <w:pPr>
              <w:suppressAutoHyphens/>
              <w:jc w:val="both"/>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0A99161D" w14:textId="77777777" w:rsidR="00856365" w:rsidRPr="007715B2" w:rsidRDefault="00856365" w:rsidP="00856365">
            <w:pPr>
              <w:rPr>
                <w:b/>
                <w:bCs/>
                <w:sz w:val="16"/>
                <w:szCs w:val="16"/>
              </w:rPr>
            </w:pP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F1FBC7" w14:textId="0804A463" w:rsidR="00856365" w:rsidRPr="007715B2" w:rsidRDefault="00BE3ECF" w:rsidP="00856365">
            <w:pPr>
              <w:jc w:val="center"/>
              <w:rPr>
                <w:b/>
                <w:bCs/>
                <w:sz w:val="16"/>
                <w:szCs w:val="16"/>
              </w:rPr>
            </w:pPr>
            <w:r>
              <w:rPr>
                <w:b/>
                <w:bCs/>
                <w:sz w:val="16"/>
                <w:szCs w:val="16"/>
              </w:rPr>
              <w:t>54</w:t>
            </w:r>
          </w:p>
        </w:tc>
      </w:tr>
      <w:tr w:rsidR="00856365" w:rsidRPr="007715B2" w14:paraId="68628BFB" w14:textId="77777777" w:rsidTr="00BE3ECF">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93D0901" w14:textId="77777777" w:rsidR="00856365" w:rsidRPr="007715B2" w:rsidRDefault="00856365" w:rsidP="00856365">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58F3F22" w14:textId="77777777" w:rsidR="00856365" w:rsidRPr="007715B2" w:rsidRDefault="00856365" w:rsidP="00C658A0">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375D80A"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AEDC58E" w14:textId="77777777" w:rsidR="00856365" w:rsidRPr="007715B2" w:rsidRDefault="00856365" w:rsidP="00856365">
            <w:pPr>
              <w:rPr>
                <w:b/>
                <w:bCs/>
                <w:sz w:val="16"/>
                <w:szCs w:val="16"/>
              </w:rPr>
            </w:pPr>
          </w:p>
        </w:tc>
        <w:tc>
          <w:tcPr>
            <w:tcW w:w="995" w:type="dxa"/>
            <w:tcBorders>
              <w:top w:val="nil"/>
              <w:left w:val="nil"/>
              <w:bottom w:val="nil"/>
              <w:right w:val="single" w:sz="4" w:space="0" w:color="auto"/>
            </w:tcBorders>
            <w:shd w:val="clear" w:color="000000" w:fill="FFFFFF"/>
            <w:vAlign w:val="center"/>
            <w:hideMark/>
          </w:tcPr>
          <w:p w14:paraId="0EC0D532" w14:textId="77777777" w:rsidR="00856365" w:rsidRPr="007715B2" w:rsidRDefault="00856365" w:rsidP="00856365">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16BF9557" w14:textId="77777777" w:rsidR="00856365" w:rsidRPr="007715B2" w:rsidRDefault="00856365" w:rsidP="00856365">
            <w:pPr>
              <w:jc w:val="center"/>
              <w:rPr>
                <w:b/>
                <w:bCs/>
                <w:sz w:val="16"/>
                <w:szCs w:val="16"/>
              </w:rPr>
            </w:pPr>
            <w:r w:rsidRPr="007715B2">
              <w:rPr>
                <w:b/>
                <w:bCs/>
                <w:sz w:val="16"/>
                <w:szCs w:val="16"/>
              </w:rPr>
              <w:t>3 159 700,00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4ED0EA98" w14:textId="77777777" w:rsidR="00856365" w:rsidRPr="007715B2" w:rsidRDefault="00856365" w:rsidP="00856365">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3FC4A7B4" w14:textId="77777777" w:rsidR="00856365" w:rsidRPr="007715B2" w:rsidRDefault="00856365" w:rsidP="00856365">
            <w:pPr>
              <w:jc w:val="center"/>
              <w:rPr>
                <w:b/>
                <w:bCs/>
                <w:sz w:val="16"/>
                <w:szCs w:val="16"/>
              </w:rPr>
            </w:pPr>
            <w:r w:rsidRPr="007715B2">
              <w:rPr>
                <w:b/>
                <w:bCs/>
                <w:sz w:val="16"/>
                <w:szCs w:val="16"/>
              </w:rPr>
              <w:t>3 159 700,00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7662801A" w14:textId="77777777" w:rsidR="00856365" w:rsidRPr="007715B2" w:rsidRDefault="00856365" w:rsidP="00856365">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hideMark/>
          </w:tcPr>
          <w:p w14:paraId="3BD94BDF" w14:textId="77777777" w:rsidR="00856365" w:rsidRPr="007715B2" w:rsidRDefault="00856365" w:rsidP="00C658A0">
            <w:pPr>
              <w:suppressAutoHyphens/>
              <w:jc w:val="both"/>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A408F8B" w14:textId="77777777" w:rsidR="00856365" w:rsidRPr="007715B2" w:rsidRDefault="00856365" w:rsidP="00856365">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39CF7FB1" w14:textId="1FB74384" w:rsidR="00856365" w:rsidRPr="007715B2" w:rsidRDefault="00BE3ECF" w:rsidP="00856365">
            <w:pPr>
              <w:jc w:val="center"/>
              <w:rPr>
                <w:b/>
                <w:bCs/>
                <w:sz w:val="16"/>
                <w:szCs w:val="16"/>
              </w:rPr>
            </w:pPr>
            <w:r>
              <w:rPr>
                <w:b/>
                <w:bCs/>
                <w:sz w:val="16"/>
                <w:szCs w:val="16"/>
              </w:rPr>
              <w:t>75</w:t>
            </w:r>
          </w:p>
        </w:tc>
      </w:tr>
      <w:tr w:rsidR="00856365" w:rsidRPr="007715B2" w14:paraId="790D196C" w14:textId="77777777" w:rsidTr="00BE3ECF">
        <w:trPr>
          <w:trHeight w:val="199"/>
        </w:trPr>
        <w:tc>
          <w:tcPr>
            <w:tcW w:w="704" w:type="dxa"/>
            <w:vMerge/>
            <w:tcBorders>
              <w:top w:val="nil"/>
              <w:left w:val="single" w:sz="4" w:space="0" w:color="auto"/>
              <w:bottom w:val="single" w:sz="4" w:space="0" w:color="000000"/>
              <w:right w:val="single" w:sz="4" w:space="0" w:color="auto"/>
            </w:tcBorders>
            <w:vAlign w:val="center"/>
            <w:hideMark/>
          </w:tcPr>
          <w:p w14:paraId="27A0FE7E" w14:textId="77777777" w:rsidR="00856365" w:rsidRPr="007715B2" w:rsidRDefault="00856365" w:rsidP="00856365">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64FE73C" w14:textId="77777777" w:rsidR="00856365" w:rsidRPr="007715B2" w:rsidRDefault="00856365" w:rsidP="00C658A0">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266E33B"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02820A1" w14:textId="77777777" w:rsidR="00856365" w:rsidRPr="007715B2" w:rsidRDefault="00856365" w:rsidP="00856365">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7E78A44A" w14:textId="77777777" w:rsidR="00856365" w:rsidRPr="007715B2" w:rsidRDefault="00856365" w:rsidP="00856365">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7543A8FC" w14:textId="77777777" w:rsidR="00856365" w:rsidRPr="007715B2" w:rsidRDefault="00856365" w:rsidP="00856365">
            <w:pPr>
              <w:jc w:val="center"/>
              <w:rPr>
                <w:b/>
                <w:bCs/>
                <w:sz w:val="16"/>
                <w:szCs w:val="16"/>
              </w:rPr>
            </w:pPr>
            <w:r w:rsidRPr="007715B2">
              <w:rPr>
                <w:b/>
                <w:bCs/>
                <w:sz w:val="16"/>
                <w:szCs w:val="16"/>
              </w:rPr>
              <w:t>3 159 700,00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3FB6C05C" w14:textId="77777777" w:rsidR="00856365" w:rsidRPr="007715B2" w:rsidRDefault="00856365" w:rsidP="00856365">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0FE6A27" w14:textId="77777777" w:rsidR="00856365" w:rsidRPr="007715B2" w:rsidRDefault="00856365" w:rsidP="00856365">
            <w:pPr>
              <w:jc w:val="center"/>
              <w:rPr>
                <w:b/>
                <w:bCs/>
                <w:sz w:val="16"/>
                <w:szCs w:val="16"/>
              </w:rPr>
            </w:pPr>
            <w:r w:rsidRPr="007715B2">
              <w:rPr>
                <w:b/>
                <w:bCs/>
                <w:sz w:val="16"/>
                <w:szCs w:val="16"/>
              </w:rPr>
              <w:t>3 159 700,00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B3B471E" w14:textId="77777777" w:rsidR="00856365" w:rsidRPr="007715B2" w:rsidRDefault="00856365" w:rsidP="00856365">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hideMark/>
          </w:tcPr>
          <w:p w14:paraId="4C24016B" w14:textId="77777777" w:rsidR="00856365" w:rsidRPr="007715B2" w:rsidRDefault="00856365" w:rsidP="00C658A0">
            <w:pPr>
              <w:suppressAutoHyphens/>
              <w:jc w:val="both"/>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1C575691" w14:textId="77777777" w:rsidR="00856365" w:rsidRPr="007715B2" w:rsidRDefault="00856365" w:rsidP="00856365">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5DA0B358" w14:textId="7D4F2089" w:rsidR="00856365" w:rsidRPr="007715B2" w:rsidRDefault="00BE3ECF" w:rsidP="00856365">
            <w:pPr>
              <w:jc w:val="center"/>
              <w:rPr>
                <w:b/>
                <w:bCs/>
                <w:sz w:val="16"/>
                <w:szCs w:val="16"/>
              </w:rPr>
            </w:pPr>
            <w:r>
              <w:rPr>
                <w:b/>
                <w:bCs/>
                <w:sz w:val="16"/>
                <w:szCs w:val="16"/>
              </w:rPr>
              <w:t>75</w:t>
            </w:r>
          </w:p>
        </w:tc>
      </w:tr>
      <w:tr w:rsidR="00856365" w:rsidRPr="007715B2" w14:paraId="185D2D6B" w14:textId="77777777" w:rsidTr="00BE3ECF">
        <w:trPr>
          <w:trHeight w:val="199"/>
        </w:trPr>
        <w:tc>
          <w:tcPr>
            <w:tcW w:w="704" w:type="dxa"/>
            <w:vMerge/>
            <w:tcBorders>
              <w:top w:val="nil"/>
              <w:left w:val="single" w:sz="4" w:space="0" w:color="auto"/>
              <w:bottom w:val="single" w:sz="4" w:space="0" w:color="000000"/>
              <w:right w:val="single" w:sz="4" w:space="0" w:color="auto"/>
            </w:tcBorders>
            <w:vAlign w:val="center"/>
            <w:hideMark/>
          </w:tcPr>
          <w:p w14:paraId="06953801" w14:textId="77777777" w:rsidR="00856365" w:rsidRPr="007715B2" w:rsidRDefault="00856365" w:rsidP="00856365">
            <w:pPr>
              <w:rPr>
                <w:b/>
                <w:bCs/>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259223E8" w14:textId="77777777" w:rsidR="00856365" w:rsidRPr="007715B2" w:rsidRDefault="00856365" w:rsidP="00C658A0">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2782ED4"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7A97A06" w14:textId="77777777" w:rsidR="00856365" w:rsidRPr="007715B2" w:rsidRDefault="00856365" w:rsidP="00856365">
            <w:pPr>
              <w:rPr>
                <w:b/>
                <w:bCs/>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BBAE72A" w14:textId="77777777" w:rsidR="00856365" w:rsidRPr="007715B2" w:rsidRDefault="00856365" w:rsidP="00856365">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auto" w:fill="auto"/>
            <w:vAlign w:val="center"/>
            <w:hideMark/>
          </w:tcPr>
          <w:p w14:paraId="1C42E577" w14:textId="77777777" w:rsidR="00856365" w:rsidRPr="007715B2" w:rsidRDefault="00856365" w:rsidP="00856365">
            <w:pPr>
              <w:jc w:val="center"/>
              <w:rPr>
                <w:b/>
                <w:bCs/>
                <w:sz w:val="16"/>
                <w:szCs w:val="16"/>
              </w:rPr>
            </w:pPr>
            <w:r w:rsidRPr="007715B2">
              <w:rPr>
                <w:b/>
                <w:bCs/>
                <w:sz w:val="16"/>
                <w:szCs w:val="16"/>
              </w:rPr>
              <w:t>3 816 700,00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4D69CA57" w14:textId="77777777" w:rsidR="00856365" w:rsidRPr="007715B2" w:rsidRDefault="00856365" w:rsidP="00856365">
            <w:pPr>
              <w:jc w:val="center"/>
              <w:rPr>
                <w:b/>
                <w:bCs/>
                <w:sz w:val="16"/>
                <w:szCs w:val="16"/>
              </w:rPr>
            </w:pPr>
            <w:r w:rsidRPr="007715B2">
              <w:rPr>
                <w:b/>
                <w:bCs/>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6E8449B6" w14:textId="77777777" w:rsidR="00856365" w:rsidRPr="007715B2" w:rsidRDefault="00856365" w:rsidP="00856365">
            <w:pPr>
              <w:jc w:val="center"/>
              <w:rPr>
                <w:b/>
                <w:bCs/>
                <w:sz w:val="16"/>
                <w:szCs w:val="16"/>
              </w:rPr>
            </w:pPr>
            <w:r w:rsidRPr="007715B2">
              <w:rPr>
                <w:b/>
                <w:bCs/>
                <w:sz w:val="16"/>
                <w:szCs w:val="16"/>
              </w:rPr>
              <w:t>3 816 700,00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640CD0B6" w14:textId="77777777" w:rsidR="00856365" w:rsidRPr="007715B2" w:rsidRDefault="00856365" w:rsidP="00856365">
            <w:pPr>
              <w:jc w:val="center"/>
              <w:rPr>
                <w:b/>
                <w:bCs/>
                <w:sz w:val="16"/>
                <w:szCs w:val="16"/>
              </w:rPr>
            </w:pPr>
            <w:r w:rsidRPr="007715B2">
              <w:rPr>
                <w:b/>
                <w:bCs/>
                <w:sz w:val="16"/>
                <w:szCs w:val="16"/>
              </w:rPr>
              <w:t>0,00</w:t>
            </w:r>
          </w:p>
        </w:tc>
        <w:tc>
          <w:tcPr>
            <w:tcW w:w="1948" w:type="dxa"/>
            <w:gridSpan w:val="2"/>
            <w:vMerge/>
            <w:tcBorders>
              <w:top w:val="nil"/>
              <w:left w:val="single" w:sz="4" w:space="0" w:color="auto"/>
              <w:bottom w:val="single" w:sz="4" w:space="0" w:color="000000"/>
              <w:right w:val="single" w:sz="4" w:space="0" w:color="auto"/>
            </w:tcBorders>
            <w:hideMark/>
          </w:tcPr>
          <w:p w14:paraId="5AAFD139" w14:textId="77777777" w:rsidR="00856365" w:rsidRPr="007715B2" w:rsidRDefault="00856365" w:rsidP="00C658A0">
            <w:pPr>
              <w:suppressAutoHyphens/>
              <w:jc w:val="both"/>
              <w:rPr>
                <w:b/>
                <w:bCs/>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5FA6242" w14:textId="77777777" w:rsidR="00856365" w:rsidRPr="007715B2" w:rsidRDefault="00856365" w:rsidP="00856365">
            <w:pPr>
              <w:rPr>
                <w:b/>
                <w:bCs/>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tcPr>
          <w:p w14:paraId="11983CB2" w14:textId="1F77BE34" w:rsidR="00856365" w:rsidRPr="007715B2" w:rsidRDefault="00BE3ECF" w:rsidP="00856365">
            <w:pPr>
              <w:jc w:val="center"/>
              <w:rPr>
                <w:b/>
                <w:bCs/>
                <w:sz w:val="16"/>
                <w:szCs w:val="16"/>
              </w:rPr>
            </w:pPr>
            <w:r>
              <w:rPr>
                <w:b/>
                <w:bCs/>
                <w:sz w:val="16"/>
                <w:szCs w:val="16"/>
              </w:rPr>
              <w:t>80</w:t>
            </w:r>
          </w:p>
        </w:tc>
      </w:tr>
      <w:tr w:rsidR="00C658A0" w:rsidRPr="007715B2" w14:paraId="51D679FF" w14:textId="77777777" w:rsidTr="00EF2C25">
        <w:trPr>
          <w:trHeight w:val="202"/>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4108D" w14:textId="77777777" w:rsidR="00C658A0" w:rsidRPr="007715B2" w:rsidRDefault="00C658A0" w:rsidP="00856365">
            <w:pPr>
              <w:jc w:val="center"/>
              <w:rPr>
                <w:sz w:val="16"/>
                <w:szCs w:val="16"/>
              </w:rPr>
            </w:pPr>
            <w:r w:rsidRPr="007715B2">
              <w:rPr>
                <w:sz w:val="16"/>
                <w:szCs w:val="16"/>
              </w:rPr>
              <w:t>1.5.1</w:t>
            </w:r>
          </w:p>
        </w:tc>
        <w:tc>
          <w:tcPr>
            <w:tcW w:w="2047" w:type="dxa"/>
            <w:gridSpan w:val="4"/>
            <w:vMerge w:val="restart"/>
            <w:tcBorders>
              <w:top w:val="nil"/>
              <w:left w:val="single" w:sz="4" w:space="0" w:color="auto"/>
              <w:bottom w:val="single" w:sz="4" w:space="0" w:color="000000"/>
              <w:right w:val="single" w:sz="4" w:space="0" w:color="auto"/>
            </w:tcBorders>
            <w:shd w:val="clear" w:color="000000" w:fill="FFFFFF"/>
            <w:hideMark/>
          </w:tcPr>
          <w:p w14:paraId="361BD148" w14:textId="77777777" w:rsidR="00C658A0" w:rsidRPr="007715B2" w:rsidRDefault="00C658A0" w:rsidP="00C658A0">
            <w:pPr>
              <w:suppressAutoHyphens/>
              <w:jc w:val="both"/>
              <w:rPr>
                <w:color w:val="000000"/>
                <w:sz w:val="16"/>
                <w:szCs w:val="16"/>
              </w:rPr>
            </w:pPr>
            <w:r w:rsidRPr="007715B2">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388BC0" w14:textId="77777777" w:rsidR="00C658A0" w:rsidRPr="007715B2" w:rsidRDefault="00C658A0" w:rsidP="00856365">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56215C" w14:textId="77777777" w:rsidR="00C658A0" w:rsidRPr="007715B2" w:rsidRDefault="00C658A0" w:rsidP="00856365">
            <w:pPr>
              <w:jc w:val="center"/>
              <w:rPr>
                <w:sz w:val="16"/>
                <w:szCs w:val="16"/>
              </w:rPr>
            </w:pPr>
            <w:r w:rsidRPr="007715B2">
              <w:rPr>
                <w:sz w:val="16"/>
                <w:szCs w:val="16"/>
              </w:rPr>
              <w:t>2022-2026</w:t>
            </w:r>
          </w:p>
        </w:tc>
        <w:tc>
          <w:tcPr>
            <w:tcW w:w="995" w:type="dxa"/>
            <w:tcBorders>
              <w:top w:val="single" w:sz="4" w:space="0" w:color="auto"/>
              <w:left w:val="nil"/>
              <w:bottom w:val="single" w:sz="4" w:space="0" w:color="auto"/>
              <w:right w:val="single" w:sz="4" w:space="0" w:color="auto"/>
            </w:tcBorders>
            <w:shd w:val="clear" w:color="000000" w:fill="FFFFFF"/>
          </w:tcPr>
          <w:p w14:paraId="4B4AB3BE" w14:textId="773F79A7" w:rsidR="00C658A0" w:rsidRPr="007715B2" w:rsidRDefault="00C658A0" w:rsidP="00C658A0">
            <w:pPr>
              <w:jc w:val="center"/>
              <w:rPr>
                <w:sz w:val="16"/>
                <w:szCs w:val="16"/>
              </w:rPr>
            </w:pPr>
            <w:r w:rsidRPr="007715B2">
              <w:rPr>
                <w:sz w:val="16"/>
                <w:szCs w:val="16"/>
              </w:rPr>
              <w:t>2022</w:t>
            </w:r>
          </w:p>
        </w:tc>
        <w:tc>
          <w:tcPr>
            <w:tcW w:w="1423" w:type="dxa"/>
            <w:tcBorders>
              <w:top w:val="single" w:sz="4" w:space="0" w:color="auto"/>
              <w:left w:val="nil"/>
              <w:bottom w:val="single" w:sz="4" w:space="0" w:color="auto"/>
              <w:right w:val="single" w:sz="4" w:space="0" w:color="auto"/>
            </w:tcBorders>
            <w:shd w:val="clear" w:color="000000" w:fill="FFFFFF"/>
          </w:tcPr>
          <w:p w14:paraId="0BDE5A64" w14:textId="010E3715" w:rsidR="00C658A0" w:rsidRPr="007715B2" w:rsidRDefault="00C658A0" w:rsidP="00C658A0">
            <w:pPr>
              <w:jc w:val="center"/>
              <w:rPr>
                <w:sz w:val="16"/>
                <w:szCs w:val="16"/>
              </w:rPr>
            </w:pPr>
            <w:r w:rsidRPr="007715B2">
              <w:rPr>
                <w:sz w:val="16"/>
                <w:szCs w:val="16"/>
              </w:rPr>
              <w:t>1 012 700,00</w:t>
            </w:r>
          </w:p>
        </w:tc>
        <w:tc>
          <w:tcPr>
            <w:tcW w:w="1327" w:type="dxa"/>
            <w:gridSpan w:val="2"/>
            <w:tcBorders>
              <w:top w:val="single" w:sz="4" w:space="0" w:color="auto"/>
              <w:left w:val="nil"/>
              <w:bottom w:val="single" w:sz="4" w:space="0" w:color="auto"/>
              <w:right w:val="single" w:sz="4" w:space="0" w:color="auto"/>
            </w:tcBorders>
            <w:shd w:val="clear" w:color="000000" w:fill="FFFFFF"/>
          </w:tcPr>
          <w:p w14:paraId="6C3E640D" w14:textId="3D301321" w:rsidR="00C658A0" w:rsidRPr="007715B2" w:rsidRDefault="00C658A0" w:rsidP="00C658A0">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tcPr>
          <w:p w14:paraId="309129A1" w14:textId="3FC74E78" w:rsidR="00C658A0" w:rsidRPr="007715B2" w:rsidRDefault="00C658A0" w:rsidP="00C658A0">
            <w:pPr>
              <w:jc w:val="center"/>
              <w:rPr>
                <w:sz w:val="16"/>
                <w:szCs w:val="16"/>
              </w:rPr>
            </w:pPr>
            <w:r w:rsidRPr="007715B2">
              <w:rPr>
                <w:sz w:val="16"/>
                <w:szCs w:val="16"/>
              </w:rPr>
              <w:t>1 012 700,00</w:t>
            </w:r>
          </w:p>
        </w:tc>
        <w:tc>
          <w:tcPr>
            <w:tcW w:w="518" w:type="dxa"/>
            <w:gridSpan w:val="2"/>
            <w:tcBorders>
              <w:top w:val="single" w:sz="4" w:space="0" w:color="auto"/>
              <w:left w:val="nil"/>
              <w:bottom w:val="single" w:sz="4" w:space="0" w:color="auto"/>
              <w:right w:val="single" w:sz="4" w:space="0" w:color="auto"/>
            </w:tcBorders>
            <w:shd w:val="clear" w:color="000000" w:fill="FFFFFF"/>
          </w:tcPr>
          <w:p w14:paraId="4BF6D656" w14:textId="7A3FFACE" w:rsidR="00C658A0" w:rsidRPr="007715B2" w:rsidRDefault="00C658A0" w:rsidP="00C658A0">
            <w:pPr>
              <w:jc w:val="center"/>
              <w:rPr>
                <w:sz w:val="16"/>
                <w:szCs w:val="16"/>
              </w:rPr>
            </w:pPr>
            <w:r w:rsidRPr="007715B2">
              <w:rPr>
                <w:sz w:val="16"/>
                <w:szCs w:val="16"/>
              </w:rPr>
              <w:t>0,00</w:t>
            </w:r>
          </w:p>
        </w:tc>
        <w:tc>
          <w:tcPr>
            <w:tcW w:w="1948" w:type="dxa"/>
            <w:gridSpan w:val="2"/>
            <w:vMerge w:val="restart"/>
            <w:tcBorders>
              <w:top w:val="nil"/>
              <w:left w:val="single" w:sz="4" w:space="0" w:color="auto"/>
              <w:bottom w:val="single" w:sz="4" w:space="0" w:color="000000"/>
              <w:right w:val="nil"/>
            </w:tcBorders>
            <w:shd w:val="clear" w:color="000000" w:fill="FFFFFF"/>
            <w:hideMark/>
          </w:tcPr>
          <w:p w14:paraId="57897AB5" w14:textId="7834F77A" w:rsidR="00C658A0" w:rsidRPr="007715B2" w:rsidRDefault="00C658A0" w:rsidP="00C658A0">
            <w:pPr>
              <w:suppressAutoHyphens/>
              <w:jc w:val="both"/>
              <w:rPr>
                <w:color w:val="000000"/>
                <w:sz w:val="16"/>
                <w:szCs w:val="16"/>
              </w:rPr>
            </w:pPr>
            <w:r w:rsidRPr="007715B2">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w:t>
            </w:r>
            <w:r>
              <w:rPr>
                <w:color w:val="000000"/>
                <w:sz w:val="16"/>
                <w:szCs w:val="16"/>
              </w:rPr>
              <w:t>ган</w:t>
            </w:r>
            <w:r w:rsidRPr="007715B2">
              <w:rPr>
                <w:color w:val="000000"/>
                <w:sz w:val="16"/>
                <w:szCs w:val="16"/>
              </w:rPr>
              <w:t>изациях</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03546F2" w14:textId="77777777" w:rsidR="00C658A0" w:rsidRPr="007715B2" w:rsidRDefault="00C658A0" w:rsidP="00856365">
            <w:pPr>
              <w:jc w:val="center"/>
              <w:rPr>
                <w:sz w:val="16"/>
                <w:szCs w:val="16"/>
              </w:rPr>
            </w:pPr>
            <w:r w:rsidRPr="007715B2">
              <w:rPr>
                <w:sz w:val="16"/>
                <w:szCs w:val="16"/>
              </w:rPr>
              <w:t>чел.</w:t>
            </w: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EF9FE9" w14:textId="68817238" w:rsidR="00C658A0" w:rsidRPr="007715B2" w:rsidRDefault="00C658A0" w:rsidP="00856365">
            <w:pPr>
              <w:jc w:val="center"/>
              <w:rPr>
                <w:b/>
                <w:bCs/>
                <w:sz w:val="16"/>
                <w:szCs w:val="16"/>
              </w:rPr>
            </w:pPr>
            <w:r w:rsidRPr="007715B2">
              <w:rPr>
                <w:sz w:val="16"/>
                <w:szCs w:val="16"/>
              </w:rPr>
              <w:t>6</w:t>
            </w:r>
          </w:p>
        </w:tc>
      </w:tr>
      <w:tr w:rsidR="00856365" w:rsidRPr="007715B2" w14:paraId="29ED95CA"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6BC7AE1"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47C2E0F4" w14:textId="77777777" w:rsidR="00856365" w:rsidRPr="007715B2" w:rsidRDefault="00856365" w:rsidP="00856365">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A3CDAF7"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BA905E8" w14:textId="77777777" w:rsidR="00856365" w:rsidRPr="007715B2" w:rsidRDefault="00856365" w:rsidP="00856365">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E545666" w14:textId="77777777" w:rsidR="00856365" w:rsidRPr="007715B2" w:rsidRDefault="00856365" w:rsidP="00856365">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5483349C" w14:textId="77777777" w:rsidR="00856365" w:rsidRPr="007715B2" w:rsidRDefault="00856365" w:rsidP="00856365">
            <w:pPr>
              <w:jc w:val="center"/>
              <w:rPr>
                <w:sz w:val="16"/>
                <w:szCs w:val="16"/>
              </w:rPr>
            </w:pPr>
            <w:r w:rsidRPr="007715B2">
              <w:rPr>
                <w:sz w:val="16"/>
                <w:szCs w:val="16"/>
              </w:rPr>
              <w:t>3 205 300,00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hideMark/>
          </w:tcPr>
          <w:p w14:paraId="48862F4B" w14:textId="77777777" w:rsidR="00856365" w:rsidRPr="007715B2" w:rsidRDefault="00856365" w:rsidP="00856365">
            <w:pPr>
              <w:jc w:val="center"/>
              <w:rPr>
                <w:sz w:val="16"/>
                <w:szCs w:val="16"/>
              </w:rPr>
            </w:pPr>
            <w:r w:rsidRPr="007715B2">
              <w:rPr>
                <w:sz w:val="16"/>
                <w:szCs w:val="16"/>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ED13C4B" w14:textId="77777777" w:rsidR="00856365" w:rsidRPr="007715B2" w:rsidRDefault="00856365" w:rsidP="00856365">
            <w:pPr>
              <w:jc w:val="center"/>
              <w:rPr>
                <w:sz w:val="16"/>
                <w:szCs w:val="16"/>
              </w:rPr>
            </w:pPr>
            <w:r w:rsidRPr="007715B2">
              <w:rPr>
                <w:sz w:val="16"/>
                <w:szCs w:val="16"/>
              </w:rPr>
              <w:t>3 205 300,00</w:t>
            </w:r>
          </w:p>
        </w:tc>
        <w:tc>
          <w:tcPr>
            <w:tcW w:w="518" w:type="dxa"/>
            <w:gridSpan w:val="2"/>
            <w:tcBorders>
              <w:top w:val="single" w:sz="4" w:space="0" w:color="auto"/>
              <w:left w:val="nil"/>
              <w:bottom w:val="single" w:sz="4" w:space="0" w:color="auto"/>
              <w:right w:val="single" w:sz="4" w:space="0" w:color="auto"/>
            </w:tcBorders>
            <w:shd w:val="clear" w:color="000000" w:fill="FFFFFF"/>
            <w:vAlign w:val="center"/>
            <w:hideMark/>
          </w:tcPr>
          <w:p w14:paraId="1C02E03E"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nil"/>
            </w:tcBorders>
            <w:vAlign w:val="center"/>
            <w:hideMark/>
          </w:tcPr>
          <w:p w14:paraId="35615994" w14:textId="77777777" w:rsidR="00856365" w:rsidRPr="007715B2" w:rsidRDefault="00856365" w:rsidP="00856365">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72B65F4D" w14:textId="77777777" w:rsidR="00856365" w:rsidRPr="007715B2" w:rsidRDefault="00856365" w:rsidP="00856365">
            <w:pPr>
              <w:rPr>
                <w:sz w:val="16"/>
                <w:szCs w:val="16"/>
              </w:rPr>
            </w:pPr>
          </w:p>
        </w:tc>
        <w:tc>
          <w:tcPr>
            <w:tcW w:w="170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72F353" w14:textId="77777777" w:rsidR="00856365" w:rsidRPr="007715B2" w:rsidRDefault="00856365" w:rsidP="00856365">
            <w:pPr>
              <w:jc w:val="center"/>
              <w:rPr>
                <w:sz w:val="16"/>
                <w:szCs w:val="16"/>
              </w:rPr>
            </w:pPr>
            <w:r w:rsidRPr="007715B2">
              <w:rPr>
                <w:sz w:val="16"/>
                <w:szCs w:val="16"/>
              </w:rPr>
              <w:t>6</w:t>
            </w:r>
          </w:p>
        </w:tc>
      </w:tr>
      <w:tr w:rsidR="00856365" w:rsidRPr="007715B2" w14:paraId="4C30411B"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1A9829AC"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5A83634E" w14:textId="77777777" w:rsidR="00856365" w:rsidRPr="007715B2" w:rsidRDefault="00856365" w:rsidP="00856365">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D858D89"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793B7AF"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8FA723D" w14:textId="77777777" w:rsidR="00856365" w:rsidRPr="007715B2" w:rsidRDefault="00856365" w:rsidP="00856365">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000000" w:fill="FFFFFF"/>
            <w:vAlign w:val="center"/>
            <w:hideMark/>
          </w:tcPr>
          <w:p w14:paraId="4AFD7ACE" w14:textId="77777777" w:rsidR="00856365" w:rsidRPr="007715B2" w:rsidRDefault="00856365" w:rsidP="00856365">
            <w:pPr>
              <w:jc w:val="center"/>
              <w:rPr>
                <w:sz w:val="16"/>
                <w:szCs w:val="16"/>
              </w:rPr>
            </w:pPr>
            <w:r w:rsidRPr="007715B2">
              <w:rPr>
                <w:sz w:val="16"/>
                <w:szCs w:val="16"/>
              </w:rPr>
              <w:t>3 159 700,00</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795D1935"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039D076F" w14:textId="77777777" w:rsidR="00856365" w:rsidRPr="007715B2" w:rsidRDefault="00856365" w:rsidP="00856365">
            <w:pPr>
              <w:jc w:val="center"/>
              <w:rPr>
                <w:sz w:val="16"/>
                <w:szCs w:val="16"/>
              </w:rPr>
            </w:pPr>
            <w:r w:rsidRPr="007715B2">
              <w:rPr>
                <w:sz w:val="16"/>
                <w:szCs w:val="16"/>
              </w:rPr>
              <w:t>3 159 700,00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A32E67F"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nil"/>
            </w:tcBorders>
            <w:vAlign w:val="center"/>
            <w:hideMark/>
          </w:tcPr>
          <w:p w14:paraId="4DC16051" w14:textId="77777777" w:rsidR="00856365" w:rsidRPr="007715B2" w:rsidRDefault="00856365" w:rsidP="00856365">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0E98D686" w14:textId="77777777" w:rsidR="00856365" w:rsidRPr="007715B2" w:rsidRDefault="00856365" w:rsidP="00856365">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186A9704" w14:textId="77777777" w:rsidR="00856365" w:rsidRPr="007715B2" w:rsidRDefault="00856365" w:rsidP="00856365">
            <w:pPr>
              <w:jc w:val="center"/>
              <w:rPr>
                <w:sz w:val="16"/>
                <w:szCs w:val="16"/>
              </w:rPr>
            </w:pPr>
            <w:r w:rsidRPr="007715B2">
              <w:rPr>
                <w:sz w:val="16"/>
                <w:szCs w:val="16"/>
              </w:rPr>
              <w:t>6</w:t>
            </w:r>
          </w:p>
        </w:tc>
      </w:tr>
      <w:tr w:rsidR="00856365" w:rsidRPr="007715B2" w14:paraId="43198A4E"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723E7BAD"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621B9801" w14:textId="77777777" w:rsidR="00856365" w:rsidRPr="007715B2" w:rsidRDefault="00856365" w:rsidP="00856365">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7A33774"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B9335DB"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985EECC" w14:textId="77777777" w:rsidR="00856365" w:rsidRPr="007715B2" w:rsidRDefault="00856365" w:rsidP="00856365">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000000" w:fill="FFFFFF"/>
            <w:vAlign w:val="center"/>
            <w:hideMark/>
          </w:tcPr>
          <w:p w14:paraId="3226D297" w14:textId="77777777" w:rsidR="00856365" w:rsidRPr="007715B2" w:rsidRDefault="00856365" w:rsidP="00856365">
            <w:pPr>
              <w:jc w:val="center"/>
              <w:rPr>
                <w:sz w:val="16"/>
                <w:szCs w:val="16"/>
              </w:rPr>
            </w:pPr>
            <w:r w:rsidRPr="007715B2">
              <w:rPr>
                <w:sz w:val="16"/>
                <w:szCs w:val="16"/>
              </w:rPr>
              <w:t>3 159 700,00</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1669B377" w14:textId="77777777" w:rsidR="00856365" w:rsidRPr="007715B2" w:rsidRDefault="00856365" w:rsidP="00856365">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70169014" w14:textId="77777777" w:rsidR="00856365" w:rsidRPr="007715B2" w:rsidRDefault="00856365" w:rsidP="00856365">
            <w:pPr>
              <w:jc w:val="center"/>
              <w:rPr>
                <w:sz w:val="16"/>
                <w:szCs w:val="16"/>
              </w:rPr>
            </w:pPr>
            <w:r w:rsidRPr="007715B2">
              <w:rPr>
                <w:sz w:val="16"/>
                <w:szCs w:val="16"/>
              </w:rPr>
              <w:t>3 159 700,00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CA243C8" w14:textId="77777777" w:rsidR="00856365" w:rsidRPr="007715B2" w:rsidRDefault="00856365" w:rsidP="00856365">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nil"/>
            </w:tcBorders>
            <w:vAlign w:val="center"/>
            <w:hideMark/>
          </w:tcPr>
          <w:p w14:paraId="680F1483" w14:textId="77777777" w:rsidR="00856365" w:rsidRPr="007715B2" w:rsidRDefault="00856365" w:rsidP="00856365">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2592E306" w14:textId="77777777" w:rsidR="00856365" w:rsidRPr="007715B2" w:rsidRDefault="00856365" w:rsidP="00856365">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vAlign w:val="center"/>
            <w:hideMark/>
          </w:tcPr>
          <w:p w14:paraId="0F1C1335" w14:textId="77777777" w:rsidR="00856365" w:rsidRPr="007715B2" w:rsidRDefault="00856365" w:rsidP="00856365">
            <w:pPr>
              <w:jc w:val="center"/>
              <w:rPr>
                <w:sz w:val="16"/>
                <w:szCs w:val="16"/>
              </w:rPr>
            </w:pPr>
            <w:r w:rsidRPr="007715B2">
              <w:rPr>
                <w:sz w:val="16"/>
                <w:szCs w:val="16"/>
              </w:rPr>
              <w:t>6</w:t>
            </w:r>
          </w:p>
        </w:tc>
      </w:tr>
      <w:tr w:rsidR="00856365" w:rsidRPr="007715B2" w14:paraId="159D4286" w14:textId="77777777" w:rsidTr="00EF2C25">
        <w:trPr>
          <w:trHeight w:val="199"/>
        </w:trPr>
        <w:tc>
          <w:tcPr>
            <w:tcW w:w="704" w:type="dxa"/>
            <w:vMerge/>
            <w:tcBorders>
              <w:top w:val="nil"/>
              <w:left w:val="single" w:sz="4" w:space="0" w:color="auto"/>
              <w:bottom w:val="single" w:sz="4" w:space="0" w:color="000000"/>
              <w:right w:val="single" w:sz="4" w:space="0" w:color="auto"/>
            </w:tcBorders>
            <w:vAlign w:val="center"/>
            <w:hideMark/>
          </w:tcPr>
          <w:p w14:paraId="45DBB910" w14:textId="77777777" w:rsidR="00856365" w:rsidRPr="007715B2" w:rsidRDefault="00856365" w:rsidP="00856365">
            <w:pPr>
              <w:rPr>
                <w:sz w:val="16"/>
                <w:szCs w:val="16"/>
              </w:rPr>
            </w:pPr>
          </w:p>
        </w:tc>
        <w:tc>
          <w:tcPr>
            <w:tcW w:w="2047" w:type="dxa"/>
            <w:gridSpan w:val="4"/>
            <w:vMerge/>
            <w:tcBorders>
              <w:top w:val="nil"/>
              <w:left w:val="single" w:sz="4" w:space="0" w:color="auto"/>
              <w:bottom w:val="single" w:sz="4" w:space="0" w:color="000000"/>
              <w:right w:val="single" w:sz="4" w:space="0" w:color="auto"/>
            </w:tcBorders>
            <w:vAlign w:val="center"/>
            <w:hideMark/>
          </w:tcPr>
          <w:p w14:paraId="195775C7" w14:textId="77777777" w:rsidR="00856365" w:rsidRPr="007715B2" w:rsidRDefault="00856365" w:rsidP="00856365">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B4E1A66"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E57A35C"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322ADE7" w14:textId="77777777" w:rsidR="00856365" w:rsidRPr="007715B2" w:rsidRDefault="00856365" w:rsidP="00C658A0">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000000" w:fill="FFFFFF"/>
            <w:hideMark/>
          </w:tcPr>
          <w:p w14:paraId="74765A92" w14:textId="77777777" w:rsidR="00856365" w:rsidRPr="007715B2" w:rsidRDefault="00856365" w:rsidP="00C658A0">
            <w:pPr>
              <w:jc w:val="center"/>
              <w:rPr>
                <w:sz w:val="16"/>
                <w:szCs w:val="16"/>
              </w:rPr>
            </w:pPr>
            <w:r w:rsidRPr="007715B2">
              <w:rPr>
                <w:sz w:val="16"/>
                <w:szCs w:val="16"/>
              </w:rPr>
              <w:t>3 816 700,00</w:t>
            </w:r>
          </w:p>
        </w:tc>
        <w:tc>
          <w:tcPr>
            <w:tcW w:w="1327" w:type="dxa"/>
            <w:gridSpan w:val="2"/>
            <w:tcBorders>
              <w:top w:val="nil"/>
              <w:left w:val="nil"/>
              <w:bottom w:val="single" w:sz="4" w:space="0" w:color="auto"/>
              <w:right w:val="single" w:sz="4" w:space="0" w:color="auto"/>
            </w:tcBorders>
            <w:shd w:val="clear" w:color="000000" w:fill="FFFFFF"/>
            <w:hideMark/>
          </w:tcPr>
          <w:p w14:paraId="7B7D8334" w14:textId="77777777" w:rsidR="00856365" w:rsidRPr="007715B2" w:rsidRDefault="00856365" w:rsidP="00C658A0">
            <w:pPr>
              <w:jc w:val="center"/>
              <w:rPr>
                <w:sz w:val="16"/>
                <w:szCs w:val="16"/>
              </w:rPr>
            </w:pPr>
            <w:r w:rsidRPr="007715B2">
              <w:rPr>
                <w:sz w:val="16"/>
                <w:szCs w:val="16"/>
              </w:rPr>
              <w:t>0,00</w:t>
            </w:r>
          </w:p>
        </w:tc>
        <w:tc>
          <w:tcPr>
            <w:tcW w:w="1276" w:type="dxa"/>
            <w:tcBorders>
              <w:top w:val="nil"/>
              <w:left w:val="nil"/>
              <w:bottom w:val="single" w:sz="4" w:space="0" w:color="auto"/>
              <w:right w:val="single" w:sz="4" w:space="0" w:color="auto"/>
            </w:tcBorders>
            <w:shd w:val="clear" w:color="000000" w:fill="FFFFFF"/>
            <w:hideMark/>
          </w:tcPr>
          <w:p w14:paraId="191F5EF3" w14:textId="77777777" w:rsidR="00856365" w:rsidRPr="007715B2" w:rsidRDefault="00856365" w:rsidP="00C658A0">
            <w:pPr>
              <w:jc w:val="center"/>
              <w:rPr>
                <w:sz w:val="16"/>
                <w:szCs w:val="16"/>
              </w:rPr>
            </w:pPr>
            <w:r w:rsidRPr="007715B2">
              <w:rPr>
                <w:sz w:val="16"/>
                <w:szCs w:val="16"/>
              </w:rPr>
              <w:t>3 816 700,00</w:t>
            </w:r>
          </w:p>
        </w:tc>
        <w:tc>
          <w:tcPr>
            <w:tcW w:w="518" w:type="dxa"/>
            <w:gridSpan w:val="2"/>
            <w:tcBorders>
              <w:top w:val="nil"/>
              <w:left w:val="nil"/>
              <w:bottom w:val="single" w:sz="4" w:space="0" w:color="auto"/>
              <w:right w:val="single" w:sz="4" w:space="0" w:color="auto"/>
            </w:tcBorders>
            <w:shd w:val="clear" w:color="000000" w:fill="FFFFFF"/>
            <w:hideMark/>
          </w:tcPr>
          <w:p w14:paraId="638A49E5" w14:textId="77777777" w:rsidR="00856365" w:rsidRPr="007715B2" w:rsidRDefault="00856365" w:rsidP="00C658A0">
            <w:pPr>
              <w:jc w:val="center"/>
              <w:rPr>
                <w:sz w:val="16"/>
                <w:szCs w:val="16"/>
              </w:rPr>
            </w:pPr>
            <w:r w:rsidRPr="007715B2">
              <w:rPr>
                <w:sz w:val="16"/>
                <w:szCs w:val="16"/>
              </w:rPr>
              <w:t>0,00</w:t>
            </w:r>
          </w:p>
        </w:tc>
        <w:tc>
          <w:tcPr>
            <w:tcW w:w="1948" w:type="dxa"/>
            <w:gridSpan w:val="2"/>
            <w:vMerge/>
            <w:tcBorders>
              <w:top w:val="nil"/>
              <w:left w:val="single" w:sz="4" w:space="0" w:color="auto"/>
              <w:bottom w:val="single" w:sz="4" w:space="0" w:color="000000"/>
              <w:right w:val="nil"/>
            </w:tcBorders>
            <w:vAlign w:val="center"/>
            <w:hideMark/>
          </w:tcPr>
          <w:p w14:paraId="4B41CA2E" w14:textId="77777777" w:rsidR="00856365" w:rsidRPr="007715B2" w:rsidRDefault="00856365" w:rsidP="00856365">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5F62772" w14:textId="77777777" w:rsidR="00856365" w:rsidRPr="007715B2" w:rsidRDefault="00856365" w:rsidP="00856365">
            <w:pPr>
              <w:rPr>
                <w:sz w:val="16"/>
                <w:szCs w:val="16"/>
              </w:rPr>
            </w:pPr>
          </w:p>
        </w:tc>
        <w:tc>
          <w:tcPr>
            <w:tcW w:w="1708" w:type="dxa"/>
            <w:gridSpan w:val="3"/>
            <w:tcBorders>
              <w:top w:val="nil"/>
              <w:left w:val="single" w:sz="4" w:space="0" w:color="auto"/>
              <w:bottom w:val="single" w:sz="4" w:space="0" w:color="auto"/>
              <w:right w:val="single" w:sz="4" w:space="0" w:color="auto"/>
            </w:tcBorders>
            <w:shd w:val="clear" w:color="000000" w:fill="FFFFFF"/>
            <w:hideMark/>
          </w:tcPr>
          <w:p w14:paraId="3F5406FF" w14:textId="77777777" w:rsidR="00856365" w:rsidRPr="007715B2" w:rsidRDefault="00856365" w:rsidP="00C658A0">
            <w:pPr>
              <w:jc w:val="center"/>
              <w:rPr>
                <w:sz w:val="16"/>
                <w:szCs w:val="16"/>
              </w:rPr>
            </w:pPr>
            <w:r w:rsidRPr="007715B2">
              <w:rPr>
                <w:sz w:val="16"/>
                <w:szCs w:val="16"/>
              </w:rPr>
              <w:t>6</w:t>
            </w:r>
          </w:p>
        </w:tc>
      </w:tr>
      <w:tr w:rsidR="00856365" w:rsidRPr="007715B2" w14:paraId="54A8783C" w14:textId="77777777" w:rsidTr="00EF2C25">
        <w:trPr>
          <w:trHeight w:val="199"/>
        </w:trPr>
        <w:tc>
          <w:tcPr>
            <w:tcW w:w="5124"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D0DD902" w14:textId="77777777" w:rsidR="00856365" w:rsidRPr="007715B2" w:rsidRDefault="00856365" w:rsidP="00856365">
            <w:pPr>
              <w:jc w:val="right"/>
              <w:rPr>
                <w:b/>
                <w:bCs/>
                <w:i/>
                <w:iCs/>
                <w:sz w:val="16"/>
                <w:szCs w:val="16"/>
              </w:rPr>
            </w:pPr>
            <w:r w:rsidRPr="007715B2">
              <w:rPr>
                <w:b/>
                <w:bCs/>
                <w:i/>
                <w:iCs/>
                <w:sz w:val="16"/>
                <w:szCs w:val="16"/>
              </w:rPr>
              <w:t>ИТОГО по Подпрограмме</w:t>
            </w:r>
          </w:p>
        </w:tc>
        <w:tc>
          <w:tcPr>
            <w:tcW w:w="995" w:type="dxa"/>
            <w:tcBorders>
              <w:top w:val="nil"/>
              <w:left w:val="nil"/>
              <w:bottom w:val="single" w:sz="4" w:space="0" w:color="auto"/>
              <w:right w:val="single" w:sz="4" w:space="0" w:color="auto"/>
            </w:tcBorders>
            <w:shd w:val="clear" w:color="000000" w:fill="FFFFFF"/>
            <w:vAlign w:val="center"/>
            <w:hideMark/>
          </w:tcPr>
          <w:p w14:paraId="274B02C3" w14:textId="77777777" w:rsidR="00856365" w:rsidRPr="007715B2" w:rsidRDefault="00856365" w:rsidP="00856365">
            <w:pPr>
              <w:jc w:val="center"/>
              <w:rPr>
                <w:b/>
                <w:bCs/>
                <w:sz w:val="16"/>
                <w:szCs w:val="16"/>
              </w:rPr>
            </w:pPr>
            <w:r w:rsidRPr="007715B2">
              <w:rPr>
                <w:b/>
                <w:bCs/>
                <w:sz w:val="16"/>
                <w:szCs w:val="16"/>
              </w:rPr>
              <w:t>2021</w:t>
            </w:r>
          </w:p>
        </w:tc>
        <w:tc>
          <w:tcPr>
            <w:tcW w:w="1423" w:type="dxa"/>
            <w:tcBorders>
              <w:top w:val="nil"/>
              <w:left w:val="nil"/>
              <w:bottom w:val="single" w:sz="4" w:space="0" w:color="auto"/>
              <w:right w:val="single" w:sz="4" w:space="0" w:color="auto"/>
            </w:tcBorders>
            <w:shd w:val="clear" w:color="000000" w:fill="FFFFFF"/>
            <w:vAlign w:val="center"/>
            <w:hideMark/>
          </w:tcPr>
          <w:p w14:paraId="03B5AEF0" w14:textId="77777777" w:rsidR="00856365" w:rsidRPr="007715B2" w:rsidRDefault="00856365" w:rsidP="00856365">
            <w:pPr>
              <w:jc w:val="center"/>
              <w:rPr>
                <w:b/>
                <w:bCs/>
                <w:sz w:val="16"/>
                <w:szCs w:val="16"/>
              </w:rPr>
            </w:pPr>
            <w:r w:rsidRPr="007715B2">
              <w:rPr>
                <w:b/>
                <w:bCs/>
                <w:sz w:val="16"/>
                <w:szCs w:val="16"/>
              </w:rPr>
              <w:t>937 383 986,71</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6C04D439" w14:textId="77777777" w:rsidR="00856365" w:rsidRPr="007715B2" w:rsidRDefault="00856365" w:rsidP="00856365">
            <w:pPr>
              <w:jc w:val="center"/>
              <w:rPr>
                <w:b/>
                <w:bCs/>
                <w:sz w:val="16"/>
                <w:szCs w:val="16"/>
              </w:rPr>
            </w:pPr>
            <w:r w:rsidRPr="007715B2">
              <w:rPr>
                <w:b/>
                <w:bCs/>
                <w:sz w:val="16"/>
                <w:szCs w:val="16"/>
              </w:rPr>
              <w:t>250 785 543,71</w:t>
            </w:r>
          </w:p>
        </w:tc>
        <w:tc>
          <w:tcPr>
            <w:tcW w:w="1276" w:type="dxa"/>
            <w:tcBorders>
              <w:top w:val="nil"/>
              <w:left w:val="nil"/>
              <w:bottom w:val="single" w:sz="4" w:space="0" w:color="auto"/>
              <w:right w:val="single" w:sz="4" w:space="0" w:color="auto"/>
            </w:tcBorders>
            <w:shd w:val="clear" w:color="000000" w:fill="FFFFFF"/>
            <w:vAlign w:val="center"/>
            <w:hideMark/>
          </w:tcPr>
          <w:p w14:paraId="104E80E7" w14:textId="77777777" w:rsidR="00856365" w:rsidRPr="007715B2" w:rsidRDefault="00856365" w:rsidP="00856365">
            <w:pPr>
              <w:jc w:val="center"/>
              <w:rPr>
                <w:b/>
                <w:bCs/>
                <w:sz w:val="16"/>
                <w:szCs w:val="16"/>
              </w:rPr>
            </w:pPr>
            <w:r w:rsidRPr="007715B2">
              <w:rPr>
                <w:b/>
                <w:bCs/>
                <w:sz w:val="16"/>
                <w:szCs w:val="16"/>
              </w:rPr>
              <w:t>686 598 443,00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2EB3CA80" w14:textId="77777777" w:rsidR="00856365" w:rsidRPr="007715B2" w:rsidRDefault="00856365" w:rsidP="00856365">
            <w:pPr>
              <w:jc w:val="center"/>
              <w:rPr>
                <w:b/>
                <w:bCs/>
                <w:sz w:val="16"/>
                <w:szCs w:val="16"/>
              </w:rPr>
            </w:pPr>
            <w:r w:rsidRPr="007715B2">
              <w:rPr>
                <w:b/>
                <w:bCs/>
                <w:sz w:val="16"/>
                <w:szCs w:val="16"/>
              </w:rPr>
              <w:t>0,00</w:t>
            </w:r>
          </w:p>
        </w:tc>
        <w:tc>
          <w:tcPr>
            <w:tcW w:w="4365" w:type="dxa"/>
            <w:gridSpan w:val="7"/>
            <w:vMerge w:val="restart"/>
            <w:tcBorders>
              <w:top w:val="single" w:sz="4" w:space="0" w:color="auto"/>
              <w:left w:val="single" w:sz="4" w:space="0" w:color="auto"/>
              <w:bottom w:val="single" w:sz="4" w:space="0" w:color="auto"/>
              <w:right w:val="single" w:sz="4" w:space="0" w:color="auto"/>
            </w:tcBorders>
            <w:shd w:val="clear" w:color="000000" w:fill="FFFFFF"/>
            <w:hideMark/>
          </w:tcPr>
          <w:p w14:paraId="426C6D43" w14:textId="77777777" w:rsidR="00856365" w:rsidRPr="007715B2" w:rsidRDefault="00856365" w:rsidP="00856365">
            <w:pPr>
              <w:jc w:val="center"/>
              <w:rPr>
                <w:b/>
                <w:bCs/>
                <w:color w:val="FF0000"/>
                <w:sz w:val="16"/>
                <w:szCs w:val="16"/>
              </w:rPr>
            </w:pPr>
            <w:r w:rsidRPr="007715B2">
              <w:rPr>
                <w:b/>
                <w:bCs/>
                <w:color w:val="FF0000"/>
                <w:sz w:val="16"/>
                <w:szCs w:val="16"/>
              </w:rPr>
              <w:t> </w:t>
            </w:r>
          </w:p>
        </w:tc>
      </w:tr>
      <w:tr w:rsidR="00856365" w:rsidRPr="007715B2" w14:paraId="24AB0FB3"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5E1967EB"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FB47F36" w14:textId="77777777" w:rsidR="00856365" w:rsidRPr="007715B2" w:rsidRDefault="00856365" w:rsidP="00856365">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000000" w:fill="FFFFFF"/>
            <w:vAlign w:val="center"/>
            <w:hideMark/>
          </w:tcPr>
          <w:p w14:paraId="1A80F01E" w14:textId="77777777" w:rsidR="00856365" w:rsidRPr="007715B2" w:rsidRDefault="00856365" w:rsidP="00856365">
            <w:pPr>
              <w:jc w:val="center"/>
              <w:rPr>
                <w:b/>
                <w:bCs/>
                <w:sz w:val="16"/>
                <w:szCs w:val="16"/>
              </w:rPr>
            </w:pPr>
            <w:r w:rsidRPr="007715B2">
              <w:rPr>
                <w:b/>
                <w:bCs/>
                <w:sz w:val="16"/>
                <w:szCs w:val="16"/>
              </w:rPr>
              <w:t>1 047 470 678,42</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5F887CE6" w14:textId="77777777" w:rsidR="00856365" w:rsidRPr="007715B2" w:rsidRDefault="00856365" w:rsidP="00856365">
            <w:pPr>
              <w:jc w:val="center"/>
              <w:rPr>
                <w:b/>
                <w:bCs/>
                <w:sz w:val="16"/>
                <w:szCs w:val="16"/>
              </w:rPr>
            </w:pPr>
            <w:r w:rsidRPr="007715B2">
              <w:rPr>
                <w:b/>
                <w:bCs/>
                <w:sz w:val="16"/>
                <w:szCs w:val="16"/>
              </w:rPr>
              <w:t>307 740 258,42</w:t>
            </w:r>
          </w:p>
        </w:tc>
        <w:tc>
          <w:tcPr>
            <w:tcW w:w="1276" w:type="dxa"/>
            <w:tcBorders>
              <w:top w:val="nil"/>
              <w:left w:val="nil"/>
              <w:bottom w:val="single" w:sz="4" w:space="0" w:color="auto"/>
              <w:right w:val="single" w:sz="4" w:space="0" w:color="auto"/>
            </w:tcBorders>
            <w:shd w:val="clear" w:color="000000" w:fill="FFFFFF"/>
            <w:vAlign w:val="center"/>
            <w:hideMark/>
          </w:tcPr>
          <w:p w14:paraId="122C60C5" w14:textId="77777777" w:rsidR="00856365" w:rsidRPr="007715B2" w:rsidRDefault="00856365" w:rsidP="00856365">
            <w:pPr>
              <w:jc w:val="center"/>
              <w:rPr>
                <w:b/>
                <w:bCs/>
                <w:sz w:val="16"/>
                <w:szCs w:val="16"/>
              </w:rPr>
            </w:pPr>
            <w:r w:rsidRPr="007715B2">
              <w:rPr>
                <w:b/>
                <w:bCs/>
                <w:sz w:val="16"/>
                <w:szCs w:val="16"/>
              </w:rPr>
              <w:t>739 730 420,00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4B89178B" w14:textId="77777777" w:rsidR="00856365" w:rsidRPr="007715B2" w:rsidRDefault="00856365" w:rsidP="00856365">
            <w:pPr>
              <w:jc w:val="center"/>
              <w:rPr>
                <w:b/>
                <w:bCs/>
                <w:sz w:val="16"/>
                <w:szCs w:val="16"/>
              </w:rPr>
            </w:pPr>
            <w:r w:rsidRPr="007715B2">
              <w:rPr>
                <w:b/>
                <w:bCs/>
                <w:sz w:val="16"/>
                <w:szCs w:val="16"/>
              </w:rPr>
              <w:t>0,00</w:t>
            </w:r>
          </w:p>
        </w:tc>
        <w:tc>
          <w:tcPr>
            <w:tcW w:w="4365" w:type="dxa"/>
            <w:gridSpan w:val="7"/>
            <w:vMerge/>
            <w:tcBorders>
              <w:top w:val="nil"/>
              <w:left w:val="nil"/>
              <w:bottom w:val="single" w:sz="4" w:space="0" w:color="auto"/>
              <w:right w:val="single" w:sz="4" w:space="0" w:color="auto"/>
            </w:tcBorders>
            <w:vAlign w:val="center"/>
            <w:hideMark/>
          </w:tcPr>
          <w:p w14:paraId="65590F41" w14:textId="77777777" w:rsidR="00856365" w:rsidRPr="007715B2" w:rsidRDefault="00856365" w:rsidP="00856365">
            <w:pPr>
              <w:rPr>
                <w:b/>
                <w:bCs/>
                <w:color w:val="FF0000"/>
                <w:sz w:val="16"/>
                <w:szCs w:val="16"/>
              </w:rPr>
            </w:pPr>
          </w:p>
        </w:tc>
      </w:tr>
      <w:tr w:rsidR="00EF2C25" w:rsidRPr="007715B2" w14:paraId="26290D3A"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51860CC2" w14:textId="77777777" w:rsidR="00EF2C25" w:rsidRPr="007715B2" w:rsidRDefault="00EF2C25" w:rsidP="00EF2C2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EA45A4D" w14:textId="77777777" w:rsidR="00EF2C25" w:rsidRPr="007715B2" w:rsidRDefault="00EF2C25" w:rsidP="00EF2C25">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000000" w:fill="FFFFFF"/>
            <w:vAlign w:val="center"/>
            <w:hideMark/>
          </w:tcPr>
          <w:p w14:paraId="2228FE10" w14:textId="77777777" w:rsidR="00EF2C25" w:rsidRPr="007715B2" w:rsidRDefault="00EF2C25" w:rsidP="00EF2C25">
            <w:pPr>
              <w:jc w:val="center"/>
              <w:rPr>
                <w:b/>
                <w:bCs/>
                <w:sz w:val="16"/>
                <w:szCs w:val="16"/>
              </w:rPr>
            </w:pPr>
            <w:r w:rsidRPr="007715B2">
              <w:rPr>
                <w:b/>
                <w:bCs/>
                <w:sz w:val="16"/>
                <w:szCs w:val="16"/>
              </w:rPr>
              <w:t>1 126 709 839,69</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19A7673C" w14:textId="52A67160" w:rsidR="00EF2C25" w:rsidRPr="007715B2" w:rsidRDefault="00EF2C25" w:rsidP="00EF2C25">
            <w:pPr>
              <w:jc w:val="center"/>
              <w:rPr>
                <w:b/>
                <w:bCs/>
                <w:sz w:val="16"/>
                <w:szCs w:val="16"/>
              </w:rPr>
            </w:pPr>
            <w:r>
              <w:rPr>
                <w:b/>
                <w:bCs/>
                <w:sz w:val="16"/>
                <w:szCs w:val="16"/>
              </w:rPr>
              <w:t>344 839 939,69</w:t>
            </w:r>
          </w:p>
        </w:tc>
        <w:tc>
          <w:tcPr>
            <w:tcW w:w="1276" w:type="dxa"/>
            <w:tcBorders>
              <w:top w:val="nil"/>
              <w:left w:val="nil"/>
              <w:bottom w:val="single" w:sz="4" w:space="0" w:color="auto"/>
              <w:right w:val="single" w:sz="4" w:space="0" w:color="auto"/>
            </w:tcBorders>
            <w:shd w:val="clear" w:color="000000" w:fill="FFFFFF"/>
            <w:vAlign w:val="center"/>
            <w:hideMark/>
          </w:tcPr>
          <w:p w14:paraId="46301DD9" w14:textId="168EE672" w:rsidR="00EF2C25" w:rsidRPr="007715B2" w:rsidRDefault="00EF2C25" w:rsidP="00EF2C25">
            <w:pPr>
              <w:jc w:val="center"/>
              <w:rPr>
                <w:b/>
                <w:bCs/>
                <w:sz w:val="16"/>
                <w:szCs w:val="16"/>
              </w:rPr>
            </w:pPr>
            <w:r>
              <w:rPr>
                <w:b/>
                <w:bCs/>
                <w:sz w:val="16"/>
                <w:szCs w:val="16"/>
              </w:rPr>
              <w:t>781 875 900,00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EF5D863" w14:textId="77777777" w:rsidR="00EF2C25" w:rsidRPr="007715B2" w:rsidRDefault="00EF2C25" w:rsidP="00EF2C25">
            <w:pPr>
              <w:jc w:val="center"/>
              <w:rPr>
                <w:b/>
                <w:bCs/>
                <w:sz w:val="16"/>
                <w:szCs w:val="16"/>
              </w:rPr>
            </w:pPr>
            <w:r w:rsidRPr="007715B2">
              <w:rPr>
                <w:b/>
                <w:bCs/>
                <w:sz w:val="16"/>
                <w:szCs w:val="16"/>
              </w:rPr>
              <w:t>0,00</w:t>
            </w:r>
          </w:p>
        </w:tc>
        <w:tc>
          <w:tcPr>
            <w:tcW w:w="4365" w:type="dxa"/>
            <w:gridSpan w:val="7"/>
            <w:vMerge/>
            <w:tcBorders>
              <w:top w:val="nil"/>
              <w:left w:val="nil"/>
              <w:bottom w:val="single" w:sz="4" w:space="0" w:color="auto"/>
              <w:right w:val="single" w:sz="4" w:space="0" w:color="auto"/>
            </w:tcBorders>
            <w:vAlign w:val="center"/>
            <w:hideMark/>
          </w:tcPr>
          <w:p w14:paraId="787B1D89" w14:textId="77777777" w:rsidR="00EF2C25" w:rsidRPr="007715B2" w:rsidRDefault="00EF2C25" w:rsidP="00EF2C25">
            <w:pPr>
              <w:rPr>
                <w:b/>
                <w:bCs/>
                <w:color w:val="FF0000"/>
                <w:sz w:val="16"/>
                <w:szCs w:val="16"/>
              </w:rPr>
            </w:pPr>
          </w:p>
        </w:tc>
      </w:tr>
      <w:tr w:rsidR="00EF2C25" w:rsidRPr="007715B2" w14:paraId="18F59DD1"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0FED38AC" w14:textId="77777777" w:rsidR="00EF2C25" w:rsidRPr="007715B2" w:rsidRDefault="00EF2C25" w:rsidP="00EF2C2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AA3E6B8" w14:textId="77777777" w:rsidR="00EF2C25" w:rsidRPr="007715B2" w:rsidRDefault="00EF2C25" w:rsidP="00EF2C25">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000000" w:fill="FFFFFF"/>
            <w:vAlign w:val="center"/>
            <w:hideMark/>
          </w:tcPr>
          <w:p w14:paraId="1CD6D838" w14:textId="77777777" w:rsidR="00EF2C25" w:rsidRPr="007715B2" w:rsidRDefault="00EF2C25" w:rsidP="00EF2C25">
            <w:pPr>
              <w:jc w:val="center"/>
              <w:rPr>
                <w:b/>
                <w:bCs/>
                <w:sz w:val="16"/>
                <w:szCs w:val="16"/>
              </w:rPr>
            </w:pPr>
            <w:r w:rsidRPr="007715B2">
              <w:rPr>
                <w:b/>
                <w:bCs/>
                <w:sz w:val="16"/>
                <w:szCs w:val="16"/>
              </w:rPr>
              <w:t>1 274 523 674,41</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793198BC" w14:textId="31803131" w:rsidR="00EF2C25" w:rsidRPr="007715B2" w:rsidRDefault="00EF2C25" w:rsidP="00EF2C25">
            <w:pPr>
              <w:jc w:val="center"/>
              <w:rPr>
                <w:b/>
                <w:bCs/>
                <w:sz w:val="16"/>
                <w:szCs w:val="16"/>
              </w:rPr>
            </w:pPr>
            <w:r>
              <w:rPr>
                <w:b/>
                <w:bCs/>
                <w:sz w:val="16"/>
                <w:szCs w:val="16"/>
              </w:rPr>
              <w:t>390 419 474,41</w:t>
            </w:r>
          </w:p>
        </w:tc>
        <w:tc>
          <w:tcPr>
            <w:tcW w:w="1276" w:type="dxa"/>
            <w:tcBorders>
              <w:top w:val="nil"/>
              <w:left w:val="nil"/>
              <w:bottom w:val="single" w:sz="4" w:space="0" w:color="auto"/>
              <w:right w:val="single" w:sz="4" w:space="0" w:color="auto"/>
            </w:tcBorders>
            <w:shd w:val="clear" w:color="000000" w:fill="FFFFFF"/>
            <w:vAlign w:val="center"/>
            <w:hideMark/>
          </w:tcPr>
          <w:p w14:paraId="7EBD4D91" w14:textId="7D4AB3A7" w:rsidR="00EF2C25" w:rsidRPr="007715B2" w:rsidRDefault="00EF2C25" w:rsidP="00EF2C25">
            <w:pPr>
              <w:jc w:val="center"/>
              <w:rPr>
                <w:b/>
                <w:bCs/>
                <w:sz w:val="16"/>
                <w:szCs w:val="16"/>
              </w:rPr>
            </w:pPr>
            <w:r>
              <w:rPr>
                <w:b/>
                <w:bCs/>
                <w:sz w:val="16"/>
                <w:szCs w:val="16"/>
              </w:rPr>
              <w:t>884 104 200,00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F55BBD2" w14:textId="77777777" w:rsidR="00EF2C25" w:rsidRPr="007715B2" w:rsidRDefault="00EF2C25" w:rsidP="00EF2C25">
            <w:pPr>
              <w:jc w:val="center"/>
              <w:rPr>
                <w:b/>
                <w:bCs/>
                <w:sz w:val="16"/>
                <w:szCs w:val="16"/>
              </w:rPr>
            </w:pPr>
            <w:r w:rsidRPr="007715B2">
              <w:rPr>
                <w:b/>
                <w:bCs/>
                <w:sz w:val="16"/>
                <w:szCs w:val="16"/>
              </w:rPr>
              <w:t>0,00</w:t>
            </w:r>
          </w:p>
        </w:tc>
        <w:tc>
          <w:tcPr>
            <w:tcW w:w="4365" w:type="dxa"/>
            <w:gridSpan w:val="7"/>
            <w:vMerge/>
            <w:tcBorders>
              <w:top w:val="nil"/>
              <w:left w:val="nil"/>
              <w:bottom w:val="single" w:sz="4" w:space="0" w:color="auto"/>
              <w:right w:val="single" w:sz="4" w:space="0" w:color="auto"/>
            </w:tcBorders>
            <w:vAlign w:val="center"/>
            <w:hideMark/>
          </w:tcPr>
          <w:p w14:paraId="571342C7" w14:textId="77777777" w:rsidR="00EF2C25" w:rsidRPr="007715B2" w:rsidRDefault="00EF2C25" w:rsidP="00EF2C25">
            <w:pPr>
              <w:rPr>
                <w:b/>
                <w:bCs/>
                <w:color w:val="FF0000"/>
                <w:sz w:val="16"/>
                <w:szCs w:val="16"/>
              </w:rPr>
            </w:pPr>
          </w:p>
        </w:tc>
      </w:tr>
      <w:tr w:rsidR="00EF2C25" w:rsidRPr="007715B2" w14:paraId="2285B624"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21B42661" w14:textId="77777777" w:rsidR="00EF2C25" w:rsidRPr="007715B2" w:rsidRDefault="00EF2C25" w:rsidP="00EF2C2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7312DB5" w14:textId="77777777" w:rsidR="00EF2C25" w:rsidRPr="007715B2" w:rsidRDefault="00EF2C25" w:rsidP="00EF2C25">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000000" w:fill="FFFFFF"/>
            <w:vAlign w:val="center"/>
            <w:hideMark/>
          </w:tcPr>
          <w:p w14:paraId="54B343C2" w14:textId="77777777" w:rsidR="00EF2C25" w:rsidRPr="007715B2" w:rsidRDefault="00EF2C25" w:rsidP="00EF2C25">
            <w:pPr>
              <w:jc w:val="center"/>
              <w:rPr>
                <w:b/>
                <w:bCs/>
                <w:sz w:val="16"/>
                <w:szCs w:val="16"/>
              </w:rPr>
            </w:pPr>
            <w:r w:rsidRPr="007715B2">
              <w:rPr>
                <w:b/>
                <w:bCs/>
                <w:sz w:val="16"/>
                <w:szCs w:val="16"/>
              </w:rPr>
              <w:t>1 334 636 926,38</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7C3B3C7E" w14:textId="2E76A3EE" w:rsidR="00EF2C25" w:rsidRPr="007715B2" w:rsidRDefault="00EF2C25" w:rsidP="00EF2C25">
            <w:pPr>
              <w:jc w:val="center"/>
              <w:rPr>
                <w:b/>
                <w:bCs/>
                <w:sz w:val="16"/>
                <w:szCs w:val="16"/>
              </w:rPr>
            </w:pPr>
            <w:r>
              <w:rPr>
                <w:b/>
                <w:bCs/>
                <w:sz w:val="16"/>
                <w:szCs w:val="16"/>
              </w:rPr>
              <w:t>398 180 326,38</w:t>
            </w:r>
          </w:p>
        </w:tc>
        <w:tc>
          <w:tcPr>
            <w:tcW w:w="1276" w:type="dxa"/>
            <w:tcBorders>
              <w:top w:val="nil"/>
              <w:left w:val="nil"/>
              <w:bottom w:val="single" w:sz="4" w:space="0" w:color="auto"/>
              <w:right w:val="single" w:sz="4" w:space="0" w:color="auto"/>
            </w:tcBorders>
            <w:shd w:val="clear" w:color="000000" w:fill="FFFFFF"/>
            <w:vAlign w:val="center"/>
            <w:hideMark/>
          </w:tcPr>
          <w:p w14:paraId="078CB7DF" w14:textId="5E2666A2" w:rsidR="00EF2C25" w:rsidRPr="007715B2" w:rsidRDefault="00EF2C25" w:rsidP="00EF2C25">
            <w:pPr>
              <w:jc w:val="center"/>
              <w:rPr>
                <w:b/>
                <w:bCs/>
                <w:sz w:val="16"/>
                <w:szCs w:val="16"/>
              </w:rPr>
            </w:pPr>
            <w:r>
              <w:rPr>
                <w:b/>
                <w:bCs/>
                <w:sz w:val="16"/>
                <w:szCs w:val="16"/>
              </w:rPr>
              <w:t>936 456 600,00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3C76907F" w14:textId="77777777" w:rsidR="00EF2C25" w:rsidRPr="007715B2" w:rsidRDefault="00EF2C25" w:rsidP="00EF2C25">
            <w:pPr>
              <w:jc w:val="center"/>
              <w:rPr>
                <w:b/>
                <w:bCs/>
                <w:sz w:val="16"/>
                <w:szCs w:val="16"/>
              </w:rPr>
            </w:pPr>
            <w:r w:rsidRPr="007715B2">
              <w:rPr>
                <w:b/>
                <w:bCs/>
                <w:sz w:val="16"/>
                <w:szCs w:val="16"/>
              </w:rPr>
              <w:t>0,00</w:t>
            </w:r>
          </w:p>
        </w:tc>
        <w:tc>
          <w:tcPr>
            <w:tcW w:w="4365" w:type="dxa"/>
            <w:gridSpan w:val="7"/>
            <w:vMerge/>
            <w:tcBorders>
              <w:top w:val="nil"/>
              <w:left w:val="nil"/>
              <w:bottom w:val="single" w:sz="4" w:space="0" w:color="auto"/>
              <w:right w:val="single" w:sz="4" w:space="0" w:color="auto"/>
            </w:tcBorders>
            <w:vAlign w:val="center"/>
            <w:hideMark/>
          </w:tcPr>
          <w:p w14:paraId="2B92319A" w14:textId="77777777" w:rsidR="00EF2C25" w:rsidRPr="007715B2" w:rsidRDefault="00EF2C25" w:rsidP="00EF2C25">
            <w:pPr>
              <w:rPr>
                <w:b/>
                <w:bCs/>
                <w:color w:val="FF0000"/>
                <w:sz w:val="16"/>
                <w:szCs w:val="16"/>
              </w:rPr>
            </w:pPr>
          </w:p>
        </w:tc>
      </w:tr>
      <w:tr w:rsidR="00EF2C25" w:rsidRPr="007715B2" w14:paraId="22867047"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7EA94AB5" w14:textId="77777777" w:rsidR="00EF2C25" w:rsidRPr="007715B2" w:rsidRDefault="00EF2C25" w:rsidP="00EF2C2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FA3F478" w14:textId="77777777" w:rsidR="00EF2C25" w:rsidRPr="007715B2" w:rsidRDefault="00EF2C25" w:rsidP="00EF2C25">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000000" w:fill="FFFFFF"/>
            <w:vAlign w:val="center"/>
            <w:hideMark/>
          </w:tcPr>
          <w:p w14:paraId="0FE67D08" w14:textId="77777777" w:rsidR="00EF2C25" w:rsidRPr="007715B2" w:rsidRDefault="00EF2C25" w:rsidP="00EF2C25">
            <w:pPr>
              <w:jc w:val="center"/>
              <w:rPr>
                <w:b/>
                <w:bCs/>
                <w:sz w:val="16"/>
                <w:szCs w:val="16"/>
              </w:rPr>
            </w:pPr>
            <w:r w:rsidRPr="007715B2">
              <w:rPr>
                <w:b/>
                <w:bCs/>
                <w:sz w:val="16"/>
                <w:szCs w:val="16"/>
              </w:rPr>
              <w:t>1 386 529 114,24</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185762CB" w14:textId="5DA0C263" w:rsidR="00EF2C25" w:rsidRPr="007715B2" w:rsidRDefault="00EF2C25" w:rsidP="00EF2C25">
            <w:pPr>
              <w:jc w:val="center"/>
              <w:rPr>
                <w:b/>
                <w:bCs/>
                <w:sz w:val="16"/>
                <w:szCs w:val="16"/>
              </w:rPr>
            </w:pPr>
            <w:r>
              <w:rPr>
                <w:b/>
                <w:bCs/>
                <w:sz w:val="16"/>
                <w:szCs w:val="16"/>
              </w:rPr>
              <w:t>406 243 714,24</w:t>
            </w:r>
          </w:p>
        </w:tc>
        <w:tc>
          <w:tcPr>
            <w:tcW w:w="1276" w:type="dxa"/>
            <w:tcBorders>
              <w:top w:val="nil"/>
              <w:left w:val="nil"/>
              <w:bottom w:val="single" w:sz="4" w:space="0" w:color="auto"/>
              <w:right w:val="single" w:sz="4" w:space="0" w:color="auto"/>
            </w:tcBorders>
            <w:shd w:val="clear" w:color="000000" w:fill="FFFFFF"/>
            <w:vAlign w:val="center"/>
            <w:hideMark/>
          </w:tcPr>
          <w:p w14:paraId="6B75B2C7" w14:textId="052D1865" w:rsidR="00EF2C25" w:rsidRPr="007715B2" w:rsidRDefault="00EF2C25" w:rsidP="00EF2C25">
            <w:pPr>
              <w:jc w:val="center"/>
              <w:rPr>
                <w:b/>
                <w:bCs/>
                <w:sz w:val="16"/>
                <w:szCs w:val="16"/>
              </w:rPr>
            </w:pPr>
            <w:r>
              <w:rPr>
                <w:b/>
                <w:bCs/>
                <w:sz w:val="16"/>
                <w:szCs w:val="16"/>
              </w:rPr>
              <w:t>980 285 400,00</w:t>
            </w:r>
          </w:p>
        </w:tc>
        <w:tc>
          <w:tcPr>
            <w:tcW w:w="518" w:type="dxa"/>
            <w:gridSpan w:val="2"/>
            <w:tcBorders>
              <w:top w:val="nil"/>
              <w:left w:val="nil"/>
              <w:bottom w:val="single" w:sz="4" w:space="0" w:color="auto"/>
              <w:right w:val="single" w:sz="4" w:space="0" w:color="auto"/>
            </w:tcBorders>
            <w:shd w:val="clear" w:color="000000" w:fill="FFFFFF"/>
            <w:vAlign w:val="center"/>
            <w:hideMark/>
          </w:tcPr>
          <w:p w14:paraId="1D585C81" w14:textId="77777777" w:rsidR="00EF2C25" w:rsidRPr="007715B2" w:rsidRDefault="00EF2C25" w:rsidP="00EF2C25">
            <w:pPr>
              <w:jc w:val="center"/>
              <w:rPr>
                <w:b/>
                <w:bCs/>
                <w:sz w:val="16"/>
                <w:szCs w:val="16"/>
              </w:rPr>
            </w:pPr>
            <w:r w:rsidRPr="007715B2">
              <w:rPr>
                <w:b/>
                <w:bCs/>
                <w:sz w:val="16"/>
                <w:szCs w:val="16"/>
              </w:rPr>
              <w:t>0,00</w:t>
            </w:r>
          </w:p>
        </w:tc>
        <w:tc>
          <w:tcPr>
            <w:tcW w:w="4365" w:type="dxa"/>
            <w:gridSpan w:val="7"/>
            <w:vMerge/>
            <w:tcBorders>
              <w:top w:val="nil"/>
              <w:left w:val="nil"/>
              <w:bottom w:val="single" w:sz="4" w:space="0" w:color="auto"/>
              <w:right w:val="single" w:sz="4" w:space="0" w:color="auto"/>
            </w:tcBorders>
            <w:vAlign w:val="center"/>
            <w:hideMark/>
          </w:tcPr>
          <w:p w14:paraId="61E17D07" w14:textId="77777777" w:rsidR="00EF2C25" w:rsidRPr="007715B2" w:rsidRDefault="00EF2C25" w:rsidP="00EF2C25">
            <w:pPr>
              <w:rPr>
                <w:b/>
                <w:bCs/>
                <w:color w:val="FF0000"/>
                <w:sz w:val="16"/>
                <w:szCs w:val="16"/>
              </w:rPr>
            </w:pPr>
          </w:p>
        </w:tc>
      </w:tr>
      <w:tr w:rsidR="00856365" w:rsidRPr="007715B2" w14:paraId="61BB4243" w14:textId="77777777" w:rsidTr="00EF2C25">
        <w:trPr>
          <w:trHeight w:val="199"/>
        </w:trPr>
        <w:tc>
          <w:tcPr>
            <w:tcW w:w="15028" w:type="dxa"/>
            <w:gridSpan w:val="21"/>
            <w:tcBorders>
              <w:top w:val="single" w:sz="4" w:space="0" w:color="auto"/>
              <w:left w:val="single" w:sz="4" w:space="0" w:color="auto"/>
              <w:bottom w:val="single" w:sz="4" w:space="0" w:color="000000"/>
              <w:right w:val="single" w:sz="4" w:space="0" w:color="auto"/>
            </w:tcBorders>
            <w:vAlign w:val="center"/>
            <w:hideMark/>
          </w:tcPr>
          <w:p w14:paraId="27076505" w14:textId="102B306F" w:rsidR="00856365" w:rsidRPr="007715B2" w:rsidRDefault="00856365" w:rsidP="00856365">
            <w:pPr>
              <w:jc w:val="center"/>
              <w:rPr>
                <w:b/>
                <w:bCs/>
                <w:sz w:val="16"/>
                <w:szCs w:val="16"/>
              </w:rPr>
            </w:pPr>
            <w:r w:rsidRPr="00243271">
              <w:rPr>
                <w:bCs/>
              </w:rPr>
              <w:lastRenderedPageBreak/>
              <w:t>Подпрограмма «</w:t>
            </w:r>
            <w:r>
              <w:rPr>
                <w:bCs/>
              </w:rPr>
              <w:t>О</w:t>
            </w:r>
            <w:r w:rsidRPr="00243271">
              <w:rPr>
                <w:bCs/>
              </w:rPr>
              <w:t>беспечение деятельности муниципального казенного учреждения «Управление социального развития города Кировска»</w:t>
            </w:r>
          </w:p>
        </w:tc>
      </w:tr>
      <w:tr w:rsidR="00856365" w:rsidRPr="007715B2" w14:paraId="1489DF07"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auto" w:fill="auto"/>
            <w:hideMark/>
          </w:tcPr>
          <w:p w14:paraId="67E9EF2F" w14:textId="32AAA814" w:rsidR="00856365" w:rsidRPr="007715B2" w:rsidRDefault="00856365" w:rsidP="00856365">
            <w:pPr>
              <w:jc w:val="center"/>
              <w:rPr>
                <w:b/>
                <w:bCs/>
                <w:sz w:val="16"/>
                <w:szCs w:val="16"/>
              </w:rPr>
            </w:pPr>
            <w:r w:rsidRPr="00243271">
              <w:rPr>
                <w:b/>
                <w:bCs/>
                <w:sz w:val="16"/>
                <w:szCs w:val="16"/>
              </w:rPr>
              <w:t xml:space="preserve">Цель: Обеспечение деятельности органов местного самоуправления </w:t>
            </w:r>
            <w:r>
              <w:rPr>
                <w:b/>
                <w:bCs/>
                <w:sz w:val="16"/>
                <w:szCs w:val="16"/>
              </w:rPr>
              <w:t xml:space="preserve">муниципального округа </w:t>
            </w:r>
            <w:r w:rsidRPr="00243271">
              <w:rPr>
                <w:b/>
                <w:bCs/>
                <w:sz w:val="16"/>
                <w:szCs w:val="16"/>
              </w:rPr>
              <w:t>город Кировск</w:t>
            </w:r>
            <w:r>
              <w:rPr>
                <w:b/>
                <w:bCs/>
                <w:sz w:val="16"/>
                <w:szCs w:val="16"/>
              </w:rPr>
              <w:t xml:space="preserve"> Мурманской области</w:t>
            </w:r>
            <w:r w:rsidRPr="00243271">
              <w:rPr>
                <w:b/>
                <w:bCs/>
                <w:sz w:val="16"/>
                <w:szCs w:val="16"/>
              </w:rPr>
              <w:t xml:space="preserve">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w:t>
            </w:r>
            <w:r>
              <w:rPr>
                <w:b/>
                <w:bCs/>
                <w:sz w:val="16"/>
                <w:szCs w:val="16"/>
              </w:rPr>
              <w:t xml:space="preserve">муниципальном округе </w:t>
            </w:r>
            <w:r w:rsidRPr="00243271">
              <w:rPr>
                <w:b/>
                <w:bCs/>
                <w:sz w:val="16"/>
                <w:szCs w:val="16"/>
              </w:rPr>
              <w:t>город Кировск</w:t>
            </w:r>
            <w:r>
              <w:rPr>
                <w:b/>
                <w:bCs/>
                <w:sz w:val="16"/>
                <w:szCs w:val="16"/>
              </w:rPr>
              <w:t xml:space="preserve"> Мурманской области</w:t>
            </w:r>
          </w:p>
        </w:tc>
      </w:tr>
      <w:tr w:rsidR="00856365" w:rsidRPr="007715B2" w14:paraId="559B8D1C" w14:textId="77777777" w:rsidTr="00EF2C25">
        <w:trPr>
          <w:trHeight w:val="199"/>
        </w:trPr>
        <w:tc>
          <w:tcPr>
            <w:tcW w:w="15028" w:type="dxa"/>
            <w:gridSpan w:val="21"/>
            <w:tcBorders>
              <w:top w:val="single" w:sz="4" w:space="0" w:color="auto"/>
              <w:left w:val="single" w:sz="4" w:space="0" w:color="auto"/>
              <w:bottom w:val="single" w:sz="4" w:space="0" w:color="auto"/>
              <w:right w:val="single" w:sz="4" w:space="0" w:color="auto"/>
            </w:tcBorders>
            <w:shd w:val="clear" w:color="auto" w:fill="auto"/>
          </w:tcPr>
          <w:p w14:paraId="189CE21F" w14:textId="6681EC53" w:rsidR="00856365" w:rsidRPr="00243271" w:rsidRDefault="00856365" w:rsidP="00856365">
            <w:pPr>
              <w:jc w:val="center"/>
              <w:rPr>
                <w:b/>
                <w:bCs/>
                <w:sz w:val="16"/>
                <w:szCs w:val="16"/>
              </w:rPr>
            </w:pPr>
            <w:r w:rsidRPr="00BE6685">
              <w:rPr>
                <w:b/>
                <w:bCs/>
                <w:sz w:val="16"/>
                <w:szCs w:val="16"/>
              </w:rPr>
              <w:t xml:space="preserve">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w:t>
            </w:r>
            <w:r>
              <w:rPr>
                <w:b/>
                <w:bCs/>
                <w:sz w:val="16"/>
                <w:szCs w:val="16"/>
              </w:rPr>
              <w:t xml:space="preserve">муниципального округа </w:t>
            </w:r>
            <w:r w:rsidRPr="00BE6685">
              <w:rPr>
                <w:b/>
                <w:bCs/>
                <w:sz w:val="16"/>
                <w:szCs w:val="16"/>
              </w:rPr>
              <w:t>город Кировск</w:t>
            </w:r>
            <w:r>
              <w:rPr>
                <w:b/>
                <w:bCs/>
                <w:sz w:val="16"/>
                <w:szCs w:val="16"/>
              </w:rPr>
              <w:t xml:space="preserve"> с подведомственной территорией Мурманской области</w:t>
            </w:r>
          </w:p>
        </w:tc>
      </w:tr>
      <w:tr w:rsidR="00856365" w:rsidRPr="007715B2" w14:paraId="1F81FFE4" w14:textId="77777777" w:rsidTr="00EF2C25">
        <w:trPr>
          <w:trHeight w:val="199"/>
        </w:trPr>
        <w:tc>
          <w:tcPr>
            <w:tcW w:w="73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83DDA2D" w14:textId="77777777" w:rsidR="00856365" w:rsidRPr="007715B2" w:rsidRDefault="00856365" w:rsidP="00856365">
            <w:pPr>
              <w:jc w:val="center"/>
              <w:rPr>
                <w:b/>
                <w:bCs/>
                <w:sz w:val="16"/>
                <w:szCs w:val="16"/>
              </w:rPr>
            </w:pPr>
            <w:r w:rsidRPr="007715B2">
              <w:rPr>
                <w:b/>
                <w:bCs/>
                <w:sz w:val="16"/>
                <w:szCs w:val="16"/>
              </w:rPr>
              <w:t>1.1</w:t>
            </w:r>
          </w:p>
        </w:tc>
        <w:tc>
          <w:tcPr>
            <w:tcW w:w="1937" w:type="dxa"/>
            <w:gridSpan w:val="2"/>
            <w:vMerge w:val="restart"/>
            <w:tcBorders>
              <w:top w:val="nil"/>
              <w:left w:val="single" w:sz="4" w:space="0" w:color="auto"/>
              <w:bottom w:val="single" w:sz="4" w:space="0" w:color="000000"/>
              <w:right w:val="single" w:sz="4" w:space="0" w:color="auto"/>
            </w:tcBorders>
            <w:shd w:val="clear" w:color="000000" w:fill="FFFFFF"/>
            <w:hideMark/>
          </w:tcPr>
          <w:p w14:paraId="47E7A087" w14:textId="71333693" w:rsidR="00856365" w:rsidRPr="007715B2" w:rsidRDefault="00856365" w:rsidP="00D11169">
            <w:pPr>
              <w:suppressAutoHyphens/>
              <w:jc w:val="both"/>
              <w:rPr>
                <w:b/>
                <w:bCs/>
                <w:sz w:val="16"/>
                <w:szCs w:val="16"/>
              </w:rPr>
            </w:pPr>
            <w:r w:rsidRPr="007715B2">
              <w:rPr>
                <w:b/>
                <w:bCs/>
                <w:sz w:val="16"/>
                <w:szCs w:val="16"/>
              </w:rPr>
              <w:t xml:space="preserve">Основное мероприятие: Финансовое обеспечение текущей деятельности МКУ </w:t>
            </w:r>
            <w:r w:rsidR="00D11169">
              <w:rPr>
                <w:b/>
                <w:bCs/>
                <w:sz w:val="16"/>
                <w:szCs w:val="16"/>
              </w:rPr>
              <w:t>«</w:t>
            </w:r>
            <w:r w:rsidRPr="007715B2">
              <w:rPr>
                <w:b/>
                <w:bCs/>
                <w:sz w:val="16"/>
                <w:szCs w:val="16"/>
              </w:rPr>
              <w:t>Управление социального развития г</w:t>
            </w:r>
            <w:r w:rsidR="00D11169">
              <w:rPr>
                <w:b/>
                <w:bCs/>
                <w:sz w:val="16"/>
                <w:szCs w:val="16"/>
              </w:rPr>
              <w:t>орода</w:t>
            </w:r>
            <w:r w:rsidRPr="007715B2">
              <w:rPr>
                <w:b/>
                <w:bCs/>
                <w:sz w:val="16"/>
                <w:szCs w:val="16"/>
              </w:rPr>
              <w:t xml:space="preserve"> Кировска</w:t>
            </w:r>
            <w:r w:rsidR="00D11169">
              <w:rPr>
                <w:b/>
                <w:bCs/>
                <w:sz w:val="16"/>
                <w:szCs w:val="16"/>
              </w:rPr>
              <w:t>»</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1C062D04" w14:textId="3CC82007" w:rsidR="00856365" w:rsidRPr="007715B2" w:rsidRDefault="00856365" w:rsidP="00D11169">
            <w:pPr>
              <w:jc w:val="center"/>
              <w:rPr>
                <w:b/>
                <w:bCs/>
                <w:sz w:val="16"/>
                <w:szCs w:val="16"/>
              </w:rPr>
            </w:pPr>
            <w:r w:rsidRPr="007715B2">
              <w:rPr>
                <w:b/>
                <w:bCs/>
                <w:sz w:val="16"/>
                <w:szCs w:val="16"/>
              </w:rPr>
              <w:t xml:space="preserve">МКУ </w:t>
            </w:r>
            <w:r w:rsidR="00D11169">
              <w:rPr>
                <w:b/>
                <w:bCs/>
                <w:sz w:val="16"/>
                <w:szCs w:val="16"/>
              </w:rPr>
              <w:t>«</w:t>
            </w:r>
            <w:r w:rsidRPr="007715B2">
              <w:rPr>
                <w:b/>
                <w:bCs/>
                <w:sz w:val="16"/>
                <w:szCs w:val="16"/>
              </w:rPr>
              <w:t>Управление социального развития г</w:t>
            </w:r>
            <w:r w:rsidR="00D11169">
              <w:rPr>
                <w:b/>
                <w:bCs/>
                <w:sz w:val="16"/>
                <w:szCs w:val="16"/>
              </w:rPr>
              <w:t>орода</w:t>
            </w:r>
            <w:r w:rsidRPr="007715B2">
              <w:rPr>
                <w:b/>
                <w:bCs/>
                <w:sz w:val="16"/>
                <w:szCs w:val="16"/>
              </w:rPr>
              <w:t xml:space="preserve"> Кировска</w:t>
            </w:r>
            <w:r w:rsidR="00D11169">
              <w:rPr>
                <w:b/>
                <w:bCs/>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F9C15B" w14:textId="77777777" w:rsidR="00856365" w:rsidRPr="007715B2" w:rsidRDefault="00856365" w:rsidP="00856365">
            <w:pPr>
              <w:jc w:val="center"/>
              <w:rPr>
                <w:b/>
                <w:bCs/>
                <w:sz w:val="16"/>
                <w:szCs w:val="16"/>
              </w:rPr>
            </w:pPr>
            <w:r w:rsidRPr="007715B2">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0F7B7DCE" w14:textId="77777777" w:rsidR="00856365" w:rsidRPr="007715B2" w:rsidRDefault="00856365" w:rsidP="00856365">
            <w:pPr>
              <w:jc w:val="center"/>
              <w:rPr>
                <w:b/>
                <w:bCs/>
                <w:sz w:val="16"/>
                <w:szCs w:val="16"/>
              </w:rPr>
            </w:pPr>
            <w:r w:rsidRPr="007715B2">
              <w:rPr>
                <w:b/>
                <w:bCs/>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0F95EEBA" w14:textId="77777777" w:rsidR="00856365" w:rsidRPr="007715B2" w:rsidRDefault="00856365" w:rsidP="00856365">
            <w:pPr>
              <w:jc w:val="center"/>
              <w:rPr>
                <w:b/>
                <w:bCs/>
                <w:sz w:val="16"/>
                <w:szCs w:val="16"/>
              </w:rPr>
            </w:pPr>
            <w:r w:rsidRPr="007715B2">
              <w:rPr>
                <w:b/>
                <w:bCs/>
                <w:sz w:val="16"/>
                <w:szCs w:val="16"/>
              </w:rPr>
              <w:t>15 254 228,75</w:t>
            </w:r>
          </w:p>
        </w:tc>
        <w:tc>
          <w:tcPr>
            <w:tcW w:w="1327" w:type="dxa"/>
            <w:gridSpan w:val="2"/>
            <w:tcBorders>
              <w:top w:val="nil"/>
              <w:left w:val="nil"/>
              <w:bottom w:val="single" w:sz="4" w:space="0" w:color="auto"/>
              <w:right w:val="single" w:sz="4" w:space="0" w:color="auto"/>
            </w:tcBorders>
            <w:shd w:val="clear" w:color="auto" w:fill="auto"/>
            <w:vAlign w:val="center"/>
            <w:hideMark/>
          </w:tcPr>
          <w:p w14:paraId="05F41377" w14:textId="77777777" w:rsidR="00856365" w:rsidRPr="007715B2" w:rsidRDefault="00856365" w:rsidP="00856365">
            <w:pPr>
              <w:jc w:val="center"/>
              <w:rPr>
                <w:b/>
                <w:bCs/>
                <w:sz w:val="16"/>
                <w:szCs w:val="16"/>
              </w:rPr>
            </w:pPr>
            <w:r w:rsidRPr="007715B2">
              <w:rPr>
                <w:b/>
                <w:bCs/>
                <w:sz w:val="16"/>
                <w:szCs w:val="16"/>
              </w:rPr>
              <w:t>15 254 228,75</w:t>
            </w:r>
          </w:p>
        </w:tc>
        <w:tc>
          <w:tcPr>
            <w:tcW w:w="1418" w:type="dxa"/>
            <w:gridSpan w:val="2"/>
            <w:tcBorders>
              <w:top w:val="nil"/>
              <w:left w:val="nil"/>
              <w:bottom w:val="single" w:sz="4" w:space="0" w:color="auto"/>
              <w:right w:val="single" w:sz="4" w:space="0" w:color="auto"/>
            </w:tcBorders>
            <w:shd w:val="clear" w:color="auto" w:fill="auto"/>
            <w:vAlign w:val="center"/>
            <w:hideMark/>
          </w:tcPr>
          <w:p w14:paraId="7F9B710D"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094D021A" w14:textId="77777777" w:rsidR="00856365" w:rsidRPr="007715B2" w:rsidRDefault="00856365" w:rsidP="00856365">
            <w:pPr>
              <w:jc w:val="center"/>
              <w:rPr>
                <w:b/>
                <w:bCs/>
                <w:sz w:val="16"/>
                <w:szCs w:val="16"/>
              </w:rPr>
            </w:pPr>
            <w:r w:rsidRPr="007715B2">
              <w:rPr>
                <w:b/>
                <w:bCs/>
                <w:sz w:val="16"/>
                <w:szCs w:val="16"/>
              </w:rPr>
              <w:t>0,00</w:t>
            </w:r>
          </w:p>
        </w:tc>
        <w:tc>
          <w:tcPr>
            <w:tcW w:w="1753" w:type="dxa"/>
            <w:vMerge w:val="restart"/>
            <w:tcBorders>
              <w:top w:val="nil"/>
              <w:left w:val="single" w:sz="4" w:space="0" w:color="auto"/>
              <w:bottom w:val="single" w:sz="4" w:space="0" w:color="000000"/>
              <w:right w:val="single" w:sz="4" w:space="0" w:color="auto"/>
            </w:tcBorders>
            <w:shd w:val="clear" w:color="000000" w:fill="FFFFFF"/>
            <w:hideMark/>
          </w:tcPr>
          <w:p w14:paraId="6A565504" w14:textId="77777777" w:rsidR="00856365" w:rsidRPr="007715B2" w:rsidRDefault="00856365" w:rsidP="00D11169">
            <w:pPr>
              <w:suppressAutoHyphens/>
              <w:jc w:val="both"/>
              <w:rPr>
                <w:b/>
                <w:bCs/>
                <w:sz w:val="16"/>
                <w:szCs w:val="16"/>
              </w:rPr>
            </w:pPr>
            <w:r w:rsidRPr="007715B2">
              <w:rPr>
                <w:b/>
                <w:bCs/>
                <w:sz w:val="16"/>
                <w:szCs w:val="16"/>
              </w:rPr>
              <w:t>Своевременное выполнение функций (да - 1, нет - 0)</w:t>
            </w:r>
          </w:p>
        </w:tc>
        <w:tc>
          <w:tcPr>
            <w:tcW w:w="1597"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0D0875CA" w14:textId="77777777" w:rsidR="00856365" w:rsidRPr="007715B2" w:rsidRDefault="00856365" w:rsidP="00856365">
            <w:pPr>
              <w:jc w:val="center"/>
              <w:rPr>
                <w:b/>
                <w:bCs/>
                <w:sz w:val="16"/>
                <w:szCs w:val="16"/>
              </w:rPr>
            </w:pPr>
            <w:r w:rsidRPr="007715B2">
              <w:rPr>
                <w:b/>
                <w:bCs/>
                <w:sz w:val="16"/>
                <w:szCs w:val="16"/>
              </w:rPr>
              <w:t>Ед.</w:t>
            </w: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189B791D" w14:textId="77777777" w:rsidR="00856365" w:rsidRPr="007715B2" w:rsidRDefault="00856365" w:rsidP="00856365">
            <w:pPr>
              <w:jc w:val="center"/>
              <w:rPr>
                <w:b/>
                <w:bCs/>
                <w:sz w:val="16"/>
                <w:szCs w:val="16"/>
              </w:rPr>
            </w:pPr>
            <w:r w:rsidRPr="007715B2">
              <w:rPr>
                <w:b/>
                <w:bCs/>
                <w:sz w:val="16"/>
                <w:szCs w:val="16"/>
              </w:rPr>
              <w:t>1</w:t>
            </w:r>
          </w:p>
        </w:tc>
      </w:tr>
      <w:tr w:rsidR="00856365" w:rsidRPr="007715B2" w14:paraId="4A9080D6"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594283B3" w14:textId="77777777" w:rsidR="00856365" w:rsidRPr="007715B2" w:rsidRDefault="00856365" w:rsidP="00856365">
            <w:pPr>
              <w:rPr>
                <w:b/>
                <w:bCs/>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67C35ADE" w14:textId="77777777" w:rsidR="00856365" w:rsidRPr="007715B2" w:rsidRDefault="00856365" w:rsidP="00D11169">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C81E59E"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E52B89D" w14:textId="77777777" w:rsidR="00856365" w:rsidRPr="007715B2" w:rsidRDefault="00856365" w:rsidP="00856365">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6812D30" w14:textId="77777777" w:rsidR="00856365" w:rsidRPr="007715B2" w:rsidRDefault="00856365" w:rsidP="00856365">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14AF4F3A" w14:textId="77777777" w:rsidR="00856365" w:rsidRPr="007715B2" w:rsidRDefault="00856365" w:rsidP="00856365">
            <w:pPr>
              <w:jc w:val="center"/>
              <w:rPr>
                <w:b/>
                <w:bCs/>
                <w:sz w:val="16"/>
                <w:szCs w:val="16"/>
              </w:rPr>
            </w:pPr>
            <w:r w:rsidRPr="007715B2">
              <w:rPr>
                <w:b/>
                <w:bCs/>
                <w:sz w:val="16"/>
                <w:szCs w:val="16"/>
              </w:rPr>
              <w:t>18 143 609,49</w:t>
            </w:r>
          </w:p>
        </w:tc>
        <w:tc>
          <w:tcPr>
            <w:tcW w:w="1327" w:type="dxa"/>
            <w:gridSpan w:val="2"/>
            <w:tcBorders>
              <w:top w:val="nil"/>
              <w:left w:val="nil"/>
              <w:bottom w:val="single" w:sz="4" w:space="0" w:color="auto"/>
              <w:right w:val="single" w:sz="4" w:space="0" w:color="auto"/>
            </w:tcBorders>
            <w:shd w:val="clear" w:color="auto" w:fill="auto"/>
            <w:vAlign w:val="center"/>
            <w:hideMark/>
          </w:tcPr>
          <w:p w14:paraId="247F0DCF" w14:textId="77777777" w:rsidR="00856365" w:rsidRPr="007715B2" w:rsidRDefault="00856365" w:rsidP="00856365">
            <w:pPr>
              <w:jc w:val="center"/>
              <w:rPr>
                <w:b/>
                <w:bCs/>
                <w:sz w:val="16"/>
                <w:szCs w:val="16"/>
              </w:rPr>
            </w:pPr>
            <w:r w:rsidRPr="007715B2">
              <w:rPr>
                <w:b/>
                <w:bCs/>
                <w:sz w:val="16"/>
                <w:szCs w:val="16"/>
              </w:rPr>
              <w:t>18 143 609,49</w:t>
            </w:r>
          </w:p>
        </w:tc>
        <w:tc>
          <w:tcPr>
            <w:tcW w:w="1418" w:type="dxa"/>
            <w:gridSpan w:val="2"/>
            <w:tcBorders>
              <w:top w:val="nil"/>
              <w:left w:val="nil"/>
              <w:bottom w:val="single" w:sz="4" w:space="0" w:color="auto"/>
              <w:right w:val="single" w:sz="4" w:space="0" w:color="auto"/>
            </w:tcBorders>
            <w:shd w:val="clear" w:color="auto" w:fill="auto"/>
            <w:vAlign w:val="center"/>
            <w:hideMark/>
          </w:tcPr>
          <w:p w14:paraId="39417858"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1FB2A003" w14:textId="77777777" w:rsidR="00856365" w:rsidRPr="007715B2" w:rsidRDefault="00856365" w:rsidP="00856365">
            <w:pPr>
              <w:jc w:val="center"/>
              <w:rPr>
                <w:b/>
                <w:bCs/>
                <w:sz w:val="16"/>
                <w:szCs w:val="16"/>
              </w:rPr>
            </w:pPr>
            <w:r w:rsidRPr="007715B2">
              <w:rPr>
                <w:b/>
                <w:bCs/>
                <w:sz w:val="16"/>
                <w:szCs w:val="16"/>
              </w:rPr>
              <w:t>0,00</w:t>
            </w:r>
          </w:p>
        </w:tc>
        <w:tc>
          <w:tcPr>
            <w:tcW w:w="1753" w:type="dxa"/>
            <w:vMerge/>
            <w:tcBorders>
              <w:top w:val="nil"/>
              <w:left w:val="single" w:sz="4" w:space="0" w:color="auto"/>
              <w:bottom w:val="single" w:sz="4" w:space="0" w:color="000000"/>
              <w:right w:val="single" w:sz="4" w:space="0" w:color="auto"/>
            </w:tcBorders>
            <w:hideMark/>
          </w:tcPr>
          <w:p w14:paraId="22B156FA" w14:textId="77777777" w:rsidR="00856365" w:rsidRPr="007715B2" w:rsidRDefault="00856365" w:rsidP="00D11169">
            <w:pPr>
              <w:suppressAutoHyphens/>
              <w:jc w:val="both"/>
              <w:rPr>
                <w:b/>
                <w:bCs/>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08627E07" w14:textId="77777777" w:rsidR="00856365" w:rsidRPr="007715B2" w:rsidRDefault="00856365" w:rsidP="00856365">
            <w:pPr>
              <w:rPr>
                <w:b/>
                <w:bCs/>
                <w:sz w:val="16"/>
                <w:szCs w:val="16"/>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458997C7" w14:textId="77777777" w:rsidR="00856365" w:rsidRPr="007715B2" w:rsidRDefault="00856365" w:rsidP="00856365">
            <w:pPr>
              <w:jc w:val="center"/>
              <w:rPr>
                <w:b/>
                <w:bCs/>
                <w:sz w:val="16"/>
                <w:szCs w:val="16"/>
              </w:rPr>
            </w:pPr>
            <w:r w:rsidRPr="007715B2">
              <w:rPr>
                <w:b/>
                <w:bCs/>
                <w:sz w:val="16"/>
                <w:szCs w:val="16"/>
              </w:rPr>
              <w:t>1</w:t>
            </w:r>
          </w:p>
        </w:tc>
      </w:tr>
      <w:tr w:rsidR="00856365" w:rsidRPr="007715B2" w14:paraId="67FB2CE5"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24AB7FE4" w14:textId="77777777" w:rsidR="00856365" w:rsidRPr="007715B2" w:rsidRDefault="00856365" w:rsidP="00856365">
            <w:pPr>
              <w:rPr>
                <w:b/>
                <w:bCs/>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625601C0" w14:textId="77777777" w:rsidR="00856365" w:rsidRPr="007715B2" w:rsidRDefault="00856365" w:rsidP="00D11169">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188E1E3C"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2AA476" w14:textId="77777777" w:rsidR="00856365" w:rsidRPr="007715B2" w:rsidRDefault="00856365" w:rsidP="00856365">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F41357" w14:textId="77777777" w:rsidR="00856365" w:rsidRPr="007715B2" w:rsidRDefault="00856365" w:rsidP="00856365">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4B96CD97" w14:textId="77777777" w:rsidR="00856365" w:rsidRPr="007715B2" w:rsidRDefault="00856365" w:rsidP="00856365">
            <w:pPr>
              <w:jc w:val="center"/>
              <w:rPr>
                <w:b/>
                <w:bCs/>
                <w:sz w:val="16"/>
                <w:szCs w:val="16"/>
              </w:rPr>
            </w:pPr>
            <w:r w:rsidRPr="007715B2">
              <w:rPr>
                <w:b/>
                <w:bCs/>
                <w:sz w:val="16"/>
                <w:szCs w:val="16"/>
              </w:rPr>
              <w:t>20 382 447,55</w:t>
            </w:r>
          </w:p>
        </w:tc>
        <w:tc>
          <w:tcPr>
            <w:tcW w:w="1327" w:type="dxa"/>
            <w:gridSpan w:val="2"/>
            <w:tcBorders>
              <w:top w:val="nil"/>
              <w:left w:val="nil"/>
              <w:bottom w:val="single" w:sz="4" w:space="0" w:color="auto"/>
              <w:right w:val="single" w:sz="4" w:space="0" w:color="auto"/>
            </w:tcBorders>
            <w:shd w:val="clear" w:color="auto" w:fill="auto"/>
            <w:vAlign w:val="center"/>
            <w:hideMark/>
          </w:tcPr>
          <w:p w14:paraId="735A03A7" w14:textId="77777777" w:rsidR="00856365" w:rsidRPr="007715B2" w:rsidRDefault="00856365" w:rsidP="00856365">
            <w:pPr>
              <w:jc w:val="center"/>
              <w:rPr>
                <w:b/>
                <w:bCs/>
                <w:sz w:val="16"/>
                <w:szCs w:val="16"/>
              </w:rPr>
            </w:pPr>
            <w:r w:rsidRPr="007715B2">
              <w:rPr>
                <w:b/>
                <w:bCs/>
                <w:sz w:val="16"/>
                <w:szCs w:val="16"/>
              </w:rPr>
              <w:t>20 382 447,55</w:t>
            </w:r>
          </w:p>
        </w:tc>
        <w:tc>
          <w:tcPr>
            <w:tcW w:w="1418" w:type="dxa"/>
            <w:gridSpan w:val="2"/>
            <w:tcBorders>
              <w:top w:val="nil"/>
              <w:left w:val="nil"/>
              <w:bottom w:val="single" w:sz="4" w:space="0" w:color="auto"/>
              <w:right w:val="single" w:sz="4" w:space="0" w:color="auto"/>
            </w:tcBorders>
            <w:shd w:val="clear" w:color="auto" w:fill="auto"/>
            <w:vAlign w:val="center"/>
            <w:hideMark/>
          </w:tcPr>
          <w:p w14:paraId="5F4B09CA"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5CC3686B" w14:textId="77777777" w:rsidR="00856365" w:rsidRPr="007715B2" w:rsidRDefault="00856365" w:rsidP="00856365">
            <w:pPr>
              <w:jc w:val="center"/>
              <w:rPr>
                <w:b/>
                <w:bCs/>
                <w:sz w:val="16"/>
                <w:szCs w:val="16"/>
              </w:rPr>
            </w:pPr>
            <w:r w:rsidRPr="007715B2">
              <w:rPr>
                <w:b/>
                <w:bCs/>
                <w:sz w:val="16"/>
                <w:szCs w:val="16"/>
              </w:rPr>
              <w:t>0,00</w:t>
            </w:r>
          </w:p>
        </w:tc>
        <w:tc>
          <w:tcPr>
            <w:tcW w:w="1753" w:type="dxa"/>
            <w:vMerge/>
            <w:tcBorders>
              <w:top w:val="nil"/>
              <w:left w:val="single" w:sz="4" w:space="0" w:color="auto"/>
              <w:bottom w:val="single" w:sz="4" w:space="0" w:color="000000"/>
              <w:right w:val="single" w:sz="4" w:space="0" w:color="auto"/>
            </w:tcBorders>
            <w:hideMark/>
          </w:tcPr>
          <w:p w14:paraId="4F89A923" w14:textId="77777777" w:rsidR="00856365" w:rsidRPr="007715B2" w:rsidRDefault="00856365" w:rsidP="00D11169">
            <w:pPr>
              <w:suppressAutoHyphens/>
              <w:jc w:val="both"/>
              <w:rPr>
                <w:b/>
                <w:bCs/>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6F2A7C81" w14:textId="77777777" w:rsidR="00856365" w:rsidRPr="007715B2" w:rsidRDefault="00856365" w:rsidP="00856365">
            <w:pPr>
              <w:rPr>
                <w:b/>
                <w:bCs/>
                <w:sz w:val="16"/>
                <w:szCs w:val="16"/>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4BF74411" w14:textId="77777777" w:rsidR="00856365" w:rsidRPr="007715B2" w:rsidRDefault="00856365" w:rsidP="00856365">
            <w:pPr>
              <w:jc w:val="center"/>
              <w:rPr>
                <w:b/>
                <w:bCs/>
                <w:sz w:val="16"/>
                <w:szCs w:val="16"/>
              </w:rPr>
            </w:pPr>
            <w:r w:rsidRPr="007715B2">
              <w:rPr>
                <w:b/>
                <w:bCs/>
                <w:sz w:val="16"/>
                <w:szCs w:val="16"/>
              </w:rPr>
              <w:t>1</w:t>
            </w:r>
          </w:p>
        </w:tc>
      </w:tr>
      <w:tr w:rsidR="00856365" w:rsidRPr="007715B2" w14:paraId="77BFCDAD"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29F63C89" w14:textId="77777777" w:rsidR="00856365" w:rsidRPr="007715B2" w:rsidRDefault="00856365" w:rsidP="00856365">
            <w:pPr>
              <w:rPr>
                <w:b/>
                <w:bCs/>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667D2A76" w14:textId="77777777" w:rsidR="00856365" w:rsidRPr="007715B2" w:rsidRDefault="00856365" w:rsidP="00D11169">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6AD2D0C6"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4A028F4" w14:textId="77777777" w:rsidR="00856365" w:rsidRPr="007715B2" w:rsidRDefault="00856365" w:rsidP="00856365">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F4FD734" w14:textId="77777777" w:rsidR="00856365" w:rsidRPr="007715B2" w:rsidRDefault="00856365" w:rsidP="00856365">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34FFD96E" w14:textId="77777777" w:rsidR="00856365" w:rsidRPr="007715B2" w:rsidRDefault="00856365" w:rsidP="00856365">
            <w:pPr>
              <w:jc w:val="center"/>
              <w:rPr>
                <w:b/>
                <w:bCs/>
                <w:sz w:val="16"/>
                <w:szCs w:val="16"/>
              </w:rPr>
            </w:pPr>
            <w:r w:rsidRPr="007715B2">
              <w:rPr>
                <w:b/>
                <w:bCs/>
                <w:sz w:val="16"/>
                <w:szCs w:val="16"/>
              </w:rPr>
              <w:t>21 705 958,23</w:t>
            </w:r>
          </w:p>
        </w:tc>
        <w:tc>
          <w:tcPr>
            <w:tcW w:w="1327" w:type="dxa"/>
            <w:gridSpan w:val="2"/>
            <w:tcBorders>
              <w:top w:val="nil"/>
              <w:left w:val="nil"/>
              <w:bottom w:val="single" w:sz="4" w:space="0" w:color="auto"/>
              <w:right w:val="single" w:sz="4" w:space="0" w:color="auto"/>
            </w:tcBorders>
            <w:shd w:val="clear" w:color="auto" w:fill="auto"/>
            <w:vAlign w:val="center"/>
            <w:hideMark/>
          </w:tcPr>
          <w:p w14:paraId="56452E65" w14:textId="77777777" w:rsidR="00856365" w:rsidRPr="007715B2" w:rsidRDefault="00856365" w:rsidP="00856365">
            <w:pPr>
              <w:jc w:val="center"/>
              <w:rPr>
                <w:b/>
                <w:bCs/>
                <w:sz w:val="16"/>
                <w:szCs w:val="16"/>
              </w:rPr>
            </w:pPr>
            <w:r w:rsidRPr="007715B2">
              <w:rPr>
                <w:b/>
                <w:bCs/>
                <w:sz w:val="16"/>
                <w:szCs w:val="16"/>
              </w:rPr>
              <w:t>21 705 958,23</w:t>
            </w:r>
          </w:p>
        </w:tc>
        <w:tc>
          <w:tcPr>
            <w:tcW w:w="1418" w:type="dxa"/>
            <w:gridSpan w:val="2"/>
            <w:tcBorders>
              <w:top w:val="nil"/>
              <w:left w:val="nil"/>
              <w:bottom w:val="single" w:sz="4" w:space="0" w:color="auto"/>
              <w:right w:val="single" w:sz="4" w:space="0" w:color="auto"/>
            </w:tcBorders>
            <w:shd w:val="clear" w:color="auto" w:fill="auto"/>
            <w:vAlign w:val="center"/>
            <w:hideMark/>
          </w:tcPr>
          <w:p w14:paraId="3711C5F0"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3FE35B95" w14:textId="77777777" w:rsidR="00856365" w:rsidRPr="007715B2" w:rsidRDefault="00856365" w:rsidP="00856365">
            <w:pPr>
              <w:jc w:val="center"/>
              <w:rPr>
                <w:b/>
                <w:bCs/>
                <w:sz w:val="16"/>
                <w:szCs w:val="16"/>
              </w:rPr>
            </w:pPr>
            <w:r w:rsidRPr="007715B2">
              <w:rPr>
                <w:b/>
                <w:bCs/>
                <w:sz w:val="16"/>
                <w:szCs w:val="16"/>
              </w:rPr>
              <w:t>0,00</w:t>
            </w:r>
          </w:p>
        </w:tc>
        <w:tc>
          <w:tcPr>
            <w:tcW w:w="1753" w:type="dxa"/>
            <w:vMerge/>
            <w:tcBorders>
              <w:top w:val="nil"/>
              <w:left w:val="single" w:sz="4" w:space="0" w:color="auto"/>
              <w:bottom w:val="single" w:sz="4" w:space="0" w:color="000000"/>
              <w:right w:val="single" w:sz="4" w:space="0" w:color="auto"/>
            </w:tcBorders>
            <w:hideMark/>
          </w:tcPr>
          <w:p w14:paraId="103D4357" w14:textId="77777777" w:rsidR="00856365" w:rsidRPr="007715B2" w:rsidRDefault="00856365" w:rsidP="00D11169">
            <w:pPr>
              <w:suppressAutoHyphens/>
              <w:jc w:val="both"/>
              <w:rPr>
                <w:b/>
                <w:bCs/>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194D1CC7" w14:textId="77777777" w:rsidR="00856365" w:rsidRPr="007715B2" w:rsidRDefault="00856365" w:rsidP="00856365">
            <w:pPr>
              <w:rPr>
                <w:b/>
                <w:bCs/>
                <w:sz w:val="16"/>
                <w:szCs w:val="16"/>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3E55AC4D" w14:textId="77777777" w:rsidR="00856365" w:rsidRPr="007715B2" w:rsidRDefault="00856365" w:rsidP="00856365">
            <w:pPr>
              <w:jc w:val="center"/>
              <w:rPr>
                <w:b/>
                <w:bCs/>
                <w:sz w:val="16"/>
                <w:szCs w:val="16"/>
              </w:rPr>
            </w:pPr>
            <w:r w:rsidRPr="007715B2">
              <w:rPr>
                <w:b/>
                <w:bCs/>
                <w:sz w:val="16"/>
                <w:szCs w:val="16"/>
              </w:rPr>
              <w:t>1</w:t>
            </w:r>
          </w:p>
        </w:tc>
      </w:tr>
      <w:tr w:rsidR="00856365" w:rsidRPr="007715B2" w14:paraId="425B547E"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14425F89" w14:textId="77777777" w:rsidR="00856365" w:rsidRPr="007715B2" w:rsidRDefault="00856365" w:rsidP="00856365">
            <w:pPr>
              <w:rPr>
                <w:b/>
                <w:bCs/>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5157BDA5" w14:textId="77777777" w:rsidR="00856365" w:rsidRPr="007715B2" w:rsidRDefault="00856365" w:rsidP="00D11169">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E134998"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4FB2037" w14:textId="77777777" w:rsidR="00856365" w:rsidRPr="007715B2" w:rsidRDefault="00856365" w:rsidP="00856365">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10FA936" w14:textId="77777777" w:rsidR="00856365" w:rsidRPr="007715B2" w:rsidRDefault="00856365" w:rsidP="00856365">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70DB3E2D" w14:textId="77777777" w:rsidR="00856365" w:rsidRPr="007715B2" w:rsidRDefault="00856365" w:rsidP="00856365">
            <w:pPr>
              <w:jc w:val="center"/>
              <w:rPr>
                <w:b/>
                <w:bCs/>
                <w:sz w:val="16"/>
                <w:szCs w:val="16"/>
              </w:rPr>
            </w:pPr>
            <w:r w:rsidRPr="007715B2">
              <w:rPr>
                <w:b/>
                <w:bCs/>
                <w:sz w:val="16"/>
                <w:szCs w:val="16"/>
              </w:rPr>
              <w:t>21 666 903,83</w:t>
            </w:r>
          </w:p>
        </w:tc>
        <w:tc>
          <w:tcPr>
            <w:tcW w:w="1327" w:type="dxa"/>
            <w:gridSpan w:val="2"/>
            <w:tcBorders>
              <w:top w:val="nil"/>
              <w:left w:val="nil"/>
              <w:bottom w:val="single" w:sz="4" w:space="0" w:color="auto"/>
              <w:right w:val="single" w:sz="4" w:space="0" w:color="auto"/>
            </w:tcBorders>
            <w:shd w:val="clear" w:color="auto" w:fill="auto"/>
            <w:vAlign w:val="center"/>
            <w:hideMark/>
          </w:tcPr>
          <w:p w14:paraId="25ED4214" w14:textId="77777777" w:rsidR="00856365" w:rsidRPr="007715B2" w:rsidRDefault="00856365" w:rsidP="00856365">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1A0CCB51"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77E091ED" w14:textId="77777777" w:rsidR="00856365" w:rsidRPr="007715B2" w:rsidRDefault="00856365" w:rsidP="00856365">
            <w:pPr>
              <w:jc w:val="center"/>
              <w:rPr>
                <w:b/>
                <w:bCs/>
                <w:sz w:val="16"/>
                <w:szCs w:val="16"/>
              </w:rPr>
            </w:pPr>
            <w:r w:rsidRPr="007715B2">
              <w:rPr>
                <w:b/>
                <w:bCs/>
                <w:sz w:val="16"/>
                <w:szCs w:val="16"/>
              </w:rPr>
              <w:t>0,00</w:t>
            </w:r>
          </w:p>
        </w:tc>
        <w:tc>
          <w:tcPr>
            <w:tcW w:w="1753" w:type="dxa"/>
            <w:vMerge/>
            <w:tcBorders>
              <w:top w:val="nil"/>
              <w:left w:val="single" w:sz="4" w:space="0" w:color="auto"/>
              <w:bottom w:val="single" w:sz="4" w:space="0" w:color="000000"/>
              <w:right w:val="single" w:sz="4" w:space="0" w:color="auto"/>
            </w:tcBorders>
            <w:hideMark/>
          </w:tcPr>
          <w:p w14:paraId="7D4B3771" w14:textId="77777777" w:rsidR="00856365" w:rsidRPr="007715B2" w:rsidRDefault="00856365" w:rsidP="00D11169">
            <w:pPr>
              <w:suppressAutoHyphens/>
              <w:jc w:val="both"/>
              <w:rPr>
                <w:b/>
                <w:bCs/>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499ADE1D" w14:textId="77777777" w:rsidR="00856365" w:rsidRPr="007715B2" w:rsidRDefault="00856365" w:rsidP="00856365">
            <w:pPr>
              <w:rPr>
                <w:b/>
                <w:bCs/>
                <w:sz w:val="16"/>
                <w:szCs w:val="16"/>
              </w:rPr>
            </w:pPr>
          </w:p>
        </w:tc>
        <w:tc>
          <w:tcPr>
            <w:tcW w:w="820" w:type="dxa"/>
            <w:tcBorders>
              <w:top w:val="nil"/>
              <w:left w:val="single" w:sz="4" w:space="0" w:color="auto"/>
              <w:bottom w:val="single" w:sz="4" w:space="0" w:color="auto"/>
              <w:right w:val="single" w:sz="4" w:space="0" w:color="auto"/>
            </w:tcBorders>
            <w:shd w:val="clear" w:color="000000" w:fill="FFFFFF"/>
            <w:vAlign w:val="center"/>
            <w:hideMark/>
          </w:tcPr>
          <w:p w14:paraId="5547E64F" w14:textId="77777777" w:rsidR="00856365" w:rsidRPr="007715B2" w:rsidRDefault="00856365" w:rsidP="00856365">
            <w:pPr>
              <w:jc w:val="center"/>
              <w:rPr>
                <w:b/>
                <w:bCs/>
                <w:sz w:val="16"/>
                <w:szCs w:val="16"/>
              </w:rPr>
            </w:pPr>
            <w:r w:rsidRPr="007715B2">
              <w:rPr>
                <w:b/>
                <w:bCs/>
                <w:sz w:val="16"/>
                <w:szCs w:val="16"/>
              </w:rPr>
              <w:t>1</w:t>
            </w:r>
          </w:p>
        </w:tc>
      </w:tr>
      <w:tr w:rsidR="00856365" w:rsidRPr="007715B2" w14:paraId="78C316EA"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44C53FEA" w14:textId="77777777" w:rsidR="00856365" w:rsidRPr="007715B2" w:rsidRDefault="00856365" w:rsidP="00856365">
            <w:pPr>
              <w:rPr>
                <w:b/>
                <w:bCs/>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5E31BB30" w14:textId="77777777" w:rsidR="00856365" w:rsidRPr="007715B2" w:rsidRDefault="00856365" w:rsidP="00D11169">
            <w:pPr>
              <w:suppressAutoHyphens/>
              <w:jc w:val="both"/>
              <w:rPr>
                <w:b/>
                <w:bCs/>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34E70FB5" w14:textId="77777777" w:rsidR="00856365" w:rsidRPr="007715B2" w:rsidRDefault="00856365" w:rsidP="00856365">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52627B" w14:textId="77777777" w:rsidR="00856365" w:rsidRPr="007715B2" w:rsidRDefault="00856365" w:rsidP="00856365">
            <w:pPr>
              <w:rPr>
                <w:b/>
                <w:bCs/>
                <w:sz w:val="16"/>
                <w:szCs w:val="16"/>
              </w:rPr>
            </w:pPr>
          </w:p>
        </w:tc>
        <w:tc>
          <w:tcPr>
            <w:tcW w:w="995" w:type="dxa"/>
            <w:tcBorders>
              <w:top w:val="nil"/>
              <w:left w:val="nil"/>
              <w:bottom w:val="single" w:sz="4" w:space="0" w:color="auto"/>
              <w:right w:val="single" w:sz="4" w:space="0" w:color="auto"/>
            </w:tcBorders>
            <w:shd w:val="clear" w:color="000000" w:fill="FFFFFF"/>
            <w:hideMark/>
          </w:tcPr>
          <w:p w14:paraId="3698C65A" w14:textId="77777777" w:rsidR="00856365" w:rsidRPr="007715B2" w:rsidRDefault="00856365" w:rsidP="00D11169">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auto" w:fill="auto"/>
            <w:hideMark/>
          </w:tcPr>
          <w:p w14:paraId="1DFE30FB" w14:textId="77777777" w:rsidR="00856365" w:rsidRPr="007715B2" w:rsidRDefault="00856365" w:rsidP="00D11169">
            <w:pPr>
              <w:jc w:val="center"/>
              <w:rPr>
                <w:b/>
                <w:bCs/>
                <w:sz w:val="16"/>
                <w:szCs w:val="16"/>
              </w:rPr>
            </w:pPr>
            <w:r w:rsidRPr="007715B2">
              <w:rPr>
                <w:b/>
                <w:bCs/>
                <w:sz w:val="16"/>
                <w:szCs w:val="16"/>
              </w:rPr>
              <w:t>21 666 903,83</w:t>
            </w:r>
          </w:p>
        </w:tc>
        <w:tc>
          <w:tcPr>
            <w:tcW w:w="1327" w:type="dxa"/>
            <w:gridSpan w:val="2"/>
            <w:tcBorders>
              <w:top w:val="nil"/>
              <w:left w:val="nil"/>
              <w:bottom w:val="single" w:sz="4" w:space="0" w:color="auto"/>
              <w:right w:val="single" w:sz="4" w:space="0" w:color="auto"/>
            </w:tcBorders>
            <w:shd w:val="clear" w:color="auto" w:fill="auto"/>
            <w:hideMark/>
          </w:tcPr>
          <w:p w14:paraId="3BA9CF32" w14:textId="77777777" w:rsidR="00856365" w:rsidRPr="007715B2" w:rsidRDefault="00856365" w:rsidP="00D11169">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hideMark/>
          </w:tcPr>
          <w:p w14:paraId="7C7E8BF9" w14:textId="77777777" w:rsidR="00856365" w:rsidRPr="007715B2" w:rsidRDefault="00856365" w:rsidP="00D11169">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hideMark/>
          </w:tcPr>
          <w:p w14:paraId="1DCCD55B" w14:textId="77777777" w:rsidR="00856365" w:rsidRPr="007715B2" w:rsidRDefault="00856365" w:rsidP="00D11169">
            <w:pPr>
              <w:jc w:val="center"/>
              <w:rPr>
                <w:b/>
                <w:bCs/>
                <w:sz w:val="16"/>
                <w:szCs w:val="16"/>
              </w:rPr>
            </w:pPr>
            <w:r w:rsidRPr="007715B2">
              <w:rPr>
                <w:b/>
                <w:bCs/>
                <w:sz w:val="16"/>
                <w:szCs w:val="16"/>
              </w:rPr>
              <w:t>0,00</w:t>
            </w:r>
          </w:p>
        </w:tc>
        <w:tc>
          <w:tcPr>
            <w:tcW w:w="1753" w:type="dxa"/>
            <w:vMerge/>
            <w:tcBorders>
              <w:top w:val="nil"/>
              <w:left w:val="single" w:sz="4" w:space="0" w:color="auto"/>
              <w:bottom w:val="single" w:sz="4" w:space="0" w:color="000000"/>
              <w:right w:val="single" w:sz="4" w:space="0" w:color="auto"/>
            </w:tcBorders>
            <w:hideMark/>
          </w:tcPr>
          <w:p w14:paraId="5621CE50" w14:textId="77777777" w:rsidR="00856365" w:rsidRPr="007715B2" w:rsidRDefault="00856365" w:rsidP="00D11169">
            <w:pPr>
              <w:suppressAutoHyphens/>
              <w:jc w:val="both"/>
              <w:rPr>
                <w:b/>
                <w:bCs/>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69F4AD20" w14:textId="77777777" w:rsidR="00856365" w:rsidRPr="007715B2" w:rsidRDefault="00856365" w:rsidP="00856365">
            <w:pPr>
              <w:rPr>
                <w:b/>
                <w:bCs/>
                <w:sz w:val="16"/>
                <w:szCs w:val="16"/>
              </w:rPr>
            </w:pPr>
          </w:p>
        </w:tc>
        <w:tc>
          <w:tcPr>
            <w:tcW w:w="820" w:type="dxa"/>
            <w:tcBorders>
              <w:top w:val="nil"/>
              <w:left w:val="single" w:sz="4" w:space="0" w:color="auto"/>
              <w:bottom w:val="single" w:sz="4" w:space="0" w:color="auto"/>
              <w:right w:val="single" w:sz="4" w:space="0" w:color="auto"/>
            </w:tcBorders>
            <w:shd w:val="clear" w:color="000000" w:fill="FFFFFF"/>
            <w:hideMark/>
          </w:tcPr>
          <w:p w14:paraId="6AA28B33" w14:textId="77777777" w:rsidR="00856365" w:rsidRPr="007715B2" w:rsidRDefault="00856365" w:rsidP="00D11169">
            <w:pPr>
              <w:jc w:val="center"/>
              <w:rPr>
                <w:b/>
                <w:bCs/>
                <w:sz w:val="16"/>
                <w:szCs w:val="16"/>
              </w:rPr>
            </w:pPr>
            <w:r w:rsidRPr="007715B2">
              <w:rPr>
                <w:b/>
                <w:bCs/>
                <w:sz w:val="16"/>
                <w:szCs w:val="16"/>
              </w:rPr>
              <w:t>1</w:t>
            </w:r>
          </w:p>
        </w:tc>
      </w:tr>
      <w:tr w:rsidR="00856365" w:rsidRPr="007715B2" w14:paraId="1AEE3F4E" w14:textId="77777777" w:rsidTr="00EF2C25">
        <w:trPr>
          <w:trHeight w:val="199"/>
        </w:trPr>
        <w:tc>
          <w:tcPr>
            <w:tcW w:w="73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F5304B8" w14:textId="77777777" w:rsidR="00856365" w:rsidRPr="007715B2" w:rsidRDefault="00856365" w:rsidP="00856365">
            <w:pPr>
              <w:jc w:val="center"/>
              <w:rPr>
                <w:sz w:val="16"/>
                <w:szCs w:val="16"/>
              </w:rPr>
            </w:pPr>
            <w:r w:rsidRPr="007715B2">
              <w:rPr>
                <w:sz w:val="16"/>
                <w:szCs w:val="16"/>
              </w:rPr>
              <w:t>1.1.1</w:t>
            </w:r>
          </w:p>
        </w:tc>
        <w:tc>
          <w:tcPr>
            <w:tcW w:w="1937" w:type="dxa"/>
            <w:gridSpan w:val="2"/>
            <w:vMerge w:val="restart"/>
            <w:tcBorders>
              <w:top w:val="nil"/>
              <w:left w:val="single" w:sz="4" w:space="0" w:color="auto"/>
              <w:bottom w:val="single" w:sz="4" w:space="0" w:color="000000"/>
              <w:right w:val="single" w:sz="4" w:space="0" w:color="auto"/>
            </w:tcBorders>
            <w:shd w:val="clear" w:color="000000" w:fill="FFFFFF"/>
            <w:hideMark/>
          </w:tcPr>
          <w:p w14:paraId="5EE8EE78" w14:textId="77777777" w:rsidR="00856365" w:rsidRPr="007715B2" w:rsidRDefault="00856365" w:rsidP="00D11169">
            <w:pPr>
              <w:suppressAutoHyphens/>
              <w:jc w:val="both"/>
              <w:rPr>
                <w:sz w:val="16"/>
                <w:szCs w:val="16"/>
              </w:rPr>
            </w:pPr>
            <w:r w:rsidRPr="007715B2">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9115387" w14:textId="51D1FBCE" w:rsidR="00856365" w:rsidRPr="007715B2" w:rsidRDefault="00856365" w:rsidP="00D11169">
            <w:pPr>
              <w:jc w:val="center"/>
              <w:rPr>
                <w:sz w:val="16"/>
                <w:szCs w:val="16"/>
              </w:rPr>
            </w:pPr>
            <w:r w:rsidRPr="007715B2">
              <w:rPr>
                <w:sz w:val="16"/>
                <w:szCs w:val="16"/>
              </w:rPr>
              <w:t xml:space="preserve">МКУ </w:t>
            </w:r>
            <w:r w:rsidR="00D11169">
              <w:rPr>
                <w:sz w:val="16"/>
                <w:szCs w:val="16"/>
              </w:rPr>
              <w:t>«</w:t>
            </w:r>
            <w:r w:rsidRPr="007715B2">
              <w:rPr>
                <w:sz w:val="16"/>
                <w:szCs w:val="16"/>
              </w:rPr>
              <w:t>Управление социального развития г</w:t>
            </w:r>
            <w:r w:rsidR="00D11169">
              <w:rPr>
                <w:sz w:val="16"/>
                <w:szCs w:val="16"/>
              </w:rPr>
              <w:t>орода</w:t>
            </w:r>
            <w:r w:rsidRPr="007715B2">
              <w:rPr>
                <w:sz w:val="16"/>
                <w:szCs w:val="16"/>
              </w:rPr>
              <w:t xml:space="preserve"> Кировска</w:t>
            </w:r>
            <w:r w:rsidR="00D11169">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BE2508" w14:textId="77777777" w:rsidR="00856365" w:rsidRPr="007715B2" w:rsidRDefault="00856365" w:rsidP="00856365">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19F6638" w14:textId="77777777" w:rsidR="00856365" w:rsidRPr="007715B2" w:rsidRDefault="00856365" w:rsidP="00856365">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6B2142AA" w14:textId="77777777" w:rsidR="00856365" w:rsidRPr="007715B2" w:rsidRDefault="00856365" w:rsidP="00856365">
            <w:pPr>
              <w:jc w:val="center"/>
              <w:rPr>
                <w:sz w:val="16"/>
                <w:szCs w:val="16"/>
              </w:rPr>
            </w:pPr>
            <w:r w:rsidRPr="007715B2">
              <w:rPr>
                <w:sz w:val="16"/>
                <w:szCs w:val="16"/>
              </w:rPr>
              <w:t>15 046 328,75</w:t>
            </w:r>
          </w:p>
        </w:tc>
        <w:tc>
          <w:tcPr>
            <w:tcW w:w="1327" w:type="dxa"/>
            <w:gridSpan w:val="2"/>
            <w:tcBorders>
              <w:top w:val="nil"/>
              <w:left w:val="nil"/>
              <w:bottom w:val="single" w:sz="4" w:space="0" w:color="auto"/>
              <w:right w:val="single" w:sz="4" w:space="0" w:color="auto"/>
            </w:tcBorders>
            <w:shd w:val="clear" w:color="auto" w:fill="auto"/>
            <w:vAlign w:val="center"/>
            <w:hideMark/>
          </w:tcPr>
          <w:p w14:paraId="7607692B" w14:textId="77777777" w:rsidR="00856365" w:rsidRPr="007715B2" w:rsidRDefault="00856365" w:rsidP="00856365">
            <w:pPr>
              <w:jc w:val="center"/>
              <w:rPr>
                <w:sz w:val="16"/>
                <w:szCs w:val="16"/>
              </w:rPr>
            </w:pPr>
            <w:r w:rsidRPr="007715B2">
              <w:rPr>
                <w:sz w:val="16"/>
                <w:szCs w:val="16"/>
              </w:rPr>
              <w:t>15 046 328,75</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155A88BD"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4D3C86B6" w14:textId="77777777" w:rsidR="00856365" w:rsidRPr="007715B2" w:rsidRDefault="00856365" w:rsidP="00856365">
            <w:pPr>
              <w:jc w:val="center"/>
              <w:rPr>
                <w:sz w:val="16"/>
                <w:szCs w:val="16"/>
              </w:rPr>
            </w:pPr>
            <w:r w:rsidRPr="007715B2">
              <w:rPr>
                <w:sz w:val="16"/>
                <w:szCs w:val="16"/>
              </w:rPr>
              <w:t>0,00</w:t>
            </w:r>
          </w:p>
        </w:tc>
        <w:tc>
          <w:tcPr>
            <w:tcW w:w="1753" w:type="dxa"/>
            <w:vMerge w:val="restart"/>
            <w:tcBorders>
              <w:top w:val="nil"/>
              <w:left w:val="single" w:sz="4" w:space="0" w:color="auto"/>
              <w:bottom w:val="single" w:sz="4" w:space="0" w:color="000000"/>
              <w:right w:val="single" w:sz="4" w:space="0" w:color="auto"/>
            </w:tcBorders>
            <w:shd w:val="clear" w:color="000000" w:fill="FFFFFF"/>
            <w:hideMark/>
          </w:tcPr>
          <w:p w14:paraId="2608DBF8" w14:textId="4E3905A3" w:rsidR="00856365" w:rsidRPr="007715B2" w:rsidRDefault="00856365" w:rsidP="00D11169">
            <w:pPr>
              <w:suppressAutoHyphens/>
              <w:jc w:val="both"/>
              <w:rPr>
                <w:sz w:val="16"/>
                <w:szCs w:val="16"/>
              </w:rPr>
            </w:pPr>
            <w:r w:rsidRPr="007715B2">
              <w:rPr>
                <w:sz w:val="16"/>
                <w:szCs w:val="16"/>
              </w:rPr>
              <w:t>Количество обоснованных жалоб потребителей услуг</w:t>
            </w:r>
            <w:r>
              <w:rPr>
                <w:sz w:val="16"/>
                <w:szCs w:val="16"/>
              </w:rPr>
              <w:t xml:space="preserve"> </w:t>
            </w:r>
            <w:r w:rsidRPr="007715B2">
              <w:rPr>
                <w:sz w:val="16"/>
                <w:szCs w:val="16"/>
              </w:rPr>
              <w:t xml:space="preserve">в сфере образования, культуры, физической культуры и спорта, молодежной политики </w:t>
            </w:r>
          </w:p>
        </w:tc>
        <w:tc>
          <w:tcPr>
            <w:tcW w:w="1597"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3CEB897E" w14:textId="77777777" w:rsidR="00856365" w:rsidRPr="007715B2" w:rsidRDefault="00856365" w:rsidP="00856365">
            <w:pPr>
              <w:jc w:val="center"/>
              <w:rPr>
                <w:sz w:val="16"/>
                <w:szCs w:val="16"/>
              </w:rPr>
            </w:pPr>
            <w:r w:rsidRPr="007715B2">
              <w:rPr>
                <w:sz w:val="16"/>
                <w:szCs w:val="16"/>
              </w:rPr>
              <w:t>Ед.</w:t>
            </w:r>
          </w:p>
        </w:tc>
        <w:tc>
          <w:tcPr>
            <w:tcW w:w="820" w:type="dxa"/>
            <w:tcBorders>
              <w:top w:val="nil"/>
              <w:left w:val="nil"/>
              <w:bottom w:val="single" w:sz="4" w:space="0" w:color="auto"/>
              <w:right w:val="single" w:sz="4" w:space="0" w:color="auto"/>
            </w:tcBorders>
            <w:shd w:val="clear" w:color="000000" w:fill="FFFFFF"/>
            <w:vAlign w:val="center"/>
            <w:hideMark/>
          </w:tcPr>
          <w:p w14:paraId="33067CCB" w14:textId="77777777" w:rsidR="00856365" w:rsidRPr="007715B2" w:rsidRDefault="00856365" w:rsidP="00856365">
            <w:pPr>
              <w:jc w:val="center"/>
              <w:rPr>
                <w:sz w:val="16"/>
                <w:szCs w:val="16"/>
              </w:rPr>
            </w:pPr>
            <w:r w:rsidRPr="007715B2">
              <w:rPr>
                <w:sz w:val="16"/>
                <w:szCs w:val="16"/>
              </w:rPr>
              <w:t>0</w:t>
            </w:r>
          </w:p>
        </w:tc>
      </w:tr>
      <w:tr w:rsidR="00856365" w:rsidRPr="007715B2" w14:paraId="27F45402"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40FF58B8" w14:textId="77777777" w:rsidR="00856365" w:rsidRPr="007715B2" w:rsidRDefault="00856365"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1EFB6C54" w14:textId="77777777" w:rsidR="00856365" w:rsidRPr="007715B2" w:rsidRDefault="00856365" w:rsidP="00D11169">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E77920E"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C2AFE20" w14:textId="77777777" w:rsidR="00856365" w:rsidRPr="007715B2" w:rsidRDefault="00856365" w:rsidP="00856365">
            <w:pPr>
              <w:rPr>
                <w:sz w:val="16"/>
                <w:szCs w:val="16"/>
              </w:rPr>
            </w:pPr>
          </w:p>
        </w:tc>
        <w:tc>
          <w:tcPr>
            <w:tcW w:w="995" w:type="dxa"/>
            <w:tcBorders>
              <w:top w:val="nil"/>
              <w:left w:val="nil"/>
              <w:bottom w:val="nil"/>
              <w:right w:val="single" w:sz="4" w:space="0" w:color="auto"/>
            </w:tcBorders>
            <w:shd w:val="clear" w:color="000000" w:fill="FFFFFF"/>
            <w:vAlign w:val="center"/>
            <w:hideMark/>
          </w:tcPr>
          <w:p w14:paraId="5863DFB3"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0A89BA36" w14:textId="77777777" w:rsidR="00856365" w:rsidRPr="007715B2" w:rsidRDefault="00856365" w:rsidP="00856365">
            <w:pPr>
              <w:jc w:val="center"/>
              <w:rPr>
                <w:sz w:val="16"/>
                <w:szCs w:val="16"/>
              </w:rPr>
            </w:pPr>
            <w:r w:rsidRPr="007715B2">
              <w:rPr>
                <w:sz w:val="16"/>
                <w:szCs w:val="16"/>
              </w:rPr>
              <w:t>17 331 209,49</w:t>
            </w:r>
          </w:p>
        </w:tc>
        <w:tc>
          <w:tcPr>
            <w:tcW w:w="1327" w:type="dxa"/>
            <w:gridSpan w:val="2"/>
            <w:tcBorders>
              <w:top w:val="nil"/>
              <w:left w:val="nil"/>
              <w:bottom w:val="single" w:sz="4" w:space="0" w:color="auto"/>
              <w:right w:val="single" w:sz="4" w:space="0" w:color="auto"/>
            </w:tcBorders>
            <w:shd w:val="clear" w:color="auto" w:fill="auto"/>
            <w:vAlign w:val="center"/>
            <w:hideMark/>
          </w:tcPr>
          <w:p w14:paraId="60B95779" w14:textId="77777777" w:rsidR="00856365" w:rsidRPr="007715B2" w:rsidRDefault="00856365" w:rsidP="00856365">
            <w:pPr>
              <w:jc w:val="center"/>
              <w:rPr>
                <w:sz w:val="16"/>
                <w:szCs w:val="16"/>
              </w:rPr>
            </w:pPr>
            <w:r w:rsidRPr="007715B2">
              <w:rPr>
                <w:sz w:val="16"/>
                <w:szCs w:val="16"/>
              </w:rPr>
              <w:t>17 331 209,49</w:t>
            </w:r>
          </w:p>
        </w:tc>
        <w:tc>
          <w:tcPr>
            <w:tcW w:w="1418" w:type="dxa"/>
            <w:gridSpan w:val="2"/>
            <w:tcBorders>
              <w:top w:val="nil"/>
              <w:left w:val="nil"/>
              <w:bottom w:val="nil"/>
              <w:right w:val="single" w:sz="4" w:space="0" w:color="auto"/>
            </w:tcBorders>
            <w:shd w:val="clear" w:color="000000" w:fill="FFFFFF"/>
            <w:vAlign w:val="center"/>
            <w:hideMark/>
          </w:tcPr>
          <w:p w14:paraId="415D9D17"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nil"/>
              <w:left w:val="nil"/>
              <w:bottom w:val="nil"/>
              <w:right w:val="single" w:sz="4" w:space="0" w:color="auto"/>
            </w:tcBorders>
            <w:shd w:val="clear" w:color="000000" w:fill="FFFFFF"/>
            <w:vAlign w:val="center"/>
            <w:hideMark/>
          </w:tcPr>
          <w:p w14:paraId="3F6056EB" w14:textId="77777777" w:rsidR="00856365" w:rsidRPr="007715B2" w:rsidRDefault="00856365" w:rsidP="00856365">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hideMark/>
          </w:tcPr>
          <w:p w14:paraId="6DF34DDC" w14:textId="77777777" w:rsidR="00856365" w:rsidRPr="007715B2" w:rsidRDefault="00856365" w:rsidP="00D11169">
            <w:pPr>
              <w:suppressAutoHyphens/>
              <w:jc w:val="both"/>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29FEDE9E" w14:textId="77777777" w:rsidR="00856365" w:rsidRPr="007715B2" w:rsidRDefault="00856365" w:rsidP="00856365">
            <w:pPr>
              <w:rPr>
                <w:sz w:val="16"/>
                <w:szCs w:val="16"/>
              </w:rPr>
            </w:pPr>
          </w:p>
        </w:tc>
        <w:tc>
          <w:tcPr>
            <w:tcW w:w="820" w:type="dxa"/>
            <w:tcBorders>
              <w:top w:val="nil"/>
              <w:left w:val="nil"/>
              <w:bottom w:val="single" w:sz="4" w:space="0" w:color="auto"/>
              <w:right w:val="single" w:sz="4" w:space="0" w:color="auto"/>
            </w:tcBorders>
            <w:shd w:val="clear" w:color="000000" w:fill="FFFFFF"/>
            <w:vAlign w:val="center"/>
            <w:hideMark/>
          </w:tcPr>
          <w:p w14:paraId="31AF2A3E" w14:textId="77777777" w:rsidR="00856365" w:rsidRPr="007715B2" w:rsidRDefault="00856365" w:rsidP="00856365">
            <w:pPr>
              <w:jc w:val="center"/>
              <w:rPr>
                <w:sz w:val="16"/>
                <w:szCs w:val="16"/>
              </w:rPr>
            </w:pPr>
            <w:r w:rsidRPr="007715B2">
              <w:rPr>
                <w:sz w:val="16"/>
                <w:szCs w:val="16"/>
              </w:rPr>
              <w:t>0</w:t>
            </w:r>
          </w:p>
        </w:tc>
      </w:tr>
      <w:tr w:rsidR="00856365" w:rsidRPr="007715B2" w14:paraId="5946AE0D"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63478F24" w14:textId="77777777" w:rsidR="00856365" w:rsidRPr="007715B2" w:rsidRDefault="00856365"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4B4B3DAE" w14:textId="77777777" w:rsidR="00856365" w:rsidRPr="007715B2" w:rsidRDefault="00856365" w:rsidP="00D11169">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08A21BE"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E3D2E38" w14:textId="77777777" w:rsidR="00856365" w:rsidRPr="007715B2" w:rsidRDefault="00856365" w:rsidP="00856365">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3C22FD06" w14:textId="77777777" w:rsidR="00856365" w:rsidRPr="007715B2" w:rsidRDefault="00856365" w:rsidP="00856365">
            <w:pPr>
              <w:jc w:val="center"/>
              <w:rPr>
                <w:sz w:val="16"/>
                <w:szCs w:val="16"/>
              </w:rPr>
            </w:pPr>
            <w:r w:rsidRPr="007715B2">
              <w:rPr>
                <w:sz w:val="16"/>
                <w:szCs w:val="16"/>
              </w:rPr>
              <w:t>2023</w:t>
            </w:r>
          </w:p>
        </w:tc>
        <w:tc>
          <w:tcPr>
            <w:tcW w:w="1423" w:type="dxa"/>
            <w:tcBorders>
              <w:top w:val="nil"/>
              <w:left w:val="nil"/>
              <w:bottom w:val="single" w:sz="4" w:space="0" w:color="auto"/>
              <w:right w:val="single" w:sz="4" w:space="0" w:color="auto"/>
            </w:tcBorders>
            <w:shd w:val="clear" w:color="auto" w:fill="auto"/>
            <w:vAlign w:val="center"/>
            <w:hideMark/>
          </w:tcPr>
          <w:p w14:paraId="2551B190" w14:textId="77777777" w:rsidR="00856365" w:rsidRPr="007715B2" w:rsidRDefault="00856365" w:rsidP="00856365">
            <w:pPr>
              <w:jc w:val="center"/>
              <w:rPr>
                <w:sz w:val="16"/>
                <w:szCs w:val="16"/>
              </w:rPr>
            </w:pPr>
            <w:r w:rsidRPr="007715B2">
              <w:rPr>
                <w:sz w:val="16"/>
                <w:szCs w:val="16"/>
              </w:rPr>
              <w:t>20 175 062,17</w:t>
            </w:r>
          </w:p>
        </w:tc>
        <w:tc>
          <w:tcPr>
            <w:tcW w:w="1327" w:type="dxa"/>
            <w:gridSpan w:val="2"/>
            <w:tcBorders>
              <w:top w:val="nil"/>
              <w:left w:val="nil"/>
              <w:bottom w:val="single" w:sz="4" w:space="0" w:color="auto"/>
              <w:right w:val="single" w:sz="4" w:space="0" w:color="auto"/>
            </w:tcBorders>
            <w:shd w:val="clear" w:color="auto" w:fill="auto"/>
            <w:vAlign w:val="center"/>
            <w:hideMark/>
          </w:tcPr>
          <w:p w14:paraId="4A15A7BF" w14:textId="77777777" w:rsidR="00856365" w:rsidRPr="007715B2" w:rsidRDefault="00856365" w:rsidP="00856365">
            <w:pPr>
              <w:jc w:val="center"/>
              <w:rPr>
                <w:sz w:val="16"/>
                <w:szCs w:val="16"/>
              </w:rPr>
            </w:pPr>
            <w:r w:rsidRPr="007715B2">
              <w:rPr>
                <w:sz w:val="16"/>
                <w:szCs w:val="16"/>
              </w:rPr>
              <w:t>20 175 062,17</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3BD11A56"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single" w:sz="4" w:space="0" w:color="auto"/>
              <w:left w:val="nil"/>
              <w:bottom w:val="nil"/>
              <w:right w:val="single" w:sz="4" w:space="0" w:color="auto"/>
            </w:tcBorders>
            <w:shd w:val="clear" w:color="000000" w:fill="FFFFFF"/>
            <w:vAlign w:val="center"/>
            <w:hideMark/>
          </w:tcPr>
          <w:p w14:paraId="5FEC27D0" w14:textId="77777777" w:rsidR="00856365" w:rsidRPr="007715B2" w:rsidRDefault="00856365" w:rsidP="00856365">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hideMark/>
          </w:tcPr>
          <w:p w14:paraId="01C036D9" w14:textId="77777777" w:rsidR="00856365" w:rsidRPr="007715B2" w:rsidRDefault="00856365" w:rsidP="00D11169">
            <w:pPr>
              <w:suppressAutoHyphens/>
              <w:jc w:val="both"/>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4604E5F8" w14:textId="77777777" w:rsidR="00856365" w:rsidRPr="007715B2" w:rsidRDefault="00856365" w:rsidP="00856365">
            <w:pPr>
              <w:rPr>
                <w:sz w:val="16"/>
                <w:szCs w:val="16"/>
              </w:rPr>
            </w:pPr>
          </w:p>
        </w:tc>
        <w:tc>
          <w:tcPr>
            <w:tcW w:w="820" w:type="dxa"/>
            <w:tcBorders>
              <w:top w:val="nil"/>
              <w:left w:val="nil"/>
              <w:bottom w:val="single" w:sz="4" w:space="0" w:color="auto"/>
              <w:right w:val="single" w:sz="4" w:space="0" w:color="auto"/>
            </w:tcBorders>
            <w:shd w:val="clear" w:color="000000" w:fill="FFFFFF"/>
            <w:vAlign w:val="center"/>
            <w:hideMark/>
          </w:tcPr>
          <w:p w14:paraId="44F72B58" w14:textId="77777777" w:rsidR="00856365" w:rsidRPr="007715B2" w:rsidRDefault="00856365" w:rsidP="00856365">
            <w:pPr>
              <w:jc w:val="center"/>
              <w:rPr>
                <w:sz w:val="16"/>
                <w:szCs w:val="16"/>
              </w:rPr>
            </w:pPr>
            <w:r w:rsidRPr="007715B2">
              <w:rPr>
                <w:sz w:val="16"/>
                <w:szCs w:val="16"/>
              </w:rPr>
              <w:t>0</w:t>
            </w:r>
          </w:p>
        </w:tc>
      </w:tr>
      <w:tr w:rsidR="00856365" w:rsidRPr="007715B2" w14:paraId="505B93EC"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079015D2" w14:textId="77777777" w:rsidR="00856365" w:rsidRPr="007715B2" w:rsidRDefault="00856365"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3DA1DEC0" w14:textId="77777777" w:rsidR="00856365" w:rsidRPr="007715B2" w:rsidRDefault="00856365" w:rsidP="00D11169">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5EB2DD7"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A4A4C86" w14:textId="77777777" w:rsidR="00856365" w:rsidRPr="007715B2" w:rsidRDefault="00856365" w:rsidP="00856365">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7F668C17" w14:textId="77777777" w:rsidR="00856365" w:rsidRPr="007715B2" w:rsidRDefault="00856365" w:rsidP="00856365">
            <w:pPr>
              <w:jc w:val="center"/>
              <w:rPr>
                <w:sz w:val="16"/>
                <w:szCs w:val="16"/>
              </w:rPr>
            </w:pPr>
            <w:r w:rsidRPr="007715B2">
              <w:rPr>
                <w:sz w:val="16"/>
                <w:szCs w:val="16"/>
              </w:rPr>
              <w:t>2024</w:t>
            </w:r>
          </w:p>
        </w:tc>
        <w:tc>
          <w:tcPr>
            <w:tcW w:w="1423" w:type="dxa"/>
            <w:tcBorders>
              <w:top w:val="nil"/>
              <w:left w:val="nil"/>
              <w:bottom w:val="single" w:sz="4" w:space="0" w:color="auto"/>
              <w:right w:val="single" w:sz="4" w:space="0" w:color="auto"/>
            </w:tcBorders>
            <w:shd w:val="clear" w:color="auto" w:fill="auto"/>
            <w:vAlign w:val="center"/>
            <w:hideMark/>
          </w:tcPr>
          <w:p w14:paraId="1C193F46" w14:textId="77777777" w:rsidR="00856365" w:rsidRPr="007715B2" w:rsidRDefault="00856365" w:rsidP="00856365">
            <w:pPr>
              <w:jc w:val="center"/>
              <w:rPr>
                <w:sz w:val="16"/>
                <w:szCs w:val="16"/>
              </w:rPr>
            </w:pPr>
            <w:r w:rsidRPr="007715B2">
              <w:rPr>
                <w:sz w:val="16"/>
                <w:szCs w:val="16"/>
              </w:rPr>
              <w:t>21 705 958,23</w:t>
            </w:r>
          </w:p>
        </w:tc>
        <w:tc>
          <w:tcPr>
            <w:tcW w:w="1327" w:type="dxa"/>
            <w:gridSpan w:val="2"/>
            <w:tcBorders>
              <w:top w:val="nil"/>
              <w:left w:val="nil"/>
              <w:bottom w:val="single" w:sz="4" w:space="0" w:color="auto"/>
              <w:right w:val="single" w:sz="4" w:space="0" w:color="auto"/>
            </w:tcBorders>
            <w:shd w:val="clear" w:color="auto" w:fill="auto"/>
            <w:vAlign w:val="center"/>
            <w:hideMark/>
          </w:tcPr>
          <w:p w14:paraId="0F9D3015" w14:textId="77777777" w:rsidR="00856365" w:rsidRPr="007715B2" w:rsidRDefault="00856365" w:rsidP="00856365">
            <w:pPr>
              <w:jc w:val="center"/>
              <w:rPr>
                <w:sz w:val="16"/>
                <w:szCs w:val="16"/>
              </w:rPr>
            </w:pPr>
            <w:r w:rsidRPr="007715B2">
              <w:rPr>
                <w:sz w:val="16"/>
                <w:szCs w:val="16"/>
              </w:rPr>
              <w:t>21 705 958,23</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1C4A4C54"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single" w:sz="4" w:space="0" w:color="auto"/>
              <w:left w:val="nil"/>
              <w:bottom w:val="nil"/>
              <w:right w:val="single" w:sz="4" w:space="0" w:color="auto"/>
            </w:tcBorders>
            <w:shd w:val="clear" w:color="000000" w:fill="FFFFFF"/>
            <w:vAlign w:val="center"/>
            <w:hideMark/>
          </w:tcPr>
          <w:p w14:paraId="695EFCEB" w14:textId="77777777" w:rsidR="00856365" w:rsidRPr="007715B2" w:rsidRDefault="00856365" w:rsidP="00856365">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hideMark/>
          </w:tcPr>
          <w:p w14:paraId="7C19AB5E" w14:textId="77777777" w:rsidR="00856365" w:rsidRPr="007715B2" w:rsidRDefault="00856365" w:rsidP="00D11169">
            <w:pPr>
              <w:suppressAutoHyphens/>
              <w:jc w:val="both"/>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7FD039D8" w14:textId="77777777" w:rsidR="00856365" w:rsidRPr="007715B2" w:rsidRDefault="00856365" w:rsidP="00856365">
            <w:pPr>
              <w:rPr>
                <w:sz w:val="16"/>
                <w:szCs w:val="16"/>
              </w:rPr>
            </w:pPr>
          </w:p>
        </w:tc>
        <w:tc>
          <w:tcPr>
            <w:tcW w:w="820" w:type="dxa"/>
            <w:tcBorders>
              <w:top w:val="nil"/>
              <w:left w:val="nil"/>
              <w:bottom w:val="single" w:sz="4" w:space="0" w:color="auto"/>
              <w:right w:val="single" w:sz="4" w:space="0" w:color="auto"/>
            </w:tcBorders>
            <w:shd w:val="clear" w:color="000000" w:fill="FFFFFF"/>
            <w:vAlign w:val="center"/>
            <w:hideMark/>
          </w:tcPr>
          <w:p w14:paraId="724807AE" w14:textId="77777777" w:rsidR="00856365" w:rsidRPr="007715B2" w:rsidRDefault="00856365" w:rsidP="00856365">
            <w:pPr>
              <w:jc w:val="center"/>
              <w:rPr>
                <w:sz w:val="16"/>
                <w:szCs w:val="16"/>
              </w:rPr>
            </w:pPr>
            <w:r w:rsidRPr="007715B2">
              <w:rPr>
                <w:sz w:val="16"/>
                <w:szCs w:val="16"/>
              </w:rPr>
              <w:t>0</w:t>
            </w:r>
          </w:p>
        </w:tc>
      </w:tr>
      <w:tr w:rsidR="00856365" w:rsidRPr="007715B2" w14:paraId="60898AE7"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6446AC5C" w14:textId="77777777" w:rsidR="00856365" w:rsidRPr="007715B2" w:rsidRDefault="00856365"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064F2748" w14:textId="77777777" w:rsidR="00856365" w:rsidRPr="007715B2" w:rsidRDefault="00856365" w:rsidP="00D11169">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25A2B12D"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D73D1C7" w14:textId="77777777" w:rsidR="00856365" w:rsidRPr="007715B2" w:rsidRDefault="00856365" w:rsidP="00856365">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F43B59C" w14:textId="77777777" w:rsidR="00856365" w:rsidRPr="007715B2" w:rsidRDefault="00856365" w:rsidP="00856365">
            <w:pPr>
              <w:jc w:val="center"/>
              <w:rPr>
                <w:sz w:val="16"/>
                <w:szCs w:val="16"/>
              </w:rPr>
            </w:pPr>
            <w:r w:rsidRPr="007715B2">
              <w:rPr>
                <w:sz w:val="16"/>
                <w:szCs w:val="16"/>
              </w:rPr>
              <w:t>2025</w:t>
            </w:r>
          </w:p>
        </w:tc>
        <w:tc>
          <w:tcPr>
            <w:tcW w:w="1423" w:type="dxa"/>
            <w:tcBorders>
              <w:top w:val="nil"/>
              <w:left w:val="nil"/>
              <w:bottom w:val="single" w:sz="4" w:space="0" w:color="auto"/>
              <w:right w:val="single" w:sz="4" w:space="0" w:color="auto"/>
            </w:tcBorders>
            <w:shd w:val="clear" w:color="auto" w:fill="auto"/>
            <w:vAlign w:val="center"/>
            <w:hideMark/>
          </w:tcPr>
          <w:p w14:paraId="339ACDF5" w14:textId="77777777" w:rsidR="00856365" w:rsidRPr="007715B2" w:rsidRDefault="00856365" w:rsidP="00856365">
            <w:pPr>
              <w:jc w:val="center"/>
              <w:rPr>
                <w:sz w:val="16"/>
                <w:szCs w:val="16"/>
              </w:rPr>
            </w:pPr>
            <w:r w:rsidRPr="007715B2">
              <w:rPr>
                <w:sz w:val="16"/>
                <w:szCs w:val="16"/>
              </w:rPr>
              <w:t>21 666 903,83</w:t>
            </w:r>
          </w:p>
        </w:tc>
        <w:tc>
          <w:tcPr>
            <w:tcW w:w="1327" w:type="dxa"/>
            <w:gridSpan w:val="2"/>
            <w:tcBorders>
              <w:top w:val="nil"/>
              <w:left w:val="nil"/>
              <w:bottom w:val="single" w:sz="4" w:space="0" w:color="auto"/>
              <w:right w:val="single" w:sz="4" w:space="0" w:color="auto"/>
            </w:tcBorders>
            <w:shd w:val="clear" w:color="auto" w:fill="auto"/>
            <w:vAlign w:val="center"/>
            <w:hideMark/>
          </w:tcPr>
          <w:p w14:paraId="54DBF0E4" w14:textId="77777777" w:rsidR="00856365" w:rsidRPr="007715B2" w:rsidRDefault="00856365" w:rsidP="00856365">
            <w:pPr>
              <w:jc w:val="center"/>
              <w:rPr>
                <w:sz w:val="16"/>
                <w:szCs w:val="16"/>
              </w:rPr>
            </w:pPr>
            <w:r w:rsidRPr="007715B2">
              <w:rPr>
                <w:sz w:val="16"/>
                <w:szCs w:val="16"/>
              </w:rPr>
              <w:t>21 666 903,83</w:t>
            </w:r>
          </w:p>
        </w:tc>
        <w:tc>
          <w:tcPr>
            <w:tcW w:w="1418" w:type="dxa"/>
            <w:gridSpan w:val="2"/>
            <w:tcBorders>
              <w:top w:val="single" w:sz="4" w:space="0" w:color="auto"/>
              <w:left w:val="nil"/>
              <w:bottom w:val="nil"/>
              <w:right w:val="single" w:sz="4" w:space="0" w:color="auto"/>
            </w:tcBorders>
            <w:shd w:val="clear" w:color="000000" w:fill="FFFFFF"/>
            <w:vAlign w:val="center"/>
            <w:hideMark/>
          </w:tcPr>
          <w:p w14:paraId="14B54036"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single" w:sz="4" w:space="0" w:color="auto"/>
              <w:left w:val="nil"/>
              <w:bottom w:val="nil"/>
              <w:right w:val="single" w:sz="4" w:space="0" w:color="auto"/>
            </w:tcBorders>
            <w:shd w:val="clear" w:color="000000" w:fill="FFFFFF"/>
            <w:vAlign w:val="center"/>
            <w:hideMark/>
          </w:tcPr>
          <w:p w14:paraId="086D01E1" w14:textId="77777777" w:rsidR="00856365" w:rsidRPr="007715B2" w:rsidRDefault="00856365" w:rsidP="00856365">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hideMark/>
          </w:tcPr>
          <w:p w14:paraId="58EDD94C" w14:textId="77777777" w:rsidR="00856365" w:rsidRPr="007715B2" w:rsidRDefault="00856365" w:rsidP="00D11169">
            <w:pPr>
              <w:suppressAutoHyphens/>
              <w:jc w:val="both"/>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37B61A2B" w14:textId="77777777" w:rsidR="00856365" w:rsidRPr="007715B2" w:rsidRDefault="00856365" w:rsidP="00856365">
            <w:pPr>
              <w:rPr>
                <w:sz w:val="16"/>
                <w:szCs w:val="16"/>
              </w:rPr>
            </w:pPr>
          </w:p>
        </w:tc>
        <w:tc>
          <w:tcPr>
            <w:tcW w:w="820" w:type="dxa"/>
            <w:tcBorders>
              <w:top w:val="nil"/>
              <w:left w:val="nil"/>
              <w:bottom w:val="single" w:sz="4" w:space="0" w:color="auto"/>
              <w:right w:val="single" w:sz="4" w:space="0" w:color="auto"/>
            </w:tcBorders>
            <w:shd w:val="clear" w:color="000000" w:fill="FFFFFF"/>
            <w:vAlign w:val="center"/>
            <w:hideMark/>
          </w:tcPr>
          <w:p w14:paraId="6016AA21" w14:textId="77777777" w:rsidR="00856365" w:rsidRPr="007715B2" w:rsidRDefault="00856365" w:rsidP="00856365">
            <w:pPr>
              <w:jc w:val="center"/>
              <w:rPr>
                <w:sz w:val="16"/>
                <w:szCs w:val="16"/>
              </w:rPr>
            </w:pPr>
            <w:r w:rsidRPr="007715B2">
              <w:rPr>
                <w:sz w:val="16"/>
                <w:szCs w:val="16"/>
              </w:rPr>
              <w:t>0</w:t>
            </w:r>
          </w:p>
        </w:tc>
      </w:tr>
      <w:tr w:rsidR="00856365" w:rsidRPr="007715B2" w14:paraId="2BA0695A"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17A2B4BC" w14:textId="77777777" w:rsidR="00856365" w:rsidRPr="007715B2" w:rsidRDefault="00856365"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57FC4A97" w14:textId="77777777" w:rsidR="00856365" w:rsidRPr="007715B2" w:rsidRDefault="00856365" w:rsidP="00D11169">
            <w:pPr>
              <w:suppressAutoHyphens/>
              <w:jc w:val="both"/>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4C668D6"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AB09563" w14:textId="77777777" w:rsidR="00856365" w:rsidRPr="007715B2" w:rsidRDefault="00856365" w:rsidP="00856365">
            <w:pPr>
              <w:rPr>
                <w:sz w:val="16"/>
                <w:szCs w:val="16"/>
              </w:rPr>
            </w:pPr>
          </w:p>
        </w:tc>
        <w:tc>
          <w:tcPr>
            <w:tcW w:w="995" w:type="dxa"/>
            <w:tcBorders>
              <w:top w:val="single" w:sz="4" w:space="0" w:color="auto"/>
              <w:left w:val="nil"/>
              <w:bottom w:val="nil"/>
              <w:right w:val="single" w:sz="4" w:space="0" w:color="auto"/>
            </w:tcBorders>
            <w:shd w:val="clear" w:color="000000" w:fill="FFFFFF"/>
            <w:hideMark/>
          </w:tcPr>
          <w:p w14:paraId="735FC0EB" w14:textId="77777777" w:rsidR="00856365" w:rsidRPr="007715B2" w:rsidRDefault="00856365" w:rsidP="00856365">
            <w:pPr>
              <w:jc w:val="center"/>
              <w:rPr>
                <w:sz w:val="16"/>
                <w:szCs w:val="16"/>
              </w:rPr>
            </w:pPr>
            <w:r w:rsidRPr="007715B2">
              <w:rPr>
                <w:sz w:val="16"/>
                <w:szCs w:val="16"/>
              </w:rPr>
              <w:t>2026</w:t>
            </w:r>
          </w:p>
        </w:tc>
        <w:tc>
          <w:tcPr>
            <w:tcW w:w="1423" w:type="dxa"/>
            <w:tcBorders>
              <w:top w:val="nil"/>
              <w:left w:val="nil"/>
              <w:bottom w:val="single" w:sz="4" w:space="0" w:color="auto"/>
              <w:right w:val="single" w:sz="4" w:space="0" w:color="auto"/>
            </w:tcBorders>
            <w:shd w:val="clear" w:color="auto" w:fill="auto"/>
            <w:hideMark/>
          </w:tcPr>
          <w:p w14:paraId="3B78DBED" w14:textId="77777777" w:rsidR="00856365" w:rsidRPr="007715B2" w:rsidRDefault="00856365" w:rsidP="00856365">
            <w:pPr>
              <w:jc w:val="center"/>
              <w:rPr>
                <w:sz w:val="16"/>
                <w:szCs w:val="16"/>
              </w:rPr>
            </w:pPr>
            <w:r w:rsidRPr="007715B2">
              <w:rPr>
                <w:sz w:val="16"/>
                <w:szCs w:val="16"/>
              </w:rPr>
              <w:t>21 666 903,83</w:t>
            </w:r>
          </w:p>
        </w:tc>
        <w:tc>
          <w:tcPr>
            <w:tcW w:w="1327" w:type="dxa"/>
            <w:gridSpan w:val="2"/>
            <w:tcBorders>
              <w:top w:val="nil"/>
              <w:left w:val="nil"/>
              <w:bottom w:val="single" w:sz="4" w:space="0" w:color="auto"/>
              <w:right w:val="single" w:sz="4" w:space="0" w:color="auto"/>
            </w:tcBorders>
            <w:shd w:val="clear" w:color="auto" w:fill="auto"/>
            <w:hideMark/>
          </w:tcPr>
          <w:p w14:paraId="2699E3F2" w14:textId="77777777" w:rsidR="00856365" w:rsidRPr="007715B2" w:rsidRDefault="00856365" w:rsidP="00856365">
            <w:pPr>
              <w:jc w:val="center"/>
              <w:rPr>
                <w:sz w:val="16"/>
                <w:szCs w:val="16"/>
              </w:rPr>
            </w:pPr>
            <w:r w:rsidRPr="007715B2">
              <w:rPr>
                <w:sz w:val="16"/>
                <w:szCs w:val="16"/>
              </w:rPr>
              <w:t>21 666 903,83</w:t>
            </w:r>
          </w:p>
        </w:tc>
        <w:tc>
          <w:tcPr>
            <w:tcW w:w="1418" w:type="dxa"/>
            <w:gridSpan w:val="2"/>
            <w:tcBorders>
              <w:top w:val="single" w:sz="4" w:space="0" w:color="auto"/>
              <w:left w:val="nil"/>
              <w:bottom w:val="nil"/>
              <w:right w:val="single" w:sz="4" w:space="0" w:color="auto"/>
            </w:tcBorders>
            <w:shd w:val="clear" w:color="000000" w:fill="FFFFFF"/>
            <w:hideMark/>
          </w:tcPr>
          <w:p w14:paraId="78CA9460"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single" w:sz="4" w:space="0" w:color="auto"/>
              <w:left w:val="nil"/>
              <w:bottom w:val="nil"/>
              <w:right w:val="single" w:sz="4" w:space="0" w:color="auto"/>
            </w:tcBorders>
            <w:shd w:val="clear" w:color="000000" w:fill="FFFFFF"/>
            <w:hideMark/>
          </w:tcPr>
          <w:p w14:paraId="0EAB226F" w14:textId="77777777" w:rsidR="00856365" w:rsidRPr="007715B2" w:rsidRDefault="00856365" w:rsidP="00856365">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hideMark/>
          </w:tcPr>
          <w:p w14:paraId="5654C408" w14:textId="77777777" w:rsidR="00856365" w:rsidRPr="007715B2" w:rsidRDefault="00856365" w:rsidP="00D11169">
            <w:pPr>
              <w:suppressAutoHyphens/>
              <w:jc w:val="both"/>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0CF13A3B" w14:textId="77777777" w:rsidR="00856365" w:rsidRPr="007715B2" w:rsidRDefault="00856365" w:rsidP="00856365">
            <w:pPr>
              <w:rPr>
                <w:sz w:val="16"/>
                <w:szCs w:val="16"/>
              </w:rPr>
            </w:pPr>
          </w:p>
        </w:tc>
        <w:tc>
          <w:tcPr>
            <w:tcW w:w="820" w:type="dxa"/>
            <w:tcBorders>
              <w:top w:val="nil"/>
              <w:left w:val="nil"/>
              <w:bottom w:val="single" w:sz="4" w:space="0" w:color="auto"/>
              <w:right w:val="single" w:sz="4" w:space="0" w:color="auto"/>
            </w:tcBorders>
            <w:shd w:val="clear" w:color="000000" w:fill="FFFFFF"/>
            <w:hideMark/>
          </w:tcPr>
          <w:p w14:paraId="1D539C50" w14:textId="77777777" w:rsidR="00856365" w:rsidRPr="007715B2" w:rsidRDefault="00856365" w:rsidP="00D11169">
            <w:pPr>
              <w:jc w:val="center"/>
              <w:rPr>
                <w:sz w:val="16"/>
                <w:szCs w:val="16"/>
              </w:rPr>
            </w:pPr>
            <w:r w:rsidRPr="007715B2">
              <w:rPr>
                <w:sz w:val="16"/>
                <w:szCs w:val="16"/>
              </w:rPr>
              <w:t>0</w:t>
            </w:r>
          </w:p>
        </w:tc>
      </w:tr>
      <w:tr w:rsidR="00856365" w:rsidRPr="007715B2" w14:paraId="28129CFB" w14:textId="77777777" w:rsidTr="00EF2C25">
        <w:trPr>
          <w:trHeight w:val="199"/>
        </w:trPr>
        <w:tc>
          <w:tcPr>
            <w:tcW w:w="73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3F675B1" w14:textId="77777777" w:rsidR="00856365" w:rsidRPr="007715B2" w:rsidRDefault="00856365" w:rsidP="00856365">
            <w:pPr>
              <w:jc w:val="center"/>
              <w:rPr>
                <w:sz w:val="16"/>
                <w:szCs w:val="16"/>
              </w:rPr>
            </w:pPr>
            <w:r w:rsidRPr="007715B2">
              <w:rPr>
                <w:sz w:val="16"/>
                <w:szCs w:val="16"/>
              </w:rPr>
              <w:t>1.1.2</w:t>
            </w:r>
          </w:p>
        </w:tc>
        <w:tc>
          <w:tcPr>
            <w:tcW w:w="1937" w:type="dxa"/>
            <w:gridSpan w:val="2"/>
            <w:vMerge w:val="restart"/>
            <w:tcBorders>
              <w:top w:val="nil"/>
              <w:left w:val="single" w:sz="4" w:space="0" w:color="auto"/>
              <w:bottom w:val="single" w:sz="4" w:space="0" w:color="000000"/>
              <w:right w:val="single" w:sz="4" w:space="0" w:color="auto"/>
            </w:tcBorders>
            <w:shd w:val="clear" w:color="000000" w:fill="FFFFFF"/>
            <w:hideMark/>
          </w:tcPr>
          <w:p w14:paraId="610DD287" w14:textId="175355F2" w:rsidR="00856365" w:rsidRPr="007715B2" w:rsidRDefault="00856365" w:rsidP="00D11169">
            <w:pPr>
              <w:suppressAutoHyphens/>
              <w:jc w:val="both"/>
              <w:rPr>
                <w:sz w:val="16"/>
                <w:szCs w:val="16"/>
              </w:rPr>
            </w:pPr>
            <w:r w:rsidRPr="007715B2">
              <w:rPr>
                <w:sz w:val="16"/>
                <w:szCs w:val="16"/>
              </w:rPr>
              <w:t>Компенсация расходов на оплату стоимости проезда и</w:t>
            </w:r>
            <w:r w:rsidR="00D11169">
              <w:rPr>
                <w:sz w:val="16"/>
                <w:szCs w:val="16"/>
              </w:rPr>
              <w:t xml:space="preserve"> </w:t>
            </w:r>
            <w:r w:rsidRPr="007715B2">
              <w:rPr>
                <w:sz w:val="16"/>
                <w:szCs w:val="16"/>
              </w:rPr>
              <w:t>провоза багажа к месту использовани</w:t>
            </w:r>
            <w:r w:rsidR="00D11169">
              <w:rPr>
                <w:sz w:val="16"/>
                <w:szCs w:val="16"/>
              </w:rPr>
              <w:t>я</w:t>
            </w:r>
            <w:r w:rsidRPr="007715B2">
              <w:rPr>
                <w:sz w:val="16"/>
                <w:szCs w:val="16"/>
              </w:rPr>
              <w:t xml:space="preserve"> отпуска (отдыха) и обратно лицам, работающим в организациях, финансируемых из бюджета города Кировска</w:t>
            </w:r>
          </w:p>
        </w:tc>
        <w:tc>
          <w:tcPr>
            <w:tcW w:w="137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6A526CF7" w14:textId="22CF10F2" w:rsidR="00856365" w:rsidRPr="007715B2" w:rsidRDefault="00856365" w:rsidP="00D11169">
            <w:pPr>
              <w:jc w:val="center"/>
              <w:rPr>
                <w:sz w:val="16"/>
                <w:szCs w:val="16"/>
              </w:rPr>
            </w:pPr>
            <w:r w:rsidRPr="007715B2">
              <w:rPr>
                <w:sz w:val="16"/>
                <w:szCs w:val="16"/>
              </w:rPr>
              <w:t>М</w:t>
            </w:r>
            <w:r w:rsidR="00D11169">
              <w:rPr>
                <w:sz w:val="16"/>
                <w:szCs w:val="16"/>
              </w:rPr>
              <w:t>КУ «</w:t>
            </w:r>
            <w:r w:rsidRPr="007715B2">
              <w:rPr>
                <w:sz w:val="16"/>
                <w:szCs w:val="16"/>
              </w:rPr>
              <w:t>Управление социального развития г</w:t>
            </w:r>
            <w:r w:rsidR="00D11169">
              <w:rPr>
                <w:sz w:val="16"/>
                <w:szCs w:val="16"/>
              </w:rPr>
              <w:t>орода</w:t>
            </w:r>
            <w:r w:rsidRPr="007715B2">
              <w:rPr>
                <w:sz w:val="16"/>
                <w:szCs w:val="16"/>
              </w:rPr>
              <w:t xml:space="preserve"> Кировска</w:t>
            </w:r>
            <w:r w:rsidR="00D11169">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2B3D75" w14:textId="77777777" w:rsidR="00856365" w:rsidRPr="007715B2" w:rsidRDefault="00856365" w:rsidP="00856365">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0E1A9C3" w14:textId="77777777" w:rsidR="00856365" w:rsidRPr="007715B2" w:rsidRDefault="00856365" w:rsidP="00856365">
            <w:pPr>
              <w:jc w:val="center"/>
              <w:rPr>
                <w:sz w:val="16"/>
                <w:szCs w:val="16"/>
              </w:rPr>
            </w:pPr>
            <w:r w:rsidRPr="007715B2">
              <w:rPr>
                <w:sz w:val="16"/>
                <w:szCs w:val="16"/>
              </w:rPr>
              <w:t>2021</w:t>
            </w:r>
          </w:p>
        </w:tc>
        <w:tc>
          <w:tcPr>
            <w:tcW w:w="1423" w:type="dxa"/>
            <w:tcBorders>
              <w:top w:val="nil"/>
              <w:left w:val="nil"/>
              <w:bottom w:val="single" w:sz="4" w:space="0" w:color="auto"/>
              <w:right w:val="single" w:sz="4" w:space="0" w:color="auto"/>
            </w:tcBorders>
            <w:shd w:val="clear" w:color="auto" w:fill="auto"/>
            <w:vAlign w:val="center"/>
            <w:hideMark/>
          </w:tcPr>
          <w:p w14:paraId="7C3A8C35" w14:textId="77777777" w:rsidR="00856365" w:rsidRPr="007715B2" w:rsidRDefault="00856365" w:rsidP="00856365">
            <w:pPr>
              <w:jc w:val="center"/>
              <w:rPr>
                <w:sz w:val="16"/>
                <w:szCs w:val="16"/>
              </w:rPr>
            </w:pPr>
            <w:r w:rsidRPr="007715B2">
              <w:rPr>
                <w:sz w:val="16"/>
                <w:szCs w:val="16"/>
              </w:rPr>
              <w:t>207 900,00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6D21BC72" w14:textId="77777777" w:rsidR="00856365" w:rsidRPr="007715B2" w:rsidRDefault="00856365" w:rsidP="00856365">
            <w:pPr>
              <w:jc w:val="center"/>
              <w:rPr>
                <w:sz w:val="16"/>
                <w:szCs w:val="16"/>
              </w:rPr>
            </w:pPr>
            <w:r w:rsidRPr="007715B2">
              <w:rPr>
                <w:sz w:val="16"/>
                <w:szCs w:val="16"/>
              </w:rPr>
              <w:t>207 900,00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14:paraId="42475088"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single" w:sz="4" w:space="0" w:color="auto"/>
              <w:left w:val="nil"/>
              <w:bottom w:val="single" w:sz="4" w:space="0" w:color="auto"/>
              <w:right w:val="single" w:sz="4" w:space="0" w:color="auto"/>
            </w:tcBorders>
            <w:shd w:val="clear" w:color="000000" w:fill="FFFFFF"/>
            <w:vAlign w:val="center"/>
            <w:hideMark/>
          </w:tcPr>
          <w:p w14:paraId="44E959A2" w14:textId="77777777" w:rsidR="00856365" w:rsidRPr="007715B2" w:rsidRDefault="00856365" w:rsidP="00856365">
            <w:pPr>
              <w:jc w:val="center"/>
              <w:rPr>
                <w:sz w:val="16"/>
                <w:szCs w:val="16"/>
              </w:rPr>
            </w:pPr>
            <w:r w:rsidRPr="007715B2">
              <w:rPr>
                <w:sz w:val="16"/>
                <w:szCs w:val="16"/>
              </w:rPr>
              <w:t>0,00</w:t>
            </w:r>
          </w:p>
        </w:tc>
        <w:tc>
          <w:tcPr>
            <w:tcW w:w="1753" w:type="dxa"/>
            <w:vMerge w:val="restart"/>
            <w:tcBorders>
              <w:top w:val="nil"/>
              <w:left w:val="single" w:sz="4" w:space="0" w:color="auto"/>
              <w:bottom w:val="single" w:sz="4" w:space="0" w:color="000000"/>
              <w:right w:val="single" w:sz="4" w:space="0" w:color="auto"/>
            </w:tcBorders>
            <w:shd w:val="clear" w:color="000000" w:fill="FFFFFF"/>
            <w:hideMark/>
          </w:tcPr>
          <w:p w14:paraId="472068BA" w14:textId="6B2A0A3D" w:rsidR="00856365" w:rsidRPr="007715B2" w:rsidRDefault="00856365" w:rsidP="00D11169">
            <w:pPr>
              <w:suppressAutoHyphens/>
              <w:jc w:val="both"/>
              <w:rPr>
                <w:sz w:val="16"/>
                <w:szCs w:val="16"/>
              </w:rPr>
            </w:pPr>
            <w:r w:rsidRPr="007715B2">
              <w:rPr>
                <w:sz w:val="16"/>
                <w:szCs w:val="16"/>
              </w:rPr>
              <w:t xml:space="preserve">Доля работников МКУ </w:t>
            </w:r>
            <w:r w:rsidR="00D11169">
              <w:rPr>
                <w:sz w:val="16"/>
                <w:szCs w:val="16"/>
              </w:rPr>
              <w:t>«</w:t>
            </w:r>
            <w:r w:rsidR="00D11169" w:rsidRPr="00D11169">
              <w:rPr>
                <w:sz w:val="16"/>
                <w:szCs w:val="16"/>
              </w:rPr>
              <w:t>Управление социального развития города Кировска</w:t>
            </w:r>
            <w:r w:rsidR="00D11169">
              <w:rPr>
                <w:sz w:val="16"/>
                <w:szCs w:val="16"/>
              </w:rPr>
              <w:t>»</w:t>
            </w:r>
            <w:r w:rsidRPr="007715B2">
              <w:rPr>
                <w:sz w:val="16"/>
                <w:szCs w:val="16"/>
              </w:rPr>
              <w:t>, получивших компенсацию расходов по льготному</w:t>
            </w:r>
            <w:r>
              <w:rPr>
                <w:sz w:val="16"/>
                <w:szCs w:val="16"/>
              </w:rPr>
              <w:t xml:space="preserve"> </w:t>
            </w:r>
            <w:r w:rsidRPr="007715B2">
              <w:rPr>
                <w:sz w:val="16"/>
                <w:szCs w:val="16"/>
              </w:rPr>
              <w:t xml:space="preserve">проезду в отпуск от общей численности обратившихся </w:t>
            </w:r>
          </w:p>
        </w:tc>
        <w:tc>
          <w:tcPr>
            <w:tcW w:w="1597"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14:paraId="415E8F59" w14:textId="77777777" w:rsidR="00856365" w:rsidRPr="007715B2" w:rsidRDefault="00856365" w:rsidP="00856365">
            <w:pPr>
              <w:jc w:val="center"/>
              <w:rPr>
                <w:sz w:val="16"/>
                <w:szCs w:val="16"/>
              </w:rPr>
            </w:pPr>
            <w:r w:rsidRPr="007715B2">
              <w:rPr>
                <w:sz w:val="16"/>
                <w:szCs w:val="16"/>
              </w:rPr>
              <w:t>%</w:t>
            </w:r>
          </w:p>
        </w:tc>
        <w:tc>
          <w:tcPr>
            <w:tcW w:w="820" w:type="dxa"/>
            <w:tcBorders>
              <w:top w:val="nil"/>
              <w:left w:val="nil"/>
              <w:bottom w:val="single" w:sz="4" w:space="0" w:color="auto"/>
              <w:right w:val="single" w:sz="4" w:space="0" w:color="auto"/>
            </w:tcBorders>
            <w:shd w:val="clear" w:color="000000" w:fill="FFFFFF"/>
            <w:vAlign w:val="center"/>
            <w:hideMark/>
          </w:tcPr>
          <w:p w14:paraId="63AE12C3" w14:textId="77777777" w:rsidR="00856365" w:rsidRPr="007715B2" w:rsidRDefault="00856365" w:rsidP="00856365">
            <w:pPr>
              <w:jc w:val="center"/>
              <w:rPr>
                <w:sz w:val="16"/>
                <w:szCs w:val="16"/>
              </w:rPr>
            </w:pPr>
            <w:r w:rsidRPr="007715B2">
              <w:rPr>
                <w:sz w:val="16"/>
                <w:szCs w:val="16"/>
              </w:rPr>
              <w:t>100</w:t>
            </w:r>
          </w:p>
        </w:tc>
      </w:tr>
      <w:tr w:rsidR="00856365" w:rsidRPr="007715B2" w14:paraId="450268D7" w14:textId="77777777" w:rsidTr="00EF2C25">
        <w:trPr>
          <w:trHeight w:val="199"/>
        </w:trPr>
        <w:tc>
          <w:tcPr>
            <w:tcW w:w="738" w:type="dxa"/>
            <w:gridSpan w:val="2"/>
            <w:vMerge/>
            <w:tcBorders>
              <w:top w:val="nil"/>
              <w:left w:val="single" w:sz="4" w:space="0" w:color="auto"/>
              <w:bottom w:val="single" w:sz="4" w:space="0" w:color="000000"/>
              <w:right w:val="single" w:sz="4" w:space="0" w:color="auto"/>
            </w:tcBorders>
            <w:vAlign w:val="center"/>
            <w:hideMark/>
          </w:tcPr>
          <w:p w14:paraId="6D1D105D" w14:textId="77777777" w:rsidR="00856365" w:rsidRPr="007715B2" w:rsidRDefault="00856365"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0F09AF0F" w14:textId="77777777" w:rsidR="00856365" w:rsidRPr="007715B2" w:rsidRDefault="00856365" w:rsidP="00856365">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018D7BE4" w14:textId="77777777" w:rsidR="00856365" w:rsidRPr="007715B2" w:rsidRDefault="00856365"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BD6781A" w14:textId="77777777" w:rsidR="00856365" w:rsidRPr="007715B2" w:rsidRDefault="00856365" w:rsidP="0085636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DCA3F9B" w14:textId="77777777" w:rsidR="00856365" w:rsidRPr="007715B2" w:rsidRDefault="00856365" w:rsidP="00856365">
            <w:pPr>
              <w:jc w:val="center"/>
              <w:rPr>
                <w:sz w:val="16"/>
                <w:szCs w:val="16"/>
              </w:rPr>
            </w:pPr>
            <w:r w:rsidRPr="007715B2">
              <w:rPr>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32F71190" w14:textId="77777777" w:rsidR="00856365" w:rsidRPr="007715B2" w:rsidRDefault="00856365" w:rsidP="00856365">
            <w:pPr>
              <w:jc w:val="center"/>
              <w:rPr>
                <w:sz w:val="16"/>
                <w:szCs w:val="16"/>
              </w:rPr>
            </w:pPr>
            <w:r w:rsidRPr="007715B2">
              <w:rPr>
                <w:sz w:val="16"/>
                <w:szCs w:val="16"/>
              </w:rPr>
              <w:t>322 400,00</w:t>
            </w:r>
          </w:p>
        </w:tc>
        <w:tc>
          <w:tcPr>
            <w:tcW w:w="1327" w:type="dxa"/>
            <w:gridSpan w:val="2"/>
            <w:tcBorders>
              <w:top w:val="nil"/>
              <w:left w:val="nil"/>
              <w:bottom w:val="single" w:sz="4" w:space="0" w:color="auto"/>
              <w:right w:val="single" w:sz="4" w:space="0" w:color="auto"/>
            </w:tcBorders>
            <w:shd w:val="clear" w:color="auto" w:fill="auto"/>
            <w:vAlign w:val="center"/>
            <w:hideMark/>
          </w:tcPr>
          <w:p w14:paraId="4B6980DA" w14:textId="77777777" w:rsidR="00856365" w:rsidRPr="007715B2" w:rsidRDefault="00856365" w:rsidP="00856365">
            <w:pPr>
              <w:jc w:val="center"/>
              <w:rPr>
                <w:sz w:val="16"/>
                <w:szCs w:val="16"/>
              </w:rPr>
            </w:pPr>
            <w:r w:rsidRPr="007715B2">
              <w:rPr>
                <w:sz w:val="16"/>
                <w:szCs w:val="16"/>
              </w:rPr>
              <w:t>322 400,00</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2981063C" w14:textId="77777777" w:rsidR="00856365" w:rsidRPr="007715B2" w:rsidRDefault="00856365" w:rsidP="00856365">
            <w:pPr>
              <w:jc w:val="center"/>
              <w:rPr>
                <w:sz w:val="16"/>
                <w:szCs w:val="16"/>
              </w:rPr>
            </w:pPr>
            <w:r w:rsidRPr="007715B2">
              <w:rPr>
                <w:sz w:val="16"/>
                <w:szCs w:val="16"/>
              </w:rPr>
              <w:t>0,00</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55D8F9DF" w14:textId="77777777" w:rsidR="00856365" w:rsidRPr="007715B2" w:rsidRDefault="00856365" w:rsidP="00856365">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vAlign w:val="center"/>
            <w:hideMark/>
          </w:tcPr>
          <w:p w14:paraId="7FF6C430" w14:textId="77777777" w:rsidR="00856365" w:rsidRPr="007715B2" w:rsidRDefault="00856365" w:rsidP="00856365">
            <w:pPr>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38D16005" w14:textId="77777777" w:rsidR="00856365" w:rsidRPr="007715B2" w:rsidRDefault="00856365" w:rsidP="00856365">
            <w:pPr>
              <w:rPr>
                <w:sz w:val="16"/>
                <w:szCs w:val="16"/>
              </w:rPr>
            </w:pPr>
          </w:p>
        </w:tc>
        <w:tc>
          <w:tcPr>
            <w:tcW w:w="820" w:type="dxa"/>
            <w:tcBorders>
              <w:top w:val="nil"/>
              <w:left w:val="nil"/>
              <w:bottom w:val="single" w:sz="4" w:space="0" w:color="auto"/>
              <w:right w:val="single" w:sz="4" w:space="0" w:color="auto"/>
            </w:tcBorders>
            <w:shd w:val="clear" w:color="000000" w:fill="FFFFFF"/>
            <w:vAlign w:val="center"/>
            <w:hideMark/>
          </w:tcPr>
          <w:p w14:paraId="535D7FF3" w14:textId="77777777" w:rsidR="00856365" w:rsidRPr="007715B2" w:rsidRDefault="00856365" w:rsidP="00856365">
            <w:pPr>
              <w:jc w:val="center"/>
              <w:rPr>
                <w:sz w:val="16"/>
                <w:szCs w:val="16"/>
              </w:rPr>
            </w:pPr>
            <w:r w:rsidRPr="007715B2">
              <w:rPr>
                <w:sz w:val="16"/>
                <w:szCs w:val="16"/>
              </w:rPr>
              <w:t>100</w:t>
            </w:r>
          </w:p>
        </w:tc>
      </w:tr>
      <w:tr w:rsidR="00D11169" w:rsidRPr="007715B2" w14:paraId="5E190CBE" w14:textId="77777777" w:rsidTr="00EF2C25">
        <w:trPr>
          <w:trHeight w:val="826"/>
        </w:trPr>
        <w:tc>
          <w:tcPr>
            <w:tcW w:w="738" w:type="dxa"/>
            <w:gridSpan w:val="2"/>
            <w:vMerge/>
            <w:tcBorders>
              <w:top w:val="nil"/>
              <w:left w:val="single" w:sz="4" w:space="0" w:color="auto"/>
              <w:bottom w:val="single" w:sz="4" w:space="0" w:color="000000"/>
              <w:right w:val="single" w:sz="4" w:space="0" w:color="auto"/>
            </w:tcBorders>
            <w:vAlign w:val="center"/>
            <w:hideMark/>
          </w:tcPr>
          <w:p w14:paraId="087CD899" w14:textId="77777777" w:rsidR="00D11169" w:rsidRPr="007715B2" w:rsidRDefault="00D11169" w:rsidP="00856365">
            <w:pPr>
              <w:rPr>
                <w:sz w:val="16"/>
                <w:szCs w:val="16"/>
              </w:rPr>
            </w:pPr>
          </w:p>
        </w:tc>
        <w:tc>
          <w:tcPr>
            <w:tcW w:w="1937" w:type="dxa"/>
            <w:gridSpan w:val="2"/>
            <w:vMerge/>
            <w:tcBorders>
              <w:top w:val="nil"/>
              <w:left w:val="single" w:sz="4" w:space="0" w:color="auto"/>
              <w:bottom w:val="single" w:sz="4" w:space="0" w:color="000000"/>
              <w:right w:val="single" w:sz="4" w:space="0" w:color="auto"/>
            </w:tcBorders>
            <w:vAlign w:val="center"/>
            <w:hideMark/>
          </w:tcPr>
          <w:p w14:paraId="388E2CEA" w14:textId="77777777" w:rsidR="00D11169" w:rsidRPr="007715B2" w:rsidRDefault="00D11169" w:rsidP="00856365">
            <w:pPr>
              <w:rPr>
                <w:sz w:val="16"/>
                <w:szCs w:val="16"/>
              </w:rPr>
            </w:pPr>
          </w:p>
        </w:tc>
        <w:tc>
          <w:tcPr>
            <w:tcW w:w="1372" w:type="dxa"/>
            <w:gridSpan w:val="2"/>
            <w:vMerge/>
            <w:tcBorders>
              <w:top w:val="nil"/>
              <w:left w:val="single" w:sz="4" w:space="0" w:color="auto"/>
              <w:bottom w:val="single" w:sz="4" w:space="0" w:color="000000"/>
              <w:right w:val="single" w:sz="4" w:space="0" w:color="auto"/>
            </w:tcBorders>
            <w:vAlign w:val="center"/>
            <w:hideMark/>
          </w:tcPr>
          <w:p w14:paraId="415DE3DA" w14:textId="77777777" w:rsidR="00D11169" w:rsidRPr="007715B2" w:rsidRDefault="00D11169" w:rsidP="0085636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9FAE9AD" w14:textId="77777777" w:rsidR="00D11169" w:rsidRPr="007715B2" w:rsidRDefault="00D11169" w:rsidP="00856365">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39E376A0" w14:textId="77777777" w:rsidR="00D11169" w:rsidRPr="007715B2" w:rsidRDefault="00D11169" w:rsidP="00D11169">
            <w:pPr>
              <w:jc w:val="center"/>
              <w:rPr>
                <w:sz w:val="16"/>
                <w:szCs w:val="16"/>
              </w:rPr>
            </w:pPr>
            <w:r w:rsidRPr="007715B2">
              <w:rPr>
                <w:sz w:val="16"/>
                <w:szCs w:val="16"/>
              </w:rPr>
              <w:t>2023</w:t>
            </w:r>
          </w:p>
        </w:tc>
        <w:tc>
          <w:tcPr>
            <w:tcW w:w="1423" w:type="dxa"/>
            <w:tcBorders>
              <w:top w:val="single" w:sz="4" w:space="0" w:color="auto"/>
              <w:left w:val="nil"/>
              <w:bottom w:val="single" w:sz="4" w:space="0" w:color="auto"/>
              <w:right w:val="single" w:sz="4" w:space="0" w:color="auto"/>
            </w:tcBorders>
            <w:shd w:val="clear" w:color="auto" w:fill="auto"/>
            <w:hideMark/>
          </w:tcPr>
          <w:p w14:paraId="664ABDBA" w14:textId="77777777" w:rsidR="00D11169" w:rsidRPr="007715B2" w:rsidRDefault="00D11169" w:rsidP="00D11169">
            <w:pPr>
              <w:jc w:val="center"/>
              <w:rPr>
                <w:sz w:val="16"/>
                <w:szCs w:val="16"/>
              </w:rPr>
            </w:pPr>
            <w:r w:rsidRPr="007715B2">
              <w:rPr>
                <w:sz w:val="16"/>
                <w:szCs w:val="16"/>
              </w:rPr>
              <w:t>207 385,38</w:t>
            </w:r>
          </w:p>
        </w:tc>
        <w:tc>
          <w:tcPr>
            <w:tcW w:w="1327" w:type="dxa"/>
            <w:gridSpan w:val="2"/>
            <w:tcBorders>
              <w:top w:val="single" w:sz="4" w:space="0" w:color="auto"/>
              <w:left w:val="nil"/>
              <w:bottom w:val="single" w:sz="4" w:space="0" w:color="auto"/>
              <w:right w:val="single" w:sz="4" w:space="0" w:color="auto"/>
            </w:tcBorders>
            <w:shd w:val="clear" w:color="auto" w:fill="auto"/>
            <w:hideMark/>
          </w:tcPr>
          <w:p w14:paraId="5C5D6E19" w14:textId="77777777" w:rsidR="00D11169" w:rsidRPr="007715B2" w:rsidRDefault="00D11169" w:rsidP="00D11169">
            <w:pPr>
              <w:jc w:val="center"/>
              <w:rPr>
                <w:sz w:val="16"/>
                <w:szCs w:val="16"/>
              </w:rPr>
            </w:pPr>
            <w:r w:rsidRPr="007715B2">
              <w:rPr>
                <w:sz w:val="16"/>
                <w:szCs w:val="16"/>
              </w:rPr>
              <w:t>207 385,38</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14:paraId="075593A5" w14:textId="77777777" w:rsidR="00D11169" w:rsidRPr="007715B2" w:rsidRDefault="00D11169" w:rsidP="00D11169">
            <w:pPr>
              <w:jc w:val="center"/>
              <w:rPr>
                <w:sz w:val="16"/>
                <w:szCs w:val="16"/>
              </w:rPr>
            </w:pPr>
            <w:r w:rsidRPr="007715B2">
              <w:rPr>
                <w:sz w:val="16"/>
                <w:szCs w:val="16"/>
              </w:rPr>
              <w:t>0,00</w:t>
            </w:r>
          </w:p>
        </w:tc>
        <w:tc>
          <w:tcPr>
            <w:tcW w:w="571" w:type="dxa"/>
            <w:gridSpan w:val="2"/>
            <w:tcBorders>
              <w:top w:val="single" w:sz="4" w:space="0" w:color="auto"/>
              <w:left w:val="nil"/>
              <w:bottom w:val="single" w:sz="4" w:space="0" w:color="auto"/>
              <w:right w:val="single" w:sz="4" w:space="0" w:color="auto"/>
            </w:tcBorders>
            <w:shd w:val="clear" w:color="000000" w:fill="FFFFFF"/>
            <w:hideMark/>
          </w:tcPr>
          <w:p w14:paraId="790DDD41" w14:textId="77777777" w:rsidR="00D11169" w:rsidRPr="007715B2" w:rsidRDefault="00D11169" w:rsidP="00D11169">
            <w:pPr>
              <w:jc w:val="center"/>
              <w:rPr>
                <w:sz w:val="16"/>
                <w:szCs w:val="16"/>
              </w:rPr>
            </w:pPr>
            <w:r w:rsidRPr="007715B2">
              <w:rPr>
                <w:sz w:val="16"/>
                <w:szCs w:val="16"/>
              </w:rPr>
              <w:t>0,00</w:t>
            </w:r>
          </w:p>
        </w:tc>
        <w:tc>
          <w:tcPr>
            <w:tcW w:w="1753" w:type="dxa"/>
            <w:vMerge/>
            <w:tcBorders>
              <w:top w:val="nil"/>
              <w:left w:val="single" w:sz="4" w:space="0" w:color="auto"/>
              <w:bottom w:val="single" w:sz="4" w:space="0" w:color="000000"/>
              <w:right w:val="single" w:sz="4" w:space="0" w:color="auto"/>
            </w:tcBorders>
            <w:vAlign w:val="center"/>
            <w:hideMark/>
          </w:tcPr>
          <w:p w14:paraId="23EE0F49" w14:textId="77777777" w:rsidR="00D11169" w:rsidRPr="007715B2" w:rsidRDefault="00D11169" w:rsidP="00856365">
            <w:pPr>
              <w:rPr>
                <w:sz w:val="16"/>
                <w:szCs w:val="16"/>
              </w:rPr>
            </w:pPr>
          </w:p>
        </w:tc>
        <w:tc>
          <w:tcPr>
            <w:tcW w:w="1597" w:type="dxa"/>
            <w:gridSpan w:val="4"/>
            <w:vMerge/>
            <w:tcBorders>
              <w:top w:val="nil"/>
              <w:left w:val="single" w:sz="4" w:space="0" w:color="auto"/>
              <w:bottom w:val="single" w:sz="4" w:space="0" w:color="000000"/>
              <w:right w:val="single" w:sz="4" w:space="0" w:color="auto"/>
            </w:tcBorders>
            <w:vAlign w:val="center"/>
            <w:hideMark/>
          </w:tcPr>
          <w:p w14:paraId="7ECD22FB" w14:textId="77777777" w:rsidR="00D11169" w:rsidRPr="007715B2" w:rsidRDefault="00D11169" w:rsidP="00856365">
            <w:pPr>
              <w:rPr>
                <w:sz w:val="16"/>
                <w:szCs w:val="16"/>
              </w:rPr>
            </w:pPr>
          </w:p>
        </w:tc>
        <w:tc>
          <w:tcPr>
            <w:tcW w:w="820" w:type="dxa"/>
            <w:tcBorders>
              <w:top w:val="single" w:sz="4" w:space="0" w:color="auto"/>
              <w:left w:val="nil"/>
              <w:bottom w:val="single" w:sz="4" w:space="0" w:color="auto"/>
              <w:right w:val="single" w:sz="4" w:space="0" w:color="auto"/>
            </w:tcBorders>
            <w:shd w:val="clear" w:color="000000" w:fill="FFFFFF"/>
            <w:hideMark/>
          </w:tcPr>
          <w:p w14:paraId="1EC3F19E" w14:textId="77777777" w:rsidR="00D11169" w:rsidRPr="007715B2" w:rsidRDefault="00D11169" w:rsidP="00D11169">
            <w:pPr>
              <w:jc w:val="center"/>
              <w:rPr>
                <w:sz w:val="16"/>
                <w:szCs w:val="16"/>
              </w:rPr>
            </w:pPr>
            <w:r w:rsidRPr="007715B2">
              <w:rPr>
                <w:sz w:val="16"/>
                <w:szCs w:val="16"/>
              </w:rPr>
              <w:t>100</w:t>
            </w:r>
          </w:p>
        </w:tc>
      </w:tr>
      <w:tr w:rsidR="00D11169" w:rsidRPr="007715B2" w14:paraId="4696091D" w14:textId="77777777" w:rsidTr="00EF2C25">
        <w:trPr>
          <w:trHeight w:val="1656"/>
        </w:trPr>
        <w:tc>
          <w:tcPr>
            <w:tcW w:w="738" w:type="dxa"/>
            <w:gridSpan w:val="2"/>
            <w:tcBorders>
              <w:top w:val="nil"/>
              <w:left w:val="single" w:sz="4" w:space="0" w:color="auto"/>
              <w:bottom w:val="single" w:sz="4" w:space="0" w:color="000000"/>
              <w:right w:val="single" w:sz="4" w:space="0" w:color="auto"/>
            </w:tcBorders>
            <w:shd w:val="clear" w:color="000000" w:fill="FFFFFF"/>
            <w:vAlign w:val="center"/>
            <w:hideMark/>
          </w:tcPr>
          <w:p w14:paraId="78E9444B" w14:textId="77777777" w:rsidR="00D11169" w:rsidRPr="007715B2" w:rsidRDefault="00D11169" w:rsidP="00856365">
            <w:pPr>
              <w:jc w:val="center"/>
              <w:rPr>
                <w:sz w:val="16"/>
                <w:szCs w:val="16"/>
              </w:rPr>
            </w:pPr>
            <w:r w:rsidRPr="007715B2">
              <w:rPr>
                <w:sz w:val="16"/>
                <w:szCs w:val="16"/>
              </w:rPr>
              <w:t>1.1.3</w:t>
            </w:r>
          </w:p>
        </w:tc>
        <w:tc>
          <w:tcPr>
            <w:tcW w:w="1937" w:type="dxa"/>
            <w:gridSpan w:val="2"/>
            <w:tcBorders>
              <w:top w:val="nil"/>
              <w:left w:val="single" w:sz="4" w:space="0" w:color="auto"/>
              <w:bottom w:val="single" w:sz="4" w:space="0" w:color="000000"/>
              <w:right w:val="single" w:sz="4" w:space="0" w:color="auto"/>
            </w:tcBorders>
            <w:shd w:val="clear" w:color="000000" w:fill="FFFFFF"/>
            <w:hideMark/>
          </w:tcPr>
          <w:p w14:paraId="27EDEDB4" w14:textId="3971C2D5" w:rsidR="00D11169" w:rsidRPr="007715B2" w:rsidRDefault="00D11169" w:rsidP="00D11169">
            <w:pPr>
              <w:suppressAutoHyphens/>
              <w:jc w:val="both"/>
              <w:rPr>
                <w:sz w:val="16"/>
                <w:szCs w:val="16"/>
              </w:rPr>
            </w:pPr>
            <w:r w:rsidRPr="007715B2">
              <w:rPr>
                <w:sz w:val="16"/>
                <w:szCs w:val="16"/>
              </w:rPr>
              <w:t xml:space="preserve">Укрепление материально-технической базы открытого пространства для поддержки и развития молодежных инициатив </w:t>
            </w:r>
            <w:r>
              <w:rPr>
                <w:sz w:val="16"/>
                <w:szCs w:val="16"/>
              </w:rPr>
              <w:t>«</w:t>
            </w:r>
            <w:proofErr w:type="spellStart"/>
            <w:r w:rsidRPr="007715B2">
              <w:rPr>
                <w:sz w:val="16"/>
                <w:szCs w:val="16"/>
              </w:rPr>
              <w:t>СОПКИ.Хибины</w:t>
            </w:r>
            <w:proofErr w:type="spellEnd"/>
            <w:r>
              <w:rPr>
                <w:sz w:val="16"/>
                <w:szCs w:val="16"/>
              </w:rPr>
              <w:t>»</w:t>
            </w:r>
            <w:r w:rsidRPr="007715B2">
              <w:rPr>
                <w:sz w:val="16"/>
                <w:szCs w:val="16"/>
              </w:rPr>
              <w:t xml:space="preserve"> за счет благотворительных пожертвований АО "Апатит"</w:t>
            </w:r>
          </w:p>
        </w:tc>
        <w:tc>
          <w:tcPr>
            <w:tcW w:w="1372" w:type="dxa"/>
            <w:gridSpan w:val="2"/>
            <w:tcBorders>
              <w:top w:val="nil"/>
              <w:left w:val="single" w:sz="4" w:space="0" w:color="auto"/>
              <w:bottom w:val="single" w:sz="4" w:space="0" w:color="000000"/>
              <w:right w:val="single" w:sz="4" w:space="0" w:color="auto"/>
            </w:tcBorders>
            <w:shd w:val="clear" w:color="000000" w:fill="FFFFFF"/>
            <w:vAlign w:val="center"/>
            <w:hideMark/>
          </w:tcPr>
          <w:p w14:paraId="6DC4E0FD" w14:textId="1B7A6C3C" w:rsidR="00D11169" w:rsidRPr="007715B2" w:rsidRDefault="00D11169" w:rsidP="00D11169">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34F83881" w14:textId="77777777" w:rsidR="00D11169" w:rsidRPr="007715B2" w:rsidRDefault="00D11169" w:rsidP="00856365">
            <w:pPr>
              <w:jc w:val="center"/>
              <w:rPr>
                <w:sz w:val="16"/>
                <w:szCs w:val="16"/>
              </w:rPr>
            </w:pPr>
            <w:r w:rsidRPr="007715B2">
              <w:rPr>
                <w:sz w:val="16"/>
                <w:szCs w:val="16"/>
              </w:rPr>
              <w:t>2022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319C8A9A" w14:textId="179E7F16" w:rsidR="00D11169" w:rsidRPr="007715B2" w:rsidRDefault="00D11169" w:rsidP="00856365">
            <w:pPr>
              <w:jc w:val="center"/>
              <w:rPr>
                <w:sz w:val="16"/>
                <w:szCs w:val="16"/>
              </w:rPr>
            </w:pPr>
            <w:r w:rsidRPr="007715B2">
              <w:rPr>
                <w:sz w:val="16"/>
                <w:szCs w:val="16"/>
              </w:rPr>
              <w:t>2022</w:t>
            </w:r>
          </w:p>
        </w:tc>
        <w:tc>
          <w:tcPr>
            <w:tcW w:w="1423" w:type="dxa"/>
            <w:tcBorders>
              <w:top w:val="single" w:sz="4" w:space="0" w:color="auto"/>
              <w:left w:val="nil"/>
              <w:bottom w:val="single" w:sz="4" w:space="0" w:color="auto"/>
              <w:right w:val="single" w:sz="4" w:space="0" w:color="auto"/>
            </w:tcBorders>
            <w:shd w:val="clear" w:color="000000" w:fill="FFFFFF"/>
            <w:vAlign w:val="center"/>
          </w:tcPr>
          <w:p w14:paraId="5D7DF256" w14:textId="18B0E60E" w:rsidR="00D11169" w:rsidRPr="007715B2" w:rsidRDefault="00D11169" w:rsidP="00856365">
            <w:pPr>
              <w:jc w:val="center"/>
              <w:rPr>
                <w:sz w:val="16"/>
                <w:szCs w:val="16"/>
              </w:rPr>
            </w:pPr>
            <w:r w:rsidRPr="007715B2">
              <w:rPr>
                <w:sz w:val="16"/>
                <w:szCs w:val="16"/>
              </w:rPr>
              <w:t>490 000,00</w:t>
            </w:r>
          </w:p>
        </w:tc>
        <w:tc>
          <w:tcPr>
            <w:tcW w:w="1327" w:type="dxa"/>
            <w:gridSpan w:val="2"/>
            <w:tcBorders>
              <w:top w:val="single" w:sz="4" w:space="0" w:color="auto"/>
              <w:left w:val="nil"/>
              <w:bottom w:val="single" w:sz="4" w:space="0" w:color="auto"/>
              <w:right w:val="single" w:sz="4" w:space="0" w:color="auto"/>
            </w:tcBorders>
            <w:shd w:val="clear" w:color="000000" w:fill="FFFFFF"/>
            <w:vAlign w:val="center"/>
          </w:tcPr>
          <w:p w14:paraId="43C6B684" w14:textId="32987039" w:rsidR="00D11169" w:rsidRPr="007715B2" w:rsidRDefault="00D11169" w:rsidP="00856365">
            <w:pPr>
              <w:jc w:val="center"/>
              <w:rPr>
                <w:sz w:val="16"/>
                <w:szCs w:val="16"/>
              </w:rPr>
            </w:pPr>
            <w:r w:rsidRPr="007715B2">
              <w:rPr>
                <w:sz w:val="16"/>
                <w:szCs w:val="16"/>
              </w:rPr>
              <w:t>490 000,00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3954C7A9" w14:textId="09661072" w:rsidR="00D11169" w:rsidRPr="007715B2" w:rsidRDefault="00D11169" w:rsidP="00856365">
            <w:pPr>
              <w:jc w:val="center"/>
              <w:rPr>
                <w:sz w:val="16"/>
                <w:szCs w:val="16"/>
              </w:rPr>
            </w:pPr>
            <w:r w:rsidRPr="007715B2">
              <w:rPr>
                <w:sz w:val="16"/>
                <w:szCs w:val="16"/>
              </w:rPr>
              <w:t>0,00</w:t>
            </w:r>
          </w:p>
        </w:tc>
        <w:tc>
          <w:tcPr>
            <w:tcW w:w="571" w:type="dxa"/>
            <w:gridSpan w:val="2"/>
            <w:tcBorders>
              <w:top w:val="single" w:sz="4" w:space="0" w:color="auto"/>
              <w:left w:val="nil"/>
              <w:bottom w:val="single" w:sz="4" w:space="0" w:color="auto"/>
              <w:right w:val="single" w:sz="4" w:space="0" w:color="auto"/>
            </w:tcBorders>
            <w:shd w:val="clear" w:color="000000" w:fill="FFFFFF"/>
            <w:vAlign w:val="center"/>
          </w:tcPr>
          <w:p w14:paraId="047C72D8" w14:textId="2CAD9664" w:rsidR="00D11169" w:rsidRPr="007715B2" w:rsidRDefault="00D11169" w:rsidP="00856365">
            <w:pPr>
              <w:jc w:val="center"/>
              <w:rPr>
                <w:sz w:val="16"/>
                <w:szCs w:val="16"/>
              </w:rPr>
            </w:pPr>
            <w:r w:rsidRPr="007715B2">
              <w:rPr>
                <w:sz w:val="16"/>
                <w:szCs w:val="16"/>
              </w:rPr>
              <w:t>0,00</w:t>
            </w:r>
          </w:p>
        </w:tc>
        <w:tc>
          <w:tcPr>
            <w:tcW w:w="1753" w:type="dxa"/>
            <w:tcBorders>
              <w:top w:val="nil"/>
              <w:left w:val="single" w:sz="4" w:space="0" w:color="auto"/>
              <w:bottom w:val="single" w:sz="4" w:space="0" w:color="000000"/>
              <w:right w:val="nil"/>
            </w:tcBorders>
            <w:shd w:val="clear" w:color="000000" w:fill="FFFFFF"/>
            <w:vAlign w:val="center"/>
            <w:hideMark/>
          </w:tcPr>
          <w:p w14:paraId="354E70C8" w14:textId="77777777" w:rsidR="00D11169" w:rsidRPr="007715B2" w:rsidRDefault="00D11169" w:rsidP="00856365">
            <w:pPr>
              <w:rPr>
                <w:sz w:val="16"/>
                <w:szCs w:val="16"/>
              </w:rPr>
            </w:pPr>
            <w:r w:rsidRPr="007715B2">
              <w:rPr>
                <w:sz w:val="16"/>
                <w:szCs w:val="16"/>
              </w:rPr>
              <w:t>Количество созданных молодежных пространств</w:t>
            </w:r>
          </w:p>
        </w:tc>
        <w:tc>
          <w:tcPr>
            <w:tcW w:w="1597" w:type="dxa"/>
            <w:gridSpan w:val="4"/>
            <w:tcBorders>
              <w:top w:val="nil"/>
              <w:left w:val="single" w:sz="4" w:space="0" w:color="auto"/>
              <w:bottom w:val="single" w:sz="4" w:space="0" w:color="auto"/>
              <w:right w:val="single" w:sz="4" w:space="0" w:color="auto"/>
            </w:tcBorders>
            <w:shd w:val="clear" w:color="000000" w:fill="FFFFFF"/>
            <w:vAlign w:val="center"/>
            <w:hideMark/>
          </w:tcPr>
          <w:p w14:paraId="1D4977DC" w14:textId="77777777" w:rsidR="00D11169" w:rsidRPr="007715B2" w:rsidRDefault="00D11169" w:rsidP="00856365">
            <w:pPr>
              <w:jc w:val="center"/>
              <w:rPr>
                <w:sz w:val="16"/>
                <w:szCs w:val="16"/>
              </w:rPr>
            </w:pPr>
            <w:r w:rsidRPr="007715B2">
              <w:rPr>
                <w:sz w:val="16"/>
                <w:szCs w:val="16"/>
              </w:rPr>
              <w:t>ед.</w:t>
            </w:r>
          </w:p>
        </w:tc>
        <w:tc>
          <w:tcPr>
            <w:tcW w:w="820" w:type="dxa"/>
            <w:tcBorders>
              <w:top w:val="single" w:sz="4" w:space="0" w:color="auto"/>
              <w:left w:val="single" w:sz="4" w:space="0" w:color="auto"/>
              <w:right w:val="single" w:sz="4" w:space="0" w:color="auto"/>
            </w:tcBorders>
            <w:shd w:val="clear" w:color="000000" w:fill="FFFFFF"/>
            <w:vAlign w:val="center"/>
            <w:hideMark/>
          </w:tcPr>
          <w:p w14:paraId="2687E62D" w14:textId="52FFCA8C" w:rsidR="00D11169" w:rsidRPr="007715B2" w:rsidRDefault="00D11169" w:rsidP="00856365">
            <w:pPr>
              <w:jc w:val="center"/>
              <w:rPr>
                <w:b/>
                <w:bCs/>
                <w:sz w:val="16"/>
                <w:szCs w:val="16"/>
              </w:rPr>
            </w:pPr>
            <w:r w:rsidRPr="007715B2">
              <w:rPr>
                <w:sz w:val="16"/>
                <w:szCs w:val="16"/>
              </w:rPr>
              <w:t>1</w:t>
            </w:r>
          </w:p>
        </w:tc>
      </w:tr>
      <w:tr w:rsidR="00856365" w:rsidRPr="007715B2" w14:paraId="6B7C2A75" w14:textId="77777777" w:rsidTr="00EF2C25">
        <w:trPr>
          <w:trHeight w:val="199"/>
        </w:trPr>
        <w:tc>
          <w:tcPr>
            <w:tcW w:w="5124"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618781" w14:textId="77777777" w:rsidR="00856365" w:rsidRPr="007715B2" w:rsidRDefault="00856365" w:rsidP="00856365">
            <w:pPr>
              <w:jc w:val="right"/>
              <w:rPr>
                <w:b/>
                <w:bCs/>
                <w:i/>
                <w:iCs/>
                <w:sz w:val="16"/>
                <w:szCs w:val="16"/>
              </w:rPr>
            </w:pPr>
            <w:r w:rsidRPr="007715B2">
              <w:rPr>
                <w:b/>
                <w:bCs/>
                <w:i/>
                <w:iCs/>
                <w:sz w:val="16"/>
                <w:szCs w:val="16"/>
              </w:rPr>
              <w:t>ИТОГО по Подпрограмме</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2985892" w14:textId="77777777" w:rsidR="00856365" w:rsidRPr="007715B2" w:rsidRDefault="00856365" w:rsidP="00856365">
            <w:pPr>
              <w:jc w:val="center"/>
              <w:rPr>
                <w:b/>
                <w:bCs/>
                <w:sz w:val="16"/>
                <w:szCs w:val="16"/>
              </w:rPr>
            </w:pPr>
            <w:r w:rsidRPr="007715B2">
              <w:rPr>
                <w:b/>
                <w:bCs/>
                <w:sz w:val="16"/>
                <w:szCs w:val="16"/>
              </w:rPr>
              <w:t>2021</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398ACAC8" w14:textId="77777777" w:rsidR="00856365" w:rsidRPr="007715B2" w:rsidRDefault="00856365" w:rsidP="00856365">
            <w:pPr>
              <w:jc w:val="center"/>
              <w:rPr>
                <w:b/>
                <w:bCs/>
                <w:sz w:val="16"/>
                <w:szCs w:val="16"/>
              </w:rPr>
            </w:pPr>
            <w:r w:rsidRPr="007715B2">
              <w:rPr>
                <w:b/>
                <w:bCs/>
                <w:sz w:val="16"/>
                <w:szCs w:val="16"/>
              </w:rPr>
              <w:t>15 254 228,75</w:t>
            </w:r>
          </w:p>
        </w:tc>
        <w:tc>
          <w:tcPr>
            <w:tcW w:w="1327" w:type="dxa"/>
            <w:gridSpan w:val="2"/>
            <w:tcBorders>
              <w:top w:val="single" w:sz="4" w:space="0" w:color="auto"/>
              <w:left w:val="nil"/>
              <w:bottom w:val="single" w:sz="4" w:space="0" w:color="auto"/>
              <w:right w:val="single" w:sz="4" w:space="0" w:color="auto"/>
            </w:tcBorders>
            <w:shd w:val="clear" w:color="auto" w:fill="auto"/>
            <w:vAlign w:val="center"/>
            <w:hideMark/>
          </w:tcPr>
          <w:p w14:paraId="1C922A28" w14:textId="77777777" w:rsidR="00856365" w:rsidRPr="007715B2" w:rsidRDefault="00856365" w:rsidP="00856365">
            <w:pPr>
              <w:jc w:val="center"/>
              <w:rPr>
                <w:b/>
                <w:bCs/>
                <w:sz w:val="16"/>
                <w:szCs w:val="16"/>
              </w:rPr>
            </w:pPr>
            <w:r w:rsidRPr="007715B2">
              <w:rPr>
                <w:b/>
                <w:bCs/>
                <w:sz w:val="16"/>
                <w:szCs w:val="16"/>
              </w:rPr>
              <w:t>15 254 228,75</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E680FA8"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single" w:sz="4" w:space="0" w:color="auto"/>
              <w:left w:val="nil"/>
              <w:bottom w:val="single" w:sz="4" w:space="0" w:color="auto"/>
              <w:right w:val="single" w:sz="4" w:space="0" w:color="auto"/>
            </w:tcBorders>
            <w:shd w:val="clear" w:color="auto" w:fill="auto"/>
            <w:vAlign w:val="center"/>
            <w:hideMark/>
          </w:tcPr>
          <w:p w14:paraId="692D72AD"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14:paraId="0F953E1A" w14:textId="77777777" w:rsidR="00856365" w:rsidRPr="007715B2" w:rsidRDefault="00856365" w:rsidP="00856365">
            <w:pPr>
              <w:jc w:val="center"/>
              <w:rPr>
                <w:b/>
                <w:bCs/>
                <w:color w:val="FF0000"/>
                <w:sz w:val="16"/>
                <w:szCs w:val="16"/>
              </w:rPr>
            </w:pPr>
            <w:r w:rsidRPr="007715B2">
              <w:rPr>
                <w:b/>
                <w:bCs/>
                <w:color w:val="FF0000"/>
                <w:sz w:val="16"/>
                <w:szCs w:val="16"/>
              </w:rPr>
              <w:t> </w:t>
            </w:r>
          </w:p>
        </w:tc>
      </w:tr>
      <w:tr w:rsidR="00856365" w:rsidRPr="007715B2" w14:paraId="406BE3EA"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1575C17E"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18CC355" w14:textId="77777777" w:rsidR="00856365" w:rsidRPr="007715B2" w:rsidRDefault="00856365" w:rsidP="00856365">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auto" w:fill="auto"/>
            <w:vAlign w:val="center"/>
            <w:hideMark/>
          </w:tcPr>
          <w:p w14:paraId="702E756F" w14:textId="77777777" w:rsidR="00856365" w:rsidRPr="007715B2" w:rsidRDefault="00856365" w:rsidP="00856365">
            <w:pPr>
              <w:jc w:val="center"/>
              <w:rPr>
                <w:b/>
                <w:bCs/>
                <w:sz w:val="16"/>
                <w:szCs w:val="16"/>
              </w:rPr>
            </w:pPr>
            <w:r w:rsidRPr="007715B2">
              <w:rPr>
                <w:b/>
                <w:bCs/>
                <w:sz w:val="16"/>
                <w:szCs w:val="16"/>
              </w:rPr>
              <w:t>18 143 609,49</w:t>
            </w:r>
          </w:p>
        </w:tc>
        <w:tc>
          <w:tcPr>
            <w:tcW w:w="1327" w:type="dxa"/>
            <w:gridSpan w:val="2"/>
            <w:tcBorders>
              <w:top w:val="nil"/>
              <w:left w:val="nil"/>
              <w:bottom w:val="single" w:sz="4" w:space="0" w:color="auto"/>
              <w:right w:val="single" w:sz="4" w:space="0" w:color="auto"/>
            </w:tcBorders>
            <w:shd w:val="clear" w:color="auto" w:fill="auto"/>
            <w:vAlign w:val="center"/>
            <w:hideMark/>
          </w:tcPr>
          <w:p w14:paraId="415C1032" w14:textId="77777777" w:rsidR="00856365" w:rsidRPr="007715B2" w:rsidRDefault="00856365" w:rsidP="00856365">
            <w:pPr>
              <w:jc w:val="center"/>
              <w:rPr>
                <w:b/>
                <w:bCs/>
                <w:sz w:val="16"/>
                <w:szCs w:val="16"/>
              </w:rPr>
            </w:pPr>
            <w:r w:rsidRPr="007715B2">
              <w:rPr>
                <w:b/>
                <w:bCs/>
                <w:sz w:val="16"/>
                <w:szCs w:val="16"/>
              </w:rPr>
              <w:t>18 143 609,49</w:t>
            </w:r>
          </w:p>
        </w:tc>
        <w:tc>
          <w:tcPr>
            <w:tcW w:w="1418" w:type="dxa"/>
            <w:gridSpan w:val="2"/>
            <w:tcBorders>
              <w:top w:val="nil"/>
              <w:left w:val="nil"/>
              <w:bottom w:val="single" w:sz="4" w:space="0" w:color="auto"/>
              <w:right w:val="single" w:sz="4" w:space="0" w:color="auto"/>
            </w:tcBorders>
            <w:shd w:val="clear" w:color="auto" w:fill="auto"/>
            <w:vAlign w:val="center"/>
            <w:hideMark/>
          </w:tcPr>
          <w:p w14:paraId="03E62529"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2F2C44F3"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single" w:sz="4" w:space="0" w:color="auto"/>
              <w:left w:val="nil"/>
              <w:bottom w:val="single" w:sz="4" w:space="0" w:color="auto"/>
              <w:right w:val="single" w:sz="4" w:space="0" w:color="auto"/>
            </w:tcBorders>
            <w:vAlign w:val="center"/>
            <w:hideMark/>
          </w:tcPr>
          <w:p w14:paraId="505DFAD0" w14:textId="77777777" w:rsidR="00856365" w:rsidRPr="007715B2" w:rsidRDefault="00856365" w:rsidP="00856365">
            <w:pPr>
              <w:rPr>
                <w:b/>
                <w:bCs/>
                <w:color w:val="FF0000"/>
                <w:sz w:val="16"/>
                <w:szCs w:val="16"/>
              </w:rPr>
            </w:pPr>
          </w:p>
        </w:tc>
      </w:tr>
      <w:tr w:rsidR="00856365" w:rsidRPr="007715B2" w14:paraId="30050C71"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0613667F"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314FCB7D" w14:textId="77777777" w:rsidR="00856365" w:rsidRPr="007715B2" w:rsidRDefault="00856365" w:rsidP="00856365">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000000" w:fill="FFFFFF"/>
            <w:vAlign w:val="center"/>
            <w:hideMark/>
          </w:tcPr>
          <w:p w14:paraId="5D3E3A79" w14:textId="77777777" w:rsidR="00856365" w:rsidRPr="007715B2" w:rsidRDefault="00856365" w:rsidP="00856365">
            <w:pPr>
              <w:jc w:val="center"/>
              <w:rPr>
                <w:b/>
                <w:bCs/>
                <w:sz w:val="16"/>
                <w:szCs w:val="16"/>
              </w:rPr>
            </w:pPr>
            <w:r w:rsidRPr="007715B2">
              <w:rPr>
                <w:b/>
                <w:bCs/>
                <w:sz w:val="16"/>
                <w:szCs w:val="16"/>
              </w:rPr>
              <w:t>20 382 447,55</w:t>
            </w:r>
          </w:p>
        </w:tc>
        <w:tc>
          <w:tcPr>
            <w:tcW w:w="1327" w:type="dxa"/>
            <w:gridSpan w:val="2"/>
            <w:tcBorders>
              <w:top w:val="nil"/>
              <w:left w:val="nil"/>
              <w:bottom w:val="single" w:sz="4" w:space="0" w:color="auto"/>
              <w:right w:val="single" w:sz="4" w:space="0" w:color="auto"/>
            </w:tcBorders>
            <w:shd w:val="clear" w:color="auto" w:fill="auto"/>
            <w:vAlign w:val="center"/>
            <w:hideMark/>
          </w:tcPr>
          <w:p w14:paraId="37561969" w14:textId="77777777" w:rsidR="00856365" w:rsidRPr="007715B2" w:rsidRDefault="00856365" w:rsidP="00856365">
            <w:pPr>
              <w:jc w:val="center"/>
              <w:rPr>
                <w:b/>
                <w:bCs/>
                <w:sz w:val="16"/>
                <w:szCs w:val="16"/>
              </w:rPr>
            </w:pPr>
            <w:r w:rsidRPr="007715B2">
              <w:rPr>
                <w:b/>
                <w:bCs/>
                <w:sz w:val="16"/>
                <w:szCs w:val="16"/>
              </w:rPr>
              <w:t>20 382 447,55</w:t>
            </w:r>
          </w:p>
        </w:tc>
        <w:tc>
          <w:tcPr>
            <w:tcW w:w="1418" w:type="dxa"/>
            <w:gridSpan w:val="2"/>
            <w:tcBorders>
              <w:top w:val="nil"/>
              <w:left w:val="nil"/>
              <w:bottom w:val="single" w:sz="4" w:space="0" w:color="auto"/>
              <w:right w:val="single" w:sz="4" w:space="0" w:color="auto"/>
            </w:tcBorders>
            <w:shd w:val="clear" w:color="auto" w:fill="auto"/>
            <w:vAlign w:val="center"/>
            <w:hideMark/>
          </w:tcPr>
          <w:p w14:paraId="7D19A8BB"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5C6B1B19"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single" w:sz="4" w:space="0" w:color="auto"/>
              <w:left w:val="nil"/>
              <w:bottom w:val="single" w:sz="4" w:space="0" w:color="auto"/>
              <w:right w:val="single" w:sz="4" w:space="0" w:color="auto"/>
            </w:tcBorders>
            <w:vAlign w:val="center"/>
            <w:hideMark/>
          </w:tcPr>
          <w:p w14:paraId="13FB7004" w14:textId="77777777" w:rsidR="00856365" w:rsidRPr="007715B2" w:rsidRDefault="00856365" w:rsidP="00856365">
            <w:pPr>
              <w:rPr>
                <w:b/>
                <w:bCs/>
                <w:color w:val="FF0000"/>
                <w:sz w:val="16"/>
                <w:szCs w:val="16"/>
              </w:rPr>
            </w:pPr>
          </w:p>
        </w:tc>
      </w:tr>
      <w:tr w:rsidR="00856365" w:rsidRPr="007715B2" w14:paraId="510B16BC"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4CBB0D5D"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3EFC791C" w14:textId="77777777" w:rsidR="00856365" w:rsidRPr="007715B2" w:rsidRDefault="00856365" w:rsidP="00856365">
            <w:pPr>
              <w:jc w:val="center"/>
              <w:rPr>
                <w:b/>
                <w:bCs/>
                <w:sz w:val="16"/>
                <w:szCs w:val="16"/>
              </w:rPr>
            </w:pPr>
            <w:r w:rsidRPr="007715B2">
              <w:rPr>
                <w:b/>
                <w:bCs/>
                <w:sz w:val="16"/>
                <w:szCs w:val="16"/>
              </w:rPr>
              <w:t>2024</w:t>
            </w:r>
          </w:p>
        </w:tc>
        <w:tc>
          <w:tcPr>
            <w:tcW w:w="1423" w:type="dxa"/>
            <w:tcBorders>
              <w:top w:val="nil"/>
              <w:left w:val="nil"/>
              <w:bottom w:val="single" w:sz="4" w:space="0" w:color="auto"/>
              <w:right w:val="single" w:sz="4" w:space="0" w:color="auto"/>
            </w:tcBorders>
            <w:shd w:val="clear" w:color="000000" w:fill="FFFFFF"/>
            <w:vAlign w:val="center"/>
            <w:hideMark/>
          </w:tcPr>
          <w:p w14:paraId="76BEF638" w14:textId="77777777" w:rsidR="00856365" w:rsidRPr="007715B2" w:rsidRDefault="00856365" w:rsidP="00856365">
            <w:pPr>
              <w:jc w:val="center"/>
              <w:rPr>
                <w:b/>
                <w:bCs/>
                <w:sz w:val="16"/>
                <w:szCs w:val="16"/>
              </w:rPr>
            </w:pPr>
            <w:r w:rsidRPr="007715B2">
              <w:rPr>
                <w:b/>
                <w:bCs/>
                <w:sz w:val="16"/>
                <w:szCs w:val="16"/>
              </w:rPr>
              <w:t>21 705 958,23</w:t>
            </w:r>
          </w:p>
        </w:tc>
        <w:tc>
          <w:tcPr>
            <w:tcW w:w="1327" w:type="dxa"/>
            <w:gridSpan w:val="2"/>
            <w:tcBorders>
              <w:top w:val="nil"/>
              <w:left w:val="nil"/>
              <w:bottom w:val="single" w:sz="4" w:space="0" w:color="auto"/>
              <w:right w:val="single" w:sz="4" w:space="0" w:color="auto"/>
            </w:tcBorders>
            <w:shd w:val="clear" w:color="auto" w:fill="auto"/>
            <w:vAlign w:val="center"/>
            <w:hideMark/>
          </w:tcPr>
          <w:p w14:paraId="16F8B463" w14:textId="77777777" w:rsidR="00856365" w:rsidRPr="007715B2" w:rsidRDefault="00856365" w:rsidP="00856365">
            <w:pPr>
              <w:jc w:val="center"/>
              <w:rPr>
                <w:b/>
                <w:bCs/>
                <w:sz w:val="16"/>
                <w:szCs w:val="16"/>
              </w:rPr>
            </w:pPr>
            <w:r w:rsidRPr="007715B2">
              <w:rPr>
                <w:b/>
                <w:bCs/>
                <w:sz w:val="16"/>
                <w:szCs w:val="16"/>
              </w:rPr>
              <w:t>21 705 958,23</w:t>
            </w:r>
          </w:p>
        </w:tc>
        <w:tc>
          <w:tcPr>
            <w:tcW w:w="1418" w:type="dxa"/>
            <w:gridSpan w:val="2"/>
            <w:tcBorders>
              <w:top w:val="nil"/>
              <w:left w:val="nil"/>
              <w:bottom w:val="single" w:sz="4" w:space="0" w:color="auto"/>
              <w:right w:val="single" w:sz="4" w:space="0" w:color="auto"/>
            </w:tcBorders>
            <w:shd w:val="clear" w:color="auto" w:fill="auto"/>
            <w:vAlign w:val="center"/>
            <w:hideMark/>
          </w:tcPr>
          <w:p w14:paraId="5E2CFF1F"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7F443B33"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single" w:sz="4" w:space="0" w:color="auto"/>
              <w:left w:val="nil"/>
              <w:bottom w:val="single" w:sz="4" w:space="0" w:color="auto"/>
              <w:right w:val="single" w:sz="4" w:space="0" w:color="auto"/>
            </w:tcBorders>
            <w:vAlign w:val="center"/>
            <w:hideMark/>
          </w:tcPr>
          <w:p w14:paraId="77A005CA" w14:textId="77777777" w:rsidR="00856365" w:rsidRPr="007715B2" w:rsidRDefault="00856365" w:rsidP="00856365">
            <w:pPr>
              <w:rPr>
                <w:b/>
                <w:bCs/>
                <w:color w:val="FF0000"/>
                <w:sz w:val="16"/>
                <w:szCs w:val="16"/>
              </w:rPr>
            </w:pPr>
          </w:p>
        </w:tc>
      </w:tr>
      <w:tr w:rsidR="00856365" w:rsidRPr="007715B2" w14:paraId="2F486B2C"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317409FB"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4BAFBA4D" w14:textId="77777777" w:rsidR="00856365" w:rsidRPr="007715B2" w:rsidRDefault="00856365" w:rsidP="00856365">
            <w:pPr>
              <w:jc w:val="center"/>
              <w:rPr>
                <w:b/>
                <w:bCs/>
                <w:sz w:val="16"/>
                <w:szCs w:val="16"/>
              </w:rPr>
            </w:pPr>
            <w:r w:rsidRPr="007715B2">
              <w:rPr>
                <w:b/>
                <w:bCs/>
                <w:sz w:val="16"/>
                <w:szCs w:val="16"/>
              </w:rPr>
              <w:t>2025</w:t>
            </w:r>
          </w:p>
        </w:tc>
        <w:tc>
          <w:tcPr>
            <w:tcW w:w="1423" w:type="dxa"/>
            <w:tcBorders>
              <w:top w:val="nil"/>
              <w:left w:val="nil"/>
              <w:bottom w:val="single" w:sz="4" w:space="0" w:color="auto"/>
              <w:right w:val="single" w:sz="4" w:space="0" w:color="auto"/>
            </w:tcBorders>
            <w:shd w:val="clear" w:color="000000" w:fill="FFFFFF"/>
            <w:vAlign w:val="center"/>
            <w:hideMark/>
          </w:tcPr>
          <w:p w14:paraId="2F8AE6D4" w14:textId="77777777" w:rsidR="00856365" w:rsidRPr="007715B2" w:rsidRDefault="00856365" w:rsidP="00856365">
            <w:pPr>
              <w:jc w:val="center"/>
              <w:rPr>
                <w:b/>
                <w:bCs/>
                <w:sz w:val="16"/>
                <w:szCs w:val="16"/>
              </w:rPr>
            </w:pPr>
            <w:r w:rsidRPr="007715B2">
              <w:rPr>
                <w:b/>
                <w:bCs/>
                <w:sz w:val="16"/>
                <w:szCs w:val="16"/>
              </w:rPr>
              <w:t>21 666 903,83</w:t>
            </w:r>
          </w:p>
        </w:tc>
        <w:tc>
          <w:tcPr>
            <w:tcW w:w="1327" w:type="dxa"/>
            <w:gridSpan w:val="2"/>
            <w:tcBorders>
              <w:top w:val="nil"/>
              <w:left w:val="nil"/>
              <w:bottom w:val="single" w:sz="4" w:space="0" w:color="auto"/>
              <w:right w:val="single" w:sz="4" w:space="0" w:color="auto"/>
            </w:tcBorders>
            <w:shd w:val="clear" w:color="auto" w:fill="auto"/>
            <w:vAlign w:val="center"/>
            <w:hideMark/>
          </w:tcPr>
          <w:p w14:paraId="7EC61819" w14:textId="77777777" w:rsidR="00856365" w:rsidRPr="007715B2" w:rsidRDefault="00856365" w:rsidP="00856365">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1097630F"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1ABFE030"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single" w:sz="4" w:space="0" w:color="auto"/>
              <w:left w:val="nil"/>
              <w:bottom w:val="single" w:sz="4" w:space="0" w:color="auto"/>
              <w:right w:val="single" w:sz="4" w:space="0" w:color="auto"/>
            </w:tcBorders>
            <w:vAlign w:val="center"/>
            <w:hideMark/>
          </w:tcPr>
          <w:p w14:paraId="4E084B95" w14:textId="77777777" w:rsidR="00856365" w:rsidRPr="007715B2" w:rsidRDefault="00856365" w:rsidP="00856365">
            <w:pPr>
              <w:rPr>
                <w:b/>
                <w:bCs/>
                <w:color w:val="FF0000"/>
                <w:sz w:val="16"/>
                <w:szCs w:val="16"/>
              </w:rPr>
            </w:pPr>
          </w:p>
        </w:tc>
      </w:tr>
      <w:tr w:rsidR="00856365" w:rsidRPr="007715B2" w14:paraId="6B575172" w14:textId="77777777" w:rsidTr="00EF2C25">
        <w:trPr>
          <w:trHeight w:val="199"/>
        </w:trPr>
        <w:tc>
          <w:tcPr>
            <w:tcW w:w="5124" w:type="dxa"/>
            <w:gridSpan w:val="7"/>
            <w:vMerge/>
            <w:tcBorders>
              <w:top w:val="single" w:sz="4" w:space="0" w:color="auto"/>
              <w:left w:val="single" w:sz="4" w:space="0" w:color="auto"/>
              <w:bottom w:val="single" w:sz="4" w:space="0" w:color="000000"/>
              <w:right w:val="single" w:sz="4" w:space="0" w:color="000000"/>
            </w:tcBorders>
            <w:vAlign w:val="center"/>
            <w:hideMark/>
          </w:tcPr>
          <w:p w14:paraId="08443AE0"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3C934638" w14:textId="77777777" w:rsidR="00856365" w:rsidRPr="007715B2" w:rsidRDefault="00856365" w:rsidP="00856365">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000000" w:fill="FFFFFF"/>
            <w:vAlign w:val="center"/>
            <w:hideMark/>
          </w:tcPr>
          <w:p w14:paraId="78F99793" w14:textId="77777777" w:rsidR="00856365" w:rsidRPr="007715B2" w:rsidRDefault="00856365" w:rsidP="00856365">
            <w:pPr>
              <w:jc w:val="center"/>
              <w:rPr>
                <w:b/>
                <w:bCs/>
                <w:sz w:val="16"/>
                <w:szCs w:val="16"/>
              </w:rPr>
            </w:pPr>
            <w:r w:rsidRPr="007715B2">
              <w:rPr>
                <w:b/>
                <w:bCs/>
                <w:sz w:val="16"/>
                <w:szCs w:val="16"/>
              </w:rPr>
              <w:t>21 666 903,83</w:t>
            </w:r>
          </w:p>
        </w:tc>
        <w:tc>
          <w:tcPr>
            <w:tcW w:w="1327" w:type="dxa"/>
            <w:gridSpan w:val="2"/>
            <w:tcBorders>
              <w:top w:val="nil"/>
              <w:left w:val="nil"/>
              <w:bottom w:val="single" w:sz="4" w:space="0" w:color="auto"/>
              <w:right w:val="single" w:sz="4" w:space="0" w:color="auto"/>
            </w:tcBorders>
            <w:shd w:val="clear" w:color="auto" w:fill="auto"/>
            <w:vAlign w:val="center"/>
            <w:hideMark/>
          </w:tcPr>
          <w:p w14:paraId="1A38DC50" w14:textId="77777777" w:rsidR="00856365" w:rsidRPr="007715B2" w:rsidRDefault="00856365" w:rsidP="00856365">
            <w:pPr>
              <w:jc w:val="center"/>
              <w:rPr>
                <w:b/>
                <w:bCs/>
                <w:sz w:val="16"/>
                <w:szCs w:val="16"/>
              </w:rPr>
            </w:pPr>
            <w:r w:rsidRPr="007715B2">
              <w:rPr>
                <w:b/>
                <w:bCs/>
                <w:sz w:val="16"/>
                <w:szCs w:val="16"/>
              </w:rPr>
              <w:t>21 666 903,83</w:t>
            </w:r>
          </w:p>
        </w:tc>
        <w:tc>
          <w:tcPr>
            <w:tcW w:w="1418" w:type="dxa"/>
            <w:gridSpan w:val="2"/>
            <w:tcBorders>
              <w:top w:val="nil"/>
              <w:left w:val="nil"/>
              <w:bottom w:val="single" w:sz="4" w:space="0" w:color="auto"/>
              <w:right w:val="single" w:sz="4" w:space="0" w:color="auto"/>
            </w:tcBorders>
            <w:shd w:val="clear" w:color="auto" w:fill="auto"/>
            <w:vAlign w:val="center"/>
            <w:hideMark/>
          </w:tcPr>
          <w:p w14:paraId="1268B0EC" w14:textId="77777777" w:rsidR="00856365" w:rsidRPr="007715B2" w:rsidRDefault="00856365" w:rsidP="00856365">
            <w:pPr>
              <w:jc w:val="center"/>
              <w:rPr>
                <w:b/>
                <w:bCs/>
                <w:sz w:val="16"/>
                <w:szCs w:val="16"/>
              </w:rPr>
            </w:pPr>
            <w:r w:rsidRPr="007715B2">
              <w:rPr>
                <w:b/>
                <w:bCs/>
                <w:sz w:val="16"/>
                <w:szCs w:val="16"/>
              </w:rPr>
              <w:t>0,00</w:t>
            </w:r>
          </w:p>
        </w:tc>
        <w:tc>
          <w:tcPr>
            <w:tcW w:w="571" w:type="dxa"/>
            <w:gridSpan w:val="2"/>
            <w:tcBorders>
              <w:top w:val="nil"/>
              <w:left w:val="nil"/>
              <w:bottom w:val="single" w:sz="4" w:space="0" w:color="auto"/>
              <w:right w:val="single" w:sz="4" w:space="0" w:color="auto"/>
            </w:tcBorders>
            <w:shd w:val="clear" w:color="auto" w:fill="auto"/>
            <w:vAlign w:val="center"/>
            <w:hideMark/>
          </w:tcPr>
          <w:p w14:paraId="555808A1"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single" w:sz="4" w:space="0" w:color="auto"/>
              <w:left w:val="nil"/>
              <w:bottom w:val="single" w:sz="4" w:space="0" w:color="auto"/>
              <w:right w:val="single" w:sz="4" w:space="0" w:color="auto"/>
            </w:tcBorders>
            <w:vAlign w:val="center"/>
            <w:hideMark/>
          </w:tcPr>
          <w:p w14:paraId="2D4FD97D" w14:textId="77777777" w:rsidR="00856365" w:rsidRPr="007715B2" w:rsidRDefault="00856365" w:rsidP="00856365">
            <w:pPr>
              <w:rPr>
                <w:b/>
                <w:bCs/>
                <w:color w:val="FF0000"/>
                <w:sz w:val="16"/>
                <w:szCs w:val="16"/>
              </w:rPr>
            </w:pPr>
          </w:p>
        </w:tc>
      </w:tr>
      <w:tr w:rsidR="00856365" w:rsidRPr="007715B2" w14:paraId="5CE237BF" w14:textId="77777777" w:rsidTr="00EF2C25">
        <w:trPr>
          <w:trHeight w:val="199"/>
        </w:trPr>
        <w:tc>
          <w:tcPr>
            <w:tcW w:w="5124"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DC75BB" w14:textId="77777777" w:rsidR="00856365" w:rsidRPr="007715B2" w:rsidRDefault="00856365" w:rsidP="00856365">
            <w:pPr>
              <w:jc w:val="right"/>
              <w:rPr>
                <w:b/>
                <w:bCs/>
                <w:i/>
                <w:iCs/>
                <w:sz w:val="16"/>
                <w:szCs w:val="16"/>
              </w:rPr>
            </w:pPr>
            <w:r w:rsidRPr="007715B2">
              <w:rPr>
                <w:b/>
                <w:bCs/>
                <w:i/>
                <w:iCs/>
                <w:sz w:val="16"/>
                <w:szCs w:val="16"/>
              </w:rPr>
              <w:lastRenderedPageBreak/>
              <w:t>ИТОГО по Программе</w:t>
            </w:r>
          </w:p>
        </w:tc>
        <w:tc>
          <w:tcPr>
            <w:tcW w:w="995" w:type="dxa"/>
            <w:tcBorders>
              <w:top w:val="nil"/>
              <w:left w:val="nil"/>
              <w:bottom w:val="single" w:sz="4" w:space="0" w:color="auto"/>
              <w:right w:val="single" w:sz="4" w:space="0" w:color="auto"/>
            </w:tcBorders>
            <w:shd w:val="clear" w:color="000000" w:fill="FFFFFF"/>
            <w:vAlign w:val="center"/>
            <w:hideMark/>
          </w:tcPr>
          <w:p w14:paraId="179D4F64" w14:textId="77777777" w:rsidR="00856365" w:rsidRPr="007715B2" w:rsidRDefault="00856365" w:rsidP="00856365">
            <w:pPr>
              <w:jc w:val="center"/>
              <w:rPr>
                <w:b/>
                <w:bCs/>
                <w:sz w:val="16"/>
                <w:szCs w:val="16"/>
              </w:rPr>
            </w:pPr>
            <w:r w:rsidRPr="007715B2">
              <w:rPr>
                <w:b/>
                <w:bCs/>
                <w:sz w:val="16"/>
                <w:szCs w:val="16"/>
              </w:rPr>
              <w:t>2021</w:t>
            </w:r>
          </w:p>
        </w:tc>
        <w:tc>
          <w:tcPr>
            <w:tcW w:w="1423" w:type="dxa"/>
            <w:tcBorders>
              <w:top w:val="nil"/>
              <w:left w:val="nil"/>
              <w:bottom w:val="single" w:sz="4" w:space="0" w:color="auto"/>
              <w:right w:val="single" w:sz="4" w:space="0" w:color="auto"/>
            </w:tcBorders>
            <w:shd w:val="clear" w:color="000000" w:fill="FFFFFF"/>
            <w:vAlign w:val="center"/>
            <w:hideMark/>
          </w:tcPr>
          <w:p w14:paraId="08FB7B9C" w14:textId="77777777" w:rsidR="00856365" w:rsidRPr="007715B2" w:rsidRDefault="00856365" w:rsidP="00856365">
            <w:pPr>
              <w:jc w:val="center"/>
              <w:rPr>
                <w:b/>
                <w:bCs/>
                <w:sz w:val="16"/>
                <w:szCs w:val="16"/>
              </w:rPr>
            </w:pPr>
            <w:r w:rsidRPr="007715B2">
              <w:rPr>
                <w:b/>
                <w:bCs/>
                <w:sz w:val="16"/>
                <w:szCs w:val="16"/>
              </w:rPr>
              <w:t>984 624 508,98</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32C1BFB4" w14:textId="77777777" w:rsidR="00856365" w:rsidRPr="007715B2" w:rsidRDefault="00856365" w:rsidP="00856365">
            <w:pPr>
              <w:jc w:val="center"/>
              <w:rPr>
                <w:b/>
                <w:bCs/>
                <w:sz w:val="16"/>
                <w:szCs w:val="16"/>
              </w:rPr>
            </w:pPr>
            <w:r w:rsidRPr="007715B2">
              <w:rPr>
                <w:b/>
                <w:bCs/>
                <w:sz w:val="16"/>
                <w:szCs w:val="16"/>
              </w:rPr>
              <w:t>295 017 487,98</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4DE4206D" w14:textId="77777777" w:rsidR="00856365" w:rsidRPr="007715B2" w:rsidRDefault="00856365" w:rsidP="00856365">
            <w:pPr>
              <w:jc w:val="center"/>
              <w:rPr>
                <w:b/>
                <w:bCs/>
                <w:sz w:val="16"/>
                <w:szCs w:val="16"/>
              </w:rPr>
            </w:pPr>
            <w:r w:rsidRPr="007715B2">
              <w:rPr>
                <w:b/>
                <w:bCs/>
                <w:sz w:val="16"/>
                <w:szCs w:val="16"/>
              </w:rPr>
              <w:t>689 607 021,00</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43BCCCBD"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14:paraId="3D075204" w14:textId="77777777" w:rsidR="00856365" w:rsidRPr="007715B2" w:rsidRDefault="00856365" w:rsidP="00856365">
            <w:pPr>
              <w:jc w:val="center"/>
              <w:rPr>
                <w:b/>
                <w:bCs/>
                <w:color w:val="FF0000"/>
                <w:sz w:val="16"/>
                <w:szCs w:val="16"/>
              </w:rPr>
            </w:pPr>
            <w:r w:rsidRPr="007715B2">
              <w:rPr>
                <w:b/>
                <w:bCs/>
                <w:color w:val="FF0000"/>
                <w:sz w:val="16"/>
                <w:szCs w:val="16"/>
              </w:rPr>
              <w:t> </w:t>
            </w:r>
          </w:p>
        </w:tc>
      </w:tr>
      <w:tr w:rsidR="00856365" w:rsidRPr="007715B2" w14:paraId="64420EDD" w14:textId="77777777" w:rsidTr="00EF2C25">
        <w:trPr>
          <w:trHeight w:val="199"/>
        </w:trPr>
        <w:tc>
          <w:tcPr>
            <w:tcW w:w="5124" w:type="dxa"/>
            <w:gridSpan w:val="7"/>
            <w:vMerge/>
            <w:tcBorders>
              <w:top w:val="single" w:sz="4" w:space="0" w:color="auto"/>
              <w:left w:val="single" w:sz="4" w:space="0" w:color="auto"/>
              <w:bottom w:val="single" w:sz="4" w:space="0" w:color="auto"/>
              <w:right w:val="single" w:sz="4" w:space="0" w:color="auto"/>
            </w:tcBorders>
            <w:vAlign w:val="center"/>
            <w:hideMark/>
          </w:tcPr>
          <w:p w14:paraId="6D81817C"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C516FDB" w14:textId="77777777" w:rsidR="00856365" w:rsidRPr="007715B2" w:rsidRDefault="00856365" w:rsidP="00856365">
            <w:pPr>
              <w:jc w:val="center"/>
              <w:rPr>
                <w:b/>
                <w:bCs/>
                <w:sz w:val="16"/>
                <w:szCs w:val="16"/>
              </w:rPr>
            </w:pPr>
            <w:r w:rsidRPr="007715B2">
              <w:rPr>
                <w:b/>
                <w:bCs/>
                <w:sz w:val="16"/>
                <w:szCs w:val="16"/>
              </w:rPr>
              <w:t>2022</w:t>
            </w:r>
          </w:p>
        </w:tc>
        <w:tc>
          <w:tcPr>
            <w:tcW w:w="1423" w:type="dxa"/>
            <w:tcBorders>
              <w:top w:val="nil"/>
              <w:left w:val="nil"/>
              <w:bottom w:val="single" w:sz="4" w:space="0" w:color="auto"/>
              <w:right w:val="single" w:sz="4" w:space="0" w:color="auto"/>
            </w:tcBorders>
            <w:shd w:val="clear" w:color="000000" w:fill="FFFFFF"/>
            <w:vAlign w:val="center"/>
            <w:hideMark/>
          </w:tcPr>
          <w:p w14:paraId="7B3CD722" w14:textId="77777777" w:rsidR="00856365" w:rsidRPr="007715B2" w:rsidRDefault="00856365" w:rsidP="00856365">
            <w:pPr>
              <w:jc w:val="center"/>
              <w:rPr>
                <w:b/>
                <w:bCs/>
                <w:sz w:val="16"/>
                <w:szCs w:val="16"/>
              </w:rPr>
            </w:pPr>
            <w:r w:rsidRPr="007715B2">
              <w:rPr>
                <w:b/>
                <w:bCs/>
                <w:sz w:val="16"/>
                <w:szCs w:val="16"/>
              </w:rPr>
              <w:t>1 117 264 524,08</w:t>
            </w:r>
          </w:p>
        </w:tc>
        <w:tc>
          <w:tcPr>
            <w:tcW w:w="1327" w:type="dxa"/>
            <w:gridSpan w:val="2"/>
            <w:tcBorders>
              <w:top w:val="nil"/>
              <w:left w:val="nil"/>
              <w:bottom w:val="single" w:sz="4" w:space="0" w:color="auto"/>
              <w:right w:val="single" w:sz="4" w:space="0" w:color="auto"/>
            </w:tcBorders>
            <w:shd w:val="clear" w:color="000000" w:fill="FFFFFF"/>
            <w:vAlign w:val="center"/>
            <w:hideMark/>
          </w:tcPr>
          <w:p w14:paraId="6816247E" w14:textId="77777777" w:rsidR="00856365" w:rsidRPr="007715B2" w:rsidRDefault="00856365" w:rsidP="00856365">
            <w:pPr>
              <w:jc w:val="center"/>
              <w:rPr>
                <w:b/>
                <w:bCs/>
                <w:sz w:val="16"/>
                <w:szCs w:val="16"/>
              </w:rPr>
            </w:pPr>
            <w:r w:rsidRPr="007715B2">
              <w:rPr>
                <w:b/>
                <w:bCs/>
                <w:sz w:val="16"/>
                <w:szCs w:val="16"/>
              </w:rPr>
              <w:t>354 993 212,06</w:t>
            </w:r>
          </w:p>
        </w:tc>
        <w:tc>
          <w:tcPr>
            <w:tcW w:w="1418" w:type="dxa"/>
            <w:gridSpan w:val="2"/>
            <w:tcBorders>
              <w:top w:val="nil"/>
              <w:left w:val="nil"/>
              <w:bottom w:val="single" w:sz="4" w:space="0" w:color="auto"/>
              <w:right w:val="single" w:sz="4" w:space="0" w:color="auto"/>
            </w:tcBorders>
            <w:shd w:val="clear" w:color="000000" w:fill="FFFFFF"/>
            <w:vAlign w:val="center"/>
            <w:hideMark/>
          </w:tcPr>
          <w:p w14:paraId="3482DA67" w14:textId="77777777" w:rsidR="00856365" w:rsidRPr="007715B2" w:rsidRDefault="00856365" w:rsidP="00856365">
            <w:pPr>
              <w:jc w:val="center"/>
              <w:rPr>
                <w:b/>
                <w:bCs/>
                <w:sz w:val="16"/>
                <w:szCs w:val="16"/>
              </w:rPr>
            </w:pPr>
            <w:r w:rsidRPr="007715B2">
              <w:rPr>
                <w:b/>
                <w:bCs/>
                <w:sz w:val="16"/>
                <w:szCs w:val="16"/>
              </w:rPr>
              <w:t>762 271 312,02</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1B017916"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228F0867" w14:textId="77777777" w:rsidR="00856365" w:rsidRPr="007715B2" w:rsidRDefault="00856365" w:rsidP="00856365">
            <w:pPr>
              <w:rPr>
                <w:b/>
                <w:bCs/>
                <w:color w:val="FF0000"/>
                <w:sz w:val="16"/>
                <w:szCs w:val="16"/>
              </w:rPr>
            </w:pPr>
          </w:p>
        </w:tc>
      </w:tr>
      <w:tr w:rsidR="00856365" w:rsidRPr="007715B2" w14:paraId="449D69BB" w14:textId="77777777" w:rsidTr="00EF2C25">
        <w:trPr>
          <w:trHeight w:val="199"/>
        </w:trPr>
        <w:tc>
          <w:tcPr>
            <w:tcW w:w="5124" w:type="dxa"/>
            <w:gridSpan w:val="7"/>
            <w:vMerge/>
            <w:tcBorders>
              <w:top w:val="single" w:sz="4" w:space="0" w:color="auto"/>
              <w:left w:val="single" w:sz="4" w:space="0" w:color="auto"/>
              <w:bottom w:val="single" w:sz="4" w:space="0" w:color="auto"/>
              <w:right w:val="single" w:sz="4" w:space="0" w:color="auto"/>
            </w:tcBorders>
            <w:vAlign w:val="center"/>
            <w:hideMark/>
          </w:tcPr>
          <w:p w14:paraId="55411E02"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2917E1" w14:textId="77777777" w:rsidR="00856365" w:rsidRPr="007715B2" w:rsidRDefault="00856365" w:rsidP="00856365">
            <w:pPr>
              <w:jc w:val="center"/>
              <w:rPr>
                <w:b/>
                <w:bCs/>
                <w:sz w:val="16"/>
                <w:szCs w:val="16"/>
              </w:rPr>
            </w:pPr>
            <w:r w:rsidRPr="007715B2">
              <w:rPr>
                <w:b/>
                <w:bCs/>
                <w:sz w:val="16"/>
                <w:szCs w:val="16"/>
              </w:rPr>
              <w:t>2023</w:t>
            </w:r>
          </w:p>
        </w:tc>
        <w:tc>
          <w:tcPr>
            <w:tcW w:w="1423" w:type="dxa"/>
            <w:tcBorders>
              <w:top w:val="nil"/>
              <w:left w:val="nil"/>
              <w:bottom w:val="single" w:sz="4" w:space="0" w:color="auto"/>
              <w:right w:val="single" w:sz="4" w:space="0" w:color="auto"/>
            </w:tcBorders>
            <w:shd w:val="clear" w:color="000000" w:fill="FFFFFF"/>
            <w:vAlign w:val="center"/>
            <w:hideMark/>
          </w:tcPr>
          <w:p w14:paraId="4985F4D2" w14:textId="77777777" w:rsidR="00856365" w:rsidRPr="007715B2" w:rsidRDefault="00856365" w:rsidP="00856365">
            <w:pPr>
              <w:jc w:val="center"/>
              <w:rPr>
                <w:b/>
                <w:bCs/>
                <w:sz w:val="16"/>
                <w:szCs w:val="16"/>
              </w:rPr>
            </w:pPr>
            <w:r w:rsidRPr="007715B2">
              <w:rPr>
                <w:b/>
                <w:bCs/>
                <w:sz w:val="16"/>
                <w:szCs w:val="16"/>
              </w:rPr>
              <w:t>1 240 810 923,08</w:t>
            </w:r>
          </w:p>
        </w:tc>
        <w:tc>
          <w:tcPr>
            <w:tcW w:w="1327" w:type="dxa"/>
            <w:gridSpan w:val="2"/>
            <w:tcBorders>
              <w:top w:val="nil"/>
              <w:left w:val="nil"/>
              <w:bottom w:val="single" w:sz="4" w:space="0" w:color="auto"/>
              <w:right w:val="single" w:sz="4" w:space="0" w:color="auto"/>
            </w:tcBorders>
            <w:shd w:val="clear" w:color="000000" w:fill="FFFFFF"/>
            <w:vAlign w:val="center"/>
          </w:tcPr>
          <w:p w14:paraId="330DED36" w14:textId="396EA895" w:rsidR="00856365" w:rsidRPr="007715B2" w:rsidRDefault="00D11169" w:rsidP="00856365">
            <w:pPr>
              <w:jc w:val="center"/>
              <w:rPr>
                <w:b/>
                <w:bCs/>
                <w:sz w:val="16"/>
                <w:szCs w:val="16"/>
              </w:rPr>
            </w:pPr>
            <w:r>
              <w:rPr>
                <w:b/>
                <w:bCs/>
                <w:sz w:val="16"/>
                <w:szCs w:val="16"/>
              </w:rPr>
              <w:t>426 367 841,71</w:t>
            </w:r>
          </w:p>
        </w:tc>
        <w:tc>
          <w:tcPr>
            <w:tcW w:w="1418" w:type="dxa"/>
            <w:gridSpan w:val="2"/>
            <w:tcBorders>
              <w:top w:val="nil"/>
              <w:left w:val="nil"/>
              <w:bottom w:val="single" w:sz="4" w:space="0" w:color="auto"/>
              <w:right w:val="single" w:sz="4" w:space="0" w:color="auto"/>
            </w:tcBorders>
            <w:shd w:val="clear" w:color="000000" w:fill="FFFFFF"/>
            <w:vAlign w:val="center"/>
          </w:tcPr>
          <w:p w14:paraId="3852110D" w14:textId="77BCB654" w:rsidR="00856365" w:rsidRPr="007715B2" w:rsidRDefault="00D11169" w:rsidP="00856365">
            <w:pPr>
              <w:jc w:val="center"/>
              <w:rPr>
                <w:b/>
                <w:bCs/>
                <w:sz w:val="16"/>
                <w:szCs w:val="16"/>
              </w:rPr>
            </w:pPr>
            <w:r>
              <w:rPr>
                <w:b/>
                <w:bCs/>
                <w:sz w:val="16"/>
                <w:szCs w:val="16"/>
              </w:rPr>
              <w:t>814 443 081,37</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3F64F0CC"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1E768A1E" w14:textId="77777777" w:rsidR="00856365" w:rsidRPr="007715B2" w:rsidRDefault="00856365" w:rsidP="00856365">
            <w:pPr>
              <w:rPr>
                <w:b/>
                <w:bCs/>
                <w:color w:val="FF0000"/>
                <w:sz w:val="16"/>
                <w:szCs w:val="16"/>
              </w:rPr>
            </w:pPr>
          </w:p>
        </w:tc>
      </w:tr>
      <w:tr w:rsidR="00856365" w:rsidRPr="007715B2" w14:paraId="6F9A80B2" w14:textId="77777777" w:rsidTr="00EF2C25">
        <w:trPr>
          <w:trHeight w:val="199"/>
        </w:trPr>
        <w:tc>
          <w:tcPr>
            <w:tcW w:w="5124" w:type="dxa"/>
            <w:gridSpan w:val="7"/>
            <w:vMerge/>
            <w:tcBorders>
              <w:top w:val="single" w:sz="4" w:space="0" w:color="auto"/>
              <w:left w:val="single" w:sz="4" w:space="0" w:color="auto"/>
              <w:bottom w:val="single" w:sz="4" w:space="0" w:color="auto"/>
              <w:right w:val="single" w:sz="4" w:space="0" w:color="auto"/>
            </w:tcBorders>
            <w:vAlign w:val="center"/>
            <w:hideMark/>
          </w:tcPr>
          <w:p w14:paraId="65EDF3B0" w14:textId="77777777" w:rsidR="00856365" w:rsidRPr="007715B2" w:rsidRDefault="00856365" w:rsidP="00856365">
            <w:pPr>
              <w:rPr>
                <w:b/>
                <w:bCs/>
                <w:i/>
                <w:iCs/>
                <w:sz w:val="16"/>
                <w:szCs w:val="16"/>
              </w:rPr>
            </w:pPr>
          </w:p>
        </w:tc>
        <w:tc>
          <w:tcPr>
            <w:tcW w:w="995" w:type="dxa"/>
            <w:tcBorders>
              <w:top w:val="nil"/>
              <w:left w:val="nil"/>
              <w:bottom w:val="nil"/>
              <w:right w:val="single" w:sz="4" w:space="0" w:color="auto"/>
            </w:tcBorders>
            <w:shd w:val="clear" w:color="000000" w:fill="FFFFFF"/>
            <w:vAlign w:val="center"/>
            <w:hideMark/>
          </w:tcPr>
          <w:p w14:paraId="74AA8F16" w14:textId="77777777" w:rsidR="00856365" w:rsidRPr="007715B2" w:rsidRDefault="00856365" w:rsidP="00856365">
            <w:pPr>
              <w:jc w:val="center"/>
              <w:rPr>
                <w:b/>
                <w:bCs/>
                <w:sz w:val="16"/>
                <w:szCs w:val="16"/>
              </w:rPr>
            </w:pPr>
            <w:r w:rsidRPr="007715B2">
              <w:rPr>
                <w:b/>
                <w:bCs/>
                <w:sz w:val="16"/>
                <w:szCs w:val="16"/>
              </w:rPr>
              <w:t>2024</w:t>
            </w:r>
          </w:p>
        </w:tc>
        <w:tc>
          <w:tcPr>
            <w:tcW w:w="1423" w:type="dxa"/>
            <w:tcBorders>
              <w:top w:val="nil"/>
              <w:left w:val="nil"/>
              <w:bottom w:val="nil"/>
              <w:right w:val="single" w:sz="4" w:space="0" w:color="auto"/>
            </w:tcBorders>
            <w:shd w:val="clear" w:color="000000" w:fill="FFFFFF"/>
            <w:vAlign w:val="center"/>
            <w:hideMark/>
          </w:tcPr>
          <w:p w14:paraId="4E402B43" w14:textId="3B30FB0A" w:rsidR="00856365" w:rsidRPr="007715B2" w:rsidRDefault="00856365" w:rsidP="00BE3ECF">
            <w:pPr>
              <w:jc w:val="center"/>
              <w:rPr>
                <w:b/>
                <w:bCs/>
                <w:sz w:val="16"/>
                <w:szCs w:val="16"/>
              </w:rPr>
            </w:pPr>
            <w:r w:rsidRPr="007715B2">
              <w:rPr>
                <w:b/>
                <w:bCs/>
                <w:sz w:val="16"/>
                <w:szCs w:val="16"/>
              </w:rPr>
              <w:t>1 486 871 955,2</w:t>
            </w:r>
            <w:r w:rsidR="00BE3ECF">
              <w:rPr>
                <w:b/>
                <w:bCs/>
                <w:sz w:val="16"/>
                <w:szCs w:val="16"/>
              </w:rPr>
              <w:t>0</w:t>
            </w:r>
          </w:p>
        </w:tc>
        <w:tc>
          <w:tcPr>
            <w:tcW w:w="1327" w:type="dxa"/>
            <w:gridSpan w:val="2"/>
            <w:tcBorders>
              <w:top w:val="nil"/>
              <w:left w:val="nil"/>
              <w:bottom w:val="single" w:sz="4" w:space="0" w:color="auto"/>
              <w:right w:val="single" w:sz="4" w:space="0" w:color="auto"/>
            </w:tcBorders>
            <w:shd w:val="clear" w:color="000000" w:fill="FFFFFF"/>
            <w:vAlign w:val="center"/>
          </w:tcPr>
          <w:p w14:paraId="0EC89551" w14:textId="75F7B7D4" w:rsidR="00856365" w:rsidRPr="007715B2" w:rsidRDefault="00D11169" w:rsidP="00856365">
            <w:pPr>
              <w:jc w:val="center"/>
              <w:rPr>
                <w:b/>
                <w:bCs/>
                <w:sz w:val="16"/>
                <w:szCs w:val="16"/>
              </w:rPr>
            </w:pPr>
            <w:r>
              <w:rPr>
                <w:b/>
                <w:bCs/>
                <w:sz w:val="16"/>
                <w:szCs w:val="16"/>
              </w:rPr>
              <w:t>474 414 113,13</w:t>
            </w:r>
          </w:p>
        </w:tc>
        <w:tc>
          <w:tcPr>
            <w:tcW w:w="1418" w:type="dxa"/>
            <w:gridSpan w:val="2"/>
            <w:tcBorders>
              <w:top w:val="nil"/>
              <w:left w:val="nil"/>
              <w:bottom w:val="single" w:sz="4" w:space="0" w:color="auto"/>
              <w:right w:val="single" w:sz="4" w:space="0" w:color="auto"/>
            </w:tcBorders>
            <w:shd w:val="clear" w:color="000000" w:fill="FFFFFF"/>
            <w:vAlign w:val="center"/>
          </w:tcPr>
          <w:p w14:paraId="4014EE16" w14:textId="66FF275F" w:rsidR="00856365" w:rsidRPr="007715B2" w:rsidRDefault="00D11169" w:rsidP="00856365">
            <w:pPr>
              <w:jc w:val="center"/>
              <w:rPr>
                <w:b/>
                <w:bCs/>
                <w:sz w:val="16"/>
                <w:szCs w:val="16"/>
              </w:rPr>
            </w:pPr>
            <w:r>
              <w:rPr>
                <w:b/>
                <w:bCs/>
                <w:sz w:val="16"/>
                <w:szCs w:val="16"/>
              </w:rPr>
              <w:t>1 012 457 842,07</w:t>
            </w:r>
          </w:p>
        </w:tc>
        <w:tc>
          <w:tcPr>
            <w:tcW w:w="571" w:type="dxa"/>
            <w:gridSpan w:val="2"/>
            <w:tcBorders>
              <w:top w:val="nil"/>
              <w:left w:val="nil"/>
              <w:bottom w:val="nil"/>
              <w:right w:val="single" w:sz="4" w:space="0" w:color="auto"/>
            </w:tcBorders>
            <w:shd w:val="clear" w:color="000000" w:fill="FFFFFF"/>
            <w:vAlign w:val="center"/>
            <w:hideMark/>
          </w:tcPr>
          <w:p w14:paraId="7DFE9B87"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nil"/>
              <w:left w:val="nil"/>
              <w:bottom w:val="nil"/>
              <w:right w:val="single" w:sz="4" w:space="0" w:color="auto"/>
            </w:tcBorders>
            <w:vAlign w:val="center"/>
            <w:hideMark/>
          </w:tcPr>
          <w:p w14:paraId="2BA18C92" w14:textId="77777777" w:rsidR="00856365" w:rsidRPr="007715B2" w:rsidRDefault="00856365" w:rsidP="00856365">
            <w:pPr>
              <w:rPr>
                <w:b/>
                <w:bCs/>
                <w:color w:val="FF0000"/>
                <w:sz w:val="16"/>
                <w:szCs w:val="16"/>
              </w:rPr>
            </w:pPr>
          </w:p>
        </w:tc>
      </w:tr>
      <w:tr w:rsidR="00856365" w:rsidRPr="007715B2" w14:paraId="0B8A4C15" w14:textId="77777777" w:rsidTr="00EF2C25">
        <w:trPr>
          <w:trHeight w:val="199"/>
        </w:trPr>
        <w:tc>
          <w:tcPr>
            <w:tcW w:w="5124" w:type="dxa"/>
            <w:gridSpan w:val="7"/>
            <w:vMerge/>
            <w:tcBorders>
              <w:top w:val="single" w:sz="4" w:space="0" w:color="auto"/>
              <w:left w:val="single" w:sz="4" w:space="0" w:color="auto"/>
              <w:bottom w:val="single" w:sz="4" w:space="0" w:color="auto"/>
              <w:right w:val="single" w:sz="4" w:space="0" w:color="auto"/>
            </w:tcBorders>
            <w:vAlign w:val="center"/>
            <w:hideMark/>
          </w:tcPr>
          <w:p w14:paraId="15482DB2" w14:textId="77777777" w:rsidR="00856365" w:rsidRPr="007715B2" w:rsidRDefault="00856365" w:rsidP="00856365">
            <w:pPr>
              <w:rPr>
                <w:b/>
                <w:bCs/>
                <w:i/>
                <w:iCs/>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D0DB10D" w14:textId="77777777" w:rsidR="00856365" w:rsidRPr="007715B2" w:rsidRDefault="00856365" w:rsidP="00856365">
            <w:pPr>
              <w:jc w:val="center"/>
              <w:rPr>
                <w:b/>
                <w:bCs/>
                <w:sz w:val="16"/>
                <w:szCs w:val="16"/>
              </w:rPr>
            </w:pPr>
            <w:r w:rsidRPr="007715B2">
              <w:rPr>
                <w:b/>
                <w:bCs/>
                <w:sz w:val="16"/>
                <w:szCs w:val="16"/>
              </w:rPr>
              <w:t>2025</w:t>
            </w:r>
          </w:p>
        </w:tc>
        <w:tc>
          <w:tcPr>
            <w:tcW w:w="1423" w:type="dxa"/>
            <w:tcBorders>
              <w:top w:val="single" w:sz="4" w:space="0" w:color="auto"/>
              <w:left w:val="nil"/>
              <w:bottom w:val="single" w:sz="4" w:space="0" w:color="auto"/>
              <w:right w:val="single" w:sz="4" w:space="0" w:color="auto"/>
            </w:tcBorders>
            <w:shd w:val="clear" w:color="000000" w:fill="FFFFFF"/>
            <w:vAlign w:val="center"/>
            <w:hideMark/>
          </w:tcPr>
          <w:p w14:paraId="614DF9B7" w14:textId="77777777" w:rsidR="00856365" w:rsidRPr="007715B2" w:rsidRDefault="00856365" w:rsidP="00856365">
            <w:pPr>
              <w:jc w:val="center"/>
              <w:rPr>
                <w:b/>
                <w:bCs/>
                <w:sz w:val="16"/>
                <w:szCs w:val="16"/>
              </w:rPr>
            </w:pPr>
            <w:r w:rsidRPr="007715B2">
              <w:rPr>
                <w:b/>
                <w:bCs/>
                <w:sz w:val="16"/>
                <w:szCs w:val="16"/>
              </w:rPr>
              <w:t>1 503 784 522,77</w:t>
            </w:r>
          </w:p>
        </w:tc>
        <w:tc>
          <w:tcPr>
            <w:tcW w:w="1327" w:type="dxa"/>
            <w:gridSpan w:val="2"/>
            <w:tcBorders>
              <w:top w:val="nil"/>
              <w:left w:val="nil"/>
              <w:bottom w:val="single" w:sz="4" w:space="0" w:color="auto"/>
              <w:right w:val="single" w:sz="4" w:space="0" w:color="auto"/>
            </w:tcBorders>
            <w:shd w:val="clear" w:color="000000" w:fill="FFFFFF"/>
            <w:vAlign w:val="center"/>
          </w:tcPr>
          <w:p w14:paraId="0771D1F4" w14:textId="1B97C4C8" w:rsidR="00856365" w:rsidRPr="007715B2" w:rsidRDefault="00D11169" w:rsidP="00856365">
            <w:pPr>
              <w:jc w:val="center"/>
              <w:rPr>
                <w:b/>
                <w:bCs/>
                <w:sz w:val="16"/>
                <w:szCs w:val="16"/>
              </w:rPr>
            </w:pPr>
            <w:r>
              <w:rPr>
                <w:b/>
                <w:bCs/>
                <w:sz w:val="16"/>
                <w:szCs w:val="16"/>
              </w:rPr>
              <w:t>458 369 943,67</w:t>
            </w:r>
          </w:p>
        </w:tc>
        <w:tc>
          <w:tcPr>
            <w:tcW w:w="1418" w:type="dxa"/>
            <w:gridSpan w:val="2"/>
            <w:tcBorders>
              <w:top w:val="nil"/>
              <w:left w:val="nil"/>
              <w:bottom w:val="single" w:sz="4" w:space="0" w:color="auto"/>
              <w:right w:val="single" w:sz="4" w:space="0" w:color="auto"/>
            </w:tcBorders>
            <w:shd w:val="clear" w:color="000000" w:fill="FFFFFF"/>
            <w:vAlign w:val="center"/>
          </w:tcPr>
          <w:p w14:paraId="34902368" w14:textId="058C81E0" w:rsidR="00856365" w:rsidRPr="007715B2" w:rsidRDefault="00D11169" w:rsidP="00856365">
            <w:pPr>
              <w:jc w:val="center"/>
              <w:rPr>
                <w:b/>
                <w:bCs/>
                <w:sz w:val="16"/>
                <w:szCs w:val="16"/>
              </w:rPr>
            </w:pPr>
            <w:r>
              <w:rPr>
                <w:b/>
                <w:bCs/>
                <w:sz w:val="16"/>
                <w:szCs w:val="16"/>
              </w:rPr>
              <w:t>1 045 414 579,10</w:t>
            </w:r>
          </w:p>
        </w:tc>
        <w:tc>
          <w:tcPr>
            <w:tcW w:w="571" w:type="dxa"/>
            <w:gridSpan w:val="2"/>
            <w:tcBorders>
              <w:top w:val="single" w:sz="4" w:space="0" w:color="auto"/>
              <w:left w:val="nil"/>
              <w:bottom w:val="single" w:sz="4" w:space="0" w:color="auto"/>
              <w:right w:val="single" w:sz="4" w:space="0" w:color="auto"/>
            </w:tcBorders>
            <w:shd w:val="clear" w:color="000000" w:fill="FFFFFF"/>
            <w:vAlign w:val="center"/>
            <w:hideMark/>
          </w:tcPr>
          <w:p w14:paraId="18AB153D"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single" w:sz="4" w:space="0" w:color="auto"/>
              <w:left w:val="nil"/>
              <w:bottom w:val="single" w:sz="4" w:space="0" w:color="auto"/>
              <w:right w:val="single" w:sz="4" w:space="0" w:color="auto"/>
            </w:tcBorders>
            <w:vAlign w:val="center"/>
            <w:hideMark/>
          </w:tcPr>
          <w:p w14:paraId="765A916F" w14:textId="77777777" w:rsidR="00856365" w:rsidRPr="007715B2" w:rsidRDefault="00856365" w:rsidP="00856365">
            <w:pPr>
              <w:rPr>
                <w:b/>
                <w:bCs/>
                <w:color w:val="FF0000"/>
                <w:sz w:val="16"/>
                <w:szCs w:val="16"/>
              </w:rPr>
            </w:pPr>
          </w:p>
        </w:tc>
      </w:tr>
      <w:tr w:rsidR="00856365" w:rsidRPr="007715B2" w14:paraId="4C6E128D" w14:textId="77777777" w:rsidTr="00EF2C25">
        <w:trPr>
          <w:trHeight w:val="199"/>
        </w:trPr>
        <w:tc>
          <w:tcPr>
            <w:tcW w:w="5124" w:type="dxa"/>
            <w:gridSpan w:val="7"/>
            <w:vMerge/>
            <w:tcBorders>
              <w:top w:val="single" w:sz="4" w:space="0" w:color="auto"/>
              <w:left w:val="single" w:sz="4" w:space="0" w:color="auto"/>
              <w:bottom w:val="single" w:sz="4" w:space="0" w:color="auto"/>
              <w:right w:val="single" w:sz="4" w:space="0" w:color="auto"/>
            </w:tcBorders>
            <w:vAlign w:val="center"/>
            <w:hideMark/>
          </w:tcPr>
          <w:p w14:paraId="539585BD" w14:textId="77777777" w:rsidR="00856365" w:rsidRPr="007715B2" w:rsidRDefault="00856365" w:rsidP="00856365">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A3881C6" w14:textId="77777777" w:rsidR="00856365" w:rsidRPr="007715B2" w:rsidRDefault="00856365" w:rsidP="00856365">
            <w:pPr>
              <w:jc w:val="center"/>
              <w:rPr>
                <w:b/>
                <w:bCs/>
                <w:sz w:val="16"/>
                <w:szCs w:val="16"/>
              </w:rPr>
            </w:pPr>
            <w:r w:rsidRPr="007715B2">
              <w:rPr>
                <w:b/>
                <w:bCs/>
                <w:sz w:val="16"/>
                <w:szCs w:val="16"/>
              </w:rPr>
              <w:t>2026</w:t>
            </w:r>
          </w:p>
        </w:tc>
        <w:tc>
          <w:tcPr>
            <w:tcW w:w="1423" w:type="dxa"/>
            <w:tcBorders>
              <w:top w:val="nil"/>
              <w:left w:val="nil"/>
              <w:bottom w:val="single" w:sz="4" w:space="0" w:color="auto"/>
              <w:right w:val="single" w:sz="4" w:space="0" w:color="auto"/>
            </w:tcBorders>
            <w:shd w:val="clear" w:color="000000" w:fill="FFFFFF"/>
            <w:vAlign w:val="center"/>
            <w:hideMark/>
          </w:tcPr>
          <w:p w14:paraId="54D741CD" w14:textId="77777777" w:rsidR="00856365" w:rsidRPr="007715B2" w:rsidRDefault="00856365" w:rsidP="00856365">
            <w:pPr>
              <w:jc w:val="center"/>
              <w:rPr>
                <w:b/>
                <w:bCs/>
                <w:sz w:val="16"/>
                <w:szCs w:val="16"/>
              </w:rPr>
            </w:pPr>
            <w:r w:rsidRPr="007715B2">
              <w:rPr>
                <w:b/>
                <w:bCs/>
                <w:sz w:val="16"/>
                <w:szCs w:val="16"/>
              </w:rPr>
              <w:t>1 568 381 432,21</w:t>
            </w:r>
          </w:p>
        </w:tc>
        <w:tc>
          <w:tcPr>
            <w:tcW w:w="1327" w:type="dxa"/>
            <w:gridSpan w:val="2"/>
            <w:tcBorders>
              <w:top w:val="nil"/>
              <w:left w:val="nil"/>
              <w:bottom w:val="single" w:sz="4" w:space="0" w:color="auto"/>
              <w:right w:val="single" w:sz="4" w:space="0" w:color="auto"/>
            </w:tcBorders>
            <w:shd w:val="clear" w:color="000000" w:fill="FFFFFF"/>
            <w:vAlign w:val="center"/>
          </w:tcPr>
          <w:p w14:paraId="61042A24" w14:textId="73AD45EF" w:rsidR="00856365" w:rsidRPr="007715B2" w:rsidRDefault="00D11169" w:rsidP="00856365">
            <w:pPr>
              <w:jc w:val="center"/>
              <w:rPr>
                <w:b/>
                <w:bCs/>
                <w:sz w:val="16"/>
                <w:szCs w:val="16"/>
              </w:rPr>
            </w:pPr>
            <w:r>
              <w:rPr>
                <w:b/>
                <w:bCs/>
                <w:sz w:val="16"/>
                <w:szCs w:val="16"/>
              </w:rPr>
              <w:t>474 053 311,11</w:t>
            </w:r>
          </w:p>
        </w:tc>
        <w:tc>
          <w:tcPr>
            <w:tcW w:w="1418" w:type="dxa"/>
            <w:gridSpan w:val="2"/>
            <w:tcBorders>
              <w:top w:val="nil"/>
              <w:left w:val="nil"/>
              <w:bottom w:val="single" w:sz="4" w:space="0" w:color="auto"/>
              <w:right w:val="single" w:sz="4" w:space="0" w:color="auto"/>
            </w:tcBorders>
            <w:shd w:val="clear" w:color="000000" w:fill="FFFFFF"/>
            <w:vAlign w:val="center"/>
          </w:tcPr>
          <w:p w14:paraId="77D18AA8" w14:textId="7AE0C23C" w:rsidR="00856365" w:rsidRPr="007715B2" w:rsidRDefault="00D11169" w:rsidP="00856365">
            <w:pPr>
              <w:jc w:val="center"/>
              <w:rPr>
                <w:b/>
                <w:bCs/>
                <w:sz w:val="16"/>
                <w:szCs w:val="16"/>
              </w:rPr>
            </w:pPr>
            <w:r>
              <w:rPr>
                <w:b/>
                <w:bCs/>
                <w:sz w:val="16"/>
                <w:szCs w:val="16"/>
              </w:rPr>
              <w:t>1 094 328 121,10</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3CC1383B" w14:textId="77777777" w:rsidR="00856365" w:rsidRPr="007715B2" w:rsidRDefault="00856365" w:rsidP="00856365">
            <w:pPr>
              <w:jc w:val="center"/>
              <w:rPr>
                <w:b/>
                <w:bCs/>
                <w:sz w:val="16"/>
                <w:szCs w:val="16"/>
              </w:rPr>
            </w:pPr>
            <w:r w:rsidRPr="007715B2">
              <w:rPr>
                <w:b/>
                <w:bCs/>
                <w:sz w:val="16"/>
                <w:szCs w:val="16"/>
              </w:rPr>
              <w:t>0,00</w:t>
            </w:r>
          </w:p>
        </w:tc>
        <w:tc>
          <w:tcPr>
            <w:tcW w:w="4170" w:type="dxa"/>
            <w:gridSpan w:val="6"/>
            <w:vMerge/>
            <w:tcBorders>
              <w:top w:val="nil"/>
              <w:left w:val="nil"/>
              <w:bottom w:val="single" w:sz="4" w:space="0" w:color="auto"/>
              <w:right w:val="single" w:sz="4" w:space="0" w:color="auto"/>
            </w:tcBorders>
            <w:vAlign w:val="center"/>
            <w:hideMark/>
          </w:tcPr>
          <w:p w14:paraId="5B970A2C" w14:textId="77777777" w:rsidR="00856365" w:rsidRPr="007715B2" w:rsidRDefault="00856365" w:rsidP="00856365">
            <w:pPr>
              <w:rPr>
                <w:b/>
                <w:bCs/>
                <w:color w:val="FF0000"/>
                <w:sz w:val="16"/>
                <w:szCs w:val="16"/>
              </w:rPr>
            </w:pPr>
          </w:p>
        </w:tc>
      </w:tr>
    </w:tbl>
    <w:p w14:paraId="3C5577B0" w14:textId="77777777" w:rsidR="000B6778" w:rsidRDefault="000B6778" w:rsidP="00B54F17">
      <w:pPr>
        <w:spacing w:after="200" w:line="276" w:lineRule="auto"/>
        <w:jc w:val="center"/>
        <w:rPr>
          <w:b/>
          <w:bCs/>
          <w:color w:val="FF0000"/>
          <w:sz w:val="22"/>
          <w:szCs w:val="22"/>
        </w:rPr>
      </w:pPr>
    </w:p>
    <w:p w14:paraId="230187D8" w14:textId="0CC5238B" w:rsidR="000B6778" w:rsidRDefault="000B6778" w:rsidP="00B54F17">
      <w:pPr>
        <w:spacing w:after="200" w:line="276" w:lineRule="auto"/>
        <w:jc w:val="center"/>
        <w:rPr>
          <w:b/>
          <w:bCs/>
          <w:color w:val="FF0000"/>
          <w:sz w:val="22"/>
          <w:szCs w:val="22"/>
        </w:rPr>
      </w:pPr>
    </w:p>
    <w:p w14:paraId="01F13636" w14:textId="1DB95743" w:rsidR="000B6778" w:rsidRDefault="000B6778" w:rsidP="00B54F17">
      <w:pPr>
        <w:spacing w:after="200" w:line="276" w:lineRule="auto"/>
        <w:jc w:val="center"/>
        <w:rPr>
          <w:b/>
          <w:bCs/>
          <w:color w:val="FF0000"/>
          <w:sz w:val="22"/>
          <w:szCs w:val="22"/>
        </w:rPr>
      </w:pPr>
    </w:p>
    <w:p w14:paraId="6A556E2C" w14:textId="77777777" w:rsidR="000B6778" w:rsidRPr="00C713EF" w:rsidRDefault="000B6778" w:rsidP="00B54F17">
      <w:pPr>
        <w:spacing w:after="200" w:line="276" w:lineRule="auto"/>
        <w:jc w:val="center"/>
        <w:rPr>
          <w:b/>
          <w:bCs/>
          <w:color w:val="FF0000"/>
          <w:sz w:val="22"/>
          <w:szCs w:val="22"/>
        </w:rPr>
      </w:pPr>
    </w:p>
    <w:p w14:paraId="4F54612B" w14:textId="77777777" w:rsidR="00243271" w:rsidRDefault="00243271" w:rsidP="009A7807">
      <w:pPr>
        <w:spacing w:after="200" w:line="276" w:lineRule="auto"/>
        <w:rPr>
          <w:b/>
          <w:bCs/>
          <w:color w:val="FF0000"/>
          <w:sz w:val="22"/>
          <w:szCs w:val="22"/>
        </w:rPr>
        <w:sectPr w:rsidR="00243271" w:rsidSect="00094FBA">
          <w:pgSz w:w="16838" w:h="11906" w:orient="landscape"/>
          <w:pgMar w:top="1135" w:right="1134" w:bottom="850" w:left="1134" w:header="709" w:footer="709" w:gutter="0"/>
          <w:cols w:space="708"/>
          <w:titlePg/>
          <w:docGrid w:linePitch="360"/>
        </w:sectPr>
      </w:pPr>
    </w:p>
    <w:p w14:paraId="55D3819C" w14:textId="77777777" w:rsidR="00CC49EF" w:rsidRDefault="00CC49EF" w:rsidP="00CC49EF">
      <w:pPr>
        <w:jc w:val="center"/>
        <w:rPr>
          <w:b/>
          <w:bCs/>
          <w:sz w:val="24"/>
          <w:szCs w:val="24"/>
        </w:rPr>
      </w:pPr>
      <w:r w:rsidRPr="005D3A7F">
        <w:rPr>
          <w:b/>
          <w:sz w:val="24"/>
          <w:szCs w:val="24"/>
        </w:rPr>
        <w:lastRenderedPageBreak/>
        <w:t>Раздел 4.</w:t>
      </w:r>
      <w:r w:rsidRPr="005D3A7F">
        <w:rPr>
          <w:b/>
          <w:bCs/>
          <w:sz w:val="24"/>
          <w:szCs w:val="24"/>
        </w:rPr>
        <w:t xml:space="preserve"> Описание механизмов управления рисками</w:t>
      </w:r>
    </w:p>
    <w:p w14:paraId="2E2018F0" w14:textId="77777777" w:rsidR="00CC49EF" w:rsidRPr="005D3A7F" w:rsidRDefault="00CC49EF" w:rsidP="00CC49EF">
      <w:pPr>
        <w:jc w:val="center"/>
        <w:rPr>
          <w:b/>
          <w:bCs/>
          <w:sz w:val="4"/>
          <w:szCs w:val="4"/>
        </w:rPr>
      </w:pPr>
    </w:p>
    <w:p w14:paraId="20696BCF" w14:textId="77777777" w:rsidR="00CC49EF" w:rsidRPr="00B40E89" w:rsidRDefault="00CC49EF" w:rsidP="00CC49EF">
      <w:pPr>
        <w:jc w:val="center"/>
        <w:rPr>
          <w:b/>
          <w:color w:val="FF0000"/>
          <w:sz w:val="4"/>
          <w:szCs w:val="4"/>
        </w:rPr>
      </w:pPr>
    </w:p>
    <w:p w14:paraId="075995A8" w14:textId="7C4D7BE9" w:rsidR="00CC49EF" w:rsidRPr="00183A0B" w:rsidRDefault="00CC49EF" w:rsidP="00B31513">
      <w:pPr>
        <w:suppressAutoHyphens/>
        <w:ind w:firstLine="709"/>
        <w:jc w:val="both"/>
        <w:rPr>
          <w:sz w:val="24"/>
          <w:szCs w:val="24"/>
        </w:rPr>
      </w:pPr>
      <w:r w:rsidRPr="00183A0B">
        <w:rPr>
          <w:sz w:val="24"/>
          <w:szCs w:val="24"/>
        </w:rPr>
        <w:t>Анализ рисков и управление рисками при реализации</w:t>
      </w:r>
      <w:r w:rsidR="00183A0B" w:rsidRPr="00183A0B">
        <w:rPr>
          <w:sz w:val="24"/>
          <w:szCs w:val="24"/>
        </w:rPr>
        <w:t xml:space="preserve"> </w:t>
      </w:r>
      <w:r w:rsidRPr="00183A0B">
        <w:rPr>
          <w:sz w:val="24"/>
          <w:szCs w:val="24"/>
        </w:rPr>
        <w:t xml:space="preserve">программы осуществляет ответственный исполнитель – </w:t>
      </w:r>
      <w:r w:rsidRPr="00183A0B">
        <w:rPr>
          <w:rFonts w:eastAsia="Calibri"/>
          <w:sz w:val="24"/>
          <w:szCs w:val="24"/>
        </w:rPr>
        <w:t>Комитет образования, культуры и спорта администрации муниципального округа город Кировск Мурманской области</w:t>
      </w:r>
      <w:r w:rsidRPr="00183A0B">
        <w:rPr>
          <w:sz w:val="24"/>
          <w:szCs w:val="24"/>
        </w:rPr>
        <w:t>.</w:t>
      </w:r>
    </w:p>
    <w:p w14:paraId="12CEFD04" w14:textId="283BB822"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Важнейшими условиями успешной реализации подпрограммы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14:paraId="29CD31A9" w14:textId="1BBBF11E" w:rsidR="00CC49EF" w:rsidRPr="00183A0B" w:rsidRDefault="00CC49EF" w:rsidP="00B31513">
      <w:pPr>
        <w:suppressAutoHyphens/>
        <w:ind w:firstLine="709"/>
        <w:jc w:val="both"/>
        <w:rPr>
          <w:sz w:val="24"/>
          <w:szCs w:val="24"/>
        </w:rPr>
      </w:pPr>
      <w:r w:rsidRPr="00183A0B">
        <w:rPr>
          <w:sz w:val="24"/>
          <w:szCs w:val="24"/>
        </w:rPr>
        <w:t>При реализации программы возможны внешние риски:</w:t>
      </w:r>
    </w:p>
    <w:p w14:paraId="3FF6E481" w14:textId="77777777" w:rsidR="00CC49EF" w:rsidRPr="00183A0B" w:rsidRDefault="00CC49EF" w:rsidP="00B31513">
      <w:pPr>
        <w:suppressAutoHyphens/>
        <w:ind w:firstLine="709"/>
        <w:jc w:val="both"/>
        <w:rPr>
          <w:sz w:val="24"/>
          <w:szCs w:val="24"/>
        </w:rPr>
      </w:pPr>
      <w:r w:rsidRPr="00183A0B">
        <w:rPr>
          <w:sz w:val="24"/>
          <w:szCs w:val="24"/>
        </w:rPr>
        <w:t>- изменение федерального и регионального законодательства;</w:t>
      </w:r>
    </w:p>
    <w:p w14:paraId="7DA906F8" w14:textId="3B59AF1E"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ухудшение общей экономической ситуации в Российской Федерации, которая оказывает влияние на развитие экономики в муниципальном округе город Кировск с подведомственной территорией</w:t>
      </w:r>
      <w:r w:rsidR="00B31513">
        <w:rPr>
          <w:sz w:val="24"/>
          <w:szCs w:val="24"/>
          <w:bdr w:val="none" w:sz="0" w:space="0" w:color="auto" w:frame="1"/>
        </w:rPr>
        <w:t xml:space="preserve"> Мурманской области</w:t>
      </w:r>
      <w:r w:rsidRPr="00183A0B">
        <w:rPr>
          <w:sz w:val="24"/>
          <w:szCs w:val="24"/>
          <w:bdr w:val="none" w:sz="0" w:space="0" w:color="auto" w:frame="1"/>
        </w:rPr>
        <w:t>;</w:t>
      </w:r>
    </w:p>
    <w:p w14:paraId="587D5DB1" w14:textId="77777777" w:rsidR="00CC49EF" w:rsidRPr="00183A0B" w:rsidRDefault="00CC49EF" w:rsidP="00B31513">
      <w:pPr>
        <w:suppressAutoHyphens/>
        <w:ind w:firstLine="709"/>
        <w:jc w:val="both"/>
        <w:rPr>
          <w:sz w:val="24"/>
          <w:szCs w:val="24"/>
        </w:rPr>
      </w:pPr>
      <w:r w:rsidRPr="00183A0B">
        <w:rPr>
          <w:sz w:val="24"/>
          <w:szCs w:val="24"/>
        </w:rPr>
        <w:t xml:space="preserve">- изменение лицензионных и </w:t>
      </w:r>
      <w:proofErr w:type="spellStart"/>
      <w:r w:rsidRPr="00183A0B">
        <w:rPr>
          <w:sz w:val="24"/>
          <w:szCs w:val="24"/>
        </w:rPr>
        <w:t>аккредитационных</w:t>
      </w:r>
      <w:proofErr w:type="spellEnd"/>
      <w:r w:rsidRPr="00183A0B">
        <w:rPr>
          <w:sz w:val="24"/>
          <w:szCs w:val="24"/>
        </w:rPr>
        <w:t xml:space="preserve"> требований.</w:t>
      </w:r>
    </w:p>
    <w:p w14:paraId="5C80240B"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внешних рисков:</w:t>
      </w:r>
    </w:p>
    <w:p w14:paraId="3AF3A48B" w14:textId="77777777" w:rsidR="00CC49EF" w:rsidRPr="00183A0B" w:rsidRDefault="00CC49EF" w:rsidP="00B31513">
      <w:pPr>
        <w:suppressAutoHyphens/>
        <w:ind w:firstLine="709"/>
        <w:jc w:val="both"/>
        <w:rPr>
          <w:sz w:val="24"/>
          <w:szCs w:val="24"/>
        </w:rPr>
      </w:pPr>
      <w:r w:rsidRPr="00183A0B">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2FFC4D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осуществление мониторинга экономической ситуации в Мурманской области и муниципальном округе город Кировск Мурманской области для последующей оценки возможных последствий при реализации муниципальной программы. Своевременная актуализация программы.</w:t>
      </w:r>
    </w:p>
    <w:p w14:paraId="7D38DB83" w14:textId="25E72D9B" w:rsidR="00CC49EF" w:rsidRPr="00183A0B" w:rsidRDefault="00CC49EF" w:rsidP="00B31513">
      <w:pPr>
        <w:suppressAutoHyphens/>
        <w:ind w:firstLine="709"/>
        <w:jc w:val="both"/>
        <w:rPr>
          <w:sz w:val="24"/>
          <w:szCs w:val="24"/>
        </w:rPr>
      </w:pPr>
      <w:r w:rsidRPr="00183A0B">
        <w:rPr>
          <w:sz w:val="24"/>
          <w:szCs w:val="24"/>
        </w:rPr>
        <w:t xml:space="preserve">При реализации </w:t>
      </w:r>
      <w:r w:rsidR="00B31513">
        <w:rPr>
          <w:sz w:val="24"/>
          <w:szCs w:val="24"/>
        </w:rPr>
        <w:t>п</w:t>
      </w:r>
      <w:r w:rsidRPr="00183A0B">
        <w:rPr>
          <w:sz w:val="24"/>
          <w:szCs w:val="24"/>
        </w:rPr>
        <w:t>рограммы возможны внутренние риски:</w:t>
      </w:r>
    </w:p>
    <w:p w14:paraId="094A2C00"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7D86B5C4" w14:textId="77777777" w:rsidR="00CC49EF" w:rsidRPr="00183A0B" w:rsidRDefault="00CC49EF" w:rsidP="00B31513">
      <w:pPr>
        <w:suppressAutoHyphens/>
        <w:ind w:firstLine="709"/>
        <w:jc w:val="both"/>
        <w:rPr>
          <w:sz w:val="24"/>
          <w:szCs w:val="24"/>
        </w:rPr>
      </w:pPr>
      <w:r w:rsidRPr="00183A0B">
        <w:rPr>
          <w:sz w:val="24"/>
          <w:szCs w:val="24"/>
        </w:rPr>
        <w:t>- нарушение сроков выполнения предписаний надзорных органов,</w:t>
      </w:r>
    </w:p>
    <w:p w14:paraId="33F82221" w14:textId="77777777" w:rsidR="00CC49EF" w:rsidRPr="00183A0B" w:rsidRDefault="00CC49EF" w:rsidP="00B31513">
      <w:pPr>
        <w:suppressAutoHyphens/>
        <w:ind w:firstLine="709"/>
        <w:jc w:val="both"/>
        <w:rPr>
          <w:sz w:val="24"/>
          <w:szCs w:val="24"/>
        </w:rPr>
      </w:pPr>
      <w:r w:rsidRPr="00183A0B">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оказание услуг, поставку товаров;</w:t>
      </w:r>
    </w:p>
    <w:p w14:paraId="514224A1" w14:textId="77777777" w:rsidR="00CC49EF" w:rsidRPr="00183A0B" w:rsidRDefault="00CC49EF" w:rsidP="00B31513">
      <w:pPr>
        <w:suppressAutoHyphens/>
        <w:ind w:firstLine="709"/>
        <w:jc w:val="both"/>
        <w:rPr>
          <w:sz w:val="24"/>
          <w:szCs w:val="24"/>
        </w:rPr>
      </w:pPr>
      <w:r w:rsidRPr="00183A0B">
        <w:rPr>
          <w:sz w:val="24"/>
          <w:szCs w:val="24"/>
        </w:rPr>
        <w:t xml:space="preserve">- </w:t>
      </w:r>
      <w:r w:rsidRPr="00183A0B">
        <w:rPr>
          <w:sz w:val="24"/>
          <w:szCs w:val="24"/>
          <w:bdr w:val="none" w:sz="0" w:space="0" w:color="auto" w:frame="1"/>
        </w:rPr>
        <w:t>несвоевременное принятие управленческих решений в сфере реализации муниципальной программы.</w:t>
      </w:r>
    </w:p>
    <w:p w14:paraId="718409C1" w14:textId="77777777" w:rsidR="00CC49EF" w:rsidRPr="00183A0B" w:rsidRDefault="00CC49EF" w:rsidP="00B31513">
      <w:pPr>
        <w:suppressAutoHyphens/>
        <w:ind w:firstLine="709"/>
        <w:jc w:val="both"/>
        <w:rPr>
          <w:sz w:val="24"/>
          <w:szCs w:val="24"/>
        </w:rPr>
      </w:pPr>
      <w:r w:rsidRPr="00183A0B">
        <w:rPr>
          <w:sz w:val="24"/>
          <w:szCs w:val="24"/>
        </w:rPr>
        <w:t>Механизмы минимизации негативного влияния внутренних рисков:</w:t>
      </w:r>
    </w:p>
    <w:p w14:paraId="71772613" w14:textId="77777777" w:rsidR="00CC49EF" w:rsidRPr="00183A0B" w:rsidRDefault="00CC49EF" w:rsidP="00B31513">
      <w:pPr>
        <w:suppressAutoHyphens/>
        <w:ind w:firstLine="709"/>
        <w:jc w:val="both"/>
        <w:rPr>
          <w:sz w:val="24"/>
          <w:szCs w:val="24"/>
          <w:bdr w:val="none" w:sz="0" w:space="0" w:color="auto" w:frame="1"/>
        </w:rPr>
      </w:pPr>
      <w:r w:rsidRPr="00183A0B">
        <w:rPr>
          <w:sz w:val="24"/>
          <w:szCs w:val="24"/>
        </w:rPr>
        <w:t xml:space="preserve">- </w:t>
      </w:r>
      <w:r w:rsidRPr="00183A0B">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02FC9593" w14:textId="77777777" w:rsidR="00CC49EF" w:rsidRPr="00183A0B" w:rsidRDefault="00CC49EF" w:rsidP="00B31513">
      <w:pPr>
        <w:suppressAutoHyphens/>
        <w:ind w:firstLine="709"/>
        <w:jc w:val="both"/>
        <w:rPr>
          <w:sz w:val="24"/>
          <w:szCs w:val="24"/>
        </w:rPr>
      </w:pPr>
      <w:r w:rsidRPr="00183A0B">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2F02E6D2" w14:textId="77777777" w:rsidR="00CC49EF" w:rsidRPr="00183A0B" w:rsidRDefault="00CC49EF" w:rsidP="00B31513">
      <w:pPr>
        <w:suppressAutoHyphens/>
        <w:ind w:firstLine="709"/>
        <w:jc w:val="both"/>
        <w:rPr>
          <w:sz w:val="24"/>
          <w:szCs w:val="24"/>
        </w:rPr>
      </w:pPr>
      <w:r w:rsidRPr="00183A0B">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1D5DC589"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316FC893" w14:textId="77777777" w:rsidR="00CC49EF" w:rsidRPr="00183A0B" w:rsidRDefault="00CC49EF" w:rsidP="00B31513">
      <w:pPr>
        <w:suppressAutoHyphens/>
        <w:autoSpaceDE w:val="0"/>
        <w:autoSpaceDN w:val="0"/>
        <w:adjustRightInd w:val="0"/>
        <w:ind w:firstLine="709"/>
        <w:jc w:val="both"/>
        <w:rPr>
          <w:sz w:val="24"/>
          <w:szCs w:val="24"/>
        </w:rPr>
      </w:pPr>
      <w:r w:rsidRPr="00183A0B">
        <w:rPr>
          <w:sz w:val="24"/>
          <w:szCs w:val="24"/>
        </w:rPr>
        <w:t>- своевременное внесение предложений по изменению показателей областного и городского бюджетов.</w:t>
      </w:r>
    </w:p>
    <w:p w14:paraId="286E84E6" w14:textId="4E07A97D" w:rsidR="00CC49EF" w:rsidRDefault="00CC49EF" w:rsidP="00183A0B">
      <w:pPr>
        <w:ind w:firstLine="709"/>
        <w:jc w:val="both"/>
        <w:rPr>
          <w:color w:val="FF0000"/>
          <w:sz w:val="24"/>
          <w:szCs w:val="24"/>
        </w:rPr>
      </w:pPr>
    </w:p>
    <w:p w14:paraId="16FE0737" w14:textId="2A67848D" w:rsidR="008D42AB" w:rsidRDefault="008D42AB" w:rsidP="00183A0B">
      <w:pPr>
        <w:ind w:firstLine="709"/>
        <w:jc w:val="both"/>
        <w:rPr>
          <w:color w:val="FF0000"/>
          <w:sz w:val="24"/>
          <w:szCs w:val="24"/>
        </w:rPr>
      </w:pPr>
    </w:p>
    <w:p w14:paraId="6054D835" w14:textId="31F751EE" w:rsidR="008D42AB" w:rsidRDefault="008D42AB" w:rsidP="00183A0B">
      <w:pPr>
        <w:ind w:firstLine="709"/>
        <w:jc w:val="both"/>
        <w:rPr>
          <w:color w:val="FF0000"/>
          <w:sz w:val="24"/>
          <w:szCs w:val="24"/>
        </w:rPr>
      </w:pPr>
    </w:p>
    <w:p w14:paraId="780EE7C8" w14:textId="6EDED911" w:rsidR="008D42AB" w:rsidRDefault="008D42AB" w:rsidP="00183A0B">
      <w:pPr>
        <w:ind w:firstLine="709"/>
        <w:jc w:val="both"/>
        <w:rPr>
          <w:color w:val="FF0000"/>
          <w:sz w:val="24"/>
          <w:szCs w:val="24"/>
        </w:rPr>
      </w:pPr>
    </w:p>
    <w:p w14:paraId="763A534A" w14:textId="369A304D" w:rsidR="008D42AB" w:rsidRDefault="008D42AB" w:rsidP="00183A0B">
      <w:pPr>
        <w:ind w:firstLine="709"/>
        <w:jc w:val="both"/>
        <w:rPr>
          <w:color w:val="FF0000"/>
          <w:sz w:val="24"/>
          <w:szCs w:val="24"/>
        </w:rPr>
      </w:pPr>
    </w:p>
    <w:p w14:paraId="2B40669D" w14:textId="60AD5CF7" w:rsidR="008D42AB" w:rsidRDefault="008D42AB" w:rsidP="00183A0B">
      <w:pPr>
        <w:ind w:firstLine="709"/>
        <w:jc w:val="both"/>
        <w:rPr>
          <w:color w:val="FF0000"/>
          <w:sz w:val="24"/>
          <w:szCs w:val="24"/>
        </w:rPr>
      </w:pPr>
    </w:p>
    <w:p w14:paraId="75D457F4" w14:textId="6E3F1EE1" w:rsidR="008D42AB" w:rsidRDefault="008D42AB" w:rsidP="00183A0B">
      <w:pPr>
        <w:ind w:firstLine="709"/>
        <w:jc w:val="both"/>
        <w:rPr>
          <w:color w:val="FF0000"/>
          <w:sz w:val="24"/>
          <w:szCs w:val="24"/>
        </w:rPr>
      </w:pPr>
    </w:p>
    <w:p w14:paraId="069085AB" w14:textId="77777777" w:rsidR="008D42AB" w:rsidRPr="00183A0B" w:rsidRDefault="008D42AB" w:rsidP="00183A0B">
      <w:pPr>
        <w:ind w:firstLine="709"/>
        <w:jc w:val="both"/>
        <w:rPr>
          <w:color w:val="FF0000"/>
          <w:sz w:val="24"/>
          <w:szCs w:val="24"/>
        </w:rPr>
      </w:pPr>
    </w:p>
    <w:p w14:paraId="32ED28B3" w14:textId="77777777" w:rsidR="00CC49EF" w:rsidRPr="00183A0B" w:rsidRDefault="00CC49EF" w:rsidP="00183A0B">
      <w:pPr>
        <w:ind w:firstLine="709"/>
        <w:jc w:val="center"/>
        <w:rPr>
          <w:b/>
          <w:sz w:val="24"/>
          <w:szCs w:val="24"/>
        </w:rPr>
      </w:pPr>
      <w:r w:rsidRPr="00183A0B">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F3F16E5" w14:textId="77777777" w:rsidR="00CC49EF" w:rsidRPr="00183A0B" w:rsidRDefault="00CC49EF" w:rsidP="00183A0B">
      <w:pPr>
        <w:ind w:firstLine="709"/>
        <w:jc w:val="both"/>
        <w:rPr>
          <w:b/>
          <w:color w:val="FF0000"/>
          <w:sz w:val="24"/>
          <w:szCs w:val="24"/>
        </w:rPr>
      </w:pPr>
    </w:p>
    <w:p w14:paraId="425E2E0D" w14:textId="4E1D6637" w:rsidR="00CC49EF" w:rsidRPr="00183A0B" w:rsidRDefault="00CC49EF" w:rsidP="00B31513">
      <w:pPr>
        <w:pStyle w:val="Default"/>
        <w:suppressAutoHyphens/>
        <w:ind w:firstLine="709"/>
        <w:jc w:val="both"/>
        <w:rPr>
          <w:color w:val="auto"/>
        </w:rPr>
      </w:pPr>
      <w:r w:rsidRPr="00183A0B">
        <w:rPr>
          <w:color w:val="auto"/>
        </w:rPr>
        <w:t xml:space="preserve">Совокупность </w:t>
      </w:r>
      <w:r w:rsidR="00B31513">
        <w:rPr>
          <w:color w:val="auto"/>
        </w:rPr>
        <w:t>п</w:t>
      </w:r>
      <w:r w:rsidRPr="00183A0B">
        <w:rPr>
          <w:color w:val="auto"/>
        </w:rPr>
        <w:t>рограммных мероприятий позволит:</w:t>
      </w:r>
    </w:p>
    <w:p w14:paraId="7E3B9B0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обеспечение конкурентоспособного образования на уровне Российской Федерации;</w:t>
      </w:r>
    </w:p>
    <w:p w14:paraId="4FB785B4" w14:textId="68DC1020" w:rsidR="001F4A0F" w:rsidRPr="00183A0B" w:rsidRDefault="001F4A0F" w:rsidP="00B31513">
      <w:pPr>
        <w:pStyle w:val="Default"/>
        <w:tabs>
          <w:tab w:val="left" w:pos="426"/>
        </w:tabs>
        <w:suppressAutoHyphens/>
        <w:ind w:firstLine="709"/>
        <w:jc w:val="both"/>
        <w:rPr>
          <w:color w:val="auto"/>
        </w:rPr>
      </w:pPr>
      <w:r w:rsidRPr="00183A0B">
        <w:rPr>
          <w:color w:val="auto"/>
        </w:rPr>
        <w:t>- увеличение притока молодых высоко</w:t>
      </w:r>
      <w:r w:rsidR="00183A0B">
        <w:rPr>
          <w:color w:val="auto"/>
        </w:rPr>
        <w:t>квалифицированных педагогов;</w:t>
      </w:r>
    </w:p>
    <w:p w14:paraId="4E9137B6"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34131B7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повышение уровня удовлетворенности граждан качеством предоставления услуг в сфере образования;</w:t>
      </w:r>
    </w:p>
    <w:p w14:paraId="5C1219C5" w14:textId="600FD959" w:rsidR="001F4A0F" w:rsidRPr="00183A0B" w:rsidRDefault="001F4A0F" w:rsidP="00B31513">
      <w:pPr>
        <w:pStyle w:val="Default"/>
        <w:tabs>
          <w:tab w:val="left" w:pos="426"/>
        </w:tabs>
        <w:suppressAutoHyphens/>
        <w:ind w:firstLine="709"/>
        <w:jc w:val="both"/>
        <w:rPr>
          <w:color w:val="auto"/>
        </w:rPr>
      </w:pPr>
      <w:r w:rsidRPr="00183A0B">
        <w:rPr>
          <w:color w:val="auto"/>
        </w:rPr>
        <w:t xml:space="preserve">- 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деятельности на территории </w:t>
      </w:r>
      <w:r w:rsidR="00B31513">
        <w:rPr>
          <w:color w:val="auto"/>
        </w:rPr>
        <w:t xml:space="preserve">муниципального округа </w:t>
      </w:r>
      <w:r w:rsidRPr="00183A0B">
        <w:rPr>
          <w:color w:val="auto"/>
        </w:rPr>
        <w:t>город Кировск</w:t>
      </w:r>
      <w:r w:rsidR="00B31513">
        <w:rPr>
          <w:color w:val="auto"/>
        </w:rPr>
        <w:t xml:space="preserve"> Мурманской области</w:t>
      </w:r>
      <w:r w:rsidRPr="00183A0B">
        <w:rPr>
          <w:color w:val="auto"/>
        </w:rPr>
        <w:t>;</w:t>
      </w:r>
    </w:p>
    <w:p w14:paraId="3D737D79"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3-7 лет получат услуги дошкольного образования;</w:t>
      </w:r>
    </w:p>
    <w:p w14:paraId="12A15BCF"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 детей в возрасте 5-18 лет охвачены образованием;</w:t>
      </w:r>
    </w:p>
    <w:p w14:paraId="534BC74D"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- 63 % средневзвешенный результат ЕГЭ выпускника кировской школы, что не ниже результата в целом по РФ;</w:t>
      </w:r>
    </w:p>
    <w:p w14:paraId="1D29AA2B"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в 53,3 % учреждений образования создан беспрепятственный доступ (архитектурная доступность);</w:t>
      </w:r>
    </w:p>
    <w:p w14:paraId="6271FB40"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соотношение средней заработной платы педагогических работников к средней заработной плате педагогических работников в Мурманской области;</w:t>
      </w:r>
    </w:p>
    <w:p w14:paraId="49C0B8F7"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получающих начальное общее образование обеспечены бесплатным горячим питанием;</w:t>
      </w:r>
    </w:p>
    <w:p w14:paraId="0184B918" w14:textId="77777777" w:rsidR="001F4A0F" w:rsidRPr="00183A0B" w:rsidRDefault="001F4A0F" w:rsidP="00B31513">
      <w:pPr>
        <w:pStyle w:val="Default"/>
        <w:tabs>
          <w:tab w:val="left" w:pos="426"/>
        </w:tabs>
        <w:suppressAutoHyphens/>
        <w:ind w:firstLine="709"/>
        <w:jc w:val="both"/>
        <w:rPr>
          <w:color w:val="auto"/>
        </w:rPr>
      </w:pPr>
      <w:r w:rsidRPr="00183A0B">
        <w:rPr>
          <w:color w:val="auto"/>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25F79C73" w14:textId="0A4B15F5" w:rsidR="001F4A0F" w:rsidRPr="00183A0B" w:rsidRDefault="001F4A0F" w:rsidP="00B31513">
      <w:pPr>
        <w:pStyle w:val="Default"/>
        <w:tabs>
          <w:tab w:val="left" w:pos="426"/>
        </w:tabs>
        <w:suppressAutoHyphens/>
        <w:ind w:firstLine="709"/>
        <w:jc w:val="both"/>
        <w:rPr>
          <w:color w:val="auto"/>
        </w:rPr>
      </w:pPr>
      <w:r w:rsidRPr="00183A0B">
        <w:rPr>
          <w:color w:val="auto"/>
        </w:rPr>
        <w:t xml:space="preserve">- 6% детей </w:t>
      </w:r>
      <w:r w:rsidR="00B31513">
        <w:rPr>
          <w:color w:val="auto"/>
        </w:rPr>
        <w:t xml:space="preserve">муниципального округа </w:t>
      </w:r>
      <w:r w:rsidRPr="00183A0B">
        <w:rPr>
          <w:color w:val="auto"/>
        </w:rPr>
        <w:t>г</w:t>
      </w:r>
      <w:r w:rsidR="00B31513">
        <w:rPr>
          <w:color w:val="auto"/>
        </w:rPr>
        <w:t>ород</w:t>
      </w:r>
      <w:r w:rsidRPr="00183A0B">
        <w:rPr>
          <w:color w:val="auto"/>
        </w:rPr>
        <w:t xml:space="preserve"> Кировск</w:t>
      </w:r>
      <w:r w:rsidR="00B31513">
        <w:rPr>
          <w:color w:val="auto"/>
        </w:rPr>
        <w:t xml:space="preserve"> Мурманской области</w:t>
      </w:r>
      <w:r w:rsidRPr="00183A0B">
        <w:rPr>
          <w:color w:val="auto"/>
        </w:rPr>
        <w:t xml:space="preserve">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sidR="00B31513">
        <w:rPr>
          <w:color w:val="auto"/>
        </w:rPr>
        <w:t>ьного округа</w:t>
      </w:r>
      <w:r w:rsidRPr="00183A0B">
        <w:rPr>
          <w:color w:val="auto"/>
        </w:rPr>
        <w:t>.</w:t>
      </w:r>
    </w:p>
    <w:p w14:paraId="67BD1C91" w14:textId="11EF575F" w:rsidR="00CC49EF" w:rsidRPr="00183A0B" w:rsidRDefault="00CC49EF" w:rsidP="00B31513">
      <w:pPr>
        <w:pStyle w:val="Default"/>
        <w:tabs>
          <w:tab w:val="left" w:pos="426"/>
        </w:tabs>
        <w:suppressAutoHyphens/>
        <w:ind w:firstLine="709"/>
        <w:jc w:val="both"/>
        <w:rPr>
          <w:color w:val="auto"/>
        </w:rPr>
      </w:pPr>
      <w:r w:rsidRPr="00183A0B">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5CFDC59C" w14:textId="2284324A" w:rsidR="00CC49EF" w:rsidRPr="00183A0B" w:rsidRDefault="00CC49EF" w:rsidP="00B31513">
      <w:pPr>
        <w:tabs>
          <w:tab w:val="left" w:pos="426"/>
        </w:tabs>
        <w:suppressAutoHyphens/>
        <w:ind w:firstLine="709"/>
        <w:jc w:val="both"/>
        <w:rPr>
          <w:sz w:val="24"/>
          <w:szCs w:val="24"/>
        </w:rPr>
      </w:pPr>
      <w:r w:rsidRPr="00183A0B">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 (в ред</w:t>
      </w:r>
      <w:r w:rsidR="001F4A0F" w:rsidRPr="00183A0B">
        <w:rPr>
          <w:sz w:val="24"/>
          <w:szCs w:val="24"/>
        </w:rPr>
        <w:t>акции</w:t>
      </w:r>
      <w:r w:rsidRPr="00183A0B">
        <w:rPr>
          <w:sz w:val="24"/>
          <w:szCs w:val="24"/>
        </w:rPr>
        <w:t xml:space="preserve"> пост</w:t>
      </w:r>
      <w:r w:rsidR="001F4A0F" w:rsidRPr="00183A0B">
        <w:rPr>
          <w:sz w:val="24"/>
          <w:szCs w:val="24"/>
        </w:rPr>
        <w:t>ановления администрации муниципального округа город Кировск Мурманской области</w:t>
      </w:r>
      <w:r w:rsidRPr="00183A0B">
        <w:rPr>
          <w:sz w:val="24"/>
          <w:szCs w:val="24"/>
        </w:rPr>
        <w:t xml:space="preserve"> от 03.12.2021 № 1210).</w:t>
      </w:r>
    </w:p>
    <w:p w14:paraId="6A719765" w14:textId="77777777" w:rsidR="00AB751B" w:rsidRPr="00183A0B" w:rsidRDefault="00AB751B" w:rsidP="00B31513">
      <w:pPr>
        <w:tabs>
          <w:tab w:val="left" w:pos="4536"/>
        </w:tabs>
        <w:suppressAutoHyphens/>
        <w:jc w:val="both"/>
        <w:rPr>
          <w:color w:val="FF0000"/>
          <w:sz w:val="24"/>
          <w:szCs w:val="24"/>
        </w:rPr>
      </w:pPr>
    </w:p>
    <w:p w14:paraId="02F78B88" w14:textId="3BCEDDDB" w:rsidR="00B4322D" w:rsidRDefault="00B4322D" w:rsidP="00B31513">
      <w:pPr>
        <w:tabs>
          <w:tab w:val="left" w:pos="4536"/>
        </w:tabs>
        <w:suppressAutoHyphens/>
        <w:jc w:val="both"/>
        <w:rPr>
          <w:color w:val="FF0000"/>
          <w:sz w:val="24"/>
          <w:szCs w:val="24"/>
        </w:rPr>
      </w:pPr>
    </w:p>
    <w:p w14:paraId="0A21FD2B" w14:textId="4489F5B5" w:rsidR="00CC49EF" w:rsidRDefault="00CC49EF" w:rsidP="00B31513">
      <w:pPr>
        <w:tabs>
          <w:tab w:val="left" w:pos="4536"/>
        </w:tabs>
        <w:suppressAutoHyphens/>
        <w:jc w:val="both"/>
        <w:rPr>
          <w:color w:val="FF0000"/>
          <w:sz w:val="24"/>
          <w:szCs w:val="24"/>
        </w:rPr>
      </w:pPr>
    </w:p>
    <w:p w14:paraId="7BA3FCC3" w14:textId="5D24C724" w:rsidR="001F4A0F" w:rsidRDefault="001F4A0F" w:rsidP="00162991">
      <w:pPr>
        <w:tabs>
          <w:tab w:val="left" w:pos="4536"/>
        </w:tabs>
        <w:rPr>
          <w:color w:val="FF0000"/>
          <w:sz w:val="24"/>
          <w:szCs w:val="24"/>
        </w:rPr>
      </w:pPr>
    </w:p>
    <w:p w14:paraId="66F8851F" w14:textId="6717D651" w:rsidR="001F4A0F" w:rsidRDefault="001F4A0F" w:rsidP="00162991">
      <w:pPr>
        <w:tabs>
          <w:tab w:val="left" w:pos="4536"/>
        </w:tabs>
        <w:rPr>
          <w:color w:val="FF0000"/>
          <w:sz w:val="24"/>
          <w:szCs w:val="24"/>
        </w:rPr>
      </w:pPr>
    </w:p>
    <w:p w14:paraId="1885DC63" w14:textId="62647836" w:rsidR="001F4A0F" w:rsidRDefault="001F4A0F" w:rsidP="00162991">
      <w:pPr>
        <w:tabs>
          <w:tab w:val="left" w:pos="4536"/>
        </w:tabs>
        <w:rPr>
          <w:color w:val="FF0000"/>
          <w:sz w:val="24"/>
          <w:szCs w:val="24"/>
        </w:rPr>
      </w:pPr>
    </w:p>
    <w:p w14:paraId="4D09F395" w14:textId="11D28142" w:rsidR="001F4A0F" w:rsidRDefault="001F4A0F" w:rsidP="00162991">
      <w:pPr>
        <w:tabs>
          <w:tab w:val="left" w:pos="4536"/>
        </w:tabs>
        <w:rPr>
          <w:color w:val="FF0000"/>
          <w:sz w:val="24"/>
          <w:szCs w:val="24"/>
        </w:rPr>
      </w:pPr>
    </w:p>
    <w:p w14:paraId="53B58A8E" w14:textId="769151A9" w:rsidR="001F4A0F" w:rsidRDefault="001F4A0F" w:rsidP="00162991">
      <w:pPr>
        <w:tabs>
          <w:tab w:val="left" w:pos="4536"/>
        </w:tabs>
        <w:rPr>
          <w:color w:val="FF0000"/>
          <w:sz w:val="24"/>
          <w:szCs w:val="24"/>
        </w:rPr>
      </w:pPr>
    </w:p>
    <w:p w14:paraId="3119E2D1" w14:textId="76195B1E" w:rsidR="00B661ED" w:rsidRPr="00A11EA8" w:rsidRDefault="00B661ED" w:rsidP="00597639">
      <w:pPr>
        <w:suppressAutoHyphens/>
        <w:jc w:val="center"/>
        <w:rPr>
          <w:b/>
          <w:sz w:val="24"/>
          <w:szCs w:val="24"/>
        </w:rPr>
      </w:pPr>
      <w:r w:rsidRPr="00A11EA8">
        <w:rPr>
          <w:b/>
          <w:sz w:val="24"/>
          <w:szCs w:val="24"/>
        </w:rPr>
        <w:lastRenderedPageBreak/>
        <w:t xml:space="preserve">Паспорт подпрограммы </w:t>
      </w:r>
      <w:r w:rsidR="00C65647" w:rsidRPr="00A11EA8">
        <w:rPr>
          <w:b/>
          <w:sz w:val="24"/>
          <w:szCs w:val="24"/>
        </w:rPr>
        <w:t>«Развитие современной системы образования»</w:t>
      </w:r>
      <w:r w:rsidR="00597639">
        <w:rPr>
          <w:b/>
          <w:sz w:val="24"/>
          <w:szCs w:val="24"/>
        </w:rPr>
        <w:t xml:space="preserve"> (далее- Подпрограмма)</w:t>
      </w:r>
    </w:p>
    <w:p w14:paraId="491F3761" w14:textId="77777777" w:rsidR="00B661ED" w:rsidRPr="00A11EA8" w:rsidRDefault="00B661ED" w:rsidP="00597639">
      <w:pPr>
        <w:suppressAutoHyphens/>
        <w:jc w:val="center"/>
        <w:rPr>
          <w:b/>
          <w:sz w:val="28"/>
          <w:szCs w:val="28"/>
        </w:rPr>
      </w:pPr>
    </w:p>
    <w:tbl>
      <w:tblPr>
        <w:tblW w:w="92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81"/>
        <w:gridCol w:w="6095"/>
      </w:tblGrid>
      <w:tr w:rsidR="00834720" w:rsidRPr="00834720" w14:paraId="5B467307" w14:textId="77777777" w:rsidTr="00C713EF">
        <w:trPr>
          <w:trHeight w:val="449"/>
          <w:tblCellSpacing w:w="5" w:type="nil"/>
        </w:trPr>
        <w:tc>
          <w:tcPr>
            <w:tcW w:w="3181" w:type="dxa"/>
          </w:tcPr>
          <w:p w14:paraId="69CC98DE" w14:textId="75E45D45" w:rsidR="00B661ED" w:rsidRPr="00A11EA8" w:rsidRDefault="00B661ED" w:rsidP="00597639">
            <w:pPr>
              <w:widowControl w:val="0"/>
              <w:suppressAutoHyphens/>
              <w:autoSpaceDE w:val="0"/>
              <w:autoSpaceDN w:val="0"/>
              <w:adjustRightInd w:val="0"/>
              <w:rPr>
                <w:rFonts w:eastAsia="Calibri"/>
                <w:sz w:val="22"/>
                <w:szCs w:val="22"/>
              </w:rPr>
            </w:pPr>
            <w:r w:rsidRPr="00A11EA8">
              <w:rPr>
                <w:rFonts w:eastAsia="Calibri"/>
                <w:sz w:val="22"/>
                <w:szCs w:val="22"/>
              </w:rPr>
              <w:t xml:space="preserve">Муниципальный заказчик </w:t>
            </w:r>
            <w:r w:rsidR="00597639">
              <w:rPr>
                <w:rFonts w:eastAsia="Calibri"/>
                <w:sz w:val="22"/>
                <w:szCs w:val="22"/>
              </w:rPr>
              <w:t>П</w:t>
            </w:r>
            <w:r w:rsidR="00784EA7" w:rsidRPr="00A11EA8">
              <w:rPr>
                <w:rFonts w:eastAsia="Calibri"/>
                <w:sz w:val="22"/>
                <w:szCs w:val="22"/>
              </w:rPr>
              <w:t>одпрограммы</w:t>
            </w:r>
          </w:p>
        </w:tc>
        <w:tc>
          <w:tcPr>
            <w:tcW w:w="6095" w:type="dxa"/>
          </w:tcPr>
          <w:p w14:paraId="6911646C" w14:textId="77777777" w:rsidR="00B661ED" w:rsidRPr="00A11EA8" w:rsidRDefault="00B661ED" w:rsidP="00597639">
            <w:pPr>
              <w:widowControl w:val="0"/>
              <w:suppressAutoHyphens/>
              <w:autoSpaceDE w:val="0"/>
              <w:autoSpaceDN w:val="0"/>
              <w:adjustRightInd w:val="0"/>
              <w:jc w:val="both"/>
              <w:rPr>
                <w:rFonts w:eastAsia="Calibri"/>
                <w:sz w:val="22"/>
                <w:szCs w:val="22"/>
              </w:rPr>
            </w:pPr>
            <w:r w:rsidRPr="00A11EA8">
              <w:rPr>
                <w:rFonts w:eastAsia="Calibri"/>
                <w:sz w:val="22"/>
                <w:szCs w:val="22"/>
              </w:rPr>
              <w:t xml:space="preserve">Администрация </w:t>
            </w:r>
            <w:r w:rsidR="00A11EA8" w:rsidRPr="00A11EA8">
              <w:rPr>
                <w:rFonts w:eastAsia="Calibri"/>
                <w:sz w:val="22"/>
                <w:szCs w:val="22"/>
              </w:rPr>
              <w:t>муниципального округа город Кировск</w:t>
            </w:r>
            <w:r w:rsidRPr="00A11EA8">
              <w:rPr>
                <w:rFonts w:eastAsia="Calibri"/>
                <w:sz w:val="22"/>
                <w:szCs w:val="22"/>
              </w:rPr>
              <w:t xml:space="preserve"> с подведомственной территорией</w:t>
            </w:r>
            <w:r w:rsidR="006F2AE3">
              <w:rPr>
                <w:rFonts w:eastAsia="Calibri"/>
                <w:sz w:val="22"/>
                <w:szCs w:val="22"/>
              </w:rPr>
              <w:t xml:space="preserve"> Мурманской области</w:t>
            </w:r>
          </w:p>
        </w:tc>
      </w:tr>
      <w:tr w:rsidR="00834720" w:rsidRPr="00834720" w14:paraId="7E2F6F66" w14:textId="77777777" w:rsidTr="00C713EF">
        <w:trPr>
          <w:trHeight w:val="511"/>
          <w:tblCellSpacing w:w="5" w:type="nil"/>
        </w:trPr>
        <w:tc>
          <w:tcPr>
            <w:tcW w:w="3181" w:type="dxa"/>
            <w:vMerge w:val="restart"/>
          </w:tcPr>
          <w:p w14:paraId="798ED9C1" w14:textId="0CD66873" w:rsidR="00B661ED" w:rsidRPr="00834720" w:rsidRDefault="00784EA7" w:rsidP="00597639">
            <w:pPr>
              <w:widowControl w:val="0"/>
              <w:suppressAutoHyphens/>
              <w:autoSpaceDE w:val="0"/>
              <w:autoSpaceDN w:val="0"/>
              <w:adjustRightInd w:val="0"/>
              <w:rPr>
                <w:rFonts w:eastAsia="Calibri"/>
                <w:color w:val="FF0000"/>
                <w:sz w:val="22"/>
                <w:szCs w:val="22"/>
              </w:rPr>
            </w:pPr>
            <w:r w:rsidRPr="00FB0A1F">
              <w:rPr>
                <w:rFonts w:eastAsiaTheme="minorHAnsi"/>
                <w:sz w:val="22"/>
                <w:szCs w:val="22"/>
                <w:lang w:eastAsia="en-US"/>
              </w:rPr>
              <w:t>Ответств</w:t>
            </w:r>
            <w:r w:rsidR="00113119" w:rsidRPr="00FB0A1F">
              <w:rPr>
                <w:rFonts w:eastAsiaTheme="minorHAnsi"/>
                <w:sz w:val="22"/>
                <w:szCs w:val="22"/>
                <w:lang w:eastAsia="en-US"/>
              </w:rPr>
              <w:t>енный исполнитель</w:t>
            </w:r>
            <w:r w:rsidRPr="00FB0A1F">
              <w:rPr>
                <w:rFonts w:eastAsiaTheme="minorHAnsi"/>
                <w:sz w:val="22"/>
                <w:szCs w:val="22"/>
                <w:lang w:eastAsia="en-US"/>
              </w:rPr>
              <w:t xml:space="preserve">, соисполнитель, участники </w:t>
            </w:r>
            <w:r w:rsidR="00597639">
              <w:rPr>
                <w:rFonts w:eastAsiaTheme="minorHAnsi"/>
                <w:sz w:val="22"/>
                <w:szCs w:val="22"/>
                <w:lang w:eastAsia="en-US"/>
              </w:rPr>
              <w:t>П</w:t>
            </w:r>
            <w:r w:rsidR="00597639" w:rsidRPr="00FB0A1F">
              <w:rPr>
                <w:rFonts w:eastAsiaTheme="minorHAnsi"/>
                <w:sz w:val="22"/>
                <w:szCs w:val="22"/>
                <w:lang w:eastAsia="en-US"/>
              </w:rPr>
              <w:t>одпрограммы</w:t>
            </w:r>
          </w:p>
        </w:tc>
        <w:tc>
          <w:tcPr>
            <w:tcW w:w="6095" w:type="dxa"/>
          </w:tcPr>
          <w:p w14:paraId="7844B061" w14:textId="258AA58B" w:rsidR="00E75C29" w:rsidRPr="006F2AE3" w:rsidRDefault="00273346" w:rsidP="00227DD0">
            <w:pPr>
              <w:widowControl w:val="0"/>
              <w:suppressAutoHyphens/>
              <w:autoSpaceDE w:val="0"/>
              <w:autoSpaceDN w:val="0"/>
              <w:adjustRightInd w:val="0"/>
              <w:jc w:val="both"/>
              <w:rPr>
                <w:rFonts w:eastAsia="Calibri"/>
                <w:color w:val="FF0000"/>
                <w:sz w:val="22"/>
                <w:szCs w:val="22"/>
              </w:rPr>
            </w:pPr>
            <w:r w:rsidRPr="00597639">
              <w:rPr>
                <w:rFonts w:eastAsia="Calibri"/>
                <w:sz w:val="22"/>
                <w:szCs w:val="22"/>
                <w:u w:val="single"/>
              </w:rPr>
              <w:t>Ответственный исполнитель</w:t>
            </w:r>
            <w:r w:rsidRPr="004F51B5">
              <w:rPr>
                <w:rFonts w:eastAsia="Calibri"/>
                <w:sz w:val="22"/>
                <w:szCs w:val="22"/>
              </w:rPr>
              <w:t xml:space="preserve">: Комитет образования, культуры и спорта </w:t>
            </w:r>
          </w:p>
        </w:tc>
      </w:tr>
      <w:tr w:rsidR="00834720" w:rsidRPr="00834720" w14:paraId="7C753178" w14:textId="77777777" w:rsidTr="00C713EF">
        <w:trPr>
          <w:trHeight w:val="581"/>
          <w:tblCellSpacing w:w="5" w:type="nil"/>
        </w:trPr>
        <w:tc>
          <w:tcPr>
            <w:tcW w:w="3181" w:type="dxa"/>
            <w:vMerge/>
          </w:tcPr>
          <w:p w14:paraId="7CD18720"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0D39C632" w14:textId="52FD9F42" w:rsidR="00E75C29" w:rsidRPr="00FB0A1F" w:rsidRDefault="00B661ED" w:rsidP="00227DD0">
            <w:pPr>
              <w:widowControl w:val="0"/>
              <w:suppressAutoHyphens/>
              <w:autoSpaceDE w:val="0"/>
              <w:autoSpaceDN w:val="0"/>
              <w:adjustRightInd w:val="0"/>
              <w:jc w:val="both"/>
              <w:rPr>
                <w:rFonts w:eastAsia="Calibri"/>
                <w:sz w:val="22"/>
                <w:szCs w:val="22"/>
              </w:rPr>
            </w:pPr>
            <w:r w:rsidRPr="00597639">
              <w:rPr>
                <w:rFonts w:eastAsia="Calibri"/>
                <w:sz w:val="22"/>
                <w:szCs w:val="22"/>
                <w:u w:val="single"/>
              </w:rPr>
              <w:t>Соисполнитель:</w:t>
            </w:r>
            <w:r w:rsidRPr="00FB0A1F">
              <w:rPr>
                <w:rFonts w:eastAsia="Calibri"/>
                <w:sz w:val="22"/>
                <w:szCs w:val="22"/>
              </w:rPr>
              <w:t xml:space="preserve"> МКУ «Управление социального развития г. Кировска»</w:t>
            </w:r>
          </w:p>
        </w:tc>
      </w:tr>
      <w:tr w:rsidR="00834720" w:rsidRPr="00834720" w14:paraId="6F7C40E6" w14:textId="77777777" w:rsidTr="00C713EF">
        <w:trPr>
          <w:trHeight w:val="720"/>
          <w:tblCellSpacing w:w="5" w:type="nil"/>
        </w:trPr>
        <w:tc>
          <w:tcPr>
            <w:tcW w:w="3181" w:type="dxa"/>
            <w:vMerge/>
          </w:tcPr>
          <w:p w14:paraId="36F7C979"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6095" w:type="dxa"/>
          </w:tcPr>
          <w:p w14:paraId="5AF8EA9E" w14:textId="77777777" w:rsidR="00B661ED" w:rsidRPr="006F2AE3" w:rsidRDefault="00B661ED" w:rsidP="00597639">
            <w:pPr>
              <w:widowControl w:val="0"/>
              <w:suppressAutoHyphens/>
              <w:autoSpaceDE w:val="0"/>
              <w:autoSpaceDN w:val="0"/>
              <w:adjustRightInd w:val="0"/>
              <w:jc w:val="both"/>
              <w:rPr>
                <w:rFonts w:eastAsia="Calibri"/>
                <w:sz w:val="22"/>
                <w:szCs w:val="22"/>
              </w:rPr>
            </w:pPr>
            <w:r w:rsidRPr="006F2AE3">
              <w:rPr>
                <w:rFonts w:eastAsia="Calibri"/>
                <w:sz w:val="22"/>
                <w:szCs w:val="22"/>
              </w:rPr>
              <w:t xml:space="preserve">Участники: </w:t>
            </w:r>
          </w:p>
          <w:p w14:paraId="1A4D8A10" w14:textId="53B137C1" w:rsidR="00B661ED" w:rsidRPr="006F2AE3" w:rsidRDefault="00B661ED" w:rsidP="00597639">
            <w:pPr>
              <w:suppressAutoHyphens/>
              <w:jc w:val="both"/>
              <w:rPr>
                <w:sz w:val="22"/>
                <w:szCs w:val="22"/>
              </w:rPr>
            </w:pPr>
            <w:r w:rsidRPr="006F2AE3">
              <w:rPr>
                <w:sz w:val="22"/>
                <w:szCs w:val="22"/>
              </w:rPr>
              <w:t>- МДОО;</w:t>
            </w:r>
          </w:p>
          <w:p w14:paraId="2BB65969" w14:textId="4C1A550A" w:rsidR="00B661ED" w:rsidRPr="006F2AE3" w:rsidRDefault="00B661ED" w:rsidP="00597639">
            <w:pPr>
              <w:suppressAutoHyphens/>
              <w:jc w:val="both"/>
              <w:rPr>
                <w:sz w:val="22"/>
                <w:szCs w:val="22"/>
              </w:rPr>
            </w:pPr>
            <w:r w:rsidRPr="006F2AE3">
              <w:rPr>
                <w:sz w:val="22"/>
                <w:szCs w:val="22"/>
              </w:rPr>
              <w:t>- МОО;</w:t>
            </w:r>
          </w:p>
          <w:p w14:paraId="0D90E392" w14:textId="2B5B1841" w:rsidR="00B661ED" w:rsidRPr="006F2AE3" w:rsidRDefault="00B661ED" w:rsidP="00597639">
            <w:pPr>
              <w:suppressAutoHyphens/>
              <w:jc w:val="both"/>
              <w:rPr>
                <w:sz w:val="22"/>
                <w:szCs w:val="22"/>
              </w:rPr>
            </w:pPr>
            <w:r w:rsidRPr="006F2AE3">
              <w:rPr>
                <w:sz w:val="22"/>
                <w:szCs w:val="22"/>
              </w:rPr>
              <w:t>- МАОДО ЦДТ «Хибины»;</w:t>
            </w:r>
          </w:p>
          <w:p w14:paraId="12E22590" w14:textId="747D9112" w:rsidR="00B661ED" w:rsidRPr="006F2AE3" w:rsidRDefault="00B661ED" w:rsidP="00597639">
            <w:pPr>
              <w:suppressAutoHyphens/>
              <w:jc w:val="both"/>
              <w:rPr>
                <w:rFonts w:eastAsia="Calibri"/>
                <w:sz w:val="22"/>
                <w:szCs w:val="22"/>
              </w:rPr>
            </w:pPr>
            <w:r w:rsidRPr="006F2AE3">
              <w:rPr>
                <w:sz w:val="22"/>
                <w:szCs w:val="22"/>
              </w:rPr>
              <w:t xml:space="preserve">- </w:t>
            </w:r>
            <w:r w:rsidRPr="006F2AE3">
              <w:rPr>
                <w:rFonts w:eastAsia="Calibri"/>
                <w:sz w:val="22"/>
                <w:szCs w:val="22"/>
              </w:rPr>
              <w:t>МАУО «Кировский КШП»</w:t>
            </w:r>
            <w:r w:rsidRPr="006F2AE3">
              <w:rPr>
                <w:sz w:val="22"/>
                <w:szCs w:val="22"/>
              </w:rPr>
              <w:t>;</w:t>
            </w:r>
          </w:p>
          <w:p w14:paraId="08C7AE74" w14:textId="41774868" w:rsidR="00B661ED" w:rsidRPr="00834720" w:rsidRDefault="00B661ED" w:rsidP="00597639">
            <w:pPr>
              <w:widowControl w:val="0"/>
              <w:suppressAutoHyphens/>
              <w:autoSpaceDE w:val="0"/>
              <w:autoSpaceDN w:val="0"/>
              <w:adjustRightInd w:val="0"/>
              <w:jc w:val="both"/>
              <w:rPr>
                <w:rFonts w:eastAsia="Calibri"/>
                <w:color w:val="FF0000"/>
                <w:sz w:val="22"/>
                <w:szCs w:val="22"/>
              </w:rPr>
            </w:pPr>
            <w:r w:rsidRPr="006F2AE3">
              <w:rPr>
                <w:rFonts w:eastAsia="Calibri"/>
                <w:sz w:val="22"/>
                <w:szCs w:val="22"/>
              </w:rPr>
              <w:t>- МКУ «Центр МТО г. Кировска».</w:t>
            </w:r>
          </w:p>
        </w:tc>
      </w:tr>
      <w:tr w:rsidR="00597639" w:rsidRPr="00834720" w14:paraId="7EDE1381" w14:textId="77777777" w:rsidTr="00C713EF">
        <w:trPr>
          <w:trHeight w:val="720"/>
          <w:tblCellSpacing w:w="5" w:type="nil"/>
        </w:trPr>
        <w:tc>
          <w:tcPr>
            <w:tcW w:w="3181" w:type="dxa"/>
          </w:tcPr>
          <w:p w14:paraId="133BE359" w14:textId="5DBD14EA" w:rsidR="00597639" w:rsidRPr="006F0F3F" w:rsidRDefault="00597639" w:rsidP="00597639">
            <w:pPr>
              <w:widowControl w:val="0"/>
              <w:suppressAutoHyphens/>
              <w:autoSpaceDE w:val="0"/>
              <w:autoSpaceDN w:val="0"/>
              <w:adjustRightInd w:val="0"/>
              <w:rPr>
                <w:rFonts w:eastAsia="Calibri"/>
                <w:sz w:val="22"/>
                <w:szCs w:val="22"/>
              </w:rPr>
            </w:pPr>
            <w:r w:rsidRPr="006F0F3F">
              <w:rPr>
                <w:rFonts w:eastAsia="Calibri"/>
                <w:sz w:val="22"/>
                <w:szCs w:val="22"/>
              </w:rPr>
              <w:t xml:space="preserve">Цели </w:t>
            </w:r>
            <w:r>
              <w:rPr>
                <w:rFonts w:eastAsia="Calibri"/>
                <w:sz w:val="22"/>
                <w:szCs w:val="22"/>
              </w:rPr>
              <w:t>П</w:t>
            </w:r>
            <w:r w:rsidRPr="006F0F3F">
              <w:rPr>
                <w:rFonts w:eastAsia="Calibri"/>
                <w:sz w:val="22"/>
                <w:szCs w:val="22"/>
              </w:rPr>
              <w:t>одпрограммы</w:t>
            </w:r>
          </w:p>
        </w:tc>
        <w:tc>
          <w:tcPr>
            <w:tcW w:w="6095" w:type="dxa"/>
          </w:tcPr>
          <w:p w14:paraId="7B8D82C1" w14:textId="2253886F" w:rsidR="00597639" w:rsidRPr="006F0F3F" w:rsidRDefault="00597639" w:rsidP="00597639">
            <w:pPr>
              <w:widowControl w:val="0"/>
              <w:pBdr>
                <w:top w:val="single" w:sz="4" w:space="0" w:color="FFFFFF"/>
                <w:left w:val="single" w:sz="4" w:space="0" w:color="FFFFFF"/>
                <w:right w:val="single" w:sz="4" w:space="4" w:color="FFFFFF"/>
              </w:pBdr>
              <w:tabs>
                <w:tab w:val="left" w:pos="709"/>
              </w:tabs>
              <w:suppressAutoHyphens/>
              <w:ind w:hanging="18"/>
              <w:contextualSpacing/>
              <w:jc w:val="both"/>
              <w:rPr>
                <w:sz w:val="22"/>
                <w:szCs w:val="22"/>
                <w:u w:val="single"/>
              </w:rPr>
            </w:pPr>
            <w:r>
              <w:rPr>
                <w:rFonts w:eastAsia="Calibri"/>
                <w:sz w:val="22"/>
                <w:szCs w:val="22"/>
              </w:rPr>
              <w:t>О</w:t>
            </w:r>
            <w:r w:rsidRPr="006F0F3F">
              <w:rPr>
                <w:rFonts w:eastAsia="Calibri"/>
                <w:sz w:val="22"/>
                <w:szCs w:val="22"/>
              </w:rPr>
              <w:t>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597639" w:rsidRPr="00834720" w14:paraId="7468B8D0" w14:textId="77777777" w:rsidTr="001A0511">
        <w:trPr>
          <w:trHeight w:val="4148"/>
          <w:tblCellSpacing w:w="5" w:type="nil"/>
        </w:trPr>
        <w:tc>
          <w:tcPr>
            <w:tcW w:w="3181" w:type="dxa"/>
          </w:tcPr>
          <w:p w14:paraId="0CD2B091" w14:textId="25E79BC9" w:rsidR="00597639" w:rsidRPr="006F0F3F" w:rsidRDefault="00597639" w:rsidP="00597639">
            <w:pPr>
              <w:widowControl w:val="0"/>
              <w:suppressAutoHyphens/>
              <w:autoSpaceDE w:val="0"/>
              <w:autoSpaceDN w:val="0"/>
              <w:adjustRightInd w:val="0"/>
              <w:rPr>
                <w:rFonts w:eastAsia="Calibri"/>
                <w:sz w:val="22"/>
                <w:szCs w:val="22"/>
              </w:rPr>
            </w:pPr>
            <w:r>
              <w:rPr>
                <w:rFonts w:eastAsia="Calibri"/>
                <w:sz w:val="22"/>
                <w:szCs w:val="22"/>
              </w:rPr>
              <w:t>З</w:t>
            </w:r>
            <w:r w:rsidRPr="006F0F3F">
              <w:rPr>
                <w:rFonts w:eastAsia="Calibri"/>
                <w:sz w:val="22"/>
                <w:szCs w:val="22"/>
              </w:rPr>
              <w:t xml:space="preserve">адачи </w:t>
            </w:r>
            <w:r>
              <w:rPr>
                <w:rFonts w:eastAsia="Calibri"/>
                <w:sz w:val="22"/>
                <w:szCs w:val="22"/>
              </w:rPr>
              <w:t>П</w:t>
            </w:r>
            <w:r w:rsidRPr="006F0F3F">
              <w:rPr>
                <w:rFonts w:eastAsia="Calibri"/>
                <w:sz w:val="22"/>
                <w:szCs w:val="22"/>
              </w:rPr>
              <w:t>одпрограммы</w:t>
            </w:r>
          </w:p>
        </w:tc>
        <w:tc>
          <w:tcPr>
            <w:tcW w:w="6095" w:type="dxa"/>
          </w:tcPr>
          <w:p w14:paraId="0B0DA71B" w14:textId="2DC6835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1:</w:t>
            </w:r>
            <w:r w:rsidRPr="00597639">
              <w:rPr>
                <w:rFonts w:eastAsia="Calibri"/>
                <w:sz w:val="22"/>
                <w:szCs w:val="22"/>
              </w:rPr>
              <w:t xml:space="preserve"> </w:t>
            </w:r>
            <w:r w:rsidRPr="006F0F3F">
              <w:rPr>
                <w:rFonts w:eastAsia="Calibri"/>
                <w:sz w:val="22"/>
                <w:szCs w:val="22"/>
              </w:rPr>
              <w:t>Создание современной, технологичной, безопасной цифровой образовательной среды</w:t>
            </w:r>
          </w:p>
          <w:p w14:paraId="491CB216" w14:textId="33A8AE0B"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2:</w:t>
            </w:r>
            <w:r w:rsidRPr="00597639">
              <w:rPr>
                <w:rFonts w:eastAsia="Calibri"/>
                <w:sz w:val="22"/>
                <w:szCs w:val="22"/>
              </w:rPr>
              <w:t xml:space="preserve"> </w:t>
            </w:r>
            <w:r w:rsidRPr="006F0F3F">
              <w:rPr>
                <w:rFonts w:eastAsia="Calibri"/>
                <w:sz w:val="22"/>
                <w:szCs w:val="22"/>
              </w:rPr>
              <w:t>Формирование системы непрерывного образования педагогических работников</w:t>
            </w:r>
          </w:p>
          <w:p w14:paraId="3A2F336A" w14:textId="692999E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3:</w:t>
            </w:r>
            <w:r w:rsidRPr="00597639">
              <w:rPr>
                <w:rFonts w:eastAsia="Calibri"/>
                <w:sz w:val="22"/>
                <w:szCs w:val="22"/>
              </w:rPr>
              <w:t xml:space="preserve"> </w:t>
            </w:r>
            <w:r w:rsidRPr="006F0F3F">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4BE68D7D" w14:textId="7C0174A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4:</w:t>
            </w:r>
            <w:r w:rsidRPr="00597639">
              <w:rPr>
                <w:rFonts w:eastAsia="Calibri"/>
                <w:sz w:val="22"/>
                <w:szCs w:val="22"/>
              </w:rPr>
              <w:t xml:space="preserve"> </w:t>
            </w:r>
            <w:r w:rsidRPr="006F0F3F">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p w14:paraId="26E7FDA1" w14:textId="5EE506AE" w:rsidR="00597639" w:rsidRPr="006F0F3F" w:rsidRDefault="00597639" w:rsidP="00597639">
            <w:pPr>
              <w:tabs>
                <w:tab w:val="left" w:pos="33"/>
              </w:tabs>
              <w:suppressAutoHyphens/>
              <w:autoSpaceDE w:val="0"/>
              <w:autoSpaceDN w:val="0"/>
              <w:adjustRightInd w:val="0"/>
              <w:ind w:hanging="18"/>
              <w:jc w:val="both"/>
              <w:rPr>
                <w:rFonts w:eastAsia="Calibri"/>
                <w:sz w:val="22"/>
                <w:szCs w:val="22"/>
                <w:u w:val="single"/>
              </w:rPr>
            </w:pPr>
            <w:r w:rsidRPr="006F0F3F">
              <w:rPr>
                <w:rFonts w:eastAsia="Calibri"/>
                <w:sz w:val="22"/>
                <w:szCs w:val="22"/>
                <w:u w:val="single"/>
              </w:rPr>
              <w:t>Задача 5:</w:t>
            </w:r>
            <w:r w:rsidRPr="00597639">
              <w:rPr>
                <w:rFonts w:eastAsia="Calibri"/>
                <w:sz w:val="22"/>
                <w:szCs w:val="22"/>
              </w:rPr>
              <w:t xml:space="preserve"> </w:t>
            </w:r>
            <w:r w:rsidRPr="006F0F3F">
              <w:rPr>
                <w:rFonts w:eastAsia="Calibri"/>
                <w:sz w:val="22"/>
                <w:szCs w:val="22"/>
              </w:rPr>
              <w:t>Вовлечение детей и молодежи в социально-значимую деятельность</w:t>
            </w:r>
          </w:p>
          <w:p w14:paraId="024A3891" w14:textId="50F10FC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6:</w:t>
            </w:r>
            <w:r w:rsidRPr="00597639">
              <w:rPr>
                <w:rFonts w:eastAsia="Calibri"/>
                <w:sz w:val="22"/>
                <w:szCs w:val="22"/>
              </w:rPr>
              <w:t xml:space="preserve"> </w:t>
            </w:r>
            <w:r w:rsidRPr="006F0F3F">
              <w:rPr>
                <w:rFonts w:eastAsia="Calibri"/>
                <w:sz w:val="22"/>
                <w:szCs w:val="22"/>
              </w:rPr>
              <w:t>Формирование системы сопровождения и психолого-педагогической поддержки семей, имеющих детей.</w:t>
            </w:r>
          </w:p>
        </w:tc>
      </w:tr>
      <w:tr w:rsidR="00834720" w:rsidRPr="00834720" w14:paraId="38B6FA11" w14:textId="77777777" w:rsidTr="00C713EF">
        <w:trPr>
          <w:trHeight w:val="505"/>
          <w:tblCellSpacing w:w="5" w:type="nil"/>
        </w:trPr>
        <w:tc>
          <w:tcPr>
            <w:tcW w:w="3181" w:type="dxa"/>
            <w:vMerge w:val="restart"/>
          </w:tcPr>
          <w:p w14:paraId="6C6A68F0" w14:textId="5E748AD1" w:rsidR="00B661ED" w:rsidRPr="00834720" w:rsidRDefault="00B661ED" w:rsidP="000D0604">
            <w:pPr>
              <w:widowControl w:val="0"/>
              <w:suppressAutoHyphens/>
              <w:autoSpaceDE w:val="0"/>
              <w:autoSpaceDN w:val="0"/>
              <w:adjustRightInd w:val="0"/>
              <w:rPr>
                <w:rFonts w:eastAsia="Calibri"/>
                <w:color w:val="FF0000"/>
                <w:sz w:val="22"/>
                <w:szCs w:val="22"/>
              </w:rPr>
            </w:pPr>
            <w:r w:rsidRPr="00E872A5">
              <w:rPr>
                <w:rFonts w:eastAsia="Calibri"/>
                <w:sz w:val="22"/>
                <w:szCs w:val="22"/>
              </w:rPr>
              <w:t xml:space="preserve">Основные показатели, отражающие достижение целей и задач </w:t>
            </w:r>
            <w:r w:rsidR="000D0604" w:rsidRPr="00E872A5">
              <w:rPr>
                <w:rFonts w:eastAsia="Calibri"/>
                <w:sz w:val="22"/>
                <w:szCs w:val="22"/>
              </w:rPr>
              <w:t>П</w:t>
            </w:r>
            <w:r w:rsidR="0045354F" w:rsidRPr="00E872A5">
              <w:rPr>
                <w:rFonts w:eastAsia="Calibri"/>
                <w:sz w:val="22"/>
                <w:szCs w:val="22"/>
              </w:rPr>
              <w:t>од</w:t>
            </w:r>
            <w:r w:rsidRPr="00E872A5">
              <w:rPr>
                <w:rFonts w:eastAsia="Calibri"/>
                <w:sz w:val="22"/>
                <w:szCs w:val="22"/>
              </w:rPr>
              <w:t>программы</w:t>
            </w:r>
          </w:p>
        </w:tc>
        <w:tc>
          <w:tcPr>
            <w:tcW w:w="6095" w:type="dxa"/>
          </w:tcPr>
          <w:p w14:paraId="4948B2BA" w14:textId="77777777" w:rsidR="00B661ED" w:rsidRPr="00434FDD" w:rsidRDefault="00B661ED" w:rsidP="00597639">
            <w:pPr>
              <w:tabs>
                <w:tab w:val="left" w:pos="33"/>
              </w:tabs>
              <w:suppressAutoHyphens/>
              <w:autoSpaceDE w:val="0"/>
              <w:autoSpaceDN w:val="0"/>
              <w:adjustRightInd w:val="0"/>
              <w:ind w:left="30" w:hanging="30"/>
              <w:jc w:val="both"/>
              <w:rPr>
                <w:rFonts w:ascii="Calibri" w:eastAsia="Calibri" w:hAnsi="Calibri" w:cs="Calibri"/>
                <w:sz w:val="22"/>
                <w:szCs w:val="22"/>
                <w:u w:val="single"/>
              </w:rPr>
            </w:pPr>
            <w:r w:rsidRPr="00434FDD">
              <w:rPr>
                <w:rFonts w:eastAsia="Calibri"/>
                <w:sz w:val="22"/>
                <w:szCs w:val="22"/>
                <w:u w:val="single"/>
              </w:rPr>
              <w:t>Показатели цели:</w:t>
            </w:r>
          </w:p>
          <w:p w14:paraId="04FD6703" w14:textId="77777777" w:rsidR="00B661ED" w:rsidRPr="00434FDD" w:rsidRDefault="00B661ED" w:rsidP="00597639">
            <w:pPr>
              <w:tabs>
                <w:tab w:val="left" w:pos="33"/>
              </w:tabs>
              <w:suppressAutoHyphens/>
              <w:ind w:left="-29" w:hanging="30"/>
              <w:contextualSpacing/>
              <w:jc w:val="both"/>
              <w:rPr>
                <w:rFonts w:eastAsia="Calibri"/>
                <w:sz w:val="22"/>
                <w:szCs w:val="22"/>
              </w:rPr>
            </w:pPr>
            <w:r w:rsidRPr="00434FDD">
              <w:rPr>
                <w:sz w:val="24"/>
                <w:szCs w:val="24"/>
              </w:rPr>
              <w:t xml:space="preserve">- </w:t>
            </w:r>
            <w:r w:rsidR="00676CC6" w:rsidRPr="00434FDD">
              <w:rPr>
                <w:rFonts w:eastAsia="Calibri"/>
                <w:sz w:val="22"/>
                <w:szCs w:val="22"/>
              </w:rPr>
              <w:t>с</w:t>
            </w:r>
            <w:r w:rsidRPr="00434FDD">
              <w:rPr>
                <w:rFonts w:eastAsia="Calibri"/>
                <w:sz w:val="22"/>
                <w:szCs w:val="22"/>
              </w:rPr>
              <w:t xml:space="preserve">редневзвешенный результат ЕГЭ выпускника кировской школы на уровне средневзвешенного результата </w:t>
            </w:r>
            <w:r w:rsidR="00584093" w:rsidRPr="00434FDD">
              <w:rPr>
                <w:rFonts w:eastAsia="Calibri"/>
                <w:sz w:val="22"/>
                <w:szCs w:val="22"/>
              </w:rPr>
              <w:t>Российской Федерации</w:t>
            </w:r>
            <w:r w:rsidRPr="00434FDD">
              <w:rPr>
                <w:rFonts w:eastAsia="Calibri"/>
                <w:sz w:val="22"/>
                <w:szCs w:val="22"/>
              </w:rPr>
              <w:t xml:space="preserve"> (не ниже);</w:t>
            </w:r>
          </w:p>
          <w:p w14:paraId="08657E9D" w14:textId="726FFF60" w:rsidR="00B661ED" w:rsidRPr="00834720" w:rsidRDefault="00B661ED" w:rsidP="005167BD">
            <w:pPr>
              <w:tabs>
                <w:tab w:val="left" w:pos="33"/>
              </w:tabs>
              <w:suppressAutoHyphens/>
              <w:autoSpaceDE w:val="0"/>
              <w:autoSpaceDN w:val="0"/>
              <w:adjustRightInd w:val="0"/>
              <w:ind w:left="30" w:hanging="30"/>
              <w:jc w:val="both"/>
              <w:rPr>
                <w:rFonts w:eastAsia="Calibri"/>
                <w:color w:val="FF0000"/>
                <w:sz w:val="22"/>
                <w:szCs w:val="22"/>
              </w:rPr>
            </w:pPr>
            <w:r w:rsidRPr="00434FDD">
              <w:rPr>
                <w:rFonts w:eastAsia="Calibri"/>
                <w:sz w:val="22"/>
                <w:szCs w:val="22"/>
              </w:rPr>
              <w:t xml:space="preserve">- </w:t>
            </w:r>
            <w:r w:rsidR="00676CC6" w:rsidRPr="00434FDD">
              <w:rPr>
                <w:rFonts w:eastAsia="Calibri" w:cs="Calibri"/>
                <w:sz w:val="22"/>
                <w:szCs w:val="22"/>
              </w:rPr>
              <w:t>д</w:t>
            </w:r>
            <w:r w:rsidR="002A3D43" w:rsidRPr="00434FDD">
              <w:rPr>
                <w:rFonts w:eastAsia="Calibri" w:cs="Calibri"/>
                <w:sz w:val="22"/>
                <w:szCs w:val="22"/>
              </w:rPr>
              <w:t>оля горожан, удовлетворенных качеством и разнообразием предоставляемых услуг в сфере образования</w:t>
            </w:r>
            <w:r w:rsidR="002A3D43" w:rsidRPr="00434FDD">
              <w:rPr>
                <w:kern w:val="24"/>
                <w:sz w:val="22"/>
                <w:szCs w:val="22"/>
              </w:rPr>
              <w:t xml:space="preserve"> </w:t>
            </w:r>
            <w:r w:rsidR="00914FC9">
              <w:rPr>
                <w:kern w:val="24"/>
                <w:sz w:val="22"/>
                <w:szCs w:val="22"/>
              </w:rPr>
              <w:t>муниципального округа город Кировск Мурманской области</w:t>
            </w:r>
            <w:r w:rsidR="002A3D43" w:rsidRPr="00434FDD">
              <w:rPr>
                <w:kern w:val="24"/>
                <w:sz w:val="22"/>
                <w:szCs w:val="22"/>
              </w:rPr>
              <w:t xml:space="preserve"> </w:t>
            </w:r>
            <w:r w:rsidR="002A3D43" w:rsidRPr="00434FDD">
              <w:rPr>
                <w:rFonts w:eastAsia="Calibri" w:cs="Calibri"/>
                <w:sz w:val="22"/>
                <w:szCs w:val="22"/>
              </w:rPr>
              <w:t>от общего количества горожан (по итогам НО</w:t>
            </w:r>
            <w:r w:rsidR="00815D51">
              <w:rPr>
                <w:rFonts w:eastAsia="Calibri" w:cs="Calibri"/>
                <w:sz w:val="22"/>
                <w:szCs w:val="22"/>
              </w:rPr>
              <w:t>К (независимой оценки качества))</w:t>
            </w:r>
            <w:r w:rsidR="002A3D43" w:rsidRPr="00434FDD">
              <w:rPr>
                <w:rFonts w:eastAsia="Calibri" w:cs="Calibri"/>
                <w:sz w:val="22"/>
                <w:szCs w:val="22"/>
              </w:rPr>
              <w:t>.</w:t>
            </w:r>
          </w:p>
        </w:tc>
      </w:tr>
      <w:tr w:rsidR="00834720" w:rsidRPr="00834720" w14:paraId="60232F25" w14:textId="77777777" w:rsidTr="00C713EF">
        <w:trPr>
          <w:trHeight w:val="557"/>
          <w:tblCellSpacing w:w="5" w:type="nil"/>
        </w:trPr>
        <w:tc>
          <w:tcPr>
            <w:tcW w:w="3181" w:type="dxa"/>
            <w:vMerge/>
          </w:tcPr>
          <w:p w14:paraId="5EA43E62" w14:textId="77777777" w:rsidR="00B661ED" w:rsidRPr="00834720" w:rsidRDefault="00B661ED" w:rsidP="00597639">
            <w:pPr>
              <w:widowControl w:val="0"/>
              <w:suppressAutoHyphens/>
              <w:autoSpaceDE w:val="0"/>
              <w:autoSpaceDN w:val="0"/>
              <w:adjustRightInd w:val="0"/>
              <w:jc w:val="center"/>
              <w:rPr>
                <w:rFonts w:eastAsia="Calibri"/>
                <w:color w:val="FF0000"/>
                <w:sz w:val="22"/>
                <w:szCs w:val="22"/>
              </w:rPr>
            </w:pPr>
          </w:p>
        </w:tc>
        <w:tc>
          <w:tcPr>
            <w:tcW w:w="6095" w:type="dxa"/>
          </w:tcPr>
          <w:p w14:paraId="5DFA1821"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1:</w:t>
            </w:r>
          </w:p>
          <w:p w14:paraId="5E7CA4B8" w14:textId="0B7D4654" w:rsidR="00B661ED" w:rsidRPr="00DE0D35" w:rsidRDefault="00B661ED" w:rsidP="00597639">
            <w:pPr>
              <w:tabs>
                <w:tab w:val="left" w:pos="33"/>
              </w:tabs>
              <w:suppressAutoHyphens/>
              <w:autoSpaceDE w:val="0"/>
              <w:autoSpaceDN w:val="0"/>
              <w:adjustRightInd w:val="0"/>
              <w:ind w:hanging="30"/>
              <w:jc w:val="both"/>
              <w:rPr>
                <w:rFonts w:eastAsia="Calibri"/>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Pr>
                <w:kern w:val="24"/>
                <w:sz w:val="22"/>
                <w:szCs w:val="22"/>
              </w:rPr>
              <w:t>муниципального округа город</w:t>
            </w:r>
            <w:r w:rsidR="002A3D43" w:rsidRPr="00DE0D35">
              <w:rPr>
                <w:kern w:val="24"/>
                <w:sz w:val="22"/>
                <w:szCs w:val="22"/>
              </w:rPr>
              <w:t xml:space="preserve"> Кировск</w:t>
            </w:r>
            <w:r w:rsidR="000D0604">
              <w:rPr>
                <w:kern w:val="24"/>
                <w:sz w:val="22"/>
                <w:szCs w:val="22"/>
              </w:rPr>
              <w:t xml:space="preserve"> Мурманской области</w:t>
            </w:r>
            <w:r w:rsidR="002A3D43" w:rsidRPr="00DE0D35">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rFonts w:eastAsia="Calibri"/>
                <w:sz w:val="22"/>
                <w:szCs w:val="22"/>
              </w:rPr>
              <w:t>;</w:t>
            </w:r>
          </w:p>
          <w:p w14:paraId="6EC814E9" w14:textId="41E92377" w:rsidR="00B661ED" w:rsidRPr="00DE0D35" w:rsidRDefault="00B661ED" w:rsidP="00597639">
            <w:pPr>
              <w:tabs>
                <w:tab w:val="left" w:pos="33"/>
              </w:tabs>
              <w:suppressAutoHyphens/>
              <w:ind w:hanging="30"/>
              <w:jc w:val="both"/>
              <w:rPr>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w:t>
            </w:r>
            <w:r w:rsidR="007870D6" w:rsidRPr="00DE0D35">
              <w:rPr>
                <w:sz w:val="22"/>
                <w:szCs w:val="22"/>
              </w:rPr>
              <w:t xml:space="preserve">х материально-техническую базу </w:t>
            </w:r>
            <w:r w:rsidR="002A3D43" w:rsidRPr="00DE0D35">
              <w:rPr>
                <w:sz w:val="22"/>
                <w:szCs w:val="22"/>
              </w:rPr>
              <w:t xml:space="preserve">для реализации основных и дополнительных общеобразовательных программ цифрового, </w:t>
            </w:r>
            <w:r w:rsidR="002A3D43" w:rsidRPr="00DE0D35">
              <w:rPr>
                <w:sz w:val="22"/>
                <w:szCs w:val="22"/>
              </w:rPr>
              <w:lastRenderedPageBreak/>
              <w:t xml:space="preserve">естественно-научного и гуманитарного профилей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sz w:val="22"/>
                <w:szCs w:val="22"/>
              </w:rPr>
              <w:t>;</w:t>
            </w:r>
          </w:p>
          <w:p w14:paraId="0CD72855" w14:textId="39205107"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обновивших содержание и методы обучения предметной области «Технология» процесса от общего количества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Pr="00DE0D35">
              <w:rPr>
                <w:sz w:val="22"/>
                <w:szCs w:val="22"/>
              </w:rPr>
              <w:t>;</w:t>
            </w:r>
          </w:p>
          <w:p w14:paraId="3532F7C2" w14:textId="6B0161B6"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учреждений образовани</w:t>
            </w:r>
            <w:r w:rsidR="005A1B4C" w:rsidRPr="00DE0D35">
              <w:rPr>
                <w:sz w:val="22"/>
                <w:szCs w:val="22"/>
              </w:rPr>
              <w:t>я</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000D0604" w:rsidRPr="000D0604">
              <w:rPr>
                <w:kern w:val="24"/>
                <w:sz w:val="22"/>
                <w:szCs w:val="22"/>
              </w:rPr>
              <w:t>муниципального округа город Кировск Мурманской области</w:t>
            </w:r>
            <w:r w:rsidR="002A3D43" w:rsidRPr="00DE0D35">
              <w:rPr>
                <w:kern w:val="24"/>
                <w:sz w:val="22"/>
                <w:szCs w:val="22"/>
              </w:rPr>
              <w:t>.</w:t>
            </w:r>
          </w:p>
          <w:p w14:paraId="7F578DC3"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2:</w:t>
            </w:r>
          </w:p>
          <w:p w14:paraId="331F0EC2" w14:textId="61E21ECB" w:rsidR="008277A0" w:rsidRPr="00F003CE" w:rsidRDefault="00B661ED" w:rsidP="00597639">
            <w:pPr>
              <w:tabs>
                <w:tab w:val="left" w:pos="33"/>
              </w:tabs>
              <w:suppressAutoHyphens/>
              <w:autoSpaceDE w:val="0"/>
              <w:autoSpaceDN w:val="0"/>
              <w:adjustRightInd w:val="0"/>
              <w:ind w:hanging="30"/>
              <w:jc w:val="both"/>
              <w:rPr>
                <w:sz w:val="22"/>
                <w:szCs w:val="22"/>
              </w:rPr>
            </w:pPr>
            <w:r w:rsidRPr="00A7228C">
              <w:rPr>
                <w:rFonts w:eastAsia="Calibri"/>
                <w:sz w:val="22"/>
                <w:szCs w:val="22"/>
              </w:rPr>
              <w:t xml:space="preserve">- </w:t>
            </w:r>
            <w:r w:rsidR="008277A0" w:rsidRPr="00A7228C">
              <w:rPr>
                <w:sz w:val="22"/>
                <w:szCs w:val="22"/>
              </w:rPr>
              <w:t>численность учителей общеобразовательных организаций</w:t>
            </w:r>
            <w:r w:rsidR="008277A0">
              <w:t xml:space="preserve"> </w:t>
            </w:r>
            <w:r w:rsidR="008277A0" w:rsidRPr="000D0604">
              <w:rPr>
                <w:kern w:val="24"/>
                <w:sz w:val="22"/>
                <w:szCs w:val="22"/>
              </w:rPr>
              <w:t xml:space="preserve">муниципального округа город Кировск Мурманской области </w:t>
            </w:r>
            <w:r w:rsidR="008277A0" w:rsidRPr="00A7228C">
              <w:rPr>
                <w:sz w:val="22"/>
                <w:szCs w:val="22"/>
              </w:rPr>
              <w:t>в возрасте до 35 лет</w:t>
            </w:r>
            <w:r w:rsidR="008277A0">
              <w:rPr>
                <w:sz w:val="22"/>
                <w:szCs w:val="22"/>
              </w:rPr>
              <w:t>;</w:t>
            </w:r>
          </w:p>
          <w:p w14:paraId="5CE66C32" w14:textId="62193BA9" w:rsidR="00B661ED" w:rsidRPr="00A7228C" w:rsidRDefault="008277A0" w:rsidP="00597639">
            <w:pPr>
              <w:tabs>
                <w:tab w:val="left" w:pos="33"/>
              </w:tabs>
              <w:suppressAutoHyphens/>
              <w:autoSpaceDE w:val="0"/>
              <w:autoSpaceDN w:val="0"/>
              <w:adjustRightInd w:val="0"/>
              <w:ind w:hanging="30"/>
              <w:jc w:val="both"/>
              <w:rPr>
                <w:sz w:val="22"/>
                <w:szCs w:val="22"/>
              </w:rPr>
            </w:pPr>
            <w:r>
              <w:rPr>
                <w:sz w:val="22"/>
                <w:szCs w:val="22"/>
              </w:rPr>
              <w:t xml:space="preserve">- </w:t>
            </w:r>
            <w:r w:rsidR="00DE0D35" w:rsidRPr="00A7228C">
              <w:rPr>
                <w:sz w:val="22"/>
                <w:szCs w:val="22"/>
              </w:rPr>
              <w:t>количество педагогических работников, участников муниципальных конкурсов профессионального мастерства</w:t>
            </w:r>
            <w:r>
              <w:rPr>
                <w:sz w:val="22"/>
                <w:szCs w:val="22"/>
              </w:rPr>
              <w:t>.</w:t>
            </w:r>
          </w:p>
          <w:p w14:paraId="1CB9D2E9" w14:textId="45AF9CA4"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u w:val="single"/>
              </w:rPr>
              <w:t>Показатель задачи 3</w:t>
            </w:r>
            <w:r w:rsidRPr="009D0BF5">
              <w:rPr>
                <w:rFonts w:eastAsia="Calibri"/>
                <w:sz w:val="22"/>
                <w:szCs w:val="22"/>
              </w:rPr>
              <w:t>:</w:t>
            </w:r>
          </w:p>
          <w:p w14:paraId="1FDD07E4" w14:textId="10BF1F3D"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rPr>
              <w:t xml:space="preserve">- 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w:t>
            </w:r>
            <w:r w:rsidR="000D0604" w:rsidRPr="000D0604">
              <w:rPr>
                <w:rFonts w:eastAsia="Calibri"/>
                <w:sz w:val="22"/>
                <w:szCs w:val="22"/>
              </w:rPr>
              <w:t>муниципального округа город Кировск Мурманской области</w:t>
            </w:r>
            <w:r w:rsidRPr="009D0BF5">
              <w:rPr>
                <w:rFonts w:eastAsia="Calibri"/>
                <w:sz w:val="22"/>
                <w:szCs w:val="22"/>
              </w:rPr>
              <w:t>.</w:t>
            </w:r>
          </w:p>
          <w:p w14:paraId="7D848819" w14:textId="77777777" w:rsidR="00B661ED" w:rsidRPr="009D0BF5" w:rsidRDefault="00B661ED" w:rsidP="00597639">
            <w:pPr>
              <w:tabs>
                <w:tab w:val="left" w:pos="33"/>
              </w:tabs>
              <w:suppressAutoHyphens/>
              <w:autoSpaceDE w:val="0"/>
              <w:autoSpaceDN w:val="0"/>
              <w:adjustRightInd w:val="0"/>
              <w:ind w:hanging="30"/>
              <w:jc w:val="both"/>
              <w:rPr>
                <w:rFonts w:eastAsia="Calibri"/>
                <w:sz w:val="22"/>
                <w:szCs w:val="22"/>
                <w:u w:val="single"/>
              </w:rPr>
            </w:pPr>
            <w:r w:rsidRPr="009D0BF5">
              <w:rPr>
                <w:rFonts w:eastAsia="Calibri"/>
                <w:sz w:val="22"/>
                <w:szCs w:val="22"/>
                <w:u w:val="single"/>
              </w:rPr>
              <w:t>Показатель задачи 4:</w:t>
            </w:r>
          </w:p>
          <w:p w14:paraId="606611DA" w14:textId="268A81D1" w:rsidR="00B661ED" w:rsidRPr="000D0604" w:rsidRDefault="00B661ED" w:rsidP="00597639">
            <w:pPr>
              <w:tabs>
                <w:tab w:val="left" w:pos="33"/>
              </w:tabs>
              <w:suppressAutoHyphens/>
              <w:autoSpaceDE w:val="0"/>
              <w:autoSpaceDN w:val="0"/>
              <w:adjustRightInd w:val="0"/>
              <w:ind w:hanging="30"/>
              <w:jc w:val="both"/>
              <w:rPr>
                <w:kern w:val="24"/>
                <w:sz w:val="22"/>
                <w:szCs w:val="22"/>
                <w:highlight w:val="yellow"/>
              </w:rPr>
            </w:pPr>
            <w:r w:rsidRPr="009D0BF5">
              <w:rPr>
                <w:kern w:val="24"/>
                <w:sz w:val="22"/>
                <w:szCs w:val="22"/>
              </w:rPr>
              <w:t xml:space="preserve">- </w:t>
            </w:r>
            <w:r w:rsidR="000D0604" w:rsidRPr="000D0604">
              <w:rPr>
                <w:kern w:val="24"/>
                <w:sz w:val="22"/>
                <w:szCs w:val="22"/>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0D0604">
              <w:rPr>
                <w:kern w:val="24"/>
                <w:sz w:val="22"/>
                <w:szCs w:val="22"/>
              </w:rPr>
              <w:t>«детская школа искусств»);</w:t>
            </w:r>
          </w:p>
          <w:p w14:paraId="46C7D241" w14:textId="42DCE8C8" w:rsidR="00B661ED" w:rsidRPr="009D0BF5" w:rsidRDefault="000C1F6F" w:rsidP="00597639">
            <w:pPr>
              <w:tabs>
                <w:tab w:val="left" w:pos="33"/>
              </w:tabs>
              <w:suppressAutoHyphens/>
              <w:autoSpaceDE w:val="0"/>
              <w:autoSpaceDN w:val="0"/>
              <w:adjustRightInd w:val="0"/>
              <w:ind w:hanging="30"/>
              <w:jc w:val="both"/>
              <w:rPr>
                <w:i/>
                <w:kern w:val="24"/>
                <w:sz w:val="22"/>
                <w:szCs w:val="22"/>
              </w:rPr>
            </w:pPr>
            <w:r w:rsidRPr="000C1F6F">
              <w:rPr>
                <w:kern w:val="24"/>
                <w:sz w:val="22"/>
                <w:szCs w:val="22"/>
              </w:rPr>
              <w:t>- доля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Pr>
                <w:kern w:val="24"/>
                <w:sz w:val="22"/>
                <w:szCs w:val="22"/>
              </w:rPr>
              <w:t>ьного округа город Кировск Мурманской области.</w:t>
            </w:r>
          </w:p>
          <w:p w14:paraId="7AD9DD54" w14:textId="77777777" w:rsidR="00B661ED" w:rsidRPr="005F3561" w:rsidRDefault="00B661ED" w:rsidP="00597639">
            <w:pPr>
              <w:tabs>
                <w:tab w:val="left" w:pos="33"/>
              </w:tabs>
              <w:suppressAutoHyphens/>
              <w:autoSpaceDE w:val="0"/>
              <w:autoSpaceDN w:val="0"/>
              <w:adjustRightInd w:val="0"/>
              <w:ind w:hanging="30"/>
              <w:jc w:val="both"/>
              <w:rPr>
                <w:rFonts w:eastAsia="Calibri"/>
                <w:sz w:val="22"/>
                <w:szCs w:val="22"/>
                <w:u w:val="single"/>
              </w:rPr>
            </w:pPr>
            <w:r w:rsidRPr="005F3561">
              <w:rPr>
                <w:rFonts w:eastAsia="Calibri"/>
                <w:sz w:val="22"/>
                <w:szCs w:val="22"/>
                <w:u w:val="single"/>
              </w:rPr>
              <w:t>Показатель задачи 5:</w:t>
            </w:r>
          </w:p>
          <w:p w14:paraId="130CD7EE" w14:textId="1B9980B9" w:rsidR="00676CC6" w:rsidRPr="005F3561" w:rsidRDefault="00B661ED" w:rsidP="00597639">
            <w:pPr>
              <w:tabs>
                <w:tab w:val="left" w:pos="33"/>
              </w:tabs>
              <w:suppressAutoHyphens/>
              <w:autoSpaceDE w:val="0"/>
              <w:autoSpaceDN w:val="0"/>
              <w:adjustRightInd w:val="0"/>
              <w:ind w:left="30" w:hanging="30"/>
              <w:jc w:val="both"/>
              <w:rPr>
                <w:sz w:val="22"/>
                <w:szCs w:val="22"/>
              </w:rPr>
            </w:pPr>
            <w:r w:rsidRPr="005F3561">
              <w:rPr>
                <w:rFonts w:eastAsia="Calibri"/>
                <w:sz w:val="22"/>
                <w:szCs w:val="22"/>
              </w:rPr>
              <w:t xml:space="preserve">- </w:t>
            </w:r>
            <w:r w:rsidR="00E872A5">
              <w:rPr>
                <w:sz w:val="22"/>
                <w:szCs w:val="22"/>
              </w:rPr>
              <w:t>д</w:t>
            </w:r>
            <w:r w:rsidR="00E872A5" w:rsidRPr="00792449">
              <w:rPr>
                <w:sz w:val="22"/>
                <w:szCs w:val="22"/>
              </w:rPr>
              <w:t>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r w:rsidR="00E872A5">
              <w:rPr>
                <w:sz w:val="22"/>
                <w:szCs w:val="22"/>
              </w:rPr>
              <w:t>.</w:t>
            </w:r>
          </w:p>
          <w:p w14:paraId="6EC4750A" w14:textId="77777777" w:rsidR="00B661ED" w:rsidRPr="005F3561" w:rsidRDefault="00B661ED" w:rsidP="00597639">
            <w:pPr>
              <w:tabs>
                <w:tab w:val="left" w:pos="33"/>
              </w:tabs>
              <w:suppressAutoHyphens/>
              <w:autoSpaceDE w:val="0"/>
              <w:autoSpaceDN w:val="0"/>
              <w:adjustRightInd w:val="0"/>
              <w:ind w:left="30" w:hanging="30"/>
              <w:jc w:val="both"/>
              <w:rPr>
                <w:rFonts w:eastAsia="Calibri"/>
                <w:sz w:val="22"/>
                <w:szCs w:val="22"/>
                <w:u w:val="single"/>
              </w:rPr>
            </w:pPr>
            <w:r w:rsidRPr="005F3561">
              <w:rPr>
                <w:rFonts w:eastAsia="Calibri"/>
                <w:sz w:val="22"/>
                <w:szCs w:val="22"/>
                <w:u w:val="single"/>
              </w:rPr>
              <w:t>Показатель задачи 6:</w:t>
            </w:r>
          </w:p>
          <w:p w14:paraId="01CAE797" w14:textId="5B97E815" w:rsidR="00B661ED" w:rsidRPr="00834720" w:rsidRDefault="00B661ED" w:rsidP="00597639">
            <w:pPr>
              <w:tabs>
                <w:tab w:val="left" w:pos="33"/>
              </w:tabs>
              <w:suppressAutoHyphens/>
              <w:autoSpaceDE w:val="0"/>
              <w:autoSpaceDN w:val="0"/>
              <w:adjustRightInd w:val="0"/>
              <w:ind w:hanging="30"/>
              <w:jc w:val="both"/>
              <w:rPr>
                <w:rFonts w:eastAsia="Calibri"/>
                <w:color w:val="FF0000"/>
                <w:sz w:val="22"/>
                <w:szCs w:val="22"/>
              </w:rPr>
            </w:pPr>
            <w:r w:rsidRPr="005F3561">
              <w:rPr>
                <w:rFonts w:eastAsia="Calibri"/>
                <w:sz w:val="22"/>
                <w:szCs w:val="22"/>
              </w:rPr>
              <w:t xml:space="preserve">- </w:t>
            </w:r>
            <w:r w:rsidR="00676CC6" w:rsidRPr="005F3561">
              <w:rPr>
                <w:sz w:val="22"/>
                <w:szCs w:val="22"/>
              </w:rPr>
              <w:t xml:space="preserve">Количество услуг оказываемых образовательными учреждениями </w:t>
            </w:r>
            <w:r w:rsidR="000D0604" w:rsidRPr="000D0604">
              <w:rPr>
                <w:sz w:val="22"/>
                <w:szCs w:val="22"/>
              </w:rPr>
              <w:t>муниципального округа город Кировск Мурманской области</w:t>
            </w:r>
            <w:r w:rsidR="00676CC6" w:rsidRPr="005F3561">
              <w:rPr>
                <w:sz w:val="22"/>
                <w:szCs w:val="22"/>
              </w:rPr>
              <w:t xml:space="preserve"> психолого-педагогической, методической и консультативной помощи родителям (законным представителям) детей.</w:t>
            </w:r>
          </w:p>
        </w:tc>
      </w:tr>
      <w:tr w:rsidR="00834720" w:rsidRPr="00834720" w14:paraId="7F717AD2" w14:textId="77777777" w:rsidTr="00C713EF">
        <w:trPr>
          <w:tblCellSpacing w:w="5" w:type="nil"/>
        </w:trPr>
        <w:tc>
          <w:tcPr>
            <w:tcW w:w="3181" w:type="dxa"/>
          </w:tcPr>
          <w:p w14:paraId="40D48D7D" w14:textId="60377521" w:rsidR="00B661ED" w:rsidRPr="00474722" w:rsidRDefault="00B661ED" w:rsidP="000C1F6F">
            <w:pPr>
              <w:widowControl w:val="0"/>
              <w:suppressAutoHyphens/>
              <w:autoSpaceDE w:val="0"/>
              <w:autoSpaceDN w:val="0"/>
              <w:adjustRightInd w:val="0"/>
              <w:rPr>
                <w:rFonts w:eastAsia="Calibri"/>
                <w:b/>
                <w:bCs/>
                <w:sz w:val="22"/>
                <w:szCs w:val="22"/>
              </w:rPr>
            </w:pPr>
            <w:r w:rsidRPr="00474722">
              <w:rPr>
                <w:rFonts w:eastAsia="Calibri"/>
                <w:bCs/>
                <w:sz w:val="22"/>
                <w:szCs w:val="22"/>
              </w:rPr>
              <w:lastRenderedPageBreak/>
              <w:t xml:space="preserve">Сроки и этапы реализации муниципальной </w:t>
            </w:r>
            <w:r w:rsidR="000C1F6F">
              <w:rPr>
                <w:rFonts w:eastAsia="Calibri"/>
                <w:bCs/>
                <w:sz w:val="22"/>
                <w:szCs w:val="22"/>
              </w:rPr>
              <w:t>Подп</w:t>
            </w:r>
            <w:r w:rsidRPr="00474722">
              <w:rPr>
                <w:rFonts w:eastAsia="Calibri"/>
                <w:bCs/>
                <w:sz w:val="22"/>
                <w:szCs w:val="22"/>
              </w:rPr>
              <w:t>рограммы</w:t>
            </w:r>
          </w:p>
        </w:tc>
        <w:tc>
          <w:tcPr>
            <w:tcW w:w="6095" w:type="dxa"/>
            <w:vAlign w:val="center"/>
          </w:tcPr>
          <w:p w14:paraId="2A75ACC3" w14:textId="0D2F3AD6" w:rsidR="00B661ED" w:rsidRPr="00474722" w:rsidRDefault="00474722" w:rsidP="008E58D3">
            <w:pPr>
              <w:widowControl w:val="0"/>
              <w:suppressAutoHyphens/>
              <w:autoSpaceDE w:val="0"/>
              <w:autoSpaceDN w:val="0"/>
              <w:adjustRightInd w:val="0"/>
              <w:rPr>
                <w:rFonts w:eastAsia="Calibri"/>
                <w:sz w:val="22"/>
                <w:szCs w:val="22"/>
              </w:rPr>
            </w:pPr>
            <w:r w:rsidRPr="00474722">
              <w:rPr>
                <w:rFonts w:eastAsia="Calibri"/>
                <w:sz w:val="22"/>
                <w:szCs w:val="22"/>
              </w:rPr>
              <w:t>202</w:t>
            </w:r>
            <w:r w:rsidR="00B4322D">
              <w:rPr>
                <w:rFonts w:eastAsia="Calibri"/>
                <w:sz w:val="22"/>
                <w:szCs w:val="22"/>
              </w:rPr>
              <w:t>1</w:t>
            </w:r>
            <w:r w:rsidRPr="00474722">
              <w:rPr>
                <w:rFonts w:eastAsia="Calibri"/>
                <w:sz w:val="22"/>
                <w:szCs w:val="22"/>
              </w:rPr>
              <w:t>-202</w:t>
            </w:r>
            <w:r w:rsidR="008E58D3">
              <w:rPr>
                <w:rFonts w:eastAsia="Calibri"/>
                <w:sz w:val="22"/>
                <w:szCs w:val="22"/>
              </w:rPr>
              <w:t>6</w:t>
            </w:r>
            <w:r w:rsidR="00B661ED" w:rsidRPr="00474722">
              <w:rPr>
                <w:rFonts w:eastAsia="Calibri"/>
                <w:sz w:val="22"/>
                <w:szCs w:val="22"/>
              </w:rPr>
              <w:t xml:space="preserve"> годы</w:t>
            </w:r>
          </w:p>
        </w:tc>
      </w:tr>
      <w:tr w:rsidR="00834720" w:rsidRPr="00834720" w14:paraId="310653DC" w14:textId="77777777" w:rsidTr="001A0511">
        <w:trPr>
          <w:trHeight w:val="360"/>
          <w:tblCellSpacing w:w="5" w:type="nil"/>
        </w:trPr>
        <w:tc>
          <w:tcPr>
            <w:tcW w:w="3181" w:type="dxa"/>
            <w:shd w:val="clear" w:color="auto" w:fill="FFFFFF"/>
          </w:tcPr>
          <w:p w14:paraId="6F426C8A" w14:textId="08D9F0D5" w:rsidR="00B661ED" w:rsidRPr="00AB751B" w:rsidRDefault="00B661ED" w:rsidP="000C1F6F">
            <w:pPr>
              <w:widowControl w:val="0"/>
              <w:suppressAutoHyphens/>
              <w:rPr>
                <w:sz w:val="22"/>
                <w:szCs w:val="22"/>
              </w:rPr>
            </w:pPr>
            <w:r w:rsidRPr="0030430F">
              <w:rPr>
                <w:sz w:val="22"/>
                <w:szCs w:val="22"/>
              </w:rPr>
              <w:lastRenderedPageBreak/>
              <w:t xml:space="preserve">Объемы и источники финансирования по годам (руб.) </w:t>
            </w:r>
            <w:r w:rsidR="000C1F6F">
              <w:rPr>
                <w:sz w:val="22"/>
                <w:szCs w:val="22"/>
              </w:rPr>
              <w:t>Подп</w:t>
            </w:r>
            <w:r w:rsidRPr="0030430F">
              <w:rPr>
                <w:sz w:val="22"/>
                <w:szCs w:val="22"/>
              </w:rPr>
              <w:t>рограммы</w:t>
            </w:r>
          </w:p>
        </w:tc>
        <w:tc>
          <w:tcPr>
            <w:tcW w:w="6095" w:type="dxa"/>
            <w:shd w:val="clear" w:color="auto" w:fill="auto"/>
          </w:tcPr>
          <w:p w14:paraId="624ACF22" w14:textId="349FAB44" w:rsidR="00CD5C53" w:rsidRPr="001A0511" w:rsidRDefault="00B661ED"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Общий объем финансирования </w:t>
            </w:r>
            <w:r w:rsidR="000C1F6F" w:rsidRPr="001A0511">
              <w:rPr>
                <w:rFonts w:eastAsia="Calibri"/>
                <w:sz w:val="22"/>
                <w:szCs w:val="22"/>
              </w:rPr>
              <w:t>Подп</w:t>
            </w:r>
            <w:r w:rsidRPr="001A0511">
              <w:rPr>
                <w:rFonts w:eastAsia="Calibri"/>
                <w:sz w:val="22"/>
                <w:szCs w:val="22"/>
              </w:rPr>
              <w:t xml:space="preserve">рограммы </w:t>
            </w:r>
            <w:r w:rsidR="00CD5C53" w:rsidRPr="001A0511">
              <w:rPr>
                <w:rFonts w:eastAsia="Calibri"/>
                <w:sz w:val="22"/>
                <w:szCs w:val="22"/>
              </w:rPr>
              <w:t xml:space="preserve">составляет </w:t>
            </w:r>
            <w:r w:rsidR="00393C27" w:rsidRPr="001A0511">
              <w:rPr>
                <w:rFonts w:eastAsia="Calibri"/>
                <w:sz w:val="22"/>
                <w:szCs w:val="22"/>
              </w:rPr>
              <w:t>675</w:t>
            </w:r>
            <w:r w:rsidR="007A6A33" w:rsidRPr="001A0511">
              <w:rPr>
                <w:rFonts w:eastAsia="Calibri"/>
                <w:sz w:val="22"/>
                <w:szCs w:val="22"/>
              </w:rPr>
              <w:t> </w:t>
            </w:r>
            <w:r w:rsidR="00393C27" w:rsidRPr="001A0511">
              <w:rPr>
                <w:rFonts w:eastAsia="Calibri"/>
                <w:sz w:val="22"/>
                <w:szCs w:val="22"/>
              </w:rPr>
              <w:t>663</w:t>
            </w:r>
            <w:r w:rsidR="007A6A33" w:rsidRPr="001A0511">
              <w:rPr>
                <w:rFonts w:eastAsia="Calibri"/>
                <w:sz w:val="22"/>
                <w:szCs w:val="22"/>
              </w:rPr>
              <w:t> </w:t>
            </w:r>
            <w:r w:rsidR="00393C27" w:rsidRPr="001A0511">
              <w:rPr>
                <w:rFonts w:eastAsia="Calibri"/>
                <w:sz w:val="22"/>
                <w:szCs w:val="22"/>
              </w:rPr>
              <w:t>594</w:t>
            </w:r>
            <w:r w:rsidR="007A6A33" w:rsidRPr="001A0511">
              <w:rPr>
                <w:rFonts w:eastAsia="Calibri"/>
                <w:sz w:val="22"/>
                <w:szCs w:val="22"/>
              </w:rPr>
              <w:t>,7</w:t>
            </w:r>
            <w:r w:rsidR="00393C27" w:rsidRPr="001A0511">
              <w:rPr>
                <w:rFonts w:eastAsia="Calibri"/>
                <w:sz w:val="22"/>
                <w:szCs w:val="22"/>
              </w:rPr>
              <w:t>9</w:t>
            </w:r>
            <w:r w:rsidR="007A6A33" w:rsidRPr="001A0511">
              <w:rPr>
                <w:rFonts w:eastAsia="Calibri"/>
                <w:sz w:val="22"/>
                <w:szCs w:val="22"/>
              </w:rPr>
              <w:t xml:space="preserve"> р</w:t>
            </w:r>
            <w:r w:rsidR="00CD5C53" w:rsidRPr="001A0511">
              <w:rPr>
                <w:rFonts w:eastAsia="Calibri"/>
                <w:sz w:val="22"/>
                <w:szCs w:val="22"/>
              </w:rPr>
              <w:t>уб., в том числе:</w:t>
            </w:r>
          </w:p>
          <w:p w14:paraId="6AF945DB" w14:textId="4BF781EA"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1</w:t>
            </w:r>
            <w:r w:rsidRPr="001A0511">
              <w:rPr>
                <w:rFonts w:eastAsia="Calibri"/>
                <w:sz w:val="22"/>
                <w:szCs w:val="22"/>
              </w:rPr>
              <w:t xml:space="preserve"> г. – </w:t>
            </w:r>
            <w:r w:rsidR="007A6A33" w:rsidRPr="001A0511">
              <w:rPr>
                <w:rFonts w:eastAsia="Calibri"/>
                <w:sz w:val="22"/>
                <w:szCs w:val="22"/>
              </w:rPr>
              <w:t>31 986 293,52</w:t>
            </w:r>
            <w:r w:rsidRPr="001A0511">
              <w:rPr>
                <w:rFonts w:eastAsia="Calibri"/>
                <w:sz w:val="22"/>
                <w:szCs w:val="22"/>
              </w:rPr>
              <w:t xml:space="preserve"> руб.:</w:t>
            </w:r>
          </w:p>
          <w:p w14:paraId="77F9E215" w14:textId="78E9E903"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7A6A33" w:rsidRPr="001A0511">
              <w:rPr>
                <w:rFonts w:eastAsia="Calibri"/>
                <w:sz w:val="22"/>
                <w:szCs w:val="22"/>
              </w:rPr>
              <w:t>28 977 715,52</w:t>
            </w:r>
            <w:r w:rsidRPr="001A0511">
              <w:rPr>
                <w:rFonts w:eastAsia="Calibri"/>
                <w:sz w:val="22"/>
                <w:szCs w:val="22"/>
              </w:rPr>
              <w:t xml:space="preserve"> руб.;</w:t>
            </w:r>
          </w:p>
          <w:p w14:paraId="486345D3" w14:textId="54CFFDFE"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7A6A33" w:rsidRPr="001A0511">
              <w:rPr>
                <w:rFonts w:eastAsia="Calibri"/>
                <w:sz w:val="22"/>
                <w:szCs w:val="22"/>
              </w:rPr>
              <w:t>3 008 578,00</w:t>
            </w:r>
            <w:r w:rsidR="0029689A" w:rsidRPr="001A0511">
              <w:rPr>
                <w:rFonts w:eastAsia="Calibri"/>
                <w:sz w:val="22"/>
                <w:szCs w:val="22"/>
              </w:rPr>
              <w:t>. руб.;</w:t>
            </w:r>
          </w:p>
          <w:p w14:paraId="30D0E33D" w14:textId="5C0E89D8"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58AA5CDF" w14:textId="6C8759B9"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2</w:t>
            </w:r>
            <w:r w:rsidRPr="001A0511">
              <w:rPr>
                <w:rFonts w:eastAsia="Calibri"/>
                <w:sz w:val="22"/>
                <w:szCs w:val="22"/>
              </w:rPr>
              <w:t xml:space="preserve"> г. – </w:t>
            </w:r>
            <w:r w:rsidR="00B4322D" w:rsidRPr="001A0511">
              <w:rPr>
                <w:rFonts w:eastAsia="Calibri"/>
                <w:sz w:val="22"/>
                <w:szCs w:val="22"/>
              </w:rPr>
              <w:t>51</w:t>
            </w:r>
            <w:r w:rsidR="007A6A33" w:rsidRPr="001A0511">
              <w:rPr>
                <w:rFonts w:eastAsia="Calibri"/>
                <w:sz w:val="22"/>
                <w:szCs w:val="22"/>
              </w:rPr>
              <w:t> </w:t>
            </w:r>
            <w:r w:rsidR="00B4322D" w:rsidRPr="001A0511">
              <w:rPr>
                <w:rFonts w:eastAsia="Calibri"/>
                <w:sz w:val="22"/>
                <w:szCs w:val="22"/>
              </w:rPr>
              <w:t>650</w:t>
            </w:r>
            <w:r w:rsidR="007A6A33" w:rsidRPr="001A0511">
              <w:rPr>
                <w:rFonts w:eastAsia="Calibri"/>
                <w:sz w:val="22"/>
                <w:szCs w:val="22"/>
              </w:rPr>
              <w:t> </w:t>
            </w:r>
            <w:r w:rsidR="00B4322D" w:rsidRPr="001A0511">
              <w:rPr>
                <w:rFonts w:eastAsia="Calibri"/>
                <w:sz w:val="22"/>
                <w:szCs w:val="22"/>
              </w:rPr>
              <w:t>2</w:t>
            </w:r>
            <w:r w:rsidR="007A6A33" w:rsidRPr="001A0511">
              <w:rPr>
                <w:rFonts w:eastAsia="Calibri"/>
                <w:sz w:val="22"/>
                <w:szCs w:val="22"/>
              </w:rPr>
              <w:t>36,17</w:t>
            </w:r>
            <w:r w:rsidRPr="001A0511">
              <w:rPr>
                <w:rFonts w:eastAsia="Calibri"/>
                <w:sz w:val="22"/>
                <w:szCs w:val="22"/>
              </w:rPr>
              <w:t xml:space="preserve"> руб.:</w:t>
            </w:r>
          </w:p>
          <w:p w14:paraId="1AB9BC51" w14:textId="4455A64D"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B4322D" w:rsidRPr="001A0511">
              <w:rPr>
                <w:rFonts w:eastAsia="Calibri"/>
                <w:sz w:val="22"/>
                <w:szCs w:val="22"/>
              </w:rPr>
              <w:t>29</w:t>
            </w:r>
            <w:r w:rsidR="007A6A33" w:rsidRPr="001A0511">
              <w:rPr>
                <w:rFonts w:eastAsia="Calibri"/>
                <w:sz w:val="22"/>
                <w:szCs w:val="22"/>
              </w:rPr>
              <w:t> </w:t>
            </w:r>
            <w:r w:rsidR="00B4322D" w:rsidRPr="001A0511">
              <w:rPr>
                <w:rFonts w:eastAsia="Calibri"/>
                <w:sz w:val="22"/>
                <w:szCs w:val="22"/>
              </w:rPr>
              <w:t>109</w:t>
            </w:r>
            <w:r w:rsidR="007A6A33" w:rsidRPr="001A0511">
              <w:rPr>
                <w:rFonts w:eastAsia="Calibri"/>
                <w:sz w:val="22"/>
                <w:szCs w:val="22"/>
              </w:rPr>
              <w:t> 344,15</w:t>
            </w:r>
            <w:r w:rsidRPr="001A0511">
              <w:rPr>
                <w:rFonts w:eastAsia="Calibri"/>
                <w:sz w:val="22"/>
                <w:szCs w:val="22"/>
              </w:rPr>
              <w:t xml:space="preserve"> руб.;</w:t>
            </w:r>
          </w:p>
          <w:p w14:paraId="627A3914" w14:textId="768CD0BE"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B4322D" w:rsidRPr="001A0511">
              <w:rPr>
                <w:rFonts w:eastAsia="Calibri"/>
                <w:sz w:val="22"/>
                <w:szCs w:val="22"/>
              </w:rPr>
              <w:t>22</w:t>
            </w:r>
            <w:r w:rsidR="007A6A33" w:rsidRPr="001A0511">
              <w:rPr>
                <w:rFonts w:eastAsia="Calibri"/>
                <w:sz w:val="22"/>
                <w:szCs w:val="22"/>
              </w:rPr>
              <w:t> </w:t>
            </w:r>
            <w:r w:rsidR="00B4322D" w:rsidRPr="001A0511">
              <w:rPr>
                <w:rFonts w:eastAsia="Calibri"/>
                <w:sz w:val="22"/>
                <w:szCs w:val="22"/>
              </w:rPr>
              <w:t>540</w:t>
            </w:r>
            <w:r w:rsidR="007A6A33" w:rsidRPr="001A0511">
              <w:rPr>
                <w:rFonts w:eastAsia="Calibri"/>
                <w:sz w:val="22"/>
                <w:szCs w:val="22"/>
              </w:rPr>
              <w:t> 892,02</w:t>
            </w:r>
            <w:r w:rsidR="0029689A" w:rsidRPr="001A0511">
              <w:rPr>
                <w:rFonts w:eastAsia="Calibri"/>
                <w:sz w:val="22"/>
                <w:szCs w:val="22"/>
              </w:rPr>
              <w:t xml:space="preserve"> руб.;</w:t>
            </w:r>
          </w:p>
          <w:p w14:paraId="6241EEE1" w14:textId="374B7C44"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16761E22" w14:textId="6D8AA1EA"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202</w:t>
            </w:r>
            <w:r w:rsidR="00EA7B1E" w:rsidRPr="001A0511">
              <w:rPr>
                <w:rFonts w:eastAsia="Calibri"/>
                <w:sz w:val="22"/>
                <w:szCs w:val="22"/>
              </w:rPr>
              <w:t>3</w:t>
            </w:r>
            <w:r w:rsidRPr="001A0511">
              <w:rPr>
                <w:rFonts w:eastAsia="Calibri"/>
                <w:sz w:val="22"/>
                <w:szCs w:val="22"/>
              </w:rPr>
              <w:t xml:space="preserve"> г. – </w:t>
            </w:r>
            <w:r w:rsidR="00A9087B" w:rsidRPr="001A0511">
              <w:rPr>
                <w:rFonts w:eastAsia="Calibri"/>
                <w:sz w:val="22"/>
                <w:szCs w:val="22"/>
              </w:rPr>
              <w:t>9</w:t>
            </w:r>
            <w:r w:rsidR="00117026" w:rsidRPr="001A0511">
              <w:rPr>
                <w:rFonts w:eastAsia="Calibri"/>
                <w:sz w:val="22"/>
                <w:szCs w:val="22"/>
              </w:rPr>
              <w:t>3</w:t>
            </w:r>
            <w:r w:rsidR="007A6A33" w:rsidRPr="001A0511">
              <w:rPr>
                <w:rFonts w:eastAsia="Calibri"/>
                <w:sz w:val="22"/>
                <w:szCs w:val="22"/>
              </w:rPr>
              <w:t> </w:t>
            </w:r>
            <w:r w:rsidR="00117026" w:rsidRPr="001A0511">
              <w:rPr>
                <w:rFonts w:eastAsia="Calibri"/>
                <w:sz w:val="22"/>
                <w:szCs w:val="22"/>
              </w:rPr>
              <w:t>7</w:t>
            </w:r>
            <w:r w:rsidR="00A9087B" w:rsidRPr="001A0511">
              <w:rPr>
                <w:rFonts w:eastAsia="Calibri"/>
                <w:sz w:val="22"/>
                <w:szCs w:val="22"/>
              </w:rPr>
              <w:t>1</w:t>
            </w:r>
            <w:r w:rsidR="00117026" w:rsidRPr="001A0511">
              <w:rPr>
                <w:rFonts w:eastAsia="Calibri"/>
                <w:sz w:val="22"/>
                <w:szCs w:val="22"/>
              </w:rPr>
              <w:t>8</w:t>
            </w:r>
            <w:r w:rsidR="007A6A33" w:rsidRPr="001A0511">
              <w:rPr>
                <w:rFonts w:eastAsia="Calibri"/>
                <w:sz w:val="22"/>
                <w:szCs w:val="22"/>
              </w:rPr>
              <w:t> </w:t>
            </w:r>
            <w:r w:rsidR="00117026" w:rsidRPr="001A0511">
              <w:rPr>
                <w:rFonts w:eastAsia="Calibri"/>
                <w:sz w:val="22"/>
                <w:szCs w:val="22"/>
              </w:rPr>
              <w:t>6</w:t>
            </w:r>
            <w:r w:rsidR="007A6A33" w:rsidRPr="001A0511">
              <w:rPr>
                <w:rFonts w:eastAsia="Calibri"/>
                <w:sz w:val="22"/>
                <w:szCs w:val="22"/>
              </w:rPr>
              <w:t>35,</w:t>
            </w:r>
            <w:r w:rsidR="00117026" w:rsidRPr="001A0511">
              <w:rPr>
                <w:rFonts w:eastAsia="Calibri"/>
                <w:sz w:val="22"/>
                <w:szCs w:val="22"/>
              </w:rPr>
              <w:t>84</w:t>
            </w:r>
            <w:r w:rsidRPr="001A0511">
              <w:rPr>
                <w:rFonts w:eastAsia="Calibri"/>
                <w:sz w:val="22"/>
                <w:szCs w:val="22"/>
              </w:rPr>
              <w:t xml:space="preserve"> руб.:</w:t>
            </w:r>
          </w:p>
          <w:p w14:paraId="4C6EC383" w14:textId="36578002" w:rsidR="0029689A"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A9087B" w:rsidRPr="001A0511">
              <w:rPr>
                <w:rFonts w:eastAsia="Calibri"/>
                <w:sz w:val="22"/>
                <w:szCs w:val="22"/>
              </w:rPr>
              <w:t>6</w:t>
            </w:r>
            <w:r w:rsidR="00117026" w:rsidRPr="001A0511">
              <w:rPr>
                <w:rFonts w:eastAsia="Calibri"/>
                <w:sz w:val="22"/>
                <w:szCs w:val="22"/>
              </w:rPr>
              <w:t>1</w:t>
            </w:r>
            <w:r w:rsidR="007A6A33" w:rsidRPr="001A0511">
              <w:rPr>
                <w:rFonts w:eastAsia="Calibri"/>
                <w:sz w:val="22"/>
                <w:szCs w:val="22"/>
              </w:rPr>
              <w:t> </w:t>
            </w:r>
            <w:r w:rsidR="00117026" w:rsidRPr="001A0511">
              <w:rPr>
                <w:rFonts w:eastAsia="Calibri"/>
                <w:sz w:val="22"/>
                <w:szCs w:val="22"/>
              </w:rPr>
              <w:t>151</w:t>
            </w:r>
            <w:r w:rsidR="007A6A33" w:rsidRPr="001A0511">
              <w:rPr>
                <w:rFonts w:eastAsia="Calibri"/>
                <w:sz w:val="22"/>
                <w:szCs w:val="22"/>
              </w:rPr>
              <w:t> </w:t>
            </w:r>
            <w:r w:rsidR="00117026" w:rsidRPr="001A0511">
              <w:rPr>
                <w:rFonts w:eastAsia="Calibri"/>
                <w:sz w:val="22"/>
                <w:szCs w:val="22"/>
              </w:rPr>
              <w:t>454</w:t>
            </w:r>
            <w:r w:rsidR="007A6A33" w:rsidRPr="001A0511">
              <w:rPr>
                <w:rFonts w:eastAsia="Calibri"/>
                <w:sz w:val="22"/>
                <w:szCs w:val="22"/>
              </w:rPr>
              <w:t>,</w:t>
            </w:r>
            <w:r w:rsidR="00117026" w:rsidRPr="001A0511">
              <w:rPr>
                <w:rFonts w:eastAsia="Calibri"/>
                <w:sz w:val="22"/>
                <w:szCs w:val="22"/>
              </w:rPr>
              <w:t>47</w:t>
            </w:r>
            <w:r w:rsidRPr="001A0511">
              <w:rPr>
                <w:rFonts w:eastAsia="Calibri"/>
                <w:sz w:val="22"/>
                <w:szCs w:val="22"/>
              </w:rPr>
              <w:t xml:space="preserve"> руб.;</w:t>
            </w:r>
          </w:p>
          <w:p w14:paraId="504F452A" w14:textId="47D7D178" w:rsidR="0029689A"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A9087B" w:rsidRPr="001A0511">
              <w:rPr>
                <w:rFonts w:eastAsia="Calibri"/>
                <w:sz w:val="22"/>
                <w:szCs w:val="22"/>
              </w:rPr>
              <w:t>32</w:t>
            </w:r>
            <w:r w:rsidR="007A6A33" w:rsidRPr="001A0511">
              <w:rPr>
                <w:rFonts w:eastAsia="Calibri"/>
                <w:sz w:val="22"/>
                <w:szCs w:val="22"/>
              </w:rPr>
              <w:t> </w:t>
            </w:r>
            <w:r w:rsidR="00A9087B" w:rsidRPr="001A0511">
              <w:rPr>
                <w:rFonts w:eastAsia="Calibri"/>
                <w:sz w:val="22"/>
                <w:szCs w:val="22"/>
              </w:rPr>
              <w:t>567</w:t>
            </w:r>
            <w:r w:rsidR="007A6A33" w:rsidRPr="001A0511">
              <w:rPr>
                <w:rFonts w:eastAsia="Calibri"/>
                <w:sz w:val="22"/>
                <w:szCs w:val="22"/>
              </w:rPr>
              <w:t> 181,37</w:t>
            </w:r>
            <w:r w:rsidR="0029689A" w:rsidRPr="001A0511">
              <w:rPr>
                <w:rFonts w:eastAsia="Calibri"/>
                <w:sz w:val="22"/>
                <w:szCs w:val="22"/>
              </w:rPr>
              <w:t xml:space="preserve"> руб.;</w:t>
            </w:r>
          </w:p>
          <w:p w14:paraId="7112CC6B" w14:textId="286F4762" w:rsidR="00B661ED" w:rsidRPr="001A0511" w:rsidRDefault="0029689A"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79390C58" w14:textId="71539FCF"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2024 г. – </w:t>
            </w:r>
            <w:r w:rsidR="00117026" w:rsidRPr="001A0511">
              <w:rPr>
                <w:rFonts w:eastAsia="Calibri"/>
                <w:sz w:val="22"/>
                <w:szCs w:val="22"/>
              </w:rPr>
              <w:t>190</w:t>
            </w:r>
            <w:r w:rsidR="007A6A33" w:rsidRPr="001A0511">
              <w:rPr>
                <w:rFonts w:eastAsia="Calibri"/>
                <w:sz w:val="22"/>
                <w:szCs w:val="22"/>
              </w:rPr>
              <w:t> </w:t>
            </w:r>
            <w:r w:rsidR="00B4322D" w:rsidRPr="001A0511">
              <w:rPr>
                <w:rFonts w:eastAsia="Calibri"/>
                <w:sz w:val="22"/>
                <w:szCs w:val="22"/>
              </w:rPr>
              <w:t>642</w:t>
            </w:r>
            <w:r w:rsidR="007A6A33" w:rsidRPr="001A0511">
              <w:rPr>
                <w:rFonts w:eastAsia="Calibri"/>
                <w:sz w:val="22"/>
                <w:szCs w:val="22"/>
              </w:rPr>
              <w:t> </w:t>
            </w:r>
            <w:r w:rsidR="00117026" w:rsidRPr="001A0511">
              <w:rPr>
                <w:rFonts w:eastAsia="Calibri"/>
                <w:sz w:val="22"/>
                <w:szCs w:val="22"/>
              </w:rPr>
              <w:t>322</w:t>
            </w:r>
            <w:r w:rsidR="007A6A33" w:rsidRPr="001A0511">
              <w:rPr>
                <w:rFonts w:eastAsia="Calibri"/>
                <w:sz w:val="22"/>
                <w:szCs w:val="22"/>
              </w:rPr>
              <w:t>,5</w:t>
            </w:r>
            <w:r w:rsidR="00117026" w:rsidRPr="001A0511">
              <w:rPr>
                <w:rFonts w:eastAsia="Calibri"/>
                <w:sz w:val="22"/>
                <w:szCs w:val="22"/>
              </w:rPr>
              <w:t>6</w:t>
            </w:r>
            <w:r w:rsidRPr="001A0511">
              <w:rPr>
                <w:rFonts w:eastAsia="Calibri"/>
                <w:sz w:val="22"/>
                <w:szCs w:val="22"/>
              </w:rPr>
              <w:t xml:space="preserve"> руб.:</w:t>
            </w:r>
          </w:p>
          <w:p w14:paraId="1C9B8654" w14:textId="14DAAC9D"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C713EF" w:rsidRPr="001A0511">
              <w:rPr>
                <w:rFonts w:eastAsia="Calibri"/>
                <w:sz w:val="22"/>
                <w:szCs w:val="22"/>
              </w:rPr>
              <w:t xml:space="preserve">62 </w:t>
            </w:r>
            <w:r w:rsidR="00117026" w:rsidRPr="001A0511">
              <w:rPr>
                <w:rFonts w:eastAsia="Calibri"/>
                <w:sz w:val="22"/>
                <w:szCs w:val="22"/>
              </w:rPr>
              <w:t>2</w:t>
            </w:r>
            <w:r w:rsidR="00C713EF" w:rsidRPr="001A0511">
              <w:rPr>
                <w:rFonts w:eastAsia="Calibri"/>
                <w:sz w:val="22"/>
                <w:szCs w:val="22"/>
              </w:rPr>
              <w:t>88</w:t>
            </w:r>
            <w:r w:rsidR="007A6A33" w:rsidRPr="001A0511">
              <w:rPr>
                <w:rFonts w:eastAsia="Calibri"/>
                <w:sz w:val="22"/>
                <w:szCs w:val="22"/>
              </w:rPr>
              <w:t> </w:t>
            </w:r>
            <w:r w:rsidR="00C713EF" w:rsidRPr="001A0511">
              <w:rPr>
                <w:rFonts w:eastAsia="Calibri"/>
                <w:sz w:val="22"/>
                <w:szCs w:val="22"/>
              </w:rPr>
              <w:t>68</w:t>
            </w:r>
            <w:r w:rsidR="00117026" w:rsidRPr="001A0511">
              <w:rPr>
                <w:rFonts w:eastAsia="Calibri"/>
                <w:sz w:val="22"/>
                <w:szCs w:val="22"/>
              </w:rPr>
              <w:t>0</w:t>
            </w:r>
            <w:r w:rsidR="007A6A33" w:rsidRPr="001A0511">
              <w:rPr>
                <w:rFonts w:eastAsia="Calibri"/>
                <w:sz w:val="22"/>
                <w:szCs w:val="22"/>
              </w:rPr>
              <w:t>,</w:t>
            </w:r>
            <w:r w:rsidR="00117026" w:rsidRPr="001A0511">
              <w:rPr>
                <w:rFonts w:eastAsia="Calibri"/>
                <w:sz w:val="22"/>
                <w:szCs w:val="22"/>
              </w:rPr>
              <w:t>4</w:t>
            </w:r>
            <w:r w:rsidR="00C713EF" w:rsidRPr="001A0511">
              <w:rPr>
                <w:rFonts w:eastAsia="Calibri"/>
                <w:sz w:val="22"/>
                <w:szCs w:val="22"/>
              </w:rPr>
              <w:t>9</w:t>
            </w:r>
            <w:r w:rsidRPr="001A0511">
              <w:rPr>
                <w:rFonts w:eastAsia="Calibri"/>
                <w:sz w:val="22"/>
                <w:szCs w:val="22"/>
              </w:rPr>
              <w:t xml:space="preserve"> руб.;</w:t>
            </w:r>
          </w:p>
          <w:p w14:paraId="157D0FD2" w14:textId="40EFA51A" w:rsidR="00EA7B1E"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C713EF" w:rsidRPr="001A0511">
              <w:rPr>
                <w:rFonts w:eastAsia="Calibri"/>
                <w:sz w:val="22"/>
                <w:szCs w:val="22"/>
              </w:rPr>
              <w:t>1</w:t>
            </w:r>
            <w:r w:rsidR="00117026" w:rsidRPr="001A0511">
              <w:rPr>
                <w:rFonts w:eastAsia="Calibri"/>
                <w:sz w:val="22"/>
                <w:szCs w:val="22"/>
              </w:rPr>
              <w:t>2</w:t>
            </w:r>
            <w:r w:rsidR="00C713EF" w:rsidRPr="001A0511">
              <w:rPr>
                <w:rFonts w:eastAsia="Calibri"/>
                <w:sz w:val="22"/>
                <w:szCs w:val="22"/>
              </w:rPr>
              <w:t>8</w:t>
            </w:r>
            <w:r w:rsidR="007A6A33" w:rsidRPr="001A0511">
              <w:rPr>
                <w:rFonts w:eastAsia="Calibri"/>
                <w:sz w:val="22"/>
                <w:szCs w:val="22"/>
              </w:rPr>
              <w:t> </w:t>
            </w:r>
            <w:r w:rsidR="00117026" w:rsidRPr="001A0511">
              <w:rPr>
                <w:rFonts w:eastAsia="Calibri"/>
                <w:sz w:val="22"/>
                <w:szCs w:val="22"/>
              </w:rPr>
              <w:t>3</w:t>
            </w:r>
            <w:r w:rsidR="00C713EF" w:rsidRPr="001A0511">
              <w:rPr>
                <w:rFonts w:eastAsia="Calibri"/>
                <w:sz w:val="22"/>
                <w:szCs w:val="22"/>
              </w:rPr>
              <w:t>53</w:t>
            </w:r>
            <w:r w:rsidR="007A6A33" w:rsidRPr="001A0511">
              <w:rPr>
                <w:rFonts w:eastAsia="Calibri"/>
                <w:sz w:val="22"/>
                <w:szCs w:val="22"/>
              </w:rPr>
              <w:t> </w:t>
            </w:r>
            <w:r w:rsidR="00117026" w:rsidRPr="001A0511">
              <w:rPr>
                <w:rFonts w:eastAsia="Calibri"/>
                <w:sz w:val="22"/>
                <w:szCs w:val="22"/>
              </w:rPr>
              <w:t>6</w:t>
            </w:r>
            <w:r w:rsidR="00C713EF" w:rsidRPr="001A0511">
              <w:rPr>
                <w:rFonts w:eastAsia="Calibri"/>
                <w:sz w:val="22"/>
                <w:szCs w:val="22"/>
              </w:rPr>
              <w:t>4</w:t>
            </w:r>
            <w:r w:rsidR="00117026" w:rsidRPr="001A0511">
              <w:rPr>
                <w:rFonts w:eastAsia="Calibri"/>
                <w:sz w:val="22"/>
                <w:szCs w:val="22"/>
              </w:rPr>
              <w:t>2</w:t>
            </w:r>
            <w:r w:rsidR="007A6A33" w:rsidRPr="001A0511">
              <w:rPr>
                <w:rFonts w:eastAsia="Calibri"/>
                <w:sz w:val="22"/>
                <w:szCs w:val="22"/>
              </w:rPr>
              <w:t>,</w:t>
            </w:r>
            <w:r w:rsidR="00C713EF" w:rsidRPr="001A0511">
              <w:rPr>
                <w:rFonts w:eastAsia="Calibri"/>
                <w:sz w:val="22"/>
                <w:szCs w:val="22"/>
              </w:rPr>
              <w:t>0</w:t>
            </w:r>
            <w:r w:rsidR="002F5237">
              <w:rPr>
                <w:rFonts w:eastAsia="Calibri"/>
                <w:sz w:val="22"/>
                <w:szCs w:val="22"/>
              </w:rPr>
              <w:t>7</w:t>
            </w:r>
            <w:r w:rsidR="00EA7B1E" w:rsidRPr="001A0511">
              <w:rPr>
                <w:rFonts w:eastAsia="Calibri"/>
                <w:sz w:val="22"/>
                <w:szCs w:val="22"/>
              </w:rPr>
              <w:t xml:space="preserve"> руб.;</w:t>
            </w:r>
          </w:p>
          <w:p w14:paraId="70035288" w14:textId="3E71363B"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22239C2E" w14:textId="1E033B66"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2025 г. – </w:t>
            </w:r>
            <w:r w:rsidR="00B4322D" w:rsidRPr="001A0511">
              <w:rPr>
                <w:rFonts w:eastAsia="Calibri"/>
                <w:sz w:val="22"/>
                <w:szCs w:val="22"/>
              </w:rPr>
              <w:t>1</w:t>
            </w:r>
            <w:r w:rsidR="00117026" w:rsidRPr="001A0511">
              <w:rPr>
                <w:rFonts w:eastAsia="Calibri"/>
                <w:sz w:val="22"/>
                <w:szCs w:val="22"/>
              </w:rPr>
              <w:t>47</w:t>
            </w:r>
            <w:r w:rsidR="007A6A33" w:rsidRPr="001A0511">
              <w:rPr>
                <w:rFonts w:eastAsia="Calibri"/>
                <w:sz w:val="22"/>
                <w:szCs w:val="22"/>
              </w:rPr>
              <w:t> </w:t>
            </w:r>
            <w:r w:rsidR="00B4322D" w:rsidRPr="001A0511">
              <w:rPr>
                <w:rFonts w:eastAsia="Calibri"/>
                <w:sz w:val="22"/>
                <w:szCs w:val="22"/>
              </w:rPr>
              <w:t>48</w:t>
            </w:r>
            <w:r w:rsidR="00117026" w:rsidRPr="001A0511">
              <w:rPr>
                <w:rFonts w:eastAsia="Calibri"/>
                <w:sz w:val="22"/>
                <w:szCs w:val="22"/>
              </w:rPr>
              <w:t>0</w:t>
            </w:r>
            <w:r w:rsidR="007A6A33" w:rsidRPr="001A0511">
              <w:rPr>
                <w:rFonts w:eastAsia="Calibri"/>
                <w:sz w:val="22"/>
                <w:szCs w:val="22"/>
              </w:rPr>
              <w:t> </w:t>
            </w:r>
            <w:r w:rsidR="00117026" w:rsidRPr="001A0511">
              <w:rPr>
                <w:rFonts w:eastAsia="Calibri"/>
                <w:sz w:val="22"/>
                <w:szCs w:val="22"/>
              </w:rPr>
              <w:t>692</w:t>
            </w:r>
            <w:r w:rsidR="007A6A33" w:rsidRPr="001A0511">
              <w:rPr>
                <w:rFonts w:eastAsia="Calibri"/>
                <w:sz w:val="22"/>
                <w:szCs w:val="22"/>
              </w:rPr>
              <w:t>,5</w:t>
            </w:r>
            <w:r w:rsidR="00163902" w:rsidRPr="001A0511">
              <w:rPr>
                <w:rFonts w:eastAsia="Calibri"/>
                <w:sz w:val="22"/>
                <w:szCs w:val="22"/>
              </w:rPr>
              <w:t>6</w:t>
            </w:r>
            <w:r w:rsidRPr="001A0511">
              <w:rPr>
                <w:rFonts w:eastAsia="Calibri"/>
                <w:sz w:val="22"/>
                <w:szCs w:val="22"/>
              </w:rPr>
              <w:t xml:space="preserve"> руб.:</w:t>
            </w:r>
          </w:p>
          <w:p w14:paraId="4B2B4CCE" w14:textId="19448F8F" w:rsidR="00EA7B1E" w:rsidRPr="001A0511" w:rsidRDefault="00EA7B1E"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117026" w:rsidRPr="001A0511">
              <w:rPr>
                <w:rFonts w:eastAsia="Calibri"/>
                <w:sz w:val="22"/>
                <w:szCs w:val="22"/>
              </w:rPr>
              <w:t>3</w:t>
            </w:r>
            <w:r w:rsidR="00163902" w:rsidRPr="001A0511">
              <w:rPr>
                <w:rFonts w:eastAsia="Calibri"/>
                <w:sz w:val="22"/>
                <w:szCs w:val="22"/>
              </w:rPr>
              <w:t>8</w:t>
            </w:r>
            <w:r w:rsidR="007A6A33" w:rsidRPr="001A0511">
              <w:rPr>
                <w:rFonts w:eastAsia="Calibri"/>
                <w:sz w:val="22"/>
                <w:szCs w:val="22"/>
              </w:rPr>
              <w:t> </w:t>
            </w:r>
            <w:r w:rsidR="00163902" w:rsidRPr="001A0511">
              <w:rPr>
                <w:rFonts w:eastAsia="Calibri"/>
                <w:sz w:val="22"/>
                <w:szCs w:val="22"/>
              </w:rPr>
              <w:t>522</w:t>
            </w:r>
            <w:r w:rsidR="007A6A33" w:rsidRPr="001A0511">
              <w:rPr>
                <w:rFonts w:eastAsia="Calibri"/>
                <w:sz w:val="22"/>
                <w:szCs w:val="22"/>
              </w:rPr>
              <w:t> </w:t>
            </w:r>
            <w:r w:rsidR="00163902" w:rsidRPr="001A0511">
              <w:rPr>
                <w:rFonts w:eastAsia="Calibri"/>
                <w:sz w:val="22"/>
                <w:szCs w:val="22"/>
              </w:rPr>
              <w:t>713</w:t>
            </w:r>
            <w:r w:rsidR="007A6A33" w:rsidRPr="001A0511">
              <w:rPr>
                <w:rFonts w:eastAsia="Calibri"/>
                <w:sz w:val="22"/>
                <w:szCs w:val="22"/>
              </w:rPr>
              <w:t>,</w:t>
            </w:r>
            <w:r w:rsidR="00163902" w:rsidRPr="001A0511">
              <w:rPr>
                <w:rFonts w:eastAsia="Calibri"/>
                <w:sz w:val="22"/>
                <w:szCs w:val="22"/>
              </w:rPr>
              <w:t>46</w:t>
            </w:r>
            <w:r w:rsidRPr="001A0511">
              <w:rPr>
                <w:rFonts w:eastAsia="Calibri"/>
                <w:sz w:val="22"/>
                <w:szCs w:val="22"/>
              </w:rPr>
              <w:t xml:space="preserve"> руб.;</w:t>
            </w:r>
          </w:p>
          <w:p w14:paraId="572E483C" w14:textId="58EAC036" w:rsidR="00EA7B1E" w:rsidRPr="001A0511" w:rsidRDefault="008E415F" w:rsidP="00597639">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областной бюджет (федеральный бюджет) </w:t>
            </w:r>
            <w:r w:rsidR="00117026" w:rsidRPr="001A0511">
              <w:rPr>
                <w:rFonts w:eastAsia="Calibri"/>
                <w:sz w:val="22"/>
                <w:szCs w:val="22"/>
              </w:rPr>
              <w:t>1</w:t>
            </w:r>
            <w:r w:rsidR="00163902" w:rsidRPr="001A0511">
              <w:rPr>
                <w:rFonts w:eastAsia="Calibri"/>
                <w:sz w:val="22"/>
                <w:szCs w:val="22"/>
              </w:rPr>
              <w:t>08</w:t>
            </w:r>
            <w:r w:rsidR="007A6A33" w:rsidRPr="001A0511">
              <w:rPr>
                <w:rFonts w:eastAsia="Calibri"/>
                <w:sz w:val="22"/>
                <w:szCs w:val="22"/>
              </w:rPr>
              <w:t> </w:t>
            </w:r>
            <w:r w:rsidR="00163902" w:rsidRPr="001A0511">
              <w:rPr>
                <w:rFonts w:eastAsia="Calibri"/>
                <w:sz w:val="22"/>
                <w:szCs w:val="22"/>
              </w:rPr>
              <w:t>957</w:t>
            </w:r>
            <w:r w:rsidR="007A6A33" w:rsidRPr="001A0511">
              <w:rPr>
                <w:rFonts w:eastAsia="Calibri"/>
                <w:sz w:val="22"/>
                <w:szCs w:val="22"/>
              </w:rPr>
              <w:t> </w:t>
            </w:r>
            <w:r w:rsidR="00163902" w:rsidRPr="001A0511">
              <w:rPr>
                <w:rFonts w:eastAsia="Calibri"/>
                <w:sz w:val="22"/>
                <w:szCs w:val="22"/>
              </w:rPr>
              <w:t>979</w:t>
            </w:r>
            <w:r w:rsidR="007A6A33" w:rsidRPr="001A0511">
              <w:rPr>
                <w:rFonts w:eastAsia="Calibri"/>
                <w:sz w:val="22"/>
                <w:szCs w:val="22"/>
              </w:rPr>
              <w:t>,</w:t>
            </w:r>
            <w:r w:rsidR="00163902" w:rsidRPr="001A0511">
              <w:rPr>
                <w:rFonts w:eastAsia="Calibri"/>
                <w:sz w:val="22"/>
                <w:szCs w:val="22"/>
              </w:rPr>
              <w:t>10</w:t>
            </w:r>
            <w:r w:rsidR="00EA7B1E" w:rsidRPr="001A0511">
              <w:rPr>
                <w:rFonts w:eastAsia="Calibri"/>
                <w:sz w:val="22"/>
                <w:szCs w:val="22"/>
              </w:rPr>
              <w:t xml:space="preserve"> руб.;</w:t>
            </w:r>
          </w:p>
          <w:p w14:paraId="3C71C13D" w14:textId="0B2F5247" w:rsidR="00EA7B1E" w:rsidRPr="001A0511" w:rsidRDefault="00EA7B1E" w:rsidP="00F35F8B">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p w14:paraId="730F1CF2" w14:textId="00A64166"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2026 г. – 1</w:t>
            </w:r>
            <w:r w:rsidR="00117026" w:rsidRPr="001A0511">
              <w:rPr>
                <w:rFonts w:eastAsia="Calibri"/>
                <w:sz w:val="22"/>
                <w:szCs w:val="22"/>
              </w:rPr>
              <w:t>60</w:t>
            </w:r>
            <w:r w:rsidRPr="001A0511">
              <w:rPr>
                <w:rFonts w:eastAsia="Calibri"/>
                <w:sz w:val="22"/>
                <w:szCs w:val="22"/>
              </w:rPr>
              <w:t> </w:t>
            </w:r>
            <w:r w:rsidR="00117026" w:rsidRPr="001A0511">
              <w:rPr>
                <w:rFonts w:eastAsia="Calibri"/>
                <w:sz w:val="22"/>
                <w:szCs w:val="22"/>
              </w:rPr>
              <w:t>185</w:t>
            </w:r>
            <w:r w:rsidRPr="001A0511">
              <w:rPr>
                <w:rFonts w:eastAsia="Calibri"/>
                <w:sz w:val="22"/>
                <w:szCs w:val="22"/>
              </w:rPr>
              <w:t> </w:t>
            </w:r>
            <w:r w:rsidR="00117026" w:rsidRPr="001A0511">
              <w:rPr>
                <w:rFonts w:eastAsia="Calibri"/>
                <w:sz w:val="22"/>
                <w:szCs w:val="22"/>
              </w:rPr>
              <w:t>414</w:t>
            </w:r>
            <w:r w:rsidRPr="001A0511">
              <w:rPr>
                <w:rFonts w:eastAsia="Calibri"/>
                <w:sz w:val="22"/>
                <w:szCs w:val="22"/>
              </w:rPr>
              <w:t>,1</w:t>
            </w:r>
            <w:r w:rsidR="00117026" w:rsidRPr="001A0511">
              <w:rPr>
                <w:rFonts w:eastAsia="Calibri"/>
                <w:sz w:val="22"/>
                <w:szCs w:val="22"/>
              </w:rPr>
              <w:t>4</w:t>
            </w:r>
            <w:r w:rsidRPr="001A0511">
              <w:rPr>
                <w:rFonts w:eastAsia="Calibri"/>
                <w:sz w:val="22"/>
                <w:szCs w:val="22"/>
              </w:rPr>
              <w:t xml:space="preserve"> руб.:</w:t>
            </w:r>
          </w:p>
          <w:p w14:paraId="25D65D50" w14:textId="2B807AA7"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 xml:space="preserve">местный бюджет – </w:t>
            </w:r>
            <w:r w:rsidR="00117026" w:rsidRPr="001A0511">
              <w:rPr>
                <w:rFonts w:eastAsia="Calibri"/>
                <w:sz w:val="22"/>
                <w:szCs w:val="22"/>
              </w:rPr>
              <w:t>4</w:t>
            </w:r>
            <w:r w:rsidR="00163902" w:rsidRPr="001A0511">
              <w:rPr>
                <w:rFonts w:eastAsia="Calibri"/>
                <w:sz w:val="22"/>
                <w:szCs w:val="22"/>
              </w:rPr>
              <w:t>6</w:t>
            </w:r>
            <w:r w:rsidRPr="001A0511">
              <w:rPr>
                <w:rFonts w:eastAsia="Calibri"/>
                <w:sz w:val="22"/>
                <w:szCs w:val="22"/>
              </w:rPr>
              <w:t> </w:t>
            </w:r>
            <w:r w:rsidR="00163902" w:rsidRPr="001A0511">
              <w:rPr>
                <w:rFonts w:eastAsia="Calibri"/>
                <w:sz w:val="22"/>
                <w:szCs w:val="22"/>
              </w:rPr>
              <w:t>142</w:t>
            </w:r>
            <w:r w:rsidRPr="001A0511">
              <w:rPr>
                <w:rFonts w:eastAsia="Calibri"/>
                <w:sz w:val="22"/>
                <w:szCs w:val="22"/>
              </w:rPr>
              <w:t> </w:t>
            </w:r>
            <w:r w:rsidR="00117026" w:rsidRPr="001A0511">
              <w:rPr>
                <w:rFonts w:eastAsia="Calibri"/>
                <w:sz w:val="22"/>
                <w:szCs w:val="22"/>
              </w:rPr>
              <w:t>6</w:t>
            </w:r>
            <w:r w:rsidR="00163902" w:rsidRPr="001A0511">
              <w:rPr>
                <w:rFonts w:eastAsia="Calibri"/>
                <w:sz w:val="22"/>
                <w:szCs w:val="22"/>
              </w:rPr>
              <w:t>93</w:t>
            </w:r>
            <w:r w:rsidRPr="001A0511">
              <w:rPr>
                <w:rFonts w:eastAsia="Calibri"/>
                <w:sz w:val="22"/>
                <w:szCs w:val="22"/>
              </w:rPr>
              <w:t>,</w:t>
            </w:r>
            <w:r w:rsidR="00163902" w:rsidRPr="001A0511">
              <w:rPr>
                <w:rFonts w:eastAsia="Calibri"/>
                <w:sz w:val="22"/>
                <w:szCs w:val="22"/>
              </w:rPr>
              <w:t>0</w:t>
            </w:r>
            <w:r w:rsidR="00117026" w:rsidRPr="001A0511">
              <w:rPr>
                <w:rFonts w:eastAsia="Calibri"/>
                <w:sz w:val="22"/>
                <w:szCs w:val="22"/>
              </w:rPr>
              <w:t>4</w:t>
            </w:r>
            <w:r w:rsidRPr="001A0511">
              <w:rPr>
                <w:rFonts w:eastAsia="Calibri"/>
                <w:sz w:val="22"/>
                <w:szCs w:val="22"/>
              </w:rPr>
              <w:t xml:space="preserve"> руб.;</w:t>
            </w:r>
          </w:p>
          <w:p w14:paraId="2BC68108" w14:textId="225D4DB2" w:rsidR="008020C7" w:rsidRPr="001A0511" w:rsidRDefault="008020C7" w:rsidP="008020C7">
            <w:pPr>
              <w:widowControl w:val="0"/>
              <w:suppressAutoHyphens/>
              <w:autoSpaceDE w:val="0"/>
              <w:autoSpaceDN w:val="0"/>
              <w:adjustRightInd w:val="0"/>
              <w:jc w:val="both"/>
              <w:rPr>
                <w:rFonts w:eastAsia="Calibri"/>
                <w:sz w:val="22"/>
                <w:szCs w:val="22"/>
              </w:rPr>
            </w:pPr>
            <w:r w:rsidRPr="001A0511">
              <w:rPr>
                <w:rFonts w:eastAsia="Calibri"/>
                <w:sz w:val="22"/>
                <w:szCs w:val="22"/>
              </w:rPr>
              <w:t>областн</w:t>
            </w:r>
            <w:r w:rsidR="00117026" w:rsidRPr="001A0511">
              <w:rPr>
                <w:rFonts w:eastAsia="Calibri"/>
                <w:sz w:val="22"/>
                <w:szCs w:val="22"/>
              </w:rPr>
              <w:t>ой бюджет (федеральный бюджет) 1</w:t>
            </w:r>
            <w:r w:rsidR="00163902" w:rsidRPr="001A0511">
              <w:rPr>
                <w:rFonts w:eastAsia="Calibri"/>
                <w:sz w:val="22"/>
                <w:szCs w:val="22"/>
              </w:rPr>
              <w:t>14</w:t>
            </w:r>
            <w:r w:rsidR="00117026" w:rsidRPr="001A0511">
              <w:rPr>
                <w:rFonts w:eastAsia="Calibri"/>
                <w:sz w:val="22"/>
                <w:szCs w:val="22"/>
              </w:rPr>
              <w:t xml:space="preserve"> </w:t>
            </w:r>
            <w:r w:rsidR="00163902" w:rsidRPr="001A0511">
              <w:rPr>
                <w:rFonts w:eastAsia="Calibri"/>
                <w:sz w:val="22"/>
                <w:szCs w:val="22"/>
              </w:rPr>
              <w:t>0</w:t>
            </w:r>
            <w:r w:rsidR="00117026" w:rsidRPr="001A0511">
              <w:rPr>
                <w:rFonts w:eastAsia="Calibri"/>
                <w:sz w:val="22"/>
                <w:szCs w:val="22"/>
              </w:rPr>
              <w:t>4</w:t>
            </w:r>
            <w:r w:rsidR="00163902" w:rsidRPr="001A0511">
              <w:rPr>
                <w:rFonts w:eastAsia="Calibri"/>
                <w:sz w:val="22"/>
                <w:szCs w:val="22"/>
              </w:rPr>
              <w:t>2</w:t>
            </w:r>
            <w:r w:rsidRPr="001A0511">
              <w:rPr>
                <w:rFonts w:eastAsia="Calibri"/>
                <w:sz w:val="22"/>
                <w:szCs w:val="22"/>
              </w:rPr>
              <w:t> </w:t>
            </w:r>
            <w:r w:rsidR="00117026" w:rsidRPr="001A0511">
              <w:rPr>
                <w:rFonts w:eastAsia="Calibri"/>
                <w:sz w:val="22"/>
                <w:szCs w:val="22"/>
              </w:rPr>
              <w:t>7</w:t>
            </w:r>
            <w:r w:rsidR="00163902" w:rsidRPr="001A0511">
              <w:rPr>
                <w:rFonts w:eastAsia="Calibri"/>
                <w:sz w:val="22"/>
                <w:szCs w:val="22"/>
              </w:rPr>
              <w:t>21</w:t>
            </w:r>
            <w:r w:rsidRPr="001A0511">
              <w:rPr>
                <w:rFonts w:eastAsia="Calibri"/>
                <w:sz w:val="22"/>
                <w:szCs w:val="22"/>
              </w:rPr>
              <w:t>,</w:t>
            </w:r>
            <w:r w:rsidR="00117026" w:rsidRPr="001A0511">
              <w:rPr>
                <w:rFonts w:eastAsia="Calibri"/>
                <w:sz w:val="22"/>
                <w:szCs w:val="22"/>
              </w:rPr>
              <w:t>1</w:t>
            </w:r>
            <w:r w:rsidR="00163902" w:rsidRPr="001A0511">
              <w:rPr>
                <w:rFonts w:eastAsia="Calibri"/>
                <w:sz w:val="22"/>
                <w:szCs w:val="22"/>
              </w:rPr>
              <w:t>0</w:t>
            </w:r>
            <w:r w:rsidRPr="001A0511">
              <w:rPr>
                <w:rFonts w:eastAsia="Calibri"/>
                <w:sz w:val="22"/>
                <w:szCs w:val="22"/>
              </w:rPr>
              <w:t xml:space="preserve"> руб.;</w:t>
            </w:r>
          </w:p>
          <w:p w14:paraId="5B5A4498" w14:textId="783B0AED" w:rsidR="008020C7" w:rsidRPr="001A0511" w:rsidRDefault="008020C7" w:rsidP="001A0511">
            <w:pPr>
              <w:widowControl w:val="0"/>
              <w:suppressAutoHyphens/>
              <w:autoSpaceDE w:val="0"/>
              <w:autoSpaceDN w:val="0"/>
              <w:adjustRightInd w:val="0"/>
              <w:jc w:val="both"/>
              <w:rPr>
                <w:rFonts w:eastAsia="Calibri"/>
                <w:sz w:val="22"/>
                <w:szCs w:val="22"/>
              </w:rPr>
            </w:pPr>
            <w:r w:rsidRPr="001A0511">
              <w:rPr>
                <w:rFonts w:eastAsia="Calibri"/>
                <w:sz w:val="22"/>
                <w:szCs w:val="22"/>
              </w:rPr>
              <w:t>внебюджетные источники – 0,00 руб.</w:t>
            </w:r>
          </w:p>
        </w:tc>
      </w:tr>
      <w:tr w:rsidR="00834720" w:rsidRPr="00834720" w14:paraId="3D2AFC02" w14:textId="77777777" w:rsidTr="00C713EF">
        <w:trPr>
          <w:trHeight w:val="540"/>
          <w:tblCellSpacing w:w="5" w:type="nil"/>
        </w:trPr>
        <w:tc>
          <w:tcPr>
            <w:tcW w:w="3181" w:type="dxa"/>
            <w:shd w:val="clear" w:color="auto" w:fill="FFFFFF"/>
          </w:tcPr>
          <w:p w14:paraId="5ACBF430" w14:textId="162B74F2" w:rsidR="00B661ED" w:rsidRPr="00834720" w:rsidRDefault="00B661ED" w:rsidP="000C1F6F">
            <w:pPr>
              <w:widowControl w:val="0"/>
              <w:suppressAutoHyphens/>
              <w:autoSpaceDE w:val="0"/>
              <w:autoSpaceDN w:val="0"/>
              <w:adjustRightInd w:val="0"/>
              <w:rPr>
                <w:rFonts w:eastAsia="Calibri"/>
                <w:b/>
                <w:bCs/>
                <w:color w:val="FF0000"/>
                <w:sz w:val="22"/>
                <w:szCs w:val="22"/>
              </w:rPr>
            </w:pPr>
            <w:r w:rsidRPr="006C34D5">
              <w:rPr>
                <w:rFonts w:eastAsia="Calibri"/>
                <w:bCs/>
                <w:sz w:val="22"/>
                <w:szCs w:val="22"/>
              </w:rPr>
              <w:t>Ожидаемые конечные результаты</w:t>
            </w:r>
            <w:r w:rsidR="000C1F6F">
              <w:rPr>
                <w:rFonts w:eastAsia="Calibri"/>
                <w:bCs/>
                <w:sz w:val="22"/>
                <w:szCs w:val="22"/>
              </w:rPr>
              <w:t xml:space="preserve"> </w:t>
            </w:r>
            <w:r w:rsidRPr="006C34D5">
              <w:rPr>
                <w:rFonts w:eastAsia="Calibri"/>
                <w:bCs/>
                <w:sz w:val="22"/>
                <w:szCs w:val="22"/>
              </w:rPr>
              <w:t xml:space="preserve">реализации </w:t>
            </w:r>
            <w:r w:rsidR="000C1F6F">
              <w:rPr>
                <w:rFonts w:eastAsia="Calibri"/>
                <w:bCs/>
                <w:sz w:val="22"/>
                <w:szCs w:val="22"/>
              </w:rPr>
              <w:t>Подп</w:t>
            </w:r>
            <w:r w:rsidRPr="006C34D5">
              <w:rPr>
                <w:rFonts w:eastAsia="Calibri"/>
                <w:bCs/>
                <w:sz w:val="22"/>
                <w:szCs w:val="22"/>
              </w:rPr>
              <w:t>рограммы</w:t>
            </w:r>
          </w:p>
        </w:tc>
        <w:tc>
          <w:tcPr>
            <w:tcW w:w="6095" w:type="dxa"/>
            <w:shd w:val="clear" w:color="auto" w:fill="FFFFFF"/>
          </w:tcPr>
          <w:p w14:paraId="5D63CA66" w14:textId="77777777" w:rsidR="00B661ED" w:rsidRPr="000C1F6F" w:rsidRDefault="00B661ED" w:rsidP="00597639">
            <w:pPr>
              <w:suppressAutoHyphens/>
              <w:jc w:val="both"/>
              <w:rPr>
                <w:sz w:val="22"/>
                <w:szCs w:val="22"/>
              </w:rPr>
            </w:pPr>
            <w:r w:rsidRPr="000C1F6F">
              <w:rPr>
                <w:sz w:val="22"/>
                <w:szCs w:val="22"/>
              </w:rPr>
              <w:t>Выполнение мероприятий П</w:t>
            </w:r>
            <w:r w:rsidR="001C77B2" w:rsidRPr="000C1F6F">
              <w:rPr>
                <w:sz w:val="22"/>
                <w:szCs w:val="22"/>
              </w:rPr>
              <w:t>одп</w:t>
            </w:r>
            <w:r w:rsidRPr="000C1F6F">
              <w:rPr>
                <w:sz w:val="22"/>
                <w:szCs w:val="22"/>
              </w:rPr>
              <w:t>рограммы позволит достичь следующих результатов:</w:t>
            </w:r>
          </w:p>
          <w:p w14:paraId="52ADE6B5" w14:textId="77777777" w:rsid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создана современная, комфортная, </w:t>
            </w:r>
            <w:proofErr w:type="spellStart"/>
            <w:r w:rsidRPr="000C1F6F">
              <w:rPr>
                <w:rFonts w:eastAsia="Calibri"/>
                <w:sz w:val="22"/>
                <w:szCs w:val="22"/>
                <w:lang w:eastAsia="en-US"/>
              </w:rPr>
              <w:t>безбарьерная</w:t>
            </w:r>
            <w:proofErr w:type="spellEnd"/>
            <w:r w:rsidRPr="000C1F6F">
              <w:rPr>
                <w:rFonts w:eastAsia="Calibri"/>
                <w:sz w:val="22"/>
                <w:szCs w:val="22"/>
                <w:lang w:eastAsia="en-US"/>
              </w:rPr>
              <w:t xml:space="preserve">, безопасная цифровая образовательная среда: </w:t>
            </w:r>
          </w:p>
          <w:p w14:paraId="42F5EA87" w14:textId="25659E2E"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созданы информационно-библиотечные центры, поливалентные конференц-залы с видеосвязью, каждый корпус детского сада обеспечен современным развивающим, интерактивным, мультимедийным оборудованием</w:t>
            </w:r>
            <w:r>
              <w:rPr>
                <w:rFonts w:eastAsia="Calibri"/>
                <w:sz w:val="22"/>
                <w:szCs w:val="22"/>
                <w:lang w:eastAsia="en-US"/>
              </w:rPr>
              <w:t>;</w:t>
            </w:r>
          </w:p>
          <w:p w14:paraId="2F0A7376" w14:textId="77777777"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создано АРМ воспитателя в каждой группе ДОО</w:t>
            </w:r>
            <w:r>
              <w:rPr>
                <w:rFonts w:eastAsia="Calibri"/>
                <w:sz w:val="22"/>
                <w:szCs w:val="22"/>
                <w:lang w:eastAsia="en-US"/>
              </w:rPr>
              <w:t>;</w:t>
            </w:r>
          </w:p>
          <w:p w14:paraId="585899A6" w14:textId="3EFC4644" w:rsidR="00B661ED" w:rsidRPr="000C1F6F" w:rsidRDefault="000C1F6F" w:rsidP="00597639">
            <w:pPr>
              <w:suppressAutoHyphens/>
              <w:contextualSpacing/>
              <w:jc w:val="both"/>
              <w:rPr>
                <w:rFonts w:eastAsia="Calibri"/>
                <w:sz w:val="22"/>
                <w:szCs w:val="22"/>
                <w:lang w:eastAsia="en-US"/>
              </w:rPr>
            </w:pPr>
            <w:r>
              <w:rPr>
                <w:rFonts w:eastAsia="Calibri"/>
                <w:sz w:val="22"/>
                <w:szCs w:val="22"/>
                <w:lang w:eastAsia="en-US"/>
              </w:rPr>
              <w:t>-</w:t>
            </w:r>
            <w:r w:rsidR="00B661ED" w:rsidRPr="000C1F6F">
              <w:rPr>
                <w:rFonts w:eastAsia="Calibri"/>
                <w:sz w:val="22"/>
                <w:szCs w:val="22"/>
                <w:lang w:eastAsia="en-US"/>
              </w:rPr>
              <w:t xml:space="preserve"> со</w:t>
            </w:r>
            <w:r w:rsidR="00925EAD" w:rsidRPr="000C1F6F">
              <w:rPr>
                <w:rFonts w:eastAsia="Calibri"/>
                <w:sz w:val="22"/>
                <w:szCs w:val="22"/>
                <w:lang w:eastAsia="en-US"/>
              </w:rPr>
              <w:t xml:space="preserve">зданы условия </w:t>
            </w:r>
            <w:r w:rsidR="00B661ED" w:rsidRPr="000C1F6F">
              <w:rPr>
                <w:rFonts w:eastAsia="Calibri"/>
                <w:sz w:val="22"/>
                <w:szCs w:val="22"/>
                <w:lang w:eastAsia="en-US"/>
              </w:rPr>
              <w:t>для детей с особыми потребностями;</w:t>
            </w:r>
          </w:p>
          <w:p w14:paraId="5A0B530A"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детский технопарк «</w:t>
            </w:r>
            <w:proofErr w:type="spellStart"/>
            <w:r w:rsidRPr="000C1F6F">
              <w:rPr>
                <w:rFonts w:eastAsia="Calibri"/>
                <w:sz w:val="22"/>
                <w:szCs w:val="22"/>
                <w:lang w:eastAsia="en-US"/>
              </w:rPr>
              <w:t>Кванториум</w:t>
            </w:r>
            <w:proofErr w:type="spellEnd"/>
            <w:r w:rsidRPr="000C1F6F">
              <w:rPr>
                <w:rFonts w:eastAsia="Calibri"/>
                <w:sz w:val="22"/>
                <w:szCs w:val="22"/>
                <w:lang w:eastAsia="en-US"/>
              </w:rPr>
              <w:t xml:space="preserve"> Хибин»;</w:t>
            </w:r>
          </w:p>
          <w:p w14:paraId="7F7D8962" w14:textId="08887DAD" w:rsidR="00E453EF"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w:t>
            </w:r>
            <w:r w:rsidR="00A3712C" w:rsidRPr="000C1F6F">
              <w:rPr>
                <w:rFonts w:eastAsia="Calibri"/>
                <w:sz w:val="22"/>
                <w:szCs w:val="22"/>
                <w:lang w:eastAsia="en-US"/>
              </w:rPr>
              <w:t>создан Центр циф</w:t>
            </w:r>
            <w:r w:rsidR="00E0389B">
              <w:rPr>
                <w:rFonts w:eastAsia="Calibri"/>
                <w:sz w:val="22"/>
                <w:szCs w:val="22"/>
                <w:lang w:eastAsia="en-US"/>
              </w:rPr>
              <w:t xml:space="preserve">рового образования </w:t>
            </w:r>
            <w:r w:rsidR="00815D51">
              <w:rPr>
                <w:rFonts w:eastAsia="Calibri"/>
                <w:sz w:val="22"/>
                <w:szCs w:val="22"/>
                <w:lang w:eastAsia="en-US"/>
              </w:rPr>
              <w:t>«</w:t>
            </w:r>
            <w:r w:rsidR="00E0389B">
              <w:rPr>
                <w:rFonts w:eastAsia="Calibri"/>
                <w:sz w:val="22"/>
                <w:szCs w:val="22"/>
                <w:lang w:eastAsia="en-US"/>
              </w:rPr>
              <w:t>IT-куб</w:t>
            </w:r>
            <w:r w:rsidR="00815D51">
              <w:rPr>
                <w:rFonts w:eastAsia="Calibri"/>
                <w:sz w:val="22"/>
                <w:szCs w:val="22"/>
                <w:lang w:eastAsia="en-US"/>
              </w:rPr>
              <w:t>»</w:t>
            </w:r>
            <w:r w:rsidRPr="000C1F6F">
              <w:rPr>
                <w:rFonts w:eastAsia="Calibri"/>
                <w:sz w:val="22"/>
                <w:szCs w:val="22"/>
                <w:lang w:eastAsia="en-US"/>
              </w:rPr>
              <w:t>;</w:t>
            </w:r>
          </w:p>
          <w:p w14:paraId="0E0C843E" w14:textId="30AE757E" w:rsidR="008D5A30" w:rsidRPr="000C1F6F" w:rsidRDefault="008D5A30"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созданы и функционируют центры образования цифрового и гуманитарного профилей </w:t>
            </w:r>
            <w:r w:rsidR="00815D51">
              <w:rPr>
                <w:rFonts w:eastAsia="Calibri"/>
                <w:sz w:val="22"/>
                <w:szCs w:val="22"/>
                <w:lang w:eastAsia="en-US"/>
              </w:rPr>
              <w:t>«</w:t>
            </w:r>
            <w:r w:rsidRPr="000C1F6F">
              <w:rPr>
                <w:rFonts w:eastAsia="Calibri"/>
                <w:sz w:val="22"/>
                <w:szCs w:val="22"/>
                <w:lang w:eastAsia="en-US"/>
              </w:rPr>
              <w:t>Точка роста</w:t>
            </w:r>
            <w:r w:rsidR="00815D51">
              <w:rPr>
                <w:rFonts w:eastAsia="Calibri"/>
                <w:sz w:val="22"/>
                <w:szCs w:val="22"/>
                <w:lang w:eastAsia="en-US"/>
              </w:rPr>
              <w:t>»</w:t>
            </w:r>
            <w:r w:rsidRPr="000C1F6F">
              <w:rPr>
                <w:rFonts w:eastAsia="Calibri"/>
                <w:sz w:val="22"/>
                <w:szCs w:val="22"/>
                <w:lang w:eastAsia="en-US"/>
              </w:rPr>
              <w:t>;</w:t>
            </w:r>
          </w:p>
          <w:p w14:paraId="1139F9F2"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увеличен приток молодых высококвалифицированных педагогов;</w:t>
            </w:r>
          </w:p>
          <w:p w14:paraId="78366DF6"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и функционирует центр профессиональной опережающей подготовки для горожан;</w:t>
            </w:r>
          </w:p>
          <w:p w14:paraId="5B256748" w14:textId="77777777" w:rsidR="001A5C63" w:rsidRPr="000C1F6F" w:rsidRDefault="001A5C63" w:rsidP="00597639">
            <w:pPr>
              <w:suppressAutoHyphens/>
              <w:jc w:val="both"/>
              <w:rPr>
                <w:rFonts w:eastAsia="Calibri"/>
                <w:sz w:val="22"/>
                <w:szCs w:val="22"/>
                <w:lang w:eastAsia="en-US"/>
              </w:rPr>
            </w:pPr>
            <w:r w:rsidRPr="000C1F6F">
              <w:rPr>
                <w:rFonts w:eastAsia="Calibri"/>
                <w:sz w:val="22"/>
                <w:szCs w:val="22"/>
                <w:lang w:eastAsia="en-US"/>
              </w:rPr>
              <w:t>-</w:t>
            </w:r>
            <w:r w:rsidR="009B19AA" w:rsidRPr="000C1F6F">
              <w:rPr>
                <w:rFonts w:eastAsia="Calibri"/>
                <w:sz w:val="22"/>
                <w:szCs w:val="22"/>
                <w:lang w:eastAsia="en-US"/>
              </w:rPr>
              <w:t xml:space="preserve"> организованы рабочие места для подростков в каникулярный период</w:t>
            </w:r>
            <w:r w:rsidRPr="000C1F6F">
              <w:rPr>
                <w:rFonts w:eastAsia="Calibri"/>
                <w:sz w:val="22"/>
                <w:szCs w:val="22"/>
                <w:lang w:eastAsia="en-US"/>
              </w:rPr>
              <w:t>;</w:t>
            </w:r>
          </w:p>
          <w:p w14:paraId="0261D4DC" w14:textId="77777777" w:rsidR="00E0389B"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42571CFA" w14:textId="034C718E" w:rsidR="00E453EF"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xml:space="preserve">- 6%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w:t>
            </w:r>
            <w:r w:rsidRPr="00E0389B">
              <w:rPr>
                <w:rFonts w:eastAsia="Calibri"/>
                <w:sz w:val="22"/>
                <w:szCs w:val="22"/>
                <w:lang w:eastAsia="en-US"/>
              </w:rPr>
              <w:lastRenderedPageBreak/>
              <w:t xml:space="preserve">численности детей в возрасте от 5 до 18 лет, проживающих на территории муниципалитета </w:t>
            </w:r>
            <w:r w:rsidR="00E453EF" w:rsidRPr="00E0389B">
              <w:rPr>
                <w:rFonts w:eastAsia="Calibri"/>
                <w:sz w:val="22"/>
                <w:szCs w:val="22"/>
                <w:lang w:eastAsia="en-US"/>
              </w:rPr>
              <w:t>- созданы новые места в образовательных организациях различных типов для реализации дополнительных общеразвивающих программ всех направленностей</w:t>
            </w:r>
            <w:r w:rsidR="00807291" w:rsidRPr="00E0389B">
              <w:rPr>
                <w:rFonts w:eastAsia="Calibri"/>
                <w:sz w:val="22"/>
                <w:szCs w:val="22"/>
                <w:lang w:eastAsia="en-US"/>
              </w:rPr>
              <w:t>;</w:t>
            </w:r>
          </w:p>
          <w:p w14:paraId="22FF8AE6" w14:textId="0AC1F305" w:rsidR="00807291" w:rsidRPr="00E0389B" w:rsidRDefault="00807291" w:rsidP="00597639">
            <w:pPr>
              <w:suppressAutoHyphens/>
              <w:jc w:val="both"/>
              <w:rPr>
                <w:rFonts w:eastAsia="Calibri"/>
                <w:sz w:val="22"/>
                <w:szCs w:val="22"/>
                <w:lang w:eastAsia="en-US"/>
              </w:rPr>
            </w:pPr>
            <w:r w:rsidRPr="00E0389B">
              <w:rPr>
                <w:rFonts w:eastAsia="Calibri"/>
                <w:sz w:val="22"/>
                <w:szCs w:val="22"/>
                <w:lang w:eastAsia="en-US"/>
              </w:rPr>
              <w:t xml:space="preserve">- созданы первичные организации на базе </w:t>
            </w:r>
            <w:r w:rsidR="00E0389B" w:rsidRPr="00E0389B">
              <w:rPr>
                <w:rFonts w:eastAsia="Calibri"/>
                <w:sz w:val="22"/>
                <w:szCs w:val="22"/>
                <w:lang w:eastAsia="en-US"/>
              </w:rPr>
              <w:t>МОО</w:t>
            </w:r>
            <w:r w:rsidRPr="00E0389B">
              <w:rPr>
                <w:rFonts w:eastAsia="Calibri"/>
                <w:sz w:val="22"/>
                <w:szCs w:val="22"/>
                <w:lang w:eastAsia="en-US"/>
              </w:rPr>
              <w:t xml:space="preserve"> и МАГУ (РДДМ – российское движение детей и молодежи);</w:t>
            </w:r>
          </w:p>
          <w:p w14:paraId="4080587F" w14:textId="77777777" w:rsidR="0063053E" w:rsidRPr="00E0389B" w:rsidRDefault="005E398D" w:rsidP="00597639">
            <w:pPr>
              <w:suppressAutoHyphens/>
              <w:jc w:val="both"/>
              <w:rPr>
                <w:rFonts w:eastAsia="Calibri"/>
                <w:sz w:val="22"/>
                <w:szCs w:val="22"/>
                <w:lang w:eastAsia="en-US"/>
              </w:rPr>
            </w:pPr>
            <w:r w:rsidRPr="00E0389B">
              <w:rPr>
                <w:rFonts w:eastAsia="Calibri"/>
                <w:sz w:val="22"/>
                <w:szCs w:val="22"/>
                <w:lang w:eastAsia="en-US"/>
              </w:rPr>
              <w:t xml:space="preserve">- </w:t>
            </w:r>
            <w:r w:rsidR="0063053E" w:rsidRPr="00E0389B">
              <w:rPr>
                <w:rFonts w:eastAsia="Calibri"/>
                <w:sz w:val="22"/>
                <w:szCs w:val="22"/>
                <w:lang w:eastAsia="en-US"/>
              </w:rPr>
              <w:t>100% обучающихся участвуют в мероприятиях гражданско-патриотической направленности</w:t>
            </w:r>
            <w:r w:rsidRPr="00E0389B">
              <w:rPr>
                <w:rFonts w:eastAsia="Calibri"/>
                <w:sz w:val="22"/>
                <w:szCs w:val="22"/>
                <w:lang w:eastAsia="en-US"/>
              </w:rPr>
              <w:t>;</w:t>
            </w:r>
          </w:p>
          <w:p w14:paraId="16CFC9CB" w14:textId="748D7D5C" w:rsidR="005E398D"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xml:space="preserve">- </w:t>
            </w:r>
            <w:r w:rsidR="00F43D5E" w:rsidRPr="00E0389B">
              <w:rPr>
                <w:rFonts w:eastAsia="Calibri"/>
                <w:sz w:val="22"/>
                <w:szCs w:val="22"/>
                <w:lang w:eastAsia="en-US"/>
              </w:rPr>
              <w:t>у</w:t>
            </w:r>
            <w:r w:rsidRPr="00E0389B">
              <w:rPr>
                <w:rFonts w:eastAsia="Calibri"/>
                <w:sz w:val="22"/>
                <w:szCs w:val="22"/>
                <w:lang w:eastAsia="en-US"/>
              </w:rPr>
              <w:t>величение количества НКО;</w:t>
            </w:r>
            <w:r w:rsidR="005E398D" w:rsidRPr="00E0389B">
              <w:rPr>
                <w:rFonts w:eastAsia="Calibri"/>
                <w:sz w:val="22"/>
                <w:szCs w:val="22"/>
                <w:lang w:eastAsia="en-US"/>
              </w:rPr>
              <w:t xml:space="preserve"> </w:t>
            </w:r>
          </w:p>
          <w:p w14:paraId="3C7D396D" w14:textId="77777777" w:rsidR="00B661ED" w:rsidRPr="00E0389B" w:rsidRDefault="00B661ED" w:rsidP="00597639">
            <w:pPr>
              <w:suppressAutoHyphens/>
              <w:jc w:val="both"/>
              <w:rPr>
                <w:rFonts w:eastAsia="Calibri"/>
                <w:sz w:val="22"/>
                <w:szCs w:val="22"/>
                <w:lang w:eastAsia="en-US"/>
              </w:rPr>
            </w:pPr>
            <w:r w:rsidRPr="00E0389B">
              <w:rPr>
                <w:rFonts w:eastAsia="Calibri"/>
                <w:sz w:val="22"/>
                <w:szCs w:val="22"/>
                <w:lang w:eastAsia="en-US"/>
              </w:rPr>
              <w:t xml:space="preserve">- </w:t>
            </w:r>
            <w:r w:rsidR="006C081C" w:rsidRPr="00E0389B">
              <w:rPr>
                <w:rFonts w:eastAsia="Calibri"/>
                <w:sz w:val="22"/>
                <w:szCs w:val="22"/>
                <w:lang w:eastAsia="en-US"/>
              </w:rPr>
              <w:t xml:space="preserve">не менее </w:t>
            </w:r>
            <w:r w:rsidRPr="00E0389B">
              <w:rPr>
                <w:rFonts w:eastAsia="Calibri"/>
                <w:sz w:val="22"/>
                <w:szCs w:val="22"/>
                <w:lang w:eastAsia="en-US"/>
              </w:rPr>
              <w:t>20 % обучающихся - участники мероприятий различной направленности Всероссийского уровня;</w:t>
            </w:r>
          </w:p>
          <w:p w14:paraId="2B10EBC8"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условия для развития детского туризма;</w:t>
            </w:r>
          </w:p>
          <w:p w14:paraId="433221AF"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оптимальные условия для самоопределения и ранней профориентации обучающихся;</w:t>
            </w:r>
          </w:p>
          <w:p w14:paraId="75432218" w14:textId="77777777" w:rsidR="009B19AA" w:rsidRPr="00E0389B" w:rsidRDefault="009B19AA" w:rsidP="00597639">
            <w:pPr>
              <w:suppressAutoHyphens/>
              <w:jc w:val="both"/>
              <w:rPr>
                <w:rFonts w:eastAsia="Calibri"/>
                <w:sz w:val="22"/>
                <w:szCs w:val="22"/>
                <w:lang w:eastAsia="en-US"/>
              </w:rPr>
            </w:pPr>
            <w:r w:rsidRPr="00E0389B">
              <w:rPr>
                <w:rFonts w:eastAsia="Calibri"/>
                <w:sz w:val="22"/>
                <w:szCs w:val="22"/>
                <w:lang w:eastAsia="en-US"/>
              </w:rPr>
              <w:t>- действует система учета достижений одаренных детей;</w:t>
            </w:r>
          </w:p>
          <w:p w14:paraId="2B7FE5A9"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повышен уровень информированности населения;</w:t>
            </w:r>
          </w:p>
          <w:p w14:paraId="649A5072"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уменьшение числа правонарушений и преступлений среди несовершеннолетних;</w:t>
            </w:r>
          </w:p>
          <w:p w14:paraId="0F0D0D45"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общественных, добровольческих (волонтерских) объединений в общеобразовательных организациях города Кировска;</w:t>
            </w:r>
          </w:p>
          <w:p w14:paraId="02C2BA1B" w14:textId="77777777" w:rsidR="00453B99" w:rsidRPr="00E0389B" w:rsidRDefault="00453B99" w:rsidP="00597639">
            <w:pPr>
              <w:suppressAutoHyphens/>
              <w:contextualSpacing/>
              <w:jc w:val="both"/>
              <w:rPr>
                <w:rFonts w:eastAsia="Calibri"/>
                <w:sz w:val="22"/>
                <w:szCs w:val="22"/>
                <w:lang w:eastAsia="en-US"/>
              </w:rPr>
            </w:pPr>
            <w:r w:rsidRPr="00E0389B">
              <w:rPr>
                <w:rFonts w:eastAsia="Calibri"/>
                <w:sz w:val="22"/>
                <w:szCs w:val="22"/>
                <w:lang w:eastAsia="en-US"/>
              </w:rPr>
              <w:t>- 100%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психолого-медико-педагогическая комиссия), в общей численности нуждающихся в обследовании;</w:t>
            </w:r>
          </w:p>
          <w:p w14:paraId="036A4D78"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родителей (законных представителей), вовлеченных в мероприятия по повышению психолого-педагогической и правовой грамотности, в творческую совместную деятельность, в управление образовательной организацией;</w:t>
            </w:r>
          </w:p>
          <w:p w14:paraId="202A95CB"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реализуются проекты федерального и международного уровней;</w:t>
            </w:r>
          </w:p>
          <w:p w14:paraId="1CC142C3" w14:textId="77777777" w:rsidR="00B661ED" w:rsidRPr="00834720" w:rsidRDefault="00B661ED" w:rsidP="00597639">
            <w:pPr>
              <w:suppressAutoHyphens/>
              <w:contextualSpacing/>
              <w:jc w:val="both"/>
              <w:rPr>
                <w:rFonts w:eastAsia="Calibri"/>
                <w:color w:val="FF0000"/>
                <w:sz w:val="22"/>
                <w:szCs w:val="22"/>
                <w:lang w:eastAsia="en-US"/>
              </w:rPr>
            </w:pPr>
            <w:r w:rsidRPr="00E0389B">
              <w:rPr>
                <w:rFonts w:eastAsia="Calibri"/>
                <w:sz w:val="22"/>
                <w:szCs w:val="22"/>
                <w:lang w:eastAsia="en-US"/>
              </w:rPr>
              <w:t>- уровень удовлетворенности граждан качеством предоставления услуг в сфере образования составляет не менее 93 %.</w:t>
            </w:r>
          </w:p>
        </w:tc>
      </w:tr>
    </w:tbl>
    <w:p w14:paraId="3512ADA9" w14:textId="77777777" w:rsidR="00B661ED" w:rsidRPr="00834720" w:rsidRDefault="00B661ED" w:rsidP="00162991">
      <w:pPr>
        <w:tabs>
          <w:tab w:val="left" w:pos="4536"/>
        </w:tabs>
        <w:rPr>
          <w:color w:val="FF0000"/>
          <w:sz w:val="24"/>
          <w:szCs w:val="24"/>
        </w:rPr>
      </w:pPr>
    </w:p>
    <w:p w14:paraId="5D9379B8" w14:textId="16210F02" w:rsidR="00E0389B" w:rsidRDefault="00E0389B" w:rsidP="00A33F9B">
      <w:pPr>
        <w:ind w:left="720"/>
        <w:jc w:val="center"/>
        <w:rPr>
          <w:b/>
          <w:bCs/>
          <w:sz w:val="23"/>
          <w:szCs w:val="23"/>
        </w:rPr>
      </w:pPr>
    </w:p>
    <w:p w14:paraId="0D496C89" w14:textId="77777777" w:rsidR="00F35F8B" w:rsidRDefault="00F35F8B" w:rsidP="00A33F9B">
      <w:pPr>
        <w:ind w:left="720"/>
        <w:jc w:val="center"/>
        <w:rPr>
          <w:b/>
          <w:bCs/>
          <w:sz w:val="23"/>
          <w:szCs w:val="23"/>
        </w:rPr>
      </w:pPr>
    </w:p>
    <w:p w14:paraId="1DEB2F79" w14:textId="77777777" w:rsidR="00E0389B" w:rsidRDefault="00E0389B" w:rsidP="00A33F9B">
      <w:pPr>
        <w:ind w:left="720"/>
        <w:jc w:val="center"/>
        <w:rPr>
          <w:b/>
          <w:bCs/>
          <w:sz w:val="23"/>
          <w:szCs w:val="23"/>
        </w:rPr>
      </w:pPr>
    </w:p>
    <w:p w14:paraId="3E1244E7" w14:textId="6C7A1A41" w:rsidR="00E0389B" w:rsidRDefault="00E0389B" w:rsidP="00A33F9B">
      <w:pPr>
        <w:ind w:left="720"/>
        <w:jc w:val="center"/>
        <w:rPr>
          <w:b/>
          <w:bCs/>
          <w:sz w:val="23"/>
          <w:szCs w:val="23"/>
        </w:rPr>
      </w:pPr>
    </w:p>
    <w:p w14:paraId="234E258D" w14:textId="08036878" w:rsidR="00393C27" w:rsidRDefault="00393C27" w:rsidP="00A33F9B">
      <w:pPr>
        <w:ind w:left="720"/>
        <w:jc w:val="center"/>
        <w:rPr>
          <w:b/>
          <w:bCs/>
          <w:sz w:val="23"/>
          <w:szCs w:val="23"/>
        </w:rPr>
      </w:pPr>
    </w:p>
    <w:p w14:paraId="05CB79B2" w14:textId="6A085AAF" w:rsidR="00393C27" w:rsidRDefault="00393C27" w:rsidP="00A33F9B">
      <w:pPr>
        <w:ind w:left="720"/>
        <w:jc w:val="center"/>
        <w:rPr>
          <w:b/>
          <w:bCs/>
          <w:sz w:val="23"/>
          <w:szCs w:val="23"/>
        </w:rPr>
      </w:pPr>
    </w:p>
    <w:p w14:paraId="5D8BCE2E" w14:textId="5771960C" w:rsidR="00393C27" w:rsidRDefault="00393C27" w:rsidP="00A33F9B">
      <w:pPr>
        <w:ind w:left="720"/>
        <w:jc w:val="center"/>
        <w:rPr>
          <w:b/>
          <w:bCs/>
          <w:sz w:val="23"/>
          <w:szCs w:val="23"/>
        </w:rPr>
      </w:pPr>
    </w:p>
    <w:p w14:paraId="3B96344F" w14:textId="707A583D" w:rsidR="00393C27" w:rsidRDefault="00393C27" w:rsidP="00A33F9B">
      <w:pPr>
        <w:ind w:left="720"/>
        <w:jc w:val="center"/>
        <w:rPr>
          <w:b/>
          <w:bCs/>
          <w:sz w:val="23"/>
          <w:szCs w:val="23"/>
        </w:rPr>
      </w:pPr>
    </w:p>
    <w:p w14:paraId="20980D4E" w14:textId="0443279B" w:rsidR="00163902" w:rsidRDefault="00163902" w:rsidP="00A33F9B">
      <w:pPr>
        <w:ind w:left="720"/>
        <w:jc w:val="center"/>
        <w:rPr>
          <w:b/>
          <w:bCs/>
          <w:sz w:val="23"/>
          <w:szCs w:val="23"/>
        </w:rPr>
      </w:pPr>
    </w:p>
    <w:p w14:paraId="1F53169D" w14:textId="51974C71" w:rsidR="00163902" w:rsidRDefault="00163902" w:rsidP="00A33F9B">
      <w:pPr>
        <w:ind w:left="720"/>
        <w:jc w:val="center"/>
        <w:rPr>
          <w:b/>
          <w:bCs/>
          <w:sz w:val="23"/>
          <w:szCs w:val="23"/>
        </w:rPr>
      </w:pPr>
    </w:p>
    <w:p w14:paraId="345C68DD" w14:textId="0C1F18F7" w:rsidR="00163902" w:rsidRDefault="00163902" w:rsidP="00A33F9B">
      <w:pPr>
        <w:ind w:left="720"/>
        <w:jc w:val="center"/>
        <w:rPr>
          <w:b/>
          <w:bCs/>
          <w:sz w:val="23"/>
          <w:szCs w:val="23"/>
        </w:rPr>
      </w:pPr>
    </w:p>
    <w:p w14:paraId="200D80BE" w14:textId="4110B7AA" w:rsidR="001A0511" w:rsidRDefault="001A0511" w:rsidP="00A33F9B">
      <w:pPr>
        <w:ind w:left="720"/>
        <w:jc w:val="center"/>
        <w:rPr>
          <w:b/>
          <w:bCs/>
          <w:sz w:val="23"/>
          <w:szCs w:val="23"/>
        </w:rPr>
      </w:pPr>
    </w:p>
    <w:p w14:paraId="3962C8E7" w14:textId="66D3980B" w:rsidR="001A0511" w:rsidRDefault="001A0511" w:rsidP="00A33F9B">
      <w:pPr>
        <w:ind w:left="720"/>
        <w:jc w:val="center"/>
        <w:rPr>
          <w:b/>
          <w:bCs/>
          <w:sz w:val="23"/>
          <w:szCs w:val="23"/>
        </w:rPr>
      </w:pPr>
    </w:p>
    <w:p w14:paraId="5E7CBB81" w14:textId="77777777" w:rsidR="00227DD0" w:rsidRDefault="00227DD0" w:rsidP="00A33F9B">
      <w:pPr>
        <w:ind w:left="720"/>
        <w:jc w:val="center"/>
        <w:rPr>
          <w:b/>
          <w:bCs/>
          <w:sz w:val="23"/>
          <w:szCs w:val="23"/>
        </w:rPr>
      </w:pPr>
    </w:p>
    <w:p w14:paraId="15A08E6A" w14:textId="77777777" w:rsidR="00393C27" w:rsidRDefault="00393C27" w:rsidP="00A33F9B">
      <w:pPr>
        <w:ind w:left="720"/>
        <w:jc w:val="center"/>
        <w:rPr>
          <w:b/>
          <w:bCs/>
          <w:sz w:val="23"/>
          <w:szCs w:val="23"/>
        </w:rPr>
      </w:pPr>
    </w:p>
    <w:p w14:paraId="32F449B5" w14:textId="3013B65E" w:rsidR="00E0389B" w:rsidRDefault="00E0389B" w:rsidP="008020C7">
      <w:pPr>
        <w:rPr>
          <w:b/>
          <w:bCs/>
          <w:sz w:val="23"/>
          <w:szCs w:val="23"/>
        </w:rPr>
      </w:pPr>
    </w:p>
    <w:p w14:paraId="0F639F6E" w14:textId="77777777" w:rsidR="00E0389B" w:rsidRDefault="00E0389B" w:rsidP="00A33F9B">
      <w:pPr>
        <w:ind w:left="720"/>
        <w:jc w:val="center"/>
        <w:rPr>
          <w:b/>
          <w:bCs/>
          <w:sz w:val="23"/>
          <w:szCs w:val="23"/>
        </w:rPr>
      </w:pPr>
    </w:p>
    <w:p w14:paraId="289CEEC8" w14:textId="5EE2BFCE" w:rsidR="0039638E" w:rsidRDefault="00675A4C" w:rsidP="00E0389B">
      <w:pPr>
        <w:suppressAutoHyphens/>
        <w:ind w:left="720"/>
        <w:jc w:val="center"/>
        <w:rPr>
          <w:b/>
          <w:bCs/>
          <w:sz w:val="23"/>
          <w:szCs w:val="23"/>
        </w:rPr>
      </w:pPr>
      <w:r w:rsidRPr="00D82E81">
        <w:rPr>
          <w:b/>
          <w:bCs/>
          <w:sz w:val="23"/>
          <w:szCs w:val="23"/>
        </w:rPr>
        <w:lastRenderedPageBreak/>
        <w:t xml:space="preserve">Раздел </w:t>
      </w:r>
      <w:r w:rsidR="003807A7" w:rsidRPr="00D82E81">
        <w:rPr>
          <w:b/>
          <w:bCs/>
          <w:sz w:val="23"/>
          <w:szCs w:val="23"/>
        </w:rPr>
        <w:t xml:space="preserve">1. Приоритеты муниципальной политики в сфере реализации </w:t>
      </w:r>
      <w:r w:rsidR="00E0389B">
        <w:rPr>
          <w:b/>
          <w:bCs/>
          <w:sz w:val="23"/>
          <w:szCs w:val="23"/>
        </w:rPr>
        <w:t>П</w:t>
      </w:r>
      <w:r w:rsidR="00EE02E7" w:rsidRPr="00D82E81">
        <w:rPr>
          <w:b/>
          <w:bCs/>
          <w:sz w:val="23"/>
          <w:szCs w:val="23"/>
        </w:rPr>
        <w:t>од</w:t>
      </w:r>
      <w:r w:rsidR="003807A7" w:rsidRPr="00D82E81">
        <w:rPr>
          <w:b/>
          <w:bCs/>
          <w:sz w:val="23"/>
          <w:szCs w:val="23"/>
        </w:rPr>
        <w:t>программы</w:t>
      </w:r>
      <w:bookmarkStart w:id="0" w:name="941"/>
    </w:p>
    <w:p w14:paraId="3BE529C3" w14:textId="77777777" w:rsidR="00DB251F" w:rsidRPr="00D82E81" w:rsidRDefault="00DB251F" w:rsidP="00E0389B">
      <w:pPr>
        <w:suppressAutoHyphens/>
        <w:ind w:left="720"/>
        <w:jc w:val="center"/>
        <w:rPr>
          <w:b/>
          <w:sz w:val="24"/>
          <w:szCs w:val="24"/>
        </w:rPr>
      </w:pPr>
    </w:p>
    <w:p w14:paraId="278145F3" w14:textId="4A3E6EF8"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sidR="00E0389B">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sidR="00E0389B">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sidR="00E0389B">
        <w:rPr>
          <w:rFonts w:eastAsia="Calibri"/>
          <w:sz w:val="24"/>
          <w:szCs w:val="24"/>
          <w:lang w:eastAsia="en-US"/>
        </w:rPr>
        <w:t>П</w:t>
      </w:r>
      <w:r w:rsidRPr="00D82E81">
        <w:rPr>
          <w:rFonts w:eastAsia="Calibri"/>
          <w:sz w:val="24"/>
          <w:szCs w:val="24"/>
          <w:lang w:eastAsia="en-US"/>
        </w:rPr>
        <w:t>одпрограммы:</w:t>
      </w:r>
    </w:p>
    <w:p w14:paraId="25654635" w14:textId="77777777"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 обеспечение конкурентоспособного образования на уровне Российской Федерации, </w:t>
      </w:r>
      <w:r w:rsidRPr="00D82E81">
        <w:rPr>
          <w:sz w:val="24"/>
          <w:szCs w:val="24"/>
        </w:rPr>
        <w:t>воспитание гармонично развитой и социально ответственной личности на основе духовно-нравственных ценностей.</w:t>
      </w:r>
    </w:p>
    <w:p w14:paraId="39432B4F" w14:textId="77777777" w:rsidR="00265C3C" w:rsidRPr="00D82E81" w:rsidRDefault="00265C3C" w:rsidP="00E0389B">
      <w:pPr>
        <w:suppressAutoHyphens/>
        <w:ind w:firstLine="709"/>
        <w:jc w:val="both"/>
        <w:rPr>
          <w:sz w:val="24"/>
          <w:szCs w:val="24"/>
        </w:rPr>
      </w:pPr>
      <w:r w:rsidRPr="00D82E81">
        <w:rPr>
          <w:sz w:val="24"/>
          <w:szCs w:val="24"/>
        </w:rPr>
        <w:t>Для достижения поставленной цели необходимо решить следующие задачи подпрограммы:</w:t>
      </w:r>
    </w:p>
    <w:p w14:paraId="60E1372F"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создание современной, технологичной, безопасной цифровой образовательной среды;</w:t>
      </w:r>
    </w:p>
    <w:p w14:paraId="3B0EFCD6"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непрерывного образования педагогических работников;</w:t>
      </w:r>
    </w:p>
    <w:p w14:paraId="490673C2"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xml:space="preserve">- </w:t>
      </w:r>
      <w:r w:rsidRPr="00D82E81">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1793C766"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создание условий, направленных на раскрытие и развитие способностей у детей, их раннюю профориентацию, воспитание духовно-развитой, гармоничной личности,</w:t>
      </w:r>
      <w:r w:rsidRPr="00D82E81">
        <w:rPr>
          <w:rFonts w:eastAsia="Calibri"/>
          <w:sz w:val="22"/>
          <w:szCs w:val="22"/>
        </w:rPr>
        <w:t xml:space="preserve"> а также обеспечение персонифицированного финансирования дополнительного образования детей</w:t>
      </w:r>
      <w:r w:rsidRPr="00D82E81">
        <w:rPr>
          <w:rFonts w:eastAsia="Calibri"/>
          <w:sz w:val="24"/>
          <w:szCs w:val="24"/>
        </w:rPr>
        <w:t>;</w:t>
      </w:r>
    </w:p>
    <w:p w14:paraId="1B555971"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u w:val="single"/>
        </w:rPr>
      </w:pPr>
      <w:r w:rsidRPr="00D82E81">
        <w:rPr>
          <w:rFonts w:eastAsia="Calibri"/>
          <w:sz w:val="24"/>
          <w:szCs w:val="24"/>
        </w:rPr>
        <w:t>- вовлечение детей и молодежи в социально-значимую деятельность;</w:t>
      </w:r>
    </w:p>
    <w:p w14:paraId="3454FF2C"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сопровождения и психолого-педагогической поддержки семей, имеющих детей.</w:t>
      </w:r>
    </w:p>
    <w:p w14:paraId="3BCDFA86"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Мероприятия подпрограммы коррелируются с мероприятиями национального проекта «Образование», вхождение в него позволит комплексно через все уровни образования с помощью проектно-целевого метода решить поставленные задачи. В связи с этим разработаны следующие стратегические мероприятия подпрограммы:</w:t>
      </w:r>
    </w:p>
    <w:p w14:paraId="6810C1B7"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«Современная образовательная среда»;</w:t>
      </w:r>
    </w:p>
    <w:p w14:paraId="65E47DEB"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«Система педагогического роста»;</w:t>
      </w:r>
    </w:p>
    <w:p w14:paraId="09BF848E"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«Непрерывное профессиональное развитие»;</w:t>
      </w:r>
    </w:p>
    <w:p w14:paraId="134CE972"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«Успех каждого ребенка»;</w:t>
      </w:r>
    </w:p>
    <w:p w14:paraId="08A47430"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«Социальная активность»</w:t>
      </w:r>
    </w:p>
    <w:p w14:paraId="280A0AA3"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«Современные родители».</w:t>
      </w:r>
    </w:p>
    <w:p w14:paraId="2446E7B5" w14:textId="241A65CA" w:rsidR="0048576B" w:rsidRPr="00842CB6" w:rsidRDefault="0048576B" w:rsidP="00E0389B">
      <w:pPr>
        <w:suppressAutoHyphens/>
        <w:ind w:firstLine="709"/>
        <w:jc w:val="both"/>
        <w:rPr>
          <w:b/>
          <w:sz w:val="24"/>
          <w:szCs w:val="24"/>
        </w:rPr>
      </w:pPr>
      <w:r w:rsidRPr="00842CB6">
        <w:rPr>
          <w:spacing w:val="2"/>
          <w:sz w:val="24"/>
          <w:szCs w:val="24"/>
          <w:lang w:eastAsia="en-US"/>
        </w:rPr>
        <w:t xml:space="preserve">Система образования </w:t>
      </w:r>
      <w:r w:rsidR="00815D51">
        <w:rPr>
          <w:spacing w:val="2"/>
          <w:sz w:val="24"/>
          <w:szCs w:val="24"/>
          <w:lang w:eastAsia="en-US"/>
        </w:rPr>
        <w:t>муниципального округа город</w:t>
      </w:r>
      <w:r w:rsidRPr="00842CB6">
        <w:rPr>
          <w:spacing w:val="2"/>
          <w:sz w:val="24"/>
          <w:szCs w:val="24"/>
          <w:lang w:eastAsia="en-US"/>
        </w:rPr>
        <w:t xml:space="preserve"> Кировск</w:t>
      </w:r>
      <w:r w:rsidR="00815D51">
        <w:rPr>
          <w:spacing w:val="2"/>
          <w:sz w:val="24"/>
          <w:szCs w:val="24"/>
          <w:lang w:eastAsia="en-US"/>
        </w:rPr>
        <w:t xml:space="preserve"> Мурманской области</w:t>
      </w:r>
      <w:r w:rsidRPr="00842CB6">
        <w:rPr>
          <w:spacing w:val="2"/>
          <w:sz w:val="24"/>
          <w:szCs w:val="24"/>
          <w:lang w:eastAsia="en-US"/>
        </w:rPr>
        <w:t xml:space="preserve"> включает в себя 15 муниципальных образовательных учреждений, из которых 8 - дошкольных, 6 - общеобразовательных и 1 учреждение дополнительного образования. Негосударственный сектор представлен </w:t>
      </w:r>
      <w:r w:rsidR="00E0389B">
        <w:rPr>
          <w:spacing w:val="2"/>
          <w:sz w:val="24"/>
          <w:szCs w:val="24"/>
          <w:lang w:eastAsia="en-US"/>
        </w:rPr>
        <w:t xml:space="preserve">двумя </w:t>
      </w:r>
      <w:r w:rsidR="00842CB6" w:rsidRPr="00842CB6">
        <w:rPr>
          <w:spacing w:val="2"/>
          <w:sz w:val="24"/>
          <w:szCs w:val="24"/>
          <w:lang w:eastAsia="en-US"/>
        </w:rPr>
        <w:t>частными организациями, предоставляющими</w:t>
      </w:r>
      <w:r w:rsidRPr="00842CB6">
        <w:rPr>
          <w:spacing w:val="2"/>
          <w:sz w:val="24"/>
          <w:szCs w:val="24"/>
          <w:lang w:eastAsia="en-US"/>
        </w:rPr>
        <w:t xml:space="preserve"> дополнительные образовательные услуги.</w:t>
      </w:r>
    </w:p>
    <w:bookmarkEnd w:id="0"/>
    <w:p w14:paraId="4F33D216" w14:textId="71665847" w:rsidR="00966289" w:rsidRPr="00DB251F" w:rsidRDefault="00966289" w:rsidP="00E0389B">
      <w:pPr>
        <w:tabs>
          <w:tab w:val="left" w:pos="142"/>
        </w:tabs>
        <w:suppressAutoHyphens/>
        <w:ind w:firstLine="709"/>
        <w:jc w:val="both"/>
        <w:rPr>
          <w:sz w:val="24"/>
          <w:szCs w:val="24"/>
        </w:rPr>
      </w:pPr>
      <w:r w:rsidRPr="00D82E81">
        <w:rPr>
          <w:sz w:val="24"/>
          <w:szCs w:val="24"/>
          <w:shd w:val="clear" w:color="auto" w:fill="FFFFFF"/>
        </w:rPr>
        <w:t>Услугами дошкольного образования обеспечены 100% детей от 3 до 7 лет, родители которых обратились за получением данной услуги</w:t>
      </w:r>
      <w:r w:rsidRPr="00DB251F">
        <w:rPr>
          <w:sz w:val="24"/>
          <w:szCs w:val="24"/>
          <w:shd w:val="clear" w:color="auto" w:fill="FFFFFF"/>
        </w:rPr>
        <w:t xml:space="preserve">. </w:t>
      </w:r>
      <w:r w:rsidR="00727CED" w:rsidRPr="00DB251F">
        <w:rPr>
          <w:rFonts w:eastAsia="Calibri"/>
          <w:bCs/>
          <w:sz w:val="24"/>
          <w:szCs w:val="24"/>
        </w:rPr>
        <w:t>1203 ребенка</w:t>
      </w:r>
      <w:r w:rsidRPr="00DB251F">
        <w:rPr>
          <w:rFonts w:eastAsia="Calibri"/>
          <w:bCs/>
          <w:sz w:val="24"/>
          <w:szCs w:val="24"/>
        </w:rPr>
        <w:t xml:space="preserve"> </w:t>
      </w:r>
      <w:r w:rsidR="00A33F9B" w:rsidRPr="00DB251F">
        <w:rPr>
          <w:rFonts w:eastAsia="Calibri"/>
          <w:bCs/>
          <w:sz w:val="24"/>
          <w:szCs w:val="24"/>
        </w:rPr>
        <w:t>получают дошкольное образо</w:t>
      </w:r>
      <w:r w:rsidRPr="00DB251F">
        <w:rPr>
          <w:rFonts w:eastAsia="Calibri"/>
          <w:bCs/>
          <w:sz w:val="24"/>
          <w:szCs w:val="24"/>
        </w:rPr>
        <w:t>вание.</w:t>
      </w:r>
      <w:r w:rsidRPr="00DB251F">
        <w:rPr>
          <w:rFonts w:eastAsia="Calibri"/>
          <w:sz w:val="24"/>
          <w:szCs w:val="24"/>
          <w:lang w:eastAsia="en-US"/>
        </w:rPr>
        <w:t xml:space="preserve"> Уровень охвата детей от 1 года до 7 лет дошкольным образованием составляет </w:t>
      </w:r>
      <w:r w:rsidR="003B12D8" w:rsidRPr="00DB251F">
        <w:rPr>
          <w:rFonts w:eastAsia="Calibri"/>
          <w:sz w:val="24"/>
          <w:szCs w:val="24"/>
          <w:lang w:eastAsia="en-US"/>
        </w:rPr>
        <w:t>82,8</w:t>
      </w:r>
      <w:r w:rsidRPr="00DB251F">
        <w:rPr>
          <w:rFonts w:eastAsia="Calibri"/>
          <w:sz w:val="24"/>
          <w:szCs w:val="24"/>
          <w:lang w:eastAsia="en-US"/>
        </w:rPr>
        <w:t xml:space="preserve"> %.</w:t>
      </w:r>
    </w:p>
    <w:p w14:paraId="120F6CD6" w14:textId="0B2889F2" w:rsidR="00B25A3F" w:rsidRPr="0002199E" w:rsidRDefault="00966289" w:rsidP="00E0389B">
      <w:pPr>
        <w:suppressAutoHyphens/>
        <w:ind w:firstLine="709"/>
        <w:jc w:val="both"/>
        <w:rPr>
          <w:spacing w:val="2"/>
          <w:sz w:val="24"/>
          <w:szCs w:val="24"/>
          <w:lang w:eastAsia="en-US"/>
        </w:rPr>
      </w:pPr>
      <w:r w:rsidRPr="0002199E">
        <w:rPr>
          <w:rFonts w:eastAsia="Calibri"/>
          <w:sz w:val="24"/>
          <w:szCs w:val="24"/>
          <w:lang w:eastAsia="en-US"/>
        </w:rPr>
        <w:t>Сохраняется территориальная доступность получения образовательных услуг. Дефицита мест в дошкольных образоват</w:t>
      </w:r>
      <w:r w:rsidR="00E0389B">
        <w:rPr>
          <w:rFonts w:eastAsia="Calibri"/>
          <w:sz w:val="24"/>
          <w:szCs w:val="24"/>
          <w:lang w:eastAsia="en-US"/>
        </w:rPr>
        <w:t>ельных организациях города нет.</w:t>
      </w:r>
    </w:p>
    <w:p w14:paraId="74CF1539" w14:textId="29E3BED8" w:rsidR="00940532" w:rsidRPr="0002199E" w:rsidRDefault="00940532" w:rsidP="00E0389B">
      <w:pPr>
        <w:suppressAutoHyphens/>
        <w:ind w:firstLine="709"/>
        <w:jc w:val="both"/>
        <w:rPr>
          <w:sz w:val="24"/>
          <w:szCs w:val="24"/>
          <w:shd w:val="clear" w:color="auto" w:fill="FFFFFF"/>
        </w:rPr>
      </w:pPr>
      <w:r w:rsidRPr="0002199E">
        <w:rPr>
          <w:sz w:val="24"/>
          <w:szCs w:val="24"/>
        </w:rPr>
        <w:t>Главной целью образовательной политики муниципалитета в области дошкольного образования является реализация права детей на качественное и доступное образование</w:t>
      </w:r>
      <w:r w:rsidRPr="0002199E">
        <w:rPr>
          <w:sz w:val="24"/>
          <w:szCs w:val="24"/>
          <w:shd w:val="clear" w:color="auto" w:fill="FFFFFF"/>
        </w:rPr>
        <w:t>.</w:t>
      </w:r>
    </w:p>
    <w:p w14:paraId="476E107C" w14:textId="77777777" w:rsidR="00F8030D" w:rsidRPr="001B0A11" w:rsidRDefault="00F8030D" w:rsidP="00E0389B">
      <w:pPr>
        <w:tabs>
          <w:tab w:val="left" w:pos="142"/>
          <w:tab w:val="left" w:pos="284"/>
        </w:tabs>
        <w:suppressAutoHyphens/>
        <w:ind w:firstLine="709"/>
        <w:jc w:val="both"/>
        <w:rPr>
          <w:sz w:val="24"/>
          <w:szCs w:val="24"/>
        </w:rPr>
      </w:pPr>
      <w:r w:rsidRPr="00E0389B">
        <w:rPr>
          <w:sz w:val="24"/>
          <w:szCs w:val="24"/>
        </w:rPr>
        <w:t xml:space="preserve">В общеобразовательных организациях трудятся 220 педагогов, из них 194 учителя. </w:t>
      </w:r>
      <w:r w:rsidRPr="001B0A11">
        <w:rPr>
          <w:sz w:val="24"/>
          <w:szCs w:val="24"/>
        </w:rPr>
        <w:t>Образовательный ценз педагогического коллектива достаточно высок, 93% имеют высшее образование, что является одним из составляющих эффективности УВП.</w:t>
      </w:r>
    </w:p>
    <w:p w14:paraId="647B4AB9" w14:textId="06830AE1" w:rsidR="00F8030D" w:rsidRPr="00EB6A82" w:rsidRDefault="00F8030D" w:rsidP="00E0389B">
      <w:pPr>
        <w:tabs>
          <w:tab w:val="left" w:pos="142"/>
        </w:tabs>
        <w:suppressAutoHyphens/>
        <w:ind w:firstLine="709"/>
        <w:jc w:val="both"/>
        <w:rPr>
          <w:sz w:val="24"/>
          <w:szCs w:val="24"/>
        </w:rPr>
      </w:pPr>
      <w:r w:rsidRPr="00EB6A82">
        <w:rPr>
          <w:sz w:val="24"/>
          <w:szCs w:val="24"/>
        </w:rPr>
        <w:t xml:space="preserve">Вместе с тем, педагоги </w:t>
      </w:r>
      <w:r w:rsidR="00815D51">
        <w:rPr>
          <w:sz w:val="24"/>
          <w:szCs w:val="24"/>
        </w:rPr>
        <w:t xml:space="preserve">муниципального округа </w:t>
      </w:r>
      <w:r w:rsidRPr="00EB6A82">
        <w:rPr>
          <w:sz w:val="24"/>
          <w:szCs w:val="24"/>
        </w:rPr>
        <w:t>город Кировск</w:t>
      </w:r>
      <w:r w:rsidR="00815D51">
        <w:rPr>
          <w:sz w:val="24"/>
          <w:szCs w:val="24"/>
        </w:rPr>
        <w:t xml:space="preserve"> Мурманской области</w:t>
      </w:r>
      <w:r w:rsidRPr="00EB6A82">
        <w:rPr>
          <w:sz w:val="24"/>
          <w:szCs w:val="24"/>
        </w:rPr>
        <w:t xml:space="preserve"> не проявляют достаточной заинтересованности в участии в региональных конкурсах проф</w:t>
      </w:r>
      <w:r w:rsidR="00E75C29">
        <w:rPr>
          <w:sz w:val="24"/>
          <w:szCs w:val="24"/>
        </w:rPr>
        <w:t xml:space="preserve">ессионального </w:t>
      </w:r>
      <w:r w:rsidRPr="00EB6A82">
        <w:rPr>
          <w:sz w:val="24"/>
          <w:szCs w:val="24"/>
        </w:rPr>
        <w:t>мастерства.</w:t>
      </w:r>
    </w:p>
    <w:p w14:paraId="68EE87B3" w14:textId="76A4D422" w:rsidR="00F8030D" w:rsidRPr="00E0389B" w:rsidRDefault="00F8030D" w:rsidP="00E0389B">
      <w:pPr>
        <w:suppressAutoHyphens/>
        <w:ind w:firstLine="709"/>
        <w:jc w:val="both"/>
        <w:rPr>
          <w:sz w:val="24"/>
          <w:szCs w:val="24"/>
        </w:rPr>
      </w:pPr>
      <w:r w:rsidRPr="0065191E">
        <w:rPr>
          <w:sz w:val="24"/>
          <w:szCs w:val="24"/>
        </w:rPr>
        <w:lastRenderedPageBreak/>
        <w:t xml:space="preserve">Квалификация педагогических работников позволяет добиваться высокой результативности педагогического труда. </w:t>
      </w:r>
      <w:r w:rsidRPr="00E0389B">
        <w:rPr>
          <w:sz w:val="24"/>
          <w:szCs w:val="24"/>
        </w:rPr>
        <w:t>Доля педагогов с высшей и 1 квалификационной категорией составляет 54% (снижение на 4 %</w:t>
      </w:r>
      <w:r w:rsidR="00E0389B">
        <w:rPr>
          <w:sz w:val="24"/>
          <w:szCs w:val="24"/>
        </w:rPr>
        <w:t>).</w:t>
      </w:r>
    </w:p>
    <w:p w14:paraId="21D8DED5" w14:textId="77777777" w:rsidR="00F8030D" w:rsidRPr="00E0389B" w:rsidRDefault="00F8030D" w:rsidP="00E0389B">
      <w:pPr>
        <w:widowControl w:val="0"/>
        <w:tabs>
          <w:tab w:val="left" w:pos="1047"/>
        </w:tabs>
        <w:suppressAutoHyphens/>
        <w:ind w:firstLine="709"/>
        <w:jc w:val="both"/>
        <w:rPr>
          <w:sz w:val="24"/>
          <w:szCs w:val="24"/>
        </w:rPr>
      </w:pPr>
      <w:r w:rsidRPr="00E0389B">
        <w:rPr>
          <w:sz w:val="24"/>
          <w:szCs w:val="24"/>
        </w:rPr>
        <w:t>Совершенствуются формы и методы работы с мотивированными детьми. 60% учащихся ОО являлись участниками олимпиад, конкурсов и соревнований различного уровня.</w:t>
      </w:r>
    </w:p>
    <w:p w14:paraId="17E94E13" w14:textId="207EB003" w:rsidR="0048576B" w:rsidRPr="00B77077" w:rsidRDefault="0048576B" w:rsidP="00E0389B">
      <w:pPr>
        <w:suppressAutoHyphens/>
        <w:ind w:firstLine="709"/>
        <w:jc w:val="both"/>
        <w:rPr>
          <w:sz w:val="24"/>
          <w:szCs w:val="24"/>
          <w:shd w:val="clear" w:color="auto" w:fill="FFFFFF"/>
        </w:rPr>
      </w:pPr>
      <w:r w:rsidRPr="00B77077">
        <w:rPr>
          <w:rFonts w:eastAsia="Calibri"/>
          <w:sz w:val="24"/>
          <w:szCs w:val="24"/>
          <w:lang w:eastAsia="en-US"/>
        </w:rPr>
        <w:t xml:space="preserve">В ЦДТ «Хибины» реализуются все направления дополнительного образования: техническое творчество, спортивное, художественное творчество, эколого-биологическое, туристско-краеведческое, что позволяет юным </w:t>
      </w:r>
      <w:proofErr w:type="spellStart"/>
      <w:r w:rsidRPr="00B77077">
        <w:rPr>
          <w:rFonts w:eastAsia="Calibri"/>
          <w:sz w:val="24"/>
          <w:szCs w:val="24"/>
          <w:lang w:eastAsia="en-US"/>
        </w:rPr>
        <w:t>кировчанам</w:t>
      </w:r>
      <w:proofErr w:type="spellEnd"/>
      <w:r w:rsidRPr="00B77077">
        <w:rPr>
          <w:rFonts w:eastAsia="Calibri"/>
          <w:sz w:val="24"/>
          <w:szCs w:val="24"/>
          <w:lang w:eastAsia="en-US"/>
        </w:rPr>
        <w:t xml:space="preserve"> в полной мере удовлетворять свои потребности и </w:t>
      </w:r>
      <w:proofErr w:type="spellStart"/>
      <w:r w:rsidR="004B7CCA" w:rsidRPr="00B77077">
        <w:rPr>
          <w:rFonts w:eastAsia="Calibri"/>
          <w:sz w:val="24"/>
          <w:szCs w:val="24"/>
          <w:lang w:eastAsia="en-US"/>
        </w:rPr>
        <w:t>самореализовываться</w:t>
      </w:r>
      <w:proofErr w:type="spellEnd"/>
      <w:r w:rsidRPr="00B77077">
        <w:rPr>
          <w:rFonts w:eastAsia="Calibri"/>
          <w:sz w:val="24"/>
          <w:szCs w:val="24"/>
          <w:lang w:eastAsia="en-US"/>
        </w:rPr>
        <w:t>.</w:t>
      </w:r>
    </w:p>
    <w:p w14:paraId="6C64E752" w14:textId="77777777" w:rsidR="00ED1B29" w:rsidRPr="00B77077" w:rsidRDefault="00966289" w:rsidP="00E0389B">
      <w:pPr>
        <w:tabs>
          <w:tab w:val="left" w:pos="142"/>
        </w:tabs>
        <w:suppressAutoHyphens/>
        <w:ind w:firstLine="709"/>
        <w:jc w:val="both"/>
        <w:rPr>
          <w:sz w:val="24"/>
          <w:szCs w:val="24"/>
        </w:rPr>
      </w:pPr>
      <w:r w:rsidRPr="00B77077">
        <w:rPr>
          <w:sz w:val="24"/>
          <w:szCs w:val="24"/>
        </w:rPr>
        <w:t>Ежегодно в соответствии с потребностями горожан в ЦДТ «Хибины» вводятся и реализуются новые дополнительные общеразвивающие программы.</w:t>
      </w:r>
    </w:p>
    <w:p w14:paraId="760B2C5F" w14:textId="4E75B262" w:rsidR="00671206" w:rsidRPr="00B77077" w:rsidRDefault="00671206" w:rsidP="00E0389B">
      <w:pPr>
        <w:widowControl w:val="0"/>
        <w:tabs>
          <w:tab w:val="left" w:pos="142"/>
          <w:tab w:val="left" w:pos="284"/>
        </w:tabs>
        <w:suppressAutoHyphens/>
        <w:ind w:firstLine="709"/>
        <w:jc w:val="both"/>
        <w:rPr>
          <w:sz w:val="24"/>
          <w:szCs w:val="24"/>
        </w:rPr>
      </w:pPr>
      <w:r w:rsidRPr="00B77077">
        <w:rPr>
          <w:sz w:val="24"/>
          <w:szCs w:val="24"/>
        </w:rPr>
        <w:t>Вместе с тем сохраняется ряд проблем:</w:t>
      </w:r>
    </w:p>
    <w:p w14:paraId="25B234D2" w14:textId="309E9ED4" w:rsidR="00F9641B" w:rsidRPr="00B77077" w:rsidRDefault="00F9641B" w:rsidP="00E0389B">
      <w:pPr>
        <w:widowControl w:val="0"/>
        <w:tabs>
          <w:tab w:val="left" w:pos="142"/>
        </w:tabs>
        <w:suppressAutoHyphens/>
        <w:ind w:firstLine="709"/>
        <w:jc w:val="both"/>
        <w:rPr>
          <w:sz w:val="24"/>
          <w:szCs w:val="24"/>
        </w:rPr>
      </w:pPr>
      <w:r w:rsidRPr="00B77077">
        <w:rPr>
          <w:sz w:val="24"/>
          <w:szCs w:val="24"/>
        </w:rPr>
        <w:t>- отток высоко конкурентной молодежи за пределы Мурманской области;</w:t>
      </w:r>
    </w:p>
    <w:p w14:paraId="40A11CF4" w14:textId="472349C0"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неполное использование возможностей учреждений до</w:t>
      </w:r>
      <w:r w:rsidR="0039638E" w:rsidRPr="00010CED">
        <w:rPr>
          <w:sz w:val="24"/>
          <w:szCs w:val="24"/>
        </w:rPr>
        <w:t>полнительного образования</w:t>
      </w:r>
    </w:p>
    <w:p w14:paraId="7FE08D1C"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 xml:space="preserve">для раскрытия и развития способностей у детей, их раннюю профориентацию; </w:t>
      </w:r>
    </w:p>
    <w:p w14:paraId="64926E85" w14:textId="2F6CD66C" w:rsidR="00F9641B"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недостаточная работа с детьми, находящими</w:t>
      </w:r>
      <w:r w:rsidR="00F9641B" w:rsidRPr="00010CED">
        <w:rPr>
          <w:sz w:val="24"/>
          <w:szCs w:val="24"/>
        </w:rPr>
        <w:t>ся в трудной жизненной ситуации;</w:t>
      </w:r>
    </w:p>
    <w:p w14:paraId="60A6CE30" w14:textId="4936D827"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недостаточный охват детей, состоящих на учете</w:t>
      </w:r>
      <w:r w:rsidR="0039638E" w:rsidRPr="00010CED">
        <w:rPr>
          <w:sz w:val="24"/>
          <w:szCs w:val="24"/>
        </w:rPr>
        <w:t xml:space="preserve"> в органах системы профилактики</w:t>
      </w:r>
    </w:p>
    <w:p w14:paraId="7A40FA86"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правонарушений среди несовершеннолет</w:t>
      </w:r>
      <w:r w:rsidR="00F9641B" w:rsidRPr="00010CED">
        <w:rPr>
          <w:sz w:val="24"/>
          <w:szCs w:val="24"/>
        </w:rPr>
        <w:t>них</w:t>
      </w:r>
      <w:r w:rsidRPr="00010CED">
        <w:rPr>
          <w:sz w:val="24"/>
          <w:szCs w:val="24"/>
        </w:rPr>
        <w:t>;</w:t>
      </w:r>
    </w:p>
    <w:p w14:paraId="29D7E6E2" w14:textId="2B026D62" w:rsidR="00671206" w:rsidRPr="00010CED" w:rsidRDefault="00671206" w:rsidP="00E0389B">
      <w:pPr>
        <w:widowControl w:val="0"/>
        <w:tabs>
          <w:tab w:val="left" w:pos="142"/>
        </w:tabs>
        <w:suppressAutoHyphens/>
        <w:ind w:firstLine="709"/>
        <w:jc w:val="both"/>
        <w:rPr>
          <w:sz w:val="24"/>
          <w:szCs w:val="24"/>
        </w:rPr>
      </w:pPr>
      <w:r w:rsidRPr="00010CED">
        <w:rPr>
          <w:sz w:val="24"/>
          <w:szCs w:val="24"/>
        </w:rPr>
        <w:t>- материальная база большинства образовательных учреждений нуждается в обновлении;</w:t>
      </w:r>
    </w:p>
    <w:p w14:paraId="5AC13DD9" w14:textId="2A2B3B0D" w:rsidR="00671206" w:rsidRPr="00010CED" w:rsidRDefault="00F9641B" w:rsidP="00E0389B">
      <w:pPr>
        <w:widowControl w:val="0"/>
        <w:tabs>
          <w:tab w:val="left" w:pos="142"/>
        </w:tabs>
        <w:suppressAutoHyphens/>
        <w:autoSpaceDE w:val="0"/>
        <w:autoSpaceDN w:val="0"/>
        <w:adjustRightInd w:val="0"/>
        <w:ind w:firstLine="709"/>
        <w:jc w:val="both"/>
        <w:rPr>
          <w:sz w:val="24"/>
          <w:szCs w:val="24"/>
        </w:rPr>
      </w:pPr>
      <w:r w:rsidRPr="00010CED">
        <w:rPr>
          <w:sz w:val="24"/>
          <w:szCs w:val="24"/>
        </w:rPr>
        <w:t>- недостаточный приток молодых специалистов.</w:t>
      </w:r>
    </w:p>
    <w:p w14:paraId="426E8E31" w14:textId="444CFEEA" w:rsidR="00671206" w:rsidRPr="009D5FD2" w:rsidRDefault="00671206" w:rsidP="00E0389B">
      <w:pPr>
        <w:widowControl w:val="0"/>
        <w:tabs>
          <w:tab w:val="left" w:pos="284"/>
        </w:tabs>
        <w:suppressAutoHyphens/>
        <w:ind w:firstLine="709"/>
        <w:jc w:val="both"/>
        <w:rPr>
          <w:sz w:val="24"/>
          <w:szCs w:val="24"/>
        </w:rPr>
      </w:pPr>
      <w:r w:rsidRPr="009D5FD2">
        <w:rPr>
          <w:sz w:val="24"/>
          <w:szCs w:val="24"/>
        </w:rPr>
        <w:t>П</w:t>
      </w:r>
      <w:r w:rsidR="00977EBE" w:rsidRPr="009D5FD2">
        <w:rPr>
          <w:sz w:val="24"/>
          <w:szCs w:val="24"/>
        </w:rPr>
        <w:t>одп</w:t>
      </w:r>
      <w:r w:rsidRPr="009D5FD2">
        <w:rPr>
          <w:sz w:val="24"/>
          <w:szCs w:val="24"/>
        </w:rPr>
        <w:t>рограмма ориентирована на дальнейшее развитие си</w:t>
      </w:r>
      <w:r w:rsidR="00F9641B" w:rsidRPr="009D5FD2">
        <w:rPr>
          <w:sz w:val="24"/>
          <w:szCs w:val="24"/>
        </w:rPr>
        <w:t>стемы образования</w:t>
      </w:r>
      <w:r w:rsidR="00815D51">
        <w:rPr>
          <w:sz w:val="24"/>
          <w:szCs w:val="24"/>
        </w:rPr>
        <w:t xml:space="preserve"> муниципального округа </w:t>
      </w:r>
      <w:r w:rsidR="00F9641B" w:rsidRPr="009D5FD2">
        <w:rPr>
          <w:sz w:val="24"/>
          <w:szCs w:val="24"/>
        </w:rPr>
        <w:t>город Кировск</w:t>
      </w:r>
      <w:r w:rsidR="00815D51">
        <w:rPr>
          <w:sz w:val="24"/>
          <w:szCs w:val="24"/>
        </w:rPr>
        <w:t xml:space="preserve"> Мурманской области</w:t>
      </w:r>
      <w:r w:rsidRPr="009D5FD2">
        <w:rPr>
          <w:sz w:val="24"/>
          <w:szCs w:val="24"/>
        </w:rPr>
        <w:t>, решение вышеназванных проблем.</w:t>
      </w:r>
    </w:p>
    <w:p w14:paraId="3D622A58" w14:textId="75381676" w:rsidR="00DB251F" w:rsidRDefault="0048576B"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 xml:space="preserve">Предполагается, что развитие образования наряду с повышением качества городской среды позволит сделать </w:t>
      </w:r>
      <w:r w:rsidR="00815D51">
        <w:rPr>
          <w:rFonts w:eastAsia="Calibri"/>
          <w:sz w:val="24"/>
          <w:szCs w:val="24"/>
          <w:lang w:eastAsia="en-US"/>
        </w:rPr>
        <w:t xml:space="preserve">муниципальный округ город </w:t>
      </w:r>
      <w:r w:rsidRPr="009D5FD2">
        <w:rPr>
          <w:rFonts w:eastAsia="Calibri"/>
          <w:sz w:val="24"/>
          <w:szCs w:val="24"/>
          <w:lang w:eastAsia="en-US"/>
        </w:rPr>
        <w:t xml:space="preserve">Кировск центром притяжения не только для </w:t>
      </w:r>
      <w:proofErr w:type="spellStart"/>
      <w:r w:rsidRPr="009D5FD2">
        <w:rPr>
          <w:rFonts w:eastAsia="Calibri"/>
          <w:sz w:val="24"/>
          <w:szCs w:val="24"/>
          <w:lang w:eastAsia="en-US"/>
        </w:rPr>
        <w:t>кировчан</w:t>
      </w:r>
      <w:proofErr w:type="spellEnd"/>
      <w:r w:rsidRPr="009D5FD2">
        <w:rPr>
          <w:rFonts w:eastAsia="Calibri"/>
          <w:sz w:val="24"/>
          <w:szCs w:val="24"/>
          <w:lang w:eastAsia="en-US"/>
        </w:rPr>
        <w:t xml:space="preserve"> - выпускников, а также иногородних выпускников высших учебных заведений, инженерно-технических кадров и квалифицированных рабочих.</w:t>
      </w:r>
      <w:r w:rsidR="00B12395" w:rsidRPr="009D5FD2">
        <w:rPr>
          <w:rFonts w:eastAsia="Calibri"/>
          <w:sz w:val="24"/>
          <w:szCs w:val="24"/>
          <w:lang w:eastAsia="en-US"/>
        </w:rPr>
        <w:t xml:space="preserve"> </w:t>
      </w:r>
    </w:p>
    <w:p w14:paraId="2651B7E8" w14:textId="7FE4475F" w:rsidR="00A33F9B" w:rsidRPr="009D5FD2" w:rsidRDefault="00DB251F"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w:t>
      </w:r>
      <w:r w:rsidR="00E75C29">
        <w:rPr>
          <w:rFonts w:eastAsia="Calibri"/>
          <w:sz w:val="24"/>
          <w:szCs w:val="24"/>
          <w:lang w:eastAsia="en-US"/>
        </w:rPr>
        <w:t xml:space="preserve"> </w:t>
      </w:r>
      <w:r w:rsidRPr="00DB251F">
        <w:rPr>
          <w:rFonts w:eastAsia="Calibri"/>
          <w:sz w:val="24"/>
          <w:szCs w:val="24"/>
          <w:lang w:eastAsia="en-US"/>
        </w:rPr>
        <w:t>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w:t>
      </w:r>
      <w:r w:rsidR="00E75C29">
        <w:rPr>
          <w:rFonts w:eastAsia="Calibri"/>
          <w:sz w:val="24"/>
          <w:szCs w:val="24"/>
          <w:lang w:eastAsia="en-US"/>
        </w:rPr>
        <w:t xml:space="preserve"> </w:t>
      </w:r>
      <w:r w:rsidRPr="00DB251F">
        <w:rPr>
          <w:rFonts w:eastAsia="Calibri"/>
          <w:sz w:val="24"/>
          <w:szCs w:val="24"/>
          <w:lang w:eastAsia="en-US"/>
        </w:rPr>
        <w:t>1642, Указом Президента Российской Федерации от 01.06.2012 №</w:t>
      </w:r>
      <w:r w:rsidR="00E75C29">
        <w:rPr>
          <w:rFonts w:eastAsia="Calibri"/>
          <w:sz w:val="24"/>
          <w:szCs w:val="24"/>
          <w:lang w:eastAsia="en-US"/>
        </w:rPr>
        <w:t xml:space="preserve"> </w:t>
      </w:r>
      <w:r w:rsidRPr="00DB251F">
        <w:rPr>
          <w:rFonts w:eastAsia="Calibri"/>
          <w:sz w:val="24"/>
          <w:szCs w:val="24"/>
          <w:lang w:eastAsia="en-US"/>
        </w:rPr>
        <w:t xml:space="preserve">761, Приказом </w:t>
      </w:r>
      <w:proofErr w:type="spellStart"/>
      <w:r w:rsidRPr="00DB251F">
        <w:rPr>
          <w:rFonts w:eastAsia="Calibri"/>
          <w:sz w:val="24"/>
          <w:szCs w:val="24"/>
          <w:lang w:eastAsia="en-US"/>
        </w:rPr>
        <w:t>Минпросвещения</w:t>
      </w:r>
      <w:proofErr w:type="spellEnd"/>
      <w:r w:rsidRPr="00DB251F">
        <w:rPr>
          <w:rFonts w:eastAsia="Calibri"/>
          <w:sz w:val="24"/>
          <w:szCs w:val="24"/>
          <w:lang w:eastAsia="en-US"/>
        </w:rPr>
        <w:t xml:space="preserve"> России от 03.09.2019 №</w:t>
      </w:r>
      <w:r w:rsidR="00E75C29">
        <w:rPr>
          <w:rFonts w:eastAsia="Calibri"/>
          <w:sz w:val="24"/>
          <w:szCs w:val="24"/>
          <w:lang w:eastAsia="en-US"/>
        </w:rPr>
        <w:t xml:space="preserve"> </w:t>
      </w:r>
      <w:r w:rsidRPr="00DB251F">
        <w:rPr>
          <w:rFonts w:eastAsia="Calibri"/>
          <w:sz w:val="24"/>
          <w:szCs w:val="24"/>
          <w:lang w:eastAsia="en-US"/>
        </w:rPr>
        <w:t xml:space="preserve">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ri"/>
          <w:sz w:val="24"/>
          <w:szCs w:val="24"/>
          <w:lang w:eastAsia="en-US"/>
        </w:rPr>
        <w:t>муниципальном округе город Кировск Мурманской области</w:t>
      </w:r>
      <w:r w:rsidRPr="00DB251F">
        <w:rPr>
          <w:rFonts w:eastAsia="Calibri"/>
          <w:sz w:val="24"/>
          <w:szCs w:val="24"/>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E75C29">
        <w:rPr>
          <w:rFonts w:eastAsia="Calibri"/>
          <w:sz w:val="24"/>
          <w:szCs w:val="24"/>
          <w:lang w:eastAsia="en-US"/>
        </w:rPr>
        <w:t xml:space="preserve"> </w:t>
      </w:r>
      <w:r w:rsidRPr="00DB251F">
        <w:rPr>
          <w:rFonts w:eastAsia="Calibri"/>
          <w:sz w:val="24"/>
          <w:szCs w:val="24"/>
          <w:lang w:eastAsia="en-US"/>
        </w:rPr>
        <w:t>189-ФЗ), в том числе с применением предусмотренного пунктом 1 части 2 статьи 9 Федерального закона №</w:t>
      </w:r>
      <w:r w:rsidR="00E75C29">
        <w:rPr>
          <w:rFonts w:eastAsia="Calibri"/>
          <w:sz w:val="24"/>
          <w:szCs w:val="24"/>
          <w:lang w:eastAsia="en-US"/>
        </w:rPr>
        <w:t xml:space="preserve"> </w:t>
      </w:r>
      <w:r w:rsidRPr="00DB251F">
        <w:rPr>
          <w:rFonts w:eastAsia="Calibri"/>
          <w:sz w:val="24"/>
          <w:szCs w:val="24"/>
          <w:lang w:eastAsia="en-US"/>
        </w:rPr>
        <w:t xml:space="preserve">189-ФЗ способа отбора исполнителей услуг в рамках персонифицированного финансирования дополнительного образования детей. </w:t>
      </w:r>
      <w:r w:rsidRPr="00DB251F">
        <w:rPr>
          <w:rFonts w:eastAsia="Calibri"/>
          <w:sz w:val="24"/>
          <w:szCs w:val="24"/>
          <w:lang w:eastAsia="en-US"/>
        </w:rPr>
        <w:lastRenderedPageBreak/>
        <w:t>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w:t>
      </w:r>
      <w:r>
        <w:rPr>
          <w:rFonts w:eastAsia="Calibri"/>
          <w:sz w:val="24"/>
          <w:szCs w:val="24"/>
          <w:lang w:eastAsia="en-US"/>
        </w:rPr>
        <w:t xml:space="preserve"> Комитет образования, культуры и спорта администрации муниципального округа город Кировск Мурманской области</w:t>
      </w:r>
      <w:r w:rsidRPr="00DB251F">
        <w:rPr>
          <w:rFonts w:eastAsia="Calibri"/>
          <w:sz w:val="24"/>
          <w:szCs w:val="24"/>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eastAsia="Calibri"/>
          <w:sz w:val="24"/>
          <w:szCs w:val="24"/>
          <w:lang w:eastAsia="en-US"/>
        </w:rPr>
        <w:t>муниципальном округе</w:t>
      </w:r>
      <w:r w:rsidRPr="00DB251F">
        <w:rPr>
          <w:rFonts w:eastAsia="Calibri"/>
          <w:sz w:val="24"/>
          <w:szCs w:val="24"/>
          <w:lang w:eastAsia="en-US"/>
        </w:rPr>
        <w:t>.</w:t>
      </w:r>
    </w:p>
    <w:p w14:paraId="10287D4D" w14:textId="5DCF58B9" w:rsidR="00DB251F" w:rsidRPr="00DB251F" w:rsidRDefault="0048576B"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 xml:space="preserve">В ситуации возникновения и стремительного развития новых технологий, </w:t>
      </w:r>
      <w:proofErr w:type="spellStart"/>
      <w:r w:rsidRPr="009D5FD2">
        <w:rPr>
          <w:rFonts w:eastAsia="Calibri"/>
          <w:sz w:val="24"/>
          <w:szCs w:val="24"/>
          <w:lang w:eastAsia="en-US"/>
        </w:rPr>
        <w:t>цифровизации</w:t>
      </w:r>
      <w:proofErr w:type="spellEnd"/>
      <w:r w:rsidRPr="009D5FD2">
        <w:rPr>
          <w:rFonts w:eastAsia="Calibri"/>
          <w:sz w:val="24"/>
          <w:szCs w:val="24"/>
          <w:lang w:eastAsia="en-US"/>
        </w:rPr>
        <w:t xml:space="preserve"> процессов в управлении, индустриализации, менеджменте, социальной сфере, появления новых профессий необходимо выстраивать целостную систему непрерывного образования, развития идеи обучения в течение всей жизни, принципиально изменять формы, содержание и технологии образования.</w:t>
      </w:r>
      <w:r w:rsidR="00D0485C" w:rsidRPr="009D5FD2">
        <w:rPr>
          <w:rFonts w:eastAsia="Calibri"/>
          <w:sz w:val="10"/>
          <w:szCs w:val="10"/>
          <w:lang w:eastAsia="en-US"/>
        </w:rPr>
        <w:t xml:space="preserve"> </w:t>
      </w:r>
      <w:r w:rsidR="00DB251F">
        <w:rPr>
          <w:rFonts w:eastAsia="Calibri"/>
          <w:sz w:val="24"/>
          <w:szCs w:val="24"/>
          <w:lang w:eastAsia="en-US"/>
        </w:rPr>
        <w:t>С целью решения данной задачи в 2023 году на базе МАО ДО ЦДТ «Хибины»</w:t>
      </w:r>
      <w:r w:rsidR="00DB251F" w:rsidRPr="00DB251F">
        <w:rPr>
          <w:rFonts w:eastAsia="Calibri"/>
          <w:sz w:val="24"/>
          <w:szCs w:val="24"/>
          <w:lang w:eastAsia="en-US"/>
        </w:rPr>
        <w:t xml:space="preserve"> создан центр цифрового образования детей «IT-куб»</w:t>
      </w:r>
      <w:r w:rsidR="00815D51">
        <w:rPr>
          <w:rFonts w:eastAsia="Calibri"/>
          <w:sz w:val="24"/>
          <w:szCs w:val="24"/>
          <w:lang w:eastAsia="en-US"/>
        </w:rPr>
        <w:t xml:space="preserve"> (далее – Центр)</w:t>
      </w:r>
      <w:r w:rsidR="00DB251F">
        <w:rPr>
          <w:rFonts w:eastAsia="Calibri"/>
          <w:sz w:val="24"/>
          <w:szCs w:val="24"/>
          <w:lang w:eastAsia="en-US"/>
        </w:rPr>
        <w:t>. Который</w:t>
      </w:r>
      <w:r w:rsidR="00DB251F" w:rsidRPr="00DB251F">
        <w:rPr>
          <w:rFonts w:eastAsia="Calibri"/>
          <w:sz w:val="24"/>
          <w:szCs w:val="24"/>
          <w:lang w:eastAsia="en-US"/>
        </w:rPr>
        <w:t xml:space="preserve"> обеспечива</w:t>
      </w:r>
      <w:r w:rsidR="00DB251F">
        <w:rPr>
          <w:rFonts w:eastAsia="Calibri"/>
          <w:sz w:val="24"/>
          <w:szCs w:val="24"/>
          <w:lang w:eastAsia="en-US"/>
        </w:rPr>
        <w:t>ет</w:t>
      </w:r>
      <w:r w:rsidR="00DB251F" w:rsidRPr="00DB251F">
        <w:rPr>
          <w:rFonts w:eastAsia="Calibri"/>
          <w:sz w:val="24"/>
          <w:szCs w:val="24"/>
          <w:lang w:eastAsia="en-US"/>
        </w:rPr>
        <w:t xml:space="preserve"> ускорение освоение обучающимися актуальных и востребованных знаний, навыков и компетенций в сфере информационных и коммуникационных технологий, а также обеспеч</w:t>
      </w:r>
      <w:r w:rsidR="00DB251F">
        <w:rPr>
          <w:rFonts w:eastAsia="Calibri"/>
          <w:sz w:val="24"/>
          <w:szCs w:val="24"/>
          <w:lang w:eastAsia="en-US"/>
        </w:rPr>
        <w:t>ивает</w:t>
      </w:r>
      <w:r w:rsidR="00DB251F" w:rsidRPr="00DB251F">
        <w:rPr>
          <w:rFonts w:eastAsia="Calibri"/>
          <w:sz w:val="24"/>
          <w:szCs w:val="24"/>
          <w:lang w:eastAsia="en-US"/>
        </w:rPr>
        <w:t xml:space="preserve"> услови</w:t>
      </w:r>
      <w:r w:rsidR="00DB251F">
        <w:rPr>
          <w:rFonts w:eastAsia="Calibri"/>
          <w:sz w:val="24"/>
          <w:szCs w:val="24"/>
          <w:lang w:eastAsia="en-US"/>
        </w:rPr>
        <w:t>я</w:t>
      </w:r>
      <w:r w:rsidR="00DB251F" w:rsidRPr="00DB251F">
        <w:rPr>
          <w:rFonts w:eastAsia="Calibri"/>
          <w:sz w:val="24"/>
          <w:szCs w:val="24"/>
          <w:lang w:eastAsia="en-US"/>
        </w:rPr>
        <w:t xml:space="preserve">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в том числе за счет создания образовательной инфраструктуры для реализации федерального проекта </w:t>
      </w:r>
      <w:r w:rsidR="00815D51">
        <w:rPr>
          <w:rFonts w:eastAsia="Calibri"/>
          <w:sz w:val="24"/>
          <w:szCs w:val="24"/>
          <w:lang w:eastAsia="en-US"/>
        </w:rPr>
        <w:t>«</w:t>
      </w:r>
      <w:r w:rsidR="00DB251F" w:rsidRPr="00DB251F">
        <w:rPr>
          <w:rFonts w:eastAsia="Calibri"/>
          <w:sz w:val="24"/>
          <w:szCs w:val="24"/>
          <w:lang w:eastAsia="en-US"/>
        </w:rPr>
        <w:t>Цифровая образовательная среда</w:t>
      </w:r>
      <w:r w:rsidR="00815D51">
        <w:rPr>
          <w:rFonts w:eastAsia="Calibri"/>
          <w:sz w:val="24"/>
          <w:szCs w:val="24"/>
          <w:lang w:eastAsia="en-US"/>
        </w:rPr>
        <w:t>»</w:t>
      </w:r>
      <w:r w:rsidR="00DB251F" w:rsidRPr="00DB251F">
        <w:rPr>
          <w:rFonts w:eastAsia="Calibri"/>
          <w:sz w:val="24"/>
          <w:szCs w:val="24"/>
          <w:lang w:eastAsia="en-US"/>
        </w:rPr>
        <w:t xml:space="preserve"> национального проекта </w:t>
      </w:r>
      <w:r w:rsidR="00E75C29">
        <w:rPr>
          <w:rFonts w:eastAsia="Calibri"/>
          <w:sz w:val="24"/>
          <w:szCs w:val="24"/>
          <w:lang w:eastAsia="en-US"/>
        </w:rPr>
        <w:t>«</w:t>
      </w:r>
      <w:r w:rsidR="00DB251F" w:rsidRPr="00DB251F">
        <w:rPr>
          <w:rFonts w:eastAsia="Calibri"/>
          <w:sz w:val="24"/>
          <w:szCs w:val="24"/>
          <w:lang w:eastAsia="en-US"/>
        </w:rPr>
        <w:t>Образование</w:t>
      </w:r>
      <w:r w:rsidR="00E75C29">
        <w:rPr>
          <w:rFonts w:eastAsia="Calibri"/>
          <w:sz w:val="24"/>
          <w:szCs w:val="24"/>
          <w:lang w:eastAsia="en-US"/>
        </w:rPr>
        <w:t>»</w:t>
      </w:r>
      <w:r w:rsidR="00DB251F" w:rsidRPr="00DB251F">
        <w:rPr>
          <w:rFonts w:eastAsia="Calibri"/>
          <w:sz w:val="24"/>
          <w:szCs w:val="24"/>
          <w:lang w:eastAsia="en-US"/>
        </w:rPr>
        <w:t>.</w:t>
      </w:r>
    </w:p>
    <w:p w14:paraId="7C5BB9ED"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Центр обеспечивает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 </w:t>
      </w:r>
    </w:p>
    <w:p w14:paraId="65F8B9D3" w14:textId="754594D1"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Деятельность центра направлена на формирование у обучающихся основных понятий о современных цифровых технологиях, </w:t>
      </w:r>
      <w:r w:rsidR="00E75C29">
        <w:rPr>
          <w:rFonts w:eastAsia="Calibri"/>
          <w:sz w:val="24"/>
          <w:szCs w:val="24"/>
          <w:lang w:eastAsia="en-US"/>
        </w:rPr>
        <w:t>глобальной</w:t>
      </w:r>
      <w:r w:rsidRPr="00DB251F">
        <w:rPr>
          <w:rFonts w:eastAsia="Calibri"/>
          <w:sz w:val="24"/>
          <w:szCs w:val="24"/>
          <w:lang w:eastAsia="en-US"/>
        </w:rPr>
        <w:t xml:space="preserve"> сети Интернет, основах </w:t>
      </w:r>
      <w:r w:rsidR="00E75C29">
        <w:rPr>
          <w:rFonts w:eastAsia="Calibri"/>
          <w:sz w:val="24"/>
          <w:szCs w:val="24"/>
          <w:lang w:eastAsia="en-US"/>
        </w:rPr>
        <w:t>информационной</w:t>
      </w:r>
      <w:r w:rsidRPr="00DB251F">
        <w:rPr>
          <w:rFonts w:eastAsia="Calibri"/>
          <w:sz w:val="24"/>
          <w:szCs w:val="24"/>
          <w:lang w:eastAsia="en-US"/>
        </w:rPr>
        <w:t xml:space="preserve"> безопасности. Выработке представления о персональных данных и возможности работы с ними, получение практических навыков анализа и структурирования данных. </w:t>
      </w:r>
    </w:p>
    <w:p w14:paraId="11FDAFE4" w14:textId="4736EBA3"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Обучающи</w:t>
      </w:r>
      <w:r w:rsidR="00C51248">
        <w:rPr>
          <w:rFonts w:eastAsia="Calibri"/>
          <w:sz w:val="24"/>
          <w:szCs w:val="24"/>
          <w:lang w:eastAsia="en-US"/>
        </w:rPr>
        <w:t>е</w:t>
      </w:r>
      <w:r w:rsidRPr="00DB251F">
        <w:rPr>
          <w:rFonts w:eastAsia="Calibri"/>
          <w:sz w:val="24"/>
          <w:szCs w:val="24"/>
          <w:lang w:eastAsia="en-US"/>
        </w:rPr>
        <w:t>ся приобрета</w:t>
      </w:r>
      <w:r w:rsidR="00C51248">
        <w:rPr>
          <w:rFonts w:eastAsia="Calibri"/>
          <w:sz w:val="24"/>
          <w:szCs w:val="24"/>
          <w:lang w:eastAsia="en-US"/>
        </w:rPr>
        <w:t>ю</w:t>
      </w:r>
      <w:r w:rsidRPr="00DB251F">
        <w:rPr>
          <w:rFonts w:eastAsia="Calibri"/>
          <w:sz w:val="24"/>
          <w:szCs w:val="24"/>
          <w:lang w:eastAsia="en-US"/>
        </w:rPr>
        <w:t xml:space="preserve">т базовые навыки и компетенции, необходимые для выполнения нового вида </w:t>
      </w:r>
      <w:r w:rsidR="00E75C29">
        <w:rPr>
          <w:rFonts w:eastAsia="Calibri"/>
          <w:sz w:val="24"/>
          <w:szCs w:val="24"/>
          <w:lang w:eastAsia="en-US"/>
        </w:rPr>
        <w:t>профессиональной</w:t>
      </w:r>
      <w:r w:rsidRPr="00DB251F">
        <w:rPr>
          <w:rFonts w:eastAsia="Calibri"/>
          <w:sz w:val="24"/>
          <w:szCs w:val="24"/>
          <w:lang w:eastAsia="en-US"/>
        </w:rPr>
        <w:t xml:space="preserve"> деятельности в сфере администрирования информационных систем. Важным приобретаемым умением у обучающихся будет навык разработки программ на современных языках программирования, понимание основных </w:t>
      </w:r>
      <w:r w:rsidR="008E58D3" w:rsidRPr="00DB251F">
        <w:rPr>
          <w:rFonts w:eastAsia="Calibri"/>
          <w:sz w:val="24"/>
          <w:szCs w:val="24"/>
          <w:lang w:eastAsia="en-US"/>
        </w:rPr>
        <w:t>приёмов</w:t>
      </w:r>
      <w:r w:rsidRPr="00DB251F">
        <w:rPr>
          <w:rFonts w:eastAsia="Calibri"/>
          <w:sz w:val="24"/>
          <w:szCs w:val="24"/>
          <w:lang w:eastAsia="en-US"/>
        </w:rPr>
        <w:t xml:space="preserve"> написания программ, развитие алгоритмического мышления, творческих </w:t>
      </w:r>
      <w:r w:rsidR="008E58D3" w:rsidRPr="00DB251F">
        <w:rPr>
          <w:rFonts w:eastAsia="Calibri"/>
          <w:sz w:val="24"/>
          <w:szCs w:val="24"/>
          <w:lang w:eastAsia="en-US"/>
        </w:rPr>
        <w:t>способностей</w:t>
      </w:r>
      <w:r w:rsidRPr="00DB251F">
        <w:rPr>
          <w:rFonts w:eastAsia="Calibri"/>
          <w:sz w:val="24"/>
          <w:szCs w:val="24"/>
          <w:lang w:eastAsia="en-US"/>
        </w:rPr>
        <w:t xml:space="preserve">̆, аналитических и логических компетенций. </w:t>
      </w:r>
    </w:p>
    <w:p w14:paraId="184A19D0" w14:textId="4C51884E" w:rsidR="00DB251F" w:rsidRPr="009D5FD2"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Центр выявляет обучающихся, имеющих выдающиеся склонности в области программирования, вовлекает их в проектную деятельность и конкурсное движение, обеспечивает профессиональную траекторию развития ребенка.</w:t>
      </w:r>
    </w:p>
    <w:p w14:paraId="7E078399" w14:textId="77777777" w:rsidR="00D0485C" w:rsidRPr="00834720" w:rsidRDefault="00D0485C" w:rsidP="0046074F">
      <w:pPr>
        <w:widowControl w:val="0"/>
        <w:pBdr>
          <w:top w:val="single" w:sz="4" w:space="0" w:color="FFFFFF"/>
          <w:left w:val="single" w:sz="4" w:space="3" w:color="FFFFFF"/>
          <w:right w:val="single" w:sz="4" w:space="4" w:color="FFFFFF"/>
        </w:pBdr>
        <w:tabs>
          <w:tab w:val="left" w:pos="709"/>
        </w:tabs>
        <w:ind w:firstLine="993"/>
        <w:contextualSpacing/>
        <w:rPr>
          <w:rFonts w:eastAsia="Calibri"/>
          <w:color w:val="FF0000"/>
          <w:sz w:val="10"/>
          <w:szCs w:val="10"/>
          <w:lang w:eastAsia="en-US"/>
        </w:rPr>
      </w:pPr>
    </w:p>
    <w:p w14:paraId="57491539" w14:textId="0166591F" w:rsidR="00B249F9" w:rsidRDefault="00B249F9" w:rsidP="00EE38C0">
      <w:pPr>
        <w:widowControl w:val="0"/>
        <w:pBdr>
          <w:top w:val="single" w:sz="4" w:space="0" w:color="FFFFFF"/>
          <w:left w:val="single" w:sz="4" w:space="0" w:color="FFFFFF"/>
          <w:right w:val="single" w:sz="4" w:space="4" w:color="FFFFFF"/>
        </w:pBdr>
        <w:spacing w:line="276" w:lineRule="auto"/>
        <w:ind w:firstLine="284"/>
        <w:contextualSpacing/>
        <w:jc w:val="both"/>
        <w:rPr>
          <w:sz w:val="24"/>
          <w:szCs w:val="24"/>
        </w:rPr>
      </w:pPr>
    </w:p>
    <w:p w14:paraId="55B0A1F0" w14:textId="77777777" w:rsidR="00AB751B" w:rsidRPr="00E172B0" w:rsidRDefault="00AB751B" w:rsidP="00EE38C0">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AB751B" w:rsidRPr="00E172B0" w:rsidSect="00D600F1">
          <w:pgSz w:w="11906" w:h="16838"/>
          <w:pgMar w:top="1134" w:right="850" w:bottom="1134" w:left="1701" w:header="709" w:footer="709" w:gutter="0"/>
          <w:cols w:space="708"/>
          <w:titlePg/>
          <w:docGrid w:linePitch="360"/>
        </w:sectPr>
      </w:pPr>
    </w:p>
    <w:p w14:paraId="12A0F481" w14:textId="77777777" w:rsidR="00E0389B" w:rsidRPr="00633CAE" w:rsidRDefault="00E0389B" w:rsidP="00E0389B">
      <w:pPr>
        <w:jc w:val="center"/>
        <w:rPr>
          <w:b/>
          <w:sz w:val="10"/>
          <w:szCs w:val="10"/>
        </w:rPr>
      </w:pPr>
      <w:r w:rsidRPr="00633CAE">
        <w:rPr>
          <w:b/>
          <w:sz w:val="24"/>
          <w:szCs w:val="24"/>
        </w:rPr>
        <w:lastRenderedPageBreak/>
        <w:t>Раздел 2. Перечень показателей цели и задач подпрограммы</w:t>
      </w:r>
    </w:p>
    <w:p w14:paraId="43D0B15C" w14:textId="77777777" w:rsidR="00E0389B" w:rsidRPr="00E172B0" w:rsidRDefault="00E0389B" w:rsidP="00E0389B">
      <w:pPr>
        <w:jc w:val="center"/>
        <w:rPr>
          <w:b/>
          <w:sz w:val="6"/>
          <w:szCs w:val="6"/>
        </w:rPr>
      </w:pPr>
    </w:p>
    <w:p w14:paraId="4A876BF0" w14:textId="3830EE9D" w:rsidR="00E0389B" w:rsidRDefault="00E0389B" w:rsidP="00E0389B">
      <w:pPr>
        <w:jc w:val="center"/>
        <w:rPr>
          <w:sz w:val="24"/>
          <w:szCs w:val="24"/>
        </w:rPr>
      </w:pPr>
      <w:r w:rsidRPr="00E172B0">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29C0061C" w14:textId="151D1363" w:rsidR="0048576B" w:rsidRPr="00E172B0" w:rsidRDefault="0048576B" w:rsidP="00E0389B">
      <w:pPr>
        <w:jc w:val="right"/>
        <w:rPr>
          <w:sz w:val="24"/>
          <w:szCs w:val="24"/>
        </w:rPr>
      </w:pPr>
      <w:r w:rsidRPr="00E172B0">
        <w:rPr>
          <w:sz w:val="24"/>
          <w:szCs w:val="24"/>
        </w:rPr>
        <w:t>Таблица</w:t>
      </w:r>
      <w:r w:rsidR="00A23609" w:rsidRPr="00E172B0">
        <w:rPr>
          <w:sz w:val="24"/>
          <w:szCs w:val="24"/>
        </w:rPr>
        <w:t xml:space="preserve"> № 1</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729"/>
        <w:gridCol w:w="992"/>
        <w:gridCol w:w="1418"/>
        <w:gridCol w:w="708"/>
        <w:gridCol w:w="709"/>
        <w:gridCol w:w="709"/>
        <w:gridCol w:w="709"/>
        <w:gridCol w:w="708"/>
        <w:gridCol w:w="709"/>
        <w:gridCol w:w="2977"/>
        <w:gridCol w:w="1559"/>
      </w:tblGrid>
      <w:tr w:rsidR="008020C7" w:rsidRPr="00E172B0" w14:paraId="4E8C9CE5" w14:textId="77777777" w:rsidTr="008020C7">
        <w:trPr>
          <w:trHeight w:val="230"/>
          <w:jc w:val="center"/>
        </w:trPr>
        <w:tc>
          <w:tcPr>
            <w:tcW w:w="519" w:type="dxa"/>
            <w:vMerge w:val="restart"/>
            <w:shd w:val="clear" w:color="auto" w:fill="auto"/>
            <w:vAlign w:val="center"/>
          </w:tcPr>
          <w:p w14:paraId="46B72C99" w14:textId="77777777" w:rsidR="008020C7" w:rsidRPr="00E172B0" w:rsidRDefault="008020C7" w:rsidP="004C7665">
            <w:pPr>
              <w:jc w:val="center"/>
            </w:pPr>
            <w:r w:rsidRPr="00E172B0">
              <w:t>№ п/п</w:t>
            </w:r>
          </w:p>
        </w:tc>
        <w:tc>
          <w:tcPr>
            <w:tcW w:w="3729" w:type="dxa"/>
            <w:vMerge w:val="restart"/>
            <w:shd w:val="clear" w:color="auto" w:fill="auto"/>
            <w:vAlign w:val="center"/>
          </w:tcPr>
          <w:p w14:paraId="7C36CDE8" w14:textId="77777777" w:rsidR="008020C7" w:rsidRPr="004C7665" w:rsidRDefault="008020C7" w:rsidP="004C7665">
            <w:pPr>
              <w:suppressAutoHyphens/>
              <w:jc w:val="center"/>
              <w:rPr>
                <w:sz w:val="22"/>
                <w:szCs w:val="22"/>
              </w:rPr>
            </w:pPr>
            <w:r w:rsidRPr="00E172B0">
              <w:t>Наименований целей, задач и показателей Подпрограммы</w:t>
            </w:r>
          </w:p>
        </w:tc>
        <w:tc>
          <w:tcPr>
            <w:tcW w:w="992" w:type="dxa"/>
            <w:vMerge w:val="restart"/>
            <w:shd w:val="clear" w:color="auto" w:fill="auto"/>
            <w:vAlign w:val="center"/>
          </w:tcPr>
          <w:p w14:paraId="5D8645CD" w14:textId="77777777" w:rsidR="008020C7" w:rsidRPr="00E172B0" w:rsidRDefault="008020C7" w:rsidP="004C7665">
            <w:pPr>
              <w:jc w:val="center"/>
            </w:pPr>
            <w:r w:rsidRPr="00E172B0">
              <w:t>Единица измерения</w:t>
            </w:r>
            <w:r w:rsidRPr="00E172B0">
              <w:rPr>
                <w:lang w:val="en-US"/>
              </w:rPr>
              <w:t xml:space="preserve"> </w:t>
            </w:r>
            <w:r w:rsidRPr="00E172B0">
              <w:t>показателя</w:t>
            </w:r>
          </w:p>
        </w:tc>
        <w:tc>
          <w:tcPr>
            <w:tcW w:w="1418" w:type="dxa"/>
            <w:vMerge w:val="restart"/>
          </w:tcPr>
          <w:p w14:paraId="0330A184" w14:textId="77777777" w:rsidR="008020C7" w:rsidRPr="00E172B0" w:rsidRDefault="008020C7" w:rsidP="0048576B">
            <w:pPr>
              <w:jc w:val="center"/>
            </w:pPr>
            <w:r w:rsidRPr="00E172B0">
              <w:t>Направленность</w:t>
            </w:r>
          </w:p>
          <w:p w14:paraId="7BB108D6" w14:textId="77777777" w:rsidR="008020C7" w:rsidRPr="00E172B0" w:rsidRDefault="008020C7" w:rsidP="0048576B">
            <w:pPr>
              <w:jc w:val="center"/>
            </w:pPr>
            <w:r w:rsidRPr="00E172B0">
              <w:rPr>
                <w:noProof/>
              </w:rPr>
              <mc:AlternateContent>
                <mc:Choice Requires="wps">
                  <w:drawing>
                    <wp:anchor distT="0" distB="0" distL="114300" distR="114300" simplePos="0" relativeHeight="252236800" behindDoc="0" locked="0" layoutInCell="1" allowOverlap="1" wp14:anchorId="13463400" wp14:editId="07458FFD">
                      <wp:simplePos x="0" y="0"/>
                      <wp:positionH relativeFrom="column">
                        <wp:posOffset>30480</wp:posOffset>
                      </wp:positionH>
                      <wp:positionV relativeFrom="paragraph">
                        <wp:posOffset>100330</wp:posOffset>
                      </wp:positionV>
                      <wp:extent cx="161925" cy="180975"/>
                      <wp:effectExtent l="5715" t="49530" r="51435"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89F6E" id="AutoShape 18" o:spid="_x0000_s1026" type="#_x0000_t32" style="position:absolute;margin-left:2.4pt;margin-top:7.9pt;width:12.75pt;height:14.25pt;flip: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PgIAAG0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">
                      <v:stroke endarrow="block"/>
                    </v:shape>
                  </w:pict>
                </mc:Fallback>
              </mc:AlternateContent>
            </w:r>
            <w:r w:rsidRPr="00E172B0">
              <w:rPr>
                <w:noProof/>
              </w:rPr>
              <mc:AlternateContent>
                <mc:Choice Requires="wps">
                  <w:drawing>
                    <wp:anchor distT="0" distB="0" distL="114300" distR="114300" simplePos="0" relativeHeight="252235776" behindDoc="0" locked="0" layoutInCell="1" allowOverlap="1" wp14:anchorId="12B181EE" wp14:editId="3ED23099">
                      <wp:simplePos x="0" y="0"/>
                      <wp:positionH relativeFrom="column">
                        <wp:posOffset>220980</wp:posOffset>
                      </wp:positionH>
                      <wp:positionV relativeFrom="paragraph">
                        <wp:posOffset>109220</wp:posOffset>
                      </wp:positionV>
                      <wp:extent cx="133350" cy="200025"/>
                      <wp:effectExtent l="5715" t="10795" r="51435" b="463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6C8A1" id="AutoShape 17" o:spid="_x0000_s1026" type="#_x0000_t32" style="position:absolute;margin-left:17.4pt;margin-top:8.6pt;width:10.5pt;height:15.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87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Oh987NwIAAGMEAAAOAAAAAAAAAAAA&#10;AAAAAC4CAABkcnMvZTJvRG9jLnhtbFBLAQItABQABgAIAAAAIQCYz2wk3gAAAAcBAAAPAAAAAAAA&#10;AAAAAAAAAJEEAABkcnMvZG93bnJldi54bWxQSwUGAAAAAAQABADzAAAAnAUAAAAA&#10;">
                      <v:stroke endarrow="block"/>
                    </v:shape>
                  </w:pict>
                </mc:Fallback>
              </mc:AlternateContent>
            </w:r>
            <w:r w:rsidRPr="00E172B0">
              <w:rPr>
                <w:noProof/>
              </w:rPr>
              <mc:AlternateContent>
                <mc:Choice Requires="wps">
                  <w:drawing>
                    <wp:anchor distT="0" distB="0" distL="114300" distR="114300" simplePos="0" relativeHeight="252237824" behindDoc="0" locked="0" layoutInCell="1" allowOverlap="1" wp14:anchorId="209F2CB5" wp14:editId="1582EE67">
                      <wp:simplePos x="0" y="0"/>
                      <wp:positionH relativeFrom="column">
                        <wp:posOffset>382905</wp:posOffset>
                      </wp:positionH>
                      <wp:positionV relativeFrom="paragraph">
                        <wp:posOffset>100330</wp:posOffset>
                      </wp:positionV>
                      <wp:extent cx="200025" cy="0"/>
                      <wp:effectExtent l="5715" t="11430" r="13335"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0573B" id="AutoShape 19" o:spid="_x0000_s1026" type="#_x0000_t32" style="position:absolute;margin-left:30.15pt;margin-top:7.9pt;width:15.75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f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BnHurfHAIAADwEAAAOAAAAAAAAAAAAAAAAAC4CAABkcnMvZTJvRG9jLnhtbFBLAQItABQA&#10;BgAIAAAAIQDUOmfq2wAAAAcBAAAPAAAAAAAAAAAAAAAAAHYEAABkcnMvZG93bnJldi54bWxQSwUG&#10;AAAAAAQABADzAAAAfgUAAAAA&#10;"/>
                  </w:pict>
                </mc:Fallback>
              </mc:AlternateContent>
            </w:r>
            <w:r w:rsidRPr="00E172B0">
              <w:rPr>
                <w:noProof/>
              </w:rPr>
              <mc:AlternateContent>
                <mc:Choice Requires="wps">
                  <w:drawing>
                    <wp:anchor distT="0" distB="0" distL="114300" distR="114300" simplePos="0" relativeHeight="252238848" behindDoc="0" locked="0" layoutInCell="1" allowOverlap="1" wp14:anchorId="5B00A64E" wp14:editId="42F8E3B7">
                      <wp:simplePos x="0" y="0"/>
                      <wp:positionH relativeFrom="column">
                        <wp:posOffset>382905</wp:posOffset>
                      </wp:positionH>
                      <wp:positionV relativeFrom="paragraph">
                        <wp:posOffset>176530</wp:posOffset>
                      </wp:positionV>
                      <wp:extent cx="219075" cy="0"/>
                      <wp:effectExtent l="5715" t="11430" r="1333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8A961" id="AutoShape 20" o:spid="_x0000_s1026" type="#_x0000_t32" style="position:absolute;margin-left:30.15pt;margin-top:13.9pt;width:17.25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m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xvZfph8CAAA8BAAADgAAAAAAAAAAAAAAAAAuAgAAZHJzL2Uyb0RvYy54bWxQSwEC&#10;LQAUAAYACAAAACEA2Vck99wAAAAHAQAADwAAAAAAAAAAAAAAAAB5BAAAZHJzL2Rvd25yZXYueG1s&#10;UEsFBgAAAAAEAAQA8wAAAIIFAAAAAA==&#10;"/>
                  </w:pict>
                </mc:Fallback>
              </mc:AlternateContent>
            </w:r>
          </w:p>
        </w:tc>
        <w:tc>
          <w:tcPr>
            <w:tcW w:w="4252" w:type="dxa"/>
            <w:gridSpan w:val="6"/>
          </w:tcPr>
          <w:p w14:paraId="6CDB4170" w14:textId="105F410E" w:rsidR="008020C7" w:rsidRPr="00E172B0" w:rsidRDefault="008020C7" w:rsidP="00792449">
            <w:pPr>
              <w:jc w:val="center"/>
            </w:pPr>
            <w:r w:rsidRPr="00E172B0">
              <w:t>Значение показателя</w:t>
            </w:r>
          </w:p>
        </w:tc>
        <w:tc>
          <w:tcPr>
            <w:tcW w:w="2977" w:type="dxa"/>
            <w:vMerge w:val="restart"/>
            <w:vAlign w:val="center"/>
          </w:tcPr>
          <w:p w14:paraId="717F7E4C" w14:textId="30169191" w:rsidR="008020C7" w:rsidRPr="00E172B0" w:rsidRDefault="008020C7" w:rsidP="00792449">
            <w:pPr>
              <w:jc w:val="center"/>
            </w:pPr>
            <w:r w:rsidRPr="00E172B0">
              <w:t>Источник данных</w:t>
            </w:r>
          </w:p>
        </w:tc>
        <w:tc>
          <w:tcPr>
            <w:tcW w:w="1559" w:type="dxa"/>
            <w:vMerge w:val="restart"/>
            <w:vAlign w:val="center"/>
          </w:tcPr>
          <w:p w14:paraId="431D1A74" w14:textId="77777777" w:rsidR="008020C7" w:rsidRPr="00E172B0" w:rsidRDefault="008020C7" w:rsidP="00792449">
            <w:pPr>
              <w:jc w:val="center"/>
            </w:pPr>
            <w:r w:rsidRPr="00E172B0">
              <w:t>Ответственный за выполнение показателя</w:t>
            </w:r>
          </w:p>
        </w:tc>
      </w:tr>
      <w:tr w:rsidR="008020C7" w:rsidRPr="00E172B0" w14:paraId="1DEB96B9" w14:textId="77777777" w:rsidTr="008020C7">
        <w:trPr>
          <w:jc w:val="center"/>
        </w:trPr>
        <w:tc>
          <w:tcPr>
            <w:tcW w:w="519" w:type="dxa"/>
            <w:vMerge/>
            <w:shd w:val="clear" w:color="auto" w:fill="auto"/>
          </w:tcPr>
          <w:p w14:paraId="036BE559" w14:textId="77777777" w:rsidR="008020C7" w:rsidRPr="00E172B0" w:rsidRDefault="008020C7" w:rsidP="0048576B">
            <w:pPr>
              <w:jc w:val="center"/>
            </w:pPr>
          </w:p>
        </w:tc>
        <w:tc>
          <w:tcPr>
            <w:tcW w:w="3729" w:type="dxa"/>
            <w:vMerge/>
            <w:shd w:val="clear" w:color="auto" w:fill="auto"/>
          </w:tcPr>
          <w:p w14:paraId="5D4A26E0" w14:textId="77777777" w:rsidR="008020C7" w:rsidRPr="00E172B0" w:rsidRDefault="008020C7" w:rsidP="0048576B">
            <w:pPr>
              <w:jc w:val="center"/>
            </w:pPr>
          </w:p>
        </w:tc>
        <w:tc>
          <w:tcPr>
            <w:tcW w:w="992" w:type="dxa"/>
            <w:vMerge/>
            <w:shd w:val="clear" w:color="auto" w:fill="auto"/>
          </w:tcPr>
          <w:p w14:paraId="00C24B47" w14:textId="77777777" w:rsidR="008020C7" w:rsidRPr="00E172B0" w:rsidRDefault="008020C7" w:rsidP="0048576B">
            <w:pPr>
              <w:jc w:val="center"/>
            </w:pPr>
          </w:p>
        </w:tc>
        <w:tc>
          <w:tcPr>
            <w:tcW w:w="1418" w:type="dxa"/>
            <w:vMerge/>
            <w:shd w:val="clear" w:color="auto" w:fill="auto"/>
          </w:tcPr>
          <w:p w14:paraId="38CE857C" w14:textId="77777777" w:rsidR="008020C7" w:rsidRPr="00E172B0" w:rsidRDefault="008020C7" w:rsidP="0048576B">
            <w:pPr>
              <w:jc w:val="center"/>
            </w:pPr>
          </w:p>
        </w:tc>
        <w:tc>
          <w:tcPr>
            <w:tcW w:w="4252" w:type="dxa"/>
            <w:gridSpan w:val="6"/>
          </w:tcPr>
          <w:p w14:paraId="348F07B3" w14:textId="7499D3B3" w:rsidR="008020C7" w:rsidRPr="00E172B0" w:rsidRDefault="008020C7" w:rsidP="0048576B">
            <w:pPr>
              <w:jc w:val="center"/>
            </w:pPr>
            <w:r w:rsidRPr="00E172B0">
              <w:t>Годы реализации подпрограммы</w:t>
            </w:r>
          </w:p>
        </w:tc>
        <w:tc>
          <w:tcPr>
            <w:tcW w:w="2977" w:type="dxa"/>
            <w:vMerge/>
          </w:tcPr>
          <w:p w14:paraId="6DD7DE01" w14:textId="326A56C1" w:rsidR="008020C7" w:rsidRPr="00E172B0" w:rsidRDefault="008020C7" w:rsidP="0048576B">
            <w:pPr>
              <w:jc w:val="center"/>
            </w:pPr>
          </w:p>
        </w:tc>
        <w:tc>
          <w:tcPr>
            <w:tcW w:w="1559" w:type="dxa"/>
            <w:vMerge/>
          </w:tcPr>
          <w:p w14:paraId="0D6CB1BF" w14:textId="77777777" w:rsidR="008020C7" w:rsidRPr="00E172B0" w:rsidRDefault="008020C7" w:rsidP="0048576B">
            <w:pPr>
              <w:jc w:val="center"/>
            </w:pPr>
          </w:p>
        </w:tc>
      </w:tr>
      <w:tr w:rsidR="008020C7" w:rsidRPr="00E172B0" w14:paraId="4DD5E5A8" w14:textId="77777777" w:rsidTr="008020C7">
        <w:trPr>
          <w:trHeight w:val="450"/>
          <w:jc w:val="center"/>
        </w:trPr>
        <w:tc>
          <w:tcPr>
            <w:tcW w:w="519" w:type="dxa"/>
            <w:vMerge/>
            <w:shd w:val="clear" w:color="auto" w:fill="auto"/>
          </w:tcPr>
          <w:p w14:paraId="720202BB" w14:textId="77777777" w:rsidR="008020C7" w:rsidRPr="00E172B0" w:rsidRDefault="008020C7" w:rsidP="008020C7">
            <w:pPr>
              <w:jc w:val="center"/>
            </w:pPr>
          </w:p>
        </w:tc>
        <w:tc>
          <w:tcPr>
            <w:tcW w:w="3729" w:type="dxa"/>
            <w:vMerge/>
            <w:shd w:val="clear" w:color="auto" w:fill="auto"/>
          </w:tcPr>
          <w:p w14:paraId="522FC3BB" w14:textId="77777777" w:rsidR="008020C7" w:rsidRPr="00E172B0" w:rsidRDefault="008020C7" w:rsidP="008020C7">
            <w:pPr>
              <w:jc w:val="center"/>
            </w:pPr>
          </w:p>
        </w:tc>
        <w:tc>
          <w:tcPr>
            <w:tcW w:w="992" w:type="dxa"/>
            <w:vMerge/>
            <w:shd w:val="clear" w:color="auto" w:fill="auto"/>
          </w:tcPr>
          <w:p w14:paraId="0D74CA42" w14:textId="77777777" w:rsidR="008020C7" w:rsidRPr="00E172B0" w:rsidRDefault="008020C7" w:rsidP="008020C7">
            <w:pPr>
              <w:jc w:val="center"/>
            </w:pPr>
          </w:p>
        </w:tc>
        <w:tc>
          <w:tcPr>
            <w:tcW w:w="1418" w:type="dxa"/>
            <w:vMerge/>
            <w:shd w:val="clear" w:color="auto" w:fill="auto"/>
          </w:tcPr>
          <w:p w14:paraId="547FF9FA" w14:textId="77777777" w:rsidR="008020C7" w:rsidRPr="00E172B0" w:rsidRDefault="008020C7" w:rsidP="008020C7">
            <w:pPr>
              <w:jc w:val="center"/>
            </w:pPr>
          </w:p>
        </w:tc>
        <w:tc>
          <w:tcPr>
            <w:tcW w:w="708" w:type="dxa"/>
            <w:tcBorders>
              <w:top w:val="single" w:sz="4" w:space="0" w:color="auto"/>
            </w:tcBorders>
          </w:tcPr>
          <w:p w14:paraId="4CA5C7E8" w14:textId="2398D812" w:rsidR="008020C7" w:rsidRPr="00E172B0" w:rsidRDefault="008020C7" w:rsidP="008020C7">
            <w:pPr>
              <w:jc w:val="center"/>
            </w:pPr>
            <w:r>
              <w:t>2021</w:t>
            </w:r>
            <w:r w:rsidRPr="00E172B0">
              <w:t xml:space="preserve"> год</w:t>
            </w:r>
          </w:p>
        </w:tc>
        <w:tc>
          <w:tcPr>
            <w:tcW w:w="709" w:type="dxa"/>
            <w:tcBorders>
              <w:top w:val="single" w:sz="4" w:space="0" w:color="auto"/>
            </w:tcBorders>
          </w:tcPr>
          <w:p w14:paraId="0EF2F231" w14:textId="7FD981CA" w:rsidR="008020C7" w:rsidRPr="00E172B0" w:rsidRDefault="008020C7" w:rsidP="008020C7">
            <w:pPr>
              <w:jc w:val="center"/>
            </w:pPr>
            <w:r>
              <w:t>2022</w:t>
            </w:r>
            <w:r w:rsidRPr="00E172B0">
              <w:t xml:space="preserve"> год</w:t>
            </w:r>
          </w:p>
        </w:tc>
        <w:tc>
          <w:tcPr>
            <w:tcW w:w="709" w:type="dxa"/>
            <w:tcBorders>
              <w:top w:val="single" w:sz="4" w:space="0" w:color="auto"/>
            </w:tcBorders>
          </w:tcPr>
          <w:p w14:paraId="46706D9A" w14:textId="50856A87" w:rsidR="008020C7" w:rsidRDefault="008020C7" w:rsidP="008020C7">
            <w:pPr>
              <w:jc w:val="center"/>
            </w:pPr>
            <w:r>
              <w:t>2023</w:t>
            </w:r>
            <w:r w:rsidRPr="00E172B0">
              <w:t xml:space="preserve"> год</w:t>
            </w:r>
          </w:p>
        </w:tc>
        <w:tc>
          <w:tcPr>
            <w:tcW w:w="709" w:type="dxa"/>
            <w:tcBorders>
              <w:top w:val="single" w:sz="4" w:space="0" w:color="auto"/>
            </w:tcBorders>
          </w:tcPr>
          <w:p w14:paraId="317F6C4D" w14:textId="2E5B0032" w:rsidR="008020C7" w:rsidRDefault="008020C7" w:rsidP="008020C7">
            <w:pPr>
              <w:jc w:val="center"/>
            </w:pPr>
            <w:r>
              <w:t>2024</w:t>
            </w:r>
            <w:r w:rsidRPr="00E172B0">
              <w:t xml:space="preserve"> год</w:t>
            </w:r>
          </w:p>
        </w:tc>
        <w:tc>
          <w:tcPr>
            <w:tcW w:w="708" w:type="dxa"/>
            <w:tcBorders>
              <w:top w:val="single" w:sz="4" w:space="0" w:color="auto"/>
            </w:tcBorders>
            <w:shd w:val="clear" w:color="auto" w:fill="auto"/>
          </w:tcPr>
          <w:p w14:paraId="1941EC4A" w14:textId="0947A34F" w:rsidR="008020C7" w:rsidRPr="00E172B0" w:rsidRDefault="008020C7" w:rsidP="008020C7">
            <w:pPr>
              <w:jc w:val="center"/>
            </w:pPr>
            <w:r>
              <w:t xml:space="preserve">2025 </w:t>
            </w:r>
            <w:r w:rsidRPr="00E172B0">
              <w:t>год</w:t>
            </w:r>
          </w:p>
        </w:tc>
        <w:tc>
          <w:tcPr>
            <w:tcW w:w="709" w:type="dxa"/>
            <w:tcBorders>
              <w:top w:val="single" w:sz="4" w:space="0" w:color="auto"/>
            </w:tcBorders>
            <w:shd w:val="clear" w:color="auto" w:fill="auto"/>
          </w:tcPr>
          <w:p w14:paraId="70D679FC" w14:textId="2FC05E86" w:rsidR="008020C7" w:rsidRPr="00C62F25" w:rsidRDefault="008020C7" w:rsidP="008020C7">
            <w:pPr>
              <w:jc w:val="center"/>
            </w:pPr>
            <w:r w:rsidRPr="00C62F25">
              <w:t>2026 год</w:t>
            </w:r>
          </w:p>
        </w:tc>
        <w:tc>
          <w:tcPr>
            <w:tcW w:w="2977" w:type="dxa"/>
            <w:vMerge/>
          </w:tcPr>
          <w:p w14:paraId="111285FD" w14:textId="6E2732D8" w:rsidR="008020C7" w:rsidRPr="00C62F25" w:rsidRDefault="008020C7" w:rsidP="008020C7">
            <w:pPr>
              <w:jc w:val="center"/>
            </w:pPr>
          </w:p>
        </w:tc>
        <w:tc>
          <w:tcPr>
            <w:tcW w:w="1559" w:type="dxa"/>
            <w:vMerge/>
          </w:tcPr>
          <w:p w14:paraId="0EAAE9BE" w14:textId="77777777" w:rsidR="008020C7" w:rsidRPr="00E172B0" w:rsidRDefault="008020C7" w:rsidP="008020C7">
            <w:pPr>
              <w:jc w:val="center"/>
            </w:pPr>
          </w:p>
        </w:tc>
      </w:tr>
      <w:tr w:rsidR="008020C7" w:rsidRPr="00E172B0" w14:paraId="4F3BFF24" w14:textId="77777777" w:rsidTr="008020C7">
        <w:trPr>
          <w:trHeight w:val="203"/>
          <w:jc w:val="center"/>
        </w:trPr>
        <w:tc>
          <w:tcPr>
            <w:tcW w:w="519" w:type="dxa"/>
            <w:vMerge/>
            <w:shd w:val="clear" w:color="auto" w:fill="auto"/>
          </w:tcPr>
          <w:p w14:paraId="21D82A63" w14:textId="77777777" w:rsidR="008020C7" w:rsidRPr="00E172B0" w:rsidRDefault="008020C7" w:rsidP="008020C7">
            <w:pPr>
              <w:jc w:val="center"/>
            </w:pPr>
          </w:p>
        </w:tc>
        <w:tc>
          <w:tcPr>
            <w:tcW w:w="3729" w:type="dxa"/>
            <w:vMerge/>
            <w:shd w:val="clear" w:color="auto" w:fill="auto"/>
          </w:tcPr>
          <w:p w14:paraId="7CDECEF5" w14:textId="77777777" w:rsidR="008020C7" w:rsidRPr="00E172B0" w:rsidRDefault="008020C7" w:rsidP="008020C7">
            <w:pPr>
              <w:jc w:val="center"/>
            </w:pPr>
          </w:p>
        </w:tc>
        <w:tc>
          <w:tcPr>
            <w:tcW w:w="992" w:type="dxa"/>
            <w:vMerge/>
            <w:shd w:val="clear" w:color="auto" w:fill="auto"/>
          </w:tcPr>
          <w:p w14:paraId="0AB699A6" w14:textId="77777777" w:rsidR="008020C7" w:rsidRPr="00E172B0" w:rsidRDefault="008020C7" w:rsidP="008020C7">
            <w:pPr>
              <w:jc w:val="center"/>
            </w:pPr>
          </w:p>
        </w:tc>
        <w:tc>
          <w:tcPr>
            <w:tcW w:w="1418" w:type="dxa"/>
            <w:vMerge/>
            <w:shd w:val="clear" w:color="auto" w:fill="auto"/>
          </w:tcPr>
          <w:p w14:paraId="1A312689" w14:textId="77777777" w:rsidR="008020C7" w:rsidRPr="00E172B0" w:rsidRDefault="008020C7" w:rsidP="008020C7">
            <w:pPr>
              <w:jc w:val="center"/>
            </w:pPr>
          </w:p>
        </w:tc>
        <w:tc>
          <w:tcPr>
            <w:tcW w:w="708" w:type="dxa"/>
            <w:tcBorders>
              <w:top w:val="single" w:sz="4" w:space="0" w:color="auto"/>
            </w:tcBorders>
          </w:tcPr>
          <w:p w14:paraId="6AA01635" w14:textId="22D970B3" w:rsidR="008020C7" w:rsidRPr="00E172B0" w:rsidRDefault="008020C7" w:rsidP="008020C7">
            <w:pPr>
              <w:jc w:val="center"/>
            </w:pPr>
            <w:r>
              <w:t>факт</w:t>
            </w:r>
          </w:p>
        </w:tc>
        <w:tc>
          <w:tcPr>
            <w:tcW w:w="709" w:type="dxa"/>
          </w:tcPr>
          <w:p w14:paraId="1A80D130" w14:textId="37263D11" w:rsidR="008020C7" w:rsidRPr="00E172B0" w:rsidRDefault="008020C7" w:rsidP="008020C7">
            <w:pPr>
              <w:jc w:val="center"/>
            </w:pPr>
            <w:r>
              <w:t>факт</w:t>
            </w:r>
          </w:p>
        </w:tc>
        <w:tc>
          <w:tcPr>
            <w:tcW w:w="709" w:type="dxa"/>
          </w:tcPr>
          <w:p w14:paraId="6F1EC1D3" w14:textId="6A2ED970" w:rsidR="008020C7" w:rsidRPr="00E172B0" w:rsidRDefault="00815D51" w:rsidP="008020C7">
            <w:pPr>
              <w:jc w:val="center"/>
            </w:pPr>
            <w:r>
              <w:t>факт</w:t>
            </w:r>
          </w:p>
        </w:tc>
        <w:tc>
          <w:tcPr>
            <w:tcW w:w="709" w:type="dxa"/>
          </w:tcPr>
          <w:p w14:paraId="11FE08B7" w14:textId="46B00A1F" w:rsidR="008020C7" w:rsidRPr="00E172B0" w:rsidRDefault="008020C7" w:rsidP="008020C7">
            <w:pPr>
              <w:jc w:val="center"/>
            </w:pPr>
            <w:r>
              <w:t>план</w:t>
            </w:r>
          </w:p>
        </w:tc>
        <w:tc>
          <w:tcPr>
            <w:tcW w:w="708" w:type="dxa"/>
            <w:shd w:val="clear" w:color="auto" w:fill="auto"/>
          </w:tcPr>
          <w:p w14:paraId="5AE5E16C" w14:textId="006A885D" w:rsidR="008020C7" w:rsidRPr="00E172B0" w:rsidRDefault="008020C7" w:rsidP="008020C7">
            <w:pPr>
              <w:jc w:val="center"/>
            </w:pPr>
            <w:r w:rsidRPr="00E172B0">
              <w:t>план</w:t>
            </w:r>
          </w:p>
        </w:tc>
        <w:tc>
          <w:tcPr>
            <w:tcW w:w="709" w:type="dxa"/>
            <w:shd w:val="clear" w:color="auto" w:fill="auto"/>
          </w:tcPr>
          <w:p w14:paraId="379AA54C" w14:textId="1CA52568" w:rsidR="008020C7" w:rsidRPr="00C62F25" w:rsidRDefault="008020C7" w:rsidP="008020C7">
            <w:pPr>
              <w:jc w:val="center"/>
            </w:pPr>
            <w:r w:rsidRPr="00C62F25">
              <w:t>план</w:t>
            </w:r>
          </w:p>
        </w:tc>
        <w:tc>
          <w:tcPr>
            <w:tcW w:w="2977" w:type="dxa"/>
            <w:vMerge/>
          </w:tcPr>
          <w:p w14:paraId="4005D4E9" w14:textId="6F129994" w:rsidR="008020C7" w:rsidRPr="00C62F25" w:rsidRDefault="008020C7" w:rsidP="008020C7">
            <w:pPr>
              <w:jc w:val="center"/>
            </w:pPr>
          </w:p>
        </w:tc>
        <w:tc>
          <w:tcPr>
            <w:tcW w:w="1559" w:type="dxa"/>
            <w:vMerge/>
          </w:tcPr>
          <w:p w14:paraId="3AC5BEF8" w14:textId="77777777" w:rsidR="008020C7" w:rsidRPr="00E172B0" w:rsidRDefault="008020C7" w:rsidP="008020C7">
            <w:pPr>
              <w:jc w:val="center"/>
            </w:pPr>
          </w:p>
        </w:tc>
      </w:tr>
      <w:tr w:rsidR="008020C7" w:rsidRPr="00E172B0" w14:paraId="0BB729FC" w14:textId="77777777" w:rsidTr="008020C7">
        <w:trPr>
          <w:jc w:val="center"/>
        </w:trPr>
        <w:tc>
          <w:tcPr>
            <w:tcW w:w="519" w:type="dxa"/>
            <w:shd w:val="clear" w:color="auto" w:fill="auto"/>
          </w:tcPr>
          <w:p w14:paraId="4BB7FA1E" w14:textId="77777777" w:rsidR="008020C7" w:rsidRPr="00E172B0" w:rsidRDefault="008020C7" w:rsidP="0048576B">
            <w:pPr>
              <w:jc w:val="center"/>
            </w:pPr>
            <w:r w:rsidRPr="00E172B0">
              <w:t>1</w:t>
            </w:r>
          </w:p>
        </w:tc>
        <w:tc>
          <w:tcPr>
            <w:tcW w:w="3729" w:type="dxa"/>
            <w:shd w:val="clear" w:color="auto" w:fill="auto"/>
          </w:tcPr>
          <w:p w14:paraId="6C033C45" w14:textId="77777777" w:rsidR="008020C7" w:rsidRPr="00E172B0" w:rsidRDefault="008020C7" w:rsidP="0048576B">
            <w:pPr>
              <w:jc w:val="center"/>
            </w:pPr>
            <w:r w:rsidRPr="00E172B0">
              <w:t>2</w:t>
            </w:r>
          </w:p>
        </w:tc>
        <w:tc>
          <w:tcPr>
            <w:tcW w:w="992" w:type="dxa"/>
            <w:shd w:val="clear" w:color="auto" w:fill="auto"/>
          </w:tcPr>
          <w:p w14:paraId="532C0812" w14:textId="77777777" w:rsidR="008020C7" w:rsidRPr="00E172B0" w:rsidRDefault="008020C7" w:rsidP="0048576B">
            <w:pPr>
              <w:jc w:val="center"/>
            </w:pPr>
            <w:r w:rsidRPr="00E172B0">
              <w:t>3</w:t>
            </w:r>
          </w:p>
        </w:tc>
        <w:tc>
          <w:tcPr>
            <w:tcW w:w="1418" w:type="dxa"/>
            <w:shd w:val="clear" w:color="auto" w:fill="auto"/>
          </w:tcPr>
          <w:p w14:paraId="5B3E6EAF" w14:textId="77777777" w:rsidR="008020C7" w:rsidRPr="00E172B0" w:rsidRDefault="008020C7" w:rsidP="0048576B">
            <w:pPr>
              <w:jc w:val="center"/>
            </w:pPr>
            <w:r w:rsidRPr="00E172B0">
              <w:t>4</w:t>
            </w:r>
          </w:p>
        </w:tc>
        <w:tc>
          <w:tcPr>
            <w:tcW w:w="708" w:type="dxa"/>
          </w:tcPr>
          <w:p w14:paraId="052908BE" w14:textId="77777777" w:rsidR="008020C7" w:rsidRPr="00E172B0" w:rsidRDefault="008020C7" w:rsidP="0048576B">
            <w:pPr>
              <w:jc w:val="center"/>
            </w:pPr>
            <w:r w:rsidRPr="00E172B0">
              <w:t>5</w:t>
            </w:r>
          </w:p>
        </w:tc>
        <w:tc>
          <w:tcPr>
            <w:tcW w:w="709" w:type="dxa"/>
          </w:tcPr>
          <w:p w14:paraId="12411A59" w14:textId="77777777" w:rsidR="008020C7" w:rsidRPr="00E172B0" w:rsidRDefault="008020C7" w:rsidP="0048576B">
            <w:pPr>
              <w:jc w:val="center"/>
            </w:pPr>
            <w:r w:rsidRPr="00E172B0">
              <w:t>6</w:t>
            </w:r>
          </w:p>
        </w:tc>
        <w:tc>
          <w:tcPr>
            <w:tcW w:w="709" w:type="dxa"/>
          </w:tcPr>
          <w:p w14:paraId="09B3922D" w14:textId="6036C6B2" w:rsidR="008020C7" w:rsidRPr="00E172B0" w:rsidRDefault="008020C7" w:rsidP="0048576B">
            <w:pPr>
              <w:jc w:val="center"/>
            </w:pPr>
            <w:r>
              <w:t>7</w:t>
            </w:r>
          </w:p>
        </w:tc>
        <w:tc>
          <w:tcPr>
            <w:tcW w:w="709" w:type="dxa"/>
          </w:tcPr>
          <w:p w14:paraId="153ED6B4" w14:textId="30718B48" w:rsidR="008020C7" w:rsidRPr="00E172B0" w:rsidRDefault="008020C7" w:rsidP="0048576B">
            <w:pPr>
              <w:jc w:val="center"/>
            </w:pPr>
            <w:r>
              <w:t>8</w:t>
            </w:r>
          </w:p>
        </w:tc>
        <w:tc>
          <w:tcPr>
            <w:tcW w:w="708" w:type="dxa"/>
            <w:shd w:val="clear" w:color="auto" w:fill="auto"/>
          </w:tcPr>
          <w:p w14:paraId="669C7A15" w14:textId="685B87C2" w:rsidR="008020C7" w:rsidRPr="00E172B0" w:rsidRDefault="008020C7" w:rsidP="0048576B">
            <w:pPr>
              <w:jc w:val="center"/>
            </w:pPr>
            <w:r>
              <w:t>9</w:t>
            </w:r>
          </w:p>
        </w:tc>
        <w:tc>
          <w:tcPr>
            <w:tcW w:w="709" w:type="dxa"/>
          </w:tcPr>
          <w:p w14:paraId="7A67CCC2" w14:textId="7DDE0F5E" w:rsidR="008020C7" w:rsidRPr="00C62F25" w:rsidRDefault="008020C7" w:rsidP="0048576B">
            <w:pPr>
              <w:jc w:val="center"/>
            </w:pPr>
            <w:r w:rsidRPr="00C62F25">
              <w:t>10</w:t>
            </w:r>
          </w:p>
        </w:tc>
        <w:tc>
          <w:tcPr>
            <w:tcW w:w="2977" w:type="dxa"/>
          </w:tcPr>
          <w:p w14:paraId="1C0468D9" w14:textId="6B6C0F5B" w:rsidR="008020C7" w:rsidRPr="00C62F25" w:rsidRDefault="008020C7" w:rsidP="008020C7">
            <w:pPr>
              <w:jc w:val="center"/>
            </w:pPr>
            <w:r w:rsidRPr="00C62F25">
              <w:t>11</w:t>
            </w:r>
          </w:p>
        </w:tc>
        <w:tc>
          <w:tcPr>
            <w:tcW w:w="1559" w:type="dxa"/>
          </w:tcPr>
          <w:p w14:paraId="703711EA" w14:textId="34DB9CF4" w:rsidR="008020C7" w:rsidRPr="00E172B0" w:rsidRDefault="008020C7" w:rsidP="008020C7">
            <w:pPr>
              <w:jc w:val="center"/>
            </w:pPr>
            <w:r w:rsidRPr="00E172B0">
              <w:t>1</w:t>
            </w:r>
            <w:r>
              <w:t>2</w:t>
            </w:r>
          </w:p>
        </w:tc>
      </w:tr>
      <w:tr w:rsidR="001A0511" w:rsidRPr="00E172B0" w14:paraId="7BAB74A9" w14:textId="77777777" w:rsidTr="00D11CC8">
        <w:trPr>
          <w:trHeight w:val="558"/>
          <w:jc w:val="center"/>
        </w:trPr>
        <w:tc>
          <w:tcPr>
            <w:tcW w:w="15446" w:type="dxa"/>
            <w:gridSpan w:val="12"/>
          </w:tcPr>
          <w:p w14:paraId="0CD25249" w14:textId="7B272409" w:rsidR="001A0511" w:rsidRPr="00E172B0" w:rsidRDefault="001A0511" w:rsidP="00792449">
            <w:pPr>
              <w:suppressAutoHyphens/>
              <w:autoSpaceDE w:val="0"/>
              <w:autoSpaceDN w:val="0"/>
              <w:adjustRightInd w:val="0"/>
              <w:jc w:val="center"/>
              <w:rPr>
                <w:sz w:val="22"/>
                <w:szCs w:val="22"/>
              </w:rPr>
            </w:pPr>
            <w:r w:rsidRPr="00E172B0">
              <w:rPr>
                <w:sz w:val="22"/>
                <w:szCs w:val="22"/>
              </w:rPr>
              <w:t>Цель подпрограммы – «</w:t>
            </w:r>
            <w:r w:rsidRPr="00E172B0">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9A3400" w:rsidRPr="00834720" w14:paraId="3A2E058D" w14:textId="77777777" w:rsidTr="009A3400">
        <w:trPr>
          <w:trHeight w:val="994"/>
          <w:jc w:val="center"/>
        </w:trPr>
        <w:tc>
          <w:tcPr>
            <w:tcW w:w="519" w:type="dxa"/>
            <w:shd w:val="clear" w:color="auto" w:fill="auto"/>
          </w:tcPr>
          <w:p w14:paraId="7BA775CC" w14:textId="77777777" w:rsidR="009A3400" w:rsidRPr="00BF4B00" w:rsidRDefault="009A3400" w:rsidP="009A3400">
            <w:pPr>
              <w:autoSpaceDE w:val="0"/>
              <w:autoSpaceDN w:val="0"/>
              <w:adjustRightInd w:val="0"/>
              <w:jc w:val="center"/>
            </w:pPr>
            <w:r w:rsidRPr="00BF4B00">
              <w:t>1</w:t>
            </w:r>
          </w:p>
        </w:tc>
        <w:tc>
          <w:tcPr>
            <w:tcW w:w="3729" w:type="dxa"/>
            <w:shd w:val="clear" w:color="auto" w:fill="auto"/>
          </w:tcPr>
          <w:p w14:paraId="625EFD6E" w14:textId="77777777" w:rsidR="009A3400" w:rsidRPr="00E75C29" w:rsidRDefault="009A3400" w:rsidP="009A3400">
            <w:pPr>
              <w:contextualSpacing/>
              <w:jc w:val="both"/>
              <w:rPr>
                <w:rFonts w:eastAsia="Calibri"/>
                <w:lang w:eastAsia="en-US"/>
              </w:rPr>
            </w:pPr>
            <w:r w:rsidRPr="00E75C29">
              <w:rPr>
                <w:rFonts w:eastAsia="Calibri"/>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712D5B92"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741EDE7B" w14:textId="42A988E9"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2624" behindDoc="0" locked="0" layoutInCell="1" allowOverlap="1" wp14:anchorId="4E4F1684" wp14:editId="389A434B">
                      <wp:simplePos x="0" y="0"/>
                      <wp:positionH relativeFrom="column">
                        <wp:posOffset>304800</wp:posOffset>
                      </wp:positionH>
                      <wp:positionV relativeFrom="paragraph">
                        <wp:posOffset>19685</wp:posOffset>
                      </wp:positionV>
                      <wp:extent cx="161925" cy="180975"/>
                      <wp:effectExtent l="5715" t="49530" r="51435"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385F2" id="AutoShape 18" o:spid="_x0000_s1026" type="#_x0000_t32" style="position:absolute;margin-left:24pt;margin-top:1.55pt;width:12.75pt;height:14.25pt;flip:y;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KG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C3AgoY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F4A0AFE" w14:textId="23E78BC1" w:rsidR="009A3400" w:rsidRPr="00E75C29" w:rsidRDefault="009A3400" w:rsidP="009A3400">
            <w:pPr>
              <w:autoSpaceDE w:val="0"/>
              <w:autoSpaceDN w:val="0"/>
              <w:adjustRightInd w:val="0"/>
              <w:jc w:val="center"/>
            </w:pPr>
            <w:r w:rsidRPr="00E75C29">
              <w:t>62,2</w:t>
            </w:r>
          </w:p>
        </w:tc>
        <w:tc>
          <w:tcPr>
            <w:tcW w:w="709" w:type="dxa"/>
            <w:vAlign w:val="center"/>
          </w:tcPr>
          <w:p w14:paraId="3694AB49" w14:textId="0DB29375" w:rsidR="009A3400" w:rsidRPr="00E75C29" w:rsidRDefault="009A3400" w:rsidP="009A3400">
            <w:pPr>
              <w:jc w:val="center"/>
            </w:pPr>
            <w:r w:rsidRPr="00E75C29">
              <w:t>62,5</w:t>
            </w:r>
          </w:p>
        </w:tc>
        <w:tc>
          <w:tcPr>
            <w:tcW w:w="709" w:type="dxa"/>
            <w:vAlign w:val="center"/>
          </w:tcPr>
          <w:p w14:paraId="1F5424DD" w14:textId="0B140908" w:rsidR="009A3400" w:rsidRPr="00E75C29" w:rsidRDefault="009A3400" w:rsidP="009A3400">
            <w:pPr>
              <w:autoSpaceDE w:val="0"/>
              <w:autoSpaceDN w:val="0"/>
              <w:adjustRightInd w:val="0"/>
              <w:jc w:val="center"/>
            </w:pPr>
            <w:r w:rsidRPr="00E75C29">
              <w:t>62,8</w:t>
            </w:r>
          </w:p>
        </w:tc>
        <w:tc>
          <w:tcPr>
            <w:tcW w:w="709" w:type="dxa"/>
            <w:vAlign w:val="center"/>
          </w:tcPr>
          <w:p w14:paraId="76ED57C7" w14:textId="32665863" w:rsidR="009A3400" w:rsidRPr="00E75C29" w:rsidRDefault="009A3400" w:rsidP="009A3400">
            <w:pPr>
              <w:autoSpaceDE w:val="0"/>
              <w:autoSpaceDN w:val="0"/>
              <w:adjustRightInd w:val="0"/>
              <w:jc w:val="center"/>
            </w:pPr>
            <w:r w:rsidRPr="00E75C29">
              <w:t>63,0</w:t>
            </w:r>
          </w:p>
        </w:tc>
        <w:tc>
          <w:tcPr>
            <w:tcW w:w="708" w:type="dxa"/>
            <w:shd w:val="clear" w:color="auto" w:fill="auto"/>
            <w:vAlign w:val="center"/>
          </w:tcPr>
          <w:p w14:paraId="007BD069" w14:textId="5770B390" w:rsidR="009A3400" w:rsidRPr="00E75C29" w:rsidRDefault="009A3400" w:rsidP="009A3400">
            <w:pPr>
              <w:autoSpaceDE w:val="0"/>
              <w:autoSpaceDN w:val="0"/>
              <w:adjustRightInd w:val="0"/>
              <w:jc w:val="center"/>
            </w:pPr>
            <w:r w:rsidRPr="00E75C29">
              <w:t>63,2</w:t>
            </w:r>
          </w:p>
        </w:tc>
        <w:tc>
          <w:tcPr>
            <w:tcW w:w="709" w:type="dxa"/>
            <w:vAlign w:val="center"/>
          </w:tcPr>
          <w:p w14:paraId="15C7E1F8" w14:textId="7B3E01B7" w:rsidR="009A3400" w:rsidRPr="00E75C29" w:rsidRDefault="009A3400" w:rsidP="009A3400">
            <w:pPr>
              <w:autoSpaceDE w:val="0"/>
              <w:autoSpaceDN w:val="0"/>
              <w:adjustRightInd w:val="0"/>
              <w:jc w:val="center"/>
            </w:pPr>
            <w:r w:rsidRPr="00E75C29">
              <w:t>63,</w:t>
            </w:r>
            <w:r>
              <w:t>4</w:t>
            </w:r>
          </w:p>
        </w:tc>
        <w:tc>
          <w:tcPr>
            <w:tcW w:w="2977" w:type="dxa"/>
            <w:vAlign w:val="center"/>
          </w:tcPr>
          <w:p w14:paraId="2873F485" w14:textId="03D4CCF7" w:rsidR="009A3400" w:rsidRPr="00E75C29" w:rsidRDefault="009A3400" w:rsidP="009A3400">
            <w:pPr>
              <w:autoSpaceDE w:val="0"/>
              <w:autoSpaceDN w:val="0"/>
              <w:adjustRightInd w:val="0"/>
              <w:jc w:val="center"/>
            </w:pPr>
            <w:r w:rsidRPr="00E75C29">
              <w:t>Официальная статистика по ЕГЭ</w:t>
            </w:r>
          </w:p>
        </w:tc>
        <w:tc>
          <w:tcPr>
            <w:tcW w:w="1559" w:type="dxa"/>
            <w:vAlign w:val="center"/>
          </w:tcPr>
          <w:p w14:paraId="3C62ED15" w14:textId="3AF875A2" w:rsidR="009A3400" w:rsidRPr="00E75C29" w:rsidRDefault="009A3400" w:rsidP="009A3400">
            <w:pPr>
              <w:suppressAutoHyphens/>
              <w:autoSpaceDE w:val="0"/>
              <w:autoSpaceDN w:val="0"/>
              <w:adjustRightInd w:val="0"/>
              <w:jc w:val="center"/>
            </w:pPr>
            <w:r w:rsidRPr="00E75C29">
              <w:t xml:space="preserve">Комитет образования, культуры и спорта </w:t>
            </w:r>
          </w:p>
        </w:tc>
      </w:tr>
      <w:tr w:rsidR="009A3400" w:rsidRPr="00834720" w14:paraId="7CC17A25" w14:textId="77777777" w:rsidTr="009A3400">
        <w:trPr>
          <w:trHeight w:val="1130"/>
          <w:jc w:val="center"/>
        </w:trPr>
        <w:tc>
          <w:tcPr>
            <w:tcW w:w="519" w:type="dxa"/>
            <w:shd w:val="clear" w:color="auto" w:fill="auto"/>
          </w:tcPr>
          <w:p w14:paraId="1297B5F6" w14:textId="77777777" w:rsidR="009A3400" w:rsidRPr="00BF4B00" w:rsidRDefault="009A3400" w:rsidP="009A3400">
            <w:pPr>
              <w:autoSpaceDE w:val="0"/>
              <w:autoSpaceDN w:val="0"/>
              <w:adjustRightInd w:val="0"/>
              <w:jc w:val="center"/>
            </w:pPr>
            <w:r w:rsidRPr="00BF4B00">
              <w:t>2</w:t>
            </w:r>
          </w:p>
        </w:tc>
        <w:tc>
          <w:tcPr>
            <w:tcW w:w="3729" w:type="dxa"/>
            <w:shd w:val="clear" w:color="auto" w:fill="auto"/>
          </w:tcPr>
          <w:p w14:paraId="612C59A2" w14:textId="25EEBB57" w:rsidR="009A3400" w:rsidRPr="00E75C29" w:rsidRDefault="009A3400" w:rsidP="009A3400">
            <w:pPr>
              <w:tabs>
                <w:tab w:val="left" w:pos="33"/>
              </w:tabs>
              <w:suppressAutoHyphens/>
              <w:autoSpaceDE w:val="0"/>
              <w:autoSpaceDN w:val="0"/>
              <w:adjustRightInd w:val="0"/>
              <w:ind w:left="28" w:hanging="28"/>
              <w:jc w:val="both"/>
              <w:rPr>
                <w:rFonts w:eastAsia="Calibri"/>
              </w:rPr>
            </w:pPr>
            <w:r w:rsidRPr="00E75C29">
              <w:rPr>
                <w:rFonts w:eastAsia="Calibri" w:cs="Calibri"/>
              </w:rPr>
              <w:t>Доля горожан, удовлетворенных качеством и разнообразием предоставляемых услуг в сфере образования муниципального округа</w:t>
            </w:r>
            <w:r w:rsidRPr="00E75C29">
              <w:rPr>
                <w:kern w:val="24"/>
              </w:rPr>
              <w:t xml:space="preserve"> город Кировск Мурманской области</w:t>
            </w:r>
            <w:r w:rsidRPr="00E75C29">
              <w:rPr>
                <w:rFonts w:eastAsia="Calibri" w:cs="Calibri"/>
              </w:rPr>
              <w:t xml:space="preserve"> от общего количества горожан (по итогам НОК (независимой оценки качества)</w:t>
            </w:r>
          </w:p>
        </w:tc>
        <w:tc>
          <w:tcPr>
            <w:tcW w:w="992" w:type="dxa"/>
            <w:shd w:val="clear" w:color="auto" w:fill="auto"/>
            <w:vAlign w:val="center"/>
          </w:tcPr>
          <w:p w14:paraId="7D778FB0" w14:textId="77777777" w:rsidR="009A3400" w:rsidRPr="00BF4B00" w:rsidRDefault="009A3400" w:rsidP="009A3400">
            <w:pPr>
              <w:autoSpaceDE w:val="0"/>
              <w:autoSpaceDN w:val="0"/>
              <w:adjustRightInd w:val="0"/>
              <w:jc w:val="center"/>
            </w:pPr>
            <w:r w:rsidRPr="00BF4B00">
              <w:t>%</w:t>
            </w:r>
          </w:p>
        </w:tc>
        <w:tc>
          <w:tcPr>
            <w:tcW w:w="1418" w:type="dxa"/>
            <w:shd w:val="clear" w:color="auto" w:fill="auto"/>
            <w:vAlign w:val="center"/>
          </w:tcPr>
          <w:p w14:paraId="6ED04C18" w14:textId="0C100BA1" w:rsidR="009A3400" w:rsidRPr="00BF4B00"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4672" behindDoc="0" locked="0" layoutInCell="1" allowOverlap="1" wp14:anchorId="5E9ACEFE" wp14:editId="621FE9B3">
                      <wp:simplePos x="0" y="0"/>
                      <wp:positionH relativeFrom="column">
                        <wp:posOffset>295275</wp:posOffset>
                      </wp:positionH>
                      <wp:positionV relativeFrom="paragraph">
                        <wp:posOffset>-22860</wp:posOffset>
                      </wp:positionV>
                      <wp:extent cx="161925" cy="180975"/>
                      <wp:effectExtent l="5715" t="49530" r="51435" b="76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948E5" id="AutoShape 18" o:spid="_x0000_s1026" type="#_x0000_t32" style="position:absolute;margin-left:23.25pt;margin-top:-1.8pt;width:12.75pt;height:14.25pt;flip:y;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">
                      <v:stroke endarrow="block"/>
                    </v:shape>
                  </w:pict>
                </mc:Fallback>
              </mc:AlternateContent>
            </w:r>
          </w:p>
        </w:tc>
        <w:tc>
          <w:tcPr>
            <w:tcW w:w="708" w:type="dxa"/>
            <w:vAlign w:val="center"/>
          </w:tcPr>
          <w:p w14:paraId="480429FB" w14:textId="5F6E76C9" w:rsidR="009A3400" w:rsidRPr="00E75C29" w:rsidRDefault="009A3400" w:rsidP="009A3400">
            <w:pPr>
              <w:autoSpaceDE w:val="0"/>
              <w:autoSpaceDN w:val="0"/>
              <w:adjustRightInd w:val="0"/>
              <w:jc w:val="center"/>
            </w:pPr>
            <w:r w:rsidRPr="00E75C29">
              <w:t>87,0</w:t>
            </w:r>
          </w:p>
        </w:tc>
        <w:tc>
          <w:tcPr>
            <w:tcW w:w="709" w:type="dxa"/>
            <w:vAlign w:val="center"/>
          </w:tcPr>
          <w:p w14:paraId="62CB665C" w14:textId="37B679A9" w:rsidR="009A3400" w:rsidRPr="00E75C29" w:rsidRDefault="009A3400" w:rsidP="009A3400">
            <w:pPr>
              <w:jc w:val="center"/>
            </w:pPr>
            <w:r w:rsidRPr="00E75C29">
              <w:t>89,0</w:t>
            </w:r>
          </w:p>
        </w:tc>
        <w:tc>
          <w:tcPr>
            <w:tcW w:w="709" w:type="dxa"/>
            <w:vAlign w:val="center"/>
          </w:tcPr>
          <w:p w14:paraId="5C2E535D" w14:textId="40D7DEFE" w:rsidR="009A3400" w:rsidRPr="00E75C29" w:rsidRDefault="009A3400" w:rsidP="009A3400">
            <w:pPr>
              <w:autoSpaceDE w:val="0"/>
              <w:autoSpaceDN w:val="0"/>
              <w:adjustRightInd w:val="0"/>
              <w:jc w:val="center"/>
            </w:pPr>
            <w:r w:rsidRPr="00E75C29">
              <w:t>90,0</w:t>
            </w:r>
          </w:p>
        </w:tc>
        <w:tc>
          <w:tcPr>
            <w:tcW w:w="709" w:type="dxa"/>
            <w:vAlign w:val="center"/>
          </w:tcPr>
          <w:p w14:paraId="546935BF" w14:textId="5B34619F" w:rsidR="009A3400" w:rsidRPr="00E75C29" w:rsidRDefault="009A3400" w:rsidP="009A3400">
            <w:pPr>
              <w:autoSpaceDE w:val="0"/>
              <w:autoSpaceDN w:val="0"/>
              <w:adjustRightInd w:val="0"/>
              <w:jc w:val="center"/>
            </w:pPr>
            <w:r w:rsidRPr="00E75C29">
              <w:t>93,0</w:t>
            </w:r>
          </w:p>
        </w:tc>
        <w:tc>
          <w:tcPr>
            <w:tcW w:w="708" w:type="dxa"/>
            <w:shd w:val="clear" w:color="auto" w:fill="auto"/>
            <w:vAlign w:val="center"/>
          </w:tcPr>
          <w:p w14:paraId="3022D201" w14:textId="143A5592" w:rsidR="009A3400" w:rsidRPr="00E75C29" w:rsidRDefault="009A3400" w:rsidP="009A3400">
            <w:pPr>
              <w:autoSpaceDE w:val="0"/>
              <w:autoSpaceDN w:val="0"/>
              <w:adjustRightInd w:val="0"/>
              <w:jc w:val="center"/>
            </w:pPr>
            <w:r w:rsidRPr="00E75C29">
              <w:t>93,5</w:t>
            </w:r>
          </w:p>
        </w:tc>
        <w:tc>
          <w:tcPr>
            <w:tcW w:w="709" w:type="dxa"/>
            <w:vAlign w:val="center"/>
          </w:tcPr>
          <w:p w14:paraId="7061FEF2" w14:textId="10CEB481" w:rsidR="009A3400" w:rsidRPr="00E75C29" w:rsidRDefault="00815D51" w:rsidP="009A3400">
            <w:pPr>
              <w:autoSpaceDE w:val="0"/>
              <w:autoSpaceDN w:val="0"/>
              <w:adjustRightInd w:val="0"/>
              <w:jc w:val="center"/>
            </w:pPr>
            <w:r>
              <w:t>94</w:t>
            </w:r>
          </w:p>
        </w:tc>
        <w:tc>
          <w:tcPr>
            <w:tcW w:w="2977" w:type="dxa"/>
            <w:vAlign w:val="center"/>
          </w:tcPr>
          <w:p w14:paraId="0C1FF3B4" w14:textId="3034B073" w:rsidR="009A3400" w:rsidRPr="00E75C29" w:rsidRDefault="009A3400" w:rsidP="009A3400">
            <w:pPr>
              <w:autoSpaceDE w:val="0"/>
              <w:autoSpaceDN w:val="0"/>
              <w:adjustRightInd w:val="0"/>
              <w:jc w:val="center"/>
            </w:pPr>
            <w:r w:rsidRPr="00E75C29">
              <w:t>Результат НОКО (независимая оценка качества образования)</w:t>
            </w:r>
          </w:p>
        </w:tc>
        <w:tc>
          <w:tcPr>
            <w:tcW w:w="1559" w:type="dxa"/>
            <w:vAlign w:val="center"/>
          </w:tcPr>
          <w:p w14:paraId="44689FA6" w14:textId="42C8B28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1A0511" w:rsidRPr="00834720" w14:paraId="7FBE9472" w14:textId="77777777" w:rsidTr="00D11CC8">
        <w:trPr>
          <w:trHeight w:val="289"/>
          <w:jc w:val="center"/>
        </w:trPr>
        <w:tc>
          <w:tcPr>
            <w:tcW w:w="15446" w:type="dxa"/>
            <w:gridSpan w:val="12"/>
          </w:tcPr>
          <w:p w14:paraId="2577CB4A" w14:textId="7A7E7B94" w:rsidR="001A0511" w:rsidRPr="00834720" w:rsidRDefault="001A0511" w:rsidP="0091562A">
            <w:pPr>
              <w:tabs>
                <w:tab w:val="left" w:pos="33"/>
              </w:tabs>
              <w:autoSpaceDE w:val="0"/>
              <w:autoSpaceDN w:val="0"/>
              <w:adjustRightInd w:val="0"/>
              <w:ind w:left="30" w:firstLine="20"/>
              <w:jc w:val="center"/>
              <w:rPr>
                <w:rFonts w:eastAsia="Calibri"/>
                <w:color w:val="FF0000"/>
                <w:sz w:val="22"/>
                <w:szCs w:val="22"/>
              </w:rPr>
            </w:pPr>
            <w:r w:rsidRPr="000F6A13">
              <w:rPr>
                <w:sz w:val="22"/>
                <w:szCs w:val="22"/>
              </w:rPr>
              <w:t>Задача 1 – «</w:t>
            </w:r>
            <w:r w:rsidRPr="000F6A13">
              <w:rPr>
                <w:rFonts w:eastAsia="Calibri"/>
                <w:sz w:val="22"/>
                <w:szCs w:val="22"/>
              </w:rPr>
              <w:t>Создание современной, технологичной, безопасной цифровой образовательной среды»</w:t>
            </w:r>
          </w:p>
        </w:tc>
      </w:tr>
      <w:tr w:rsidR="009A3400" w:rsidRPr="00834720" w14:paraId="3C3597BE" w14:textId="77777777" w:rsidTr="009A3400">
        <w:trPr>
          <w:trHeight w:val="984"/>
          <w:jc w:val="center"/>
        </w:trPr>
        <w:tc>
          <w:tcPr>
            <w:tcW w:w="519" w:type="dxa"/>
            <w:shd w:val="clear" w:color="auto" w:fill="auto"/>
          </w:tcPr>
          <w:p w14:paraId="4D51CCF4" w14:textId="77777777" w:rsidR="009A3400" w:rsidRPr="00AE5E85" w:rsidRDefault="009A3400" w:rsidP="009A3400">
            <w:pPr>
              <w:autoSpaceDE w:val="0"/>
              <w:autoSpaceDN w:val="0"/>
              <w:adjustRightInd w:val="0"/>
              <w:jc w:val="center"/>
            </w:pPr>
            <w:r w:rsidRPr="00AE5E85">
              <w:t>1.1</w:t>
            </w:r>
          </w:p>
        </w:tc>
        <w:tc>
          <w:tcPr>
            <w:tcW w:w="3729" w:type="dxa"/>
            <w:shd w:val="clear" w:color="auto" w:fill="auto"/>
          </w:tcPr>
          <w:p w14:paraId="56308A13" w14:textId="2B16A182"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отвечающих современным требованиям организации образовательного процесса от общего количества общеобразовательных организаций </w:t>
            </w:r>
            <w:r w:rsidRPr="00E75C29">
              <w:rPr>
                <w:rFonts w:eastAsia="Calibri" w:cs="Calibri"/>
              </w:rPr>
              <w:t>муниципального округа</w:t>
            </w:r>
            <w:r w:rsidRPr="00E75C29">
              <w:rPr>
                <w:kern w:val="24"/>
              </w:rPr>
              <w:t xml:space="preserve"> город Кировск Мурманской области</w:t>
            </w:r>
          </w:p>
        </w:tc>
        <w:tc>
          <w:tcPr>
            <w:tcW w:w="992" w:type="dxa"/>
            <w:shd w:val="clear" w:color="auto" w:fill="auto"/>
            <w:vAlign w:val="center"/>
          </w:tcPr>
          <w:p w14:paraId="1F2DE826" w14:textId="77777777" w:rsidR="009A3400" w:rsidRPr="00AE5E85" w:rsidRDefault="009A3400" w:rsidP="009A3400">
            <w:pPr>
              <w:autoSpaceDE w:val="0"/>
              <w:autoSpaceDN w:val="0"/>
              <w:adjustRightInd w:val="0"/>
              <w:jc w:val="center"/>
            </w:pPr>
            <w:r w:rsidRPr="00AE5E85">
              <w:t>%</w:t>
            </w:r>
          </w:p>
        </w:tc>
        <w:tc>
          <w:tcPr>
            <w:tcW w:w="1418" w:type="dxa"/>
            <w:shd w:val="clear" w:color="auto" w:fill="auto"/>
            <w:vAlign w:val="center"/>
          </w:tcPr>
          <w:p w14:paraId="3F2FCD33" w14:textId="328A45C9" w:rsidR="009A3400" w:rsidRPr="00AE5E85"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6720" behindDoc="0" locked="0" layoutInCell="1" allowOverlap="1" wp14:anchorId="5C1B0D4E" wp14:editId="5814F8A1">
                      <wp:simplePos x="0" y="0"/>
                      <wp:positionH relativeFrom="column">
                        <wp:posOffset>314325</wp:posOffset>
                      </wp:positionH>
                      <wp:positionV relativeFrom="paragraph">
                        <wp:posOffset>53975</wp:posOffset>
                      </wp:positionV>
                      <wp:extent cx="161925" cy="180975"/>
                      <wp:effectExtent l="5715" t="49530" r="51435"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31EC1" id="AutoShape 18" o:spid="_x0000_s1026" type="#_x0000_t32" style="position:absolute;margin-left:24.75pt;margin-top:4.25pt;width:12.75pt;height:14.25pt;flip:y;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FPQIAAGw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">
                      <v:stroke endarrow="block"/>
                    </v:shape>
                  </w:pict>
                </mc:Fallback>
              </mc:AlternateContent>
            </w:r>
          </w:p>
        </w:tc>
        <w:tc>
          <w:tcPr>
            <w:tcW w:w="708" w:type="dxa"/>
            <w:vAlign w:val="center"/>
          </w:tcPr>
          <w:p w14:paraId="27DFFDBD" w14:textId="05899EFA" w:rsidR="009A3400" w:rsidRPr="00E75C29" w:rsidRDefault="009A3400" w:rsidP="009A3400">
            <w:pPr>
              <w:autoSpaceDE w:val="0"/>
              <w:autoSpaceDN w:val="0"/>
              <w:adjustRightInd w:val="0"/>
              <w:jc w:val="center"/>
            </w:pPr>
            <w:r w:rsidRPr="00E75C29">
              <w:t>88,5</w:t>
            </w:r>
          </w:p>
        </w:tc>
        <w:tc>
          <w:tcPr>
            <w:tcW w:w="709" w:type="dxa"/>
            <w:vAlign w:val="center"/>
          </w:tcPr>
          <w:p w14:paraId="5715F7D4" w14:textId="0008BAE0" w:rsidR="009A3400" w:rsidRPr="00E75C29" w:rsidRDefault="009A3400" w:rsidP="009A3400">
            <w:pPr>
              <w:jc w:val="center"/>
            </w:pPr>
            <w:r w:rsidRPr="00E75C29">
              <w:t>90,6</w:t>
            </w:r>
          </w:p>
        </w:tc>
        <w:tc>
          <w:tcPr>
            <w:tcW w:w="709" w:type="dxa"/>
            <w:vAlign w:val="center"/>
          </w:tcPr>
          <w:p w14:paraId="374AA5EB" w14:textId="5B2C8EDF" w:rsidR="009A3400" w:rsidRPr="00E75C29" w:rsidRDefault="009A3400" w:rsidP="009A3400">
            <w:pPr>
              <w:autoSpaceDE w:val="0"/>
              <w:autoSpaceDN w:val="0"/>
              <w:adjustRightInd w:val="0"/>
              <w:jc w:val="center"/>
            </w:pPr>
            <w:r w:rsidRPr="00E75C29">
              <w:t>91,0</w:t>
            </w:r>
          </w:p>
        </w:tc>
        <w:tc>
          <w:tcPr>
            <w:tcW w:w="709" w:type="dxa"/>
            <w:vAlign w:val="center"/>
          </w:tcPr>
          <w:p w14:paraId="6892F87B" w14:textId="5C5ABCE1" w:rsidR="009A3400" w:rsidRPr="00E75C29" w:rsidRDefault="009A3400" w:rsidP="009A3400">
            <w:pPr>
              <w:autoSpaceDE w:val="0"/>
              <w:autoSpaceDN w:val="0"/>
              <w:adjustRightInd w:val="0"/>
              <w:jc w:val="center"/>
            </w:pPr>
            <w:r w:rsidRPr="00E75C29">
              <w:t>91,7</w:t>
            </w:r>
          </w:p>
        </w:tc>
        <w:tc>
          <w:tcPr>
            <w:tcW w:w="708" w:type="dxa"/>
            <w:shd w:val="clear" w:color="auto" w:fill="auto"/>
            <w:vAlign w:val="center"/>
          </w:tcPr>
          <w:p w14:paraId="00D15464" w14:textId="0310F53F" w:rsidR="009A3400" w:rsidRPr="00E75C29" w:rsidRDefault="009A3400" w:rsidP="009A3400">
            <w:pPr>
              <w:autoSpaceDE w:val="0"/>
              <w:autoSpaceDN w:val="0"/>
              <w:adjustRightInd w:val="0"/>
              <w:jc w:val="center"/>
            </w:pPr>
            <w:r w:rsidRPr="00E75C29">
              <w:t>92,0</w:t>
            </w:r>
          </w:p>
        </w:tc>
        <w:tc>
          <w:tcPr>
            <w:tcW w:w="709" w:type="dxa"/>
            <w:vAlign w:val="center"/>
          </w:tcPr>
          <w:p w14:paraId="43BBE09C" w14:textId="0BB816AC" w:rsidR="009A3400" w:rsidRPr="00E75C29" w:rsidRDefault="009A3400" w:rsidP="009A3400">
            <w:pPr>
              <w:autoSpaceDE w:val="0"/>
              <w:autoSpaceDN w:val="0"/>
              <w:adjustRightInd w:val="0"/>
              <w:jc w:val="center"/>
            </w:pPr>
            <w:r w:rsidRPr="00E75C29">
              <w:t>92,0</w:t>
            </w:r>
          </w:p>
        </w:tc>
        <w:tc>
          <w:tcPr>
            <w:tcW w:w="2977" w:type="dxa"/>
            <w:vAlign w:val="center"/>
          </w:tcPr>
          <w:p w14:paraId="68DB96CE" w14:textId="002FC597"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552309A3" w14:textId="64DECB16"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45AFE3FD" w14:textId="77777777" w:rsidTr="009A3400">
        <w:trPr>
          <w:trHeight w:val="699"/>
          <w:jc w:val="center"/>
        </w:trPr>
        <w:tc>
          <w:tcPr>
            <w:tcW w:w="519" w:type="dxa"/>
            <w:shd w:val="clear" w:color="auto" w:fill="auto"/>
          </w:tcPr>
          <w:p w14:paraId="6F0B3295" w14:textId="77777777" w:rsidR="009A3400" w:rsidRPr="000F6A13" w:rsidRDefault="009A3400" w:rsidP="009A3400">
            <w:pPr>
              <w:autoSpaceDE w:val="0"/>
              <w:autoSpaceDN w:val="0"/>
              <w:adjustRightInd w:val="0"/>
              <w:jc w:val="center"/>
            </w:pPr>
            <w:r w:rsidRPr="000F6A13">
              <w:t>1.2</w:t>
            </w:r>
          </w:p>
        </w:tc>
        <w:tc>
          <w:tcPr>
            <w:tcW w:w="3729" w:type="dxa"/>
            <w:shd w:val="clear" w:color="auto" w:fill="auto"/>
          </w:tcPr>
          <w:p w14:paraId="1BA060D0" w14:textId="73930444"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w:t>
            </w:r>
            <w:r w:rsidRPr="00E75C29">
              <w:rPr>
                <w:rFonts w:eastAsia="Calibri" w:cs="Calibri"/>
              </w:rPr>
              <w:t>муниципального округа</w:t>
            </w:r>
            <w:r w:rsidRPr="00E75C29">
              <w:rPr>
                <w:kern w:val="24"/>
              </w:rPr>
              <w:t xml:space="preserve"> город Кировск Мурманской области</w:t>
            </w:r>
            <w:r w:rsidRPr="00E75C29">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w:t>
            </w:r>
            <w:r w:rsidRPr="00E75C29">
              <w:lastRenderedPageBreak/>
              <w:t xml:space="preserve">гуманитарного профилей процесса от общего количества общеобразовательных организаций </w:t>
            </w:r>
            <w:r w:rsidRPr="00E75C29">
              <w:rPr>
                <w:kern w:val="24"/>
              </w:rPr>
              <w:t>муниципального округа город Кировск Мурманской области</w:t>
            </w:r>
          </w:p>
        </w:tc>
        <w:tc>
          <w:tcPr>
            <w:tcW w:w="992" w:type="dxa"/>
            <w:shd w:val="clear" w:color="auto" w:fill="auto"/>
            <w:vAlign w:val="center"/>
          </w:tcPr>
          <w:p w14:paraId="72AEC794" w14:textId="77777777" w:rsidR="009A3400" w:rsidRPr="000F6A13" w:rsidRDefault="009A3400" w:rsidP="009A3400">
            <w:pPr>
              <w:autoSpaceDE w:val="0"/>
              <w:autoSpaceDN w:val="0"/>
              <w:adjustRightInd w:val="0"/>
              <w:jc w:val="center"/>
            </w:pPr>
            <w:r w:rsidRPr="000F6A13">
              <w:lastRenderedPageBreak/>
              <w:t>%</w:t>
            </w:r>
          </w:p>
        </w:tc>
        <w:tc>
          <w:tcPr>
            <w:tcW w:w="1418" w:type="dxa"/>
            <w:shd w:val="clear" w:color="auto" w:fill="auto"/>
            <w:vAlign w:val="center"/>
          </w:tcPr>
          <w:p w14:paraId="362B6590" w14:textId="4A5094C5" w:rsidR="009A3400" w:rsidRPr="000F6A13" w:rsidRDefault="009A3400" w:rsidP="009A3400">
            <w:pPr>
              <w:autoSpaceDE w:val="0"/>
              <w:autoSpaceDN w:val="0"/>
              <w:adjustRightInd w:val="0"/>
              <w:jc w:val="center"/>
            </w:pPr>
            <w:r w:rsidRPr="00E172B0">
              <w:rPr>
                <w:noProof/>
              </w:rPr>
              <mc:AlternateContent>
                <mc:Choice Requires="wps">
                  <w:drawing>
                    <wp:anchor distT="0" distB="0" distL="114300" distR="114300" simplePos="0" relativeHeight="252448768" behindDoc="0" locked="0" layoutInCell="1" allowOverlap="1" wp14:anchorId="10681F83" wp14:editId="7AFA773F">
                      <wp:simplePos x="0" y="0"/>
                      <wp:positionH relativeFrom="column">
                        <wp:posOffset>314325</wp:posOffset>
                      </wp:positionH>
                      <wp:positionV relativeFrom="paragraph">
                        <wp:posOffset>-53975</wp:posOffset>
                      </wp:positionV>
                      <wp:extent cx="161925" cy="180975"/>
                      <wp:effectExtent l="5715" t="49530" r="51435"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F5BBB" id="AutoShape 18" o:spid="_x0000_s1026" type="#_x0000_t32" style="position:absolute;margin-left:24.75pt;margin-top:-4.25pt;width:12.75pt;height:14.25pt;flip:y;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h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">
                      <v:stroke endarrow="block"/>
                    </v:shape>
                  </w:pict>
                </mc:Fallback>
              </mc:AlternateContent>
            </w:r>
          </w:p>
        </w:tc>
        <w:tc>
          <w:tcPr>
            <w:tcW w:w="708" w:type="dxa"/>
            <w:vAlign w:val="center"/>
          </w:tcPr>
          <w:p w14:paraId="39E41543" w14:textId="5E844338" w:rsidR="009A3400" w:rsidRPr="00E75C29" w:rsidRDefault="009A3400" w:rsidP="009A3400">
            <w:pPr>
              <w:autoSpaceDE w:val="0"/>
              <w:autoSpaceDN w:val="0"/>
              <w:adjustRightInd w:val="0"/>
              <w:jc w:val="center"/>
            </w:pPr>
            <w:r w:rsidRPr="00E75C29">
              <w:t>50</w:t>
            </w:r>
          </w:p>
        </w:tc>
        <w:tc>
          <w:tcPr>
            <w:tcW w:w="709" w:type="dxa"/>
            <w:vAlign w:val="center"/>
          </w:tcPr>
          <w:p w14:paraId="7E107DE8" w14:textId="41230F84" w:rsidR="009A3400" w:rsidRPr="00E75C29" w:rsidRDefault="009A3400" w:rsidP="009A3400">
            <w:pPr>
              <w:jc w:val="center"/>
            </w:pPr>
            <w:r w:rsidRPr="00E75C29">
              <w:t>66,6</w:t>
            </w:r>
          </w:p>
        </w:tc>
        <w:tc>
          <w:tcPr>
            <w:tcW w:w="709" w:type="dxa"/>
            <w:vAlign w:val="center"/>
          </w:tcPr>
          <w:p w14:paraId="3AC34E3A" w14:textId="72D30C49" w:rsidR="009A3400" w:rsidRPr="00E75C29" w:rsidRDefault="009A3400" w:rsidP="009A3400">
            <w:pPr>
              <w:autoSpaceDE w:val="0"/>
              <w:autoSpaceDN w:val="0"/>
              <w:adjustRightInd w:val="0"/>
              <w:jc w:val="center"/>
            </w:pPr>
            <w:r w:rsidRPr="00E75C29">
              <w:t>84</w:t>
            </w:r>
          </w:p>
        </w:tc>
        <w:tc>
          <w:tcPr>
            <w:tcW w:w="709" w:type="dxa"/>
            <w:vAlign w:val="center"/>
          </w:tcPr>
          <w:p w14:paraId="444525D1" w14:textId="691728E4"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59BB33ED" w14:textId="6AEADDE2" w:rsidR="009A3400" w:rsidRPr="00E75C29" w:rsidRDefault="009A3400" w:rsidP="009A3400">
            <w:pPr>
              <w:autoSpaceDE w:val="0"/>
              <w:autoSpaceDN w:val="0"/>
              <w:adjustRightInd w:val="0"/>
              <w:jc w:val="center"/>
            </w:pPr>
            <w:r w:rsidRPr="00E75C29">
              <w:t>100</w:t>
            </w:r>
          </w:p>
        </w:tc>
        <w:tc>
          <w:tcPr>
            <w:tcW w:w="709" w:type="dxa"/>
            <w:vAlign w:val="center"/>
          </w:tcPr>
          <w:p w14:paraId="5CC25CE3" w14:textId="5B1C1938" w:rsidR="009A3400" w:rsidRPr="00E75C29" w:rsidRDefault="009A3400" w:rsidP="009A3400">
            <w:pPr>
              <w:autoSpaceDE w:val="0"/>
              <w:autoSpaceDN w:val="0"/>
              <w:adjustRightInd w:val="0"/>
              <w:jc w:val="center"/>
            </w:pPr>
            <w:r w:rsidRPr="00E75C29">
              <w:t>100</w:t>
            </w:r>
          </w:p>
        </w:tc>
        <w:tc>
          <w:tcPr>
            <w:tcW w:w="2977" w:type="dxa"/>
            <w:vAlign w:val="center"/>
          </w:tcPr>
          <w:p w14:paraId="297B5A5A" w14:textId="19A4A7B4"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16DA099F" w14:textId="7B1D9C7C"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6B5F7173" w14:textId="77777777" w:rsidTr="009A3400">
        <w:trPr>
          <w:trHeight w:val="834"/>
          <w:jc w:val="center"/>
        </w:trPr>
        <w:tc>
          <w:tcPr>
            <w:tcW w:w="519" w:type="dxa"/>
            <w:shd w:val="clear" w:color="auto" w:fill="auto"/>
          </w:tcPr>
          <w:p w14:paraId="07CA48D7" w14:textId="77777777" w:rsidR="009A3400" w:rsidRPr="007E75AD" w:rsidRDefault="009A3400" w:rsidP="009A3400">
            <w:pPr>
              <w:autoSpaceDE w:val="0"/>
              <w:autoSpaceDN w:val="0"/>
              <w:adjustRightInd w:val="0"/>
              <w:jc w:val="center"/>
            </w:pPr>
            <w:r w:rsidRPr="007E75AD">
              <w:lastRenderedPageBreak/>
              <w:t>1.3</w:t>
            </w:r>
          </w:p>
        </w:tc>
        <w:tc>
          <w:tcPr>
            <w:tcW w:w="3729" w:type="dxa"/>
            <w:shd w:val="clear" w:color="auto" w:fill="auto"/>
          </w:tcPr>
          <w:p w14:paraId="7659111B" w14:textId="47831E3B" w:rsidR="009A3400" w:rsidRPr="00E75C29" w:rsidRDefault="009A3400" w:rsidP="009A3400">
            <w:pPr>
              <w:suppressAutoHyphens/>
              <w:autoSpaceDE w:val="0"/>
              <w:autoSpaceDN w:val="0"/>
              <w:adjustRightInd w:val="0"/>
              <w:jc w:val="both"/>
            </w:pPr>
            <w:r w:rsidRPr="00E75C29">
              <w:t>Доля общеобразовательных организаций</w:t>
            </w:r>
            <w:r w:rsidRPr="00E75C29">
              <w:rPr>
                <w:kern w:val="24"/>
              </w:rPr>
              <w:t xml:space="preserve"> муниципального округа город Кировск Мурманской области</w:t>
            </w:r>
            <w:r w:rsidRPr="00E75C29">
              <w:t>, обновивших содержание и методы обучения предметной области «Технология» процесса от общего количества общеобразовательных организаций</w:t>
            </w:r>
            <w:r w:rsidRPr="00E75C29">
              <w:rPr>
                <w:kern w:val="24"/>
              </w:rPr>
              <w:t xml:space="preserve"> муниципального округа город Кировск Мурманской области</w:t>
            </w:r>
          </w:p>
        </w:tc>
        <w:tc>
          <w:tcPr>
            <w:tcW w:w="992" w:type="dxa"/>
            <w:shd w:val="clear" w:color="auto" w:fill="auto"/>
            <w:vAlign w:val="center"/>
          </w:tcPr>
          <w:p w14:paraId="51F23111"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5351478B" w14:textId="66A607D7"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0816" behindDoc="0" locked="0" layoutInCell="1" allowOverlap="1" wp14:anchorId="0A87B47A" wp14:editId="3B387F5D">
                      <wp:simplePos x="0" y="0"/>
                      <wp:positionH relativeFrom="column">
                        <wp:posOffset>323850</wp:posOffset>
                      </wp:positionH>
                      <wp:positionV relativeFrom="paragraph">
                        <wp:posOffset>-13970</wp:posOffset>
                      </wp:positionV>
                      <wp:extent cx="161925" cy="180975"/>
                      <wp:effectExtent l="5715" t="49530" r="51435" b="762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B1ED7" id="AutoShape 18" o:spid="_x0000_s1026" type="#_x0000_t32" style="position:absolute;margin-left:25.5pt;margin-top:-1.1pt;width:12.75pt;height:14.25pt;flip:y;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FIPgIAAG0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t1hRS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70328EB0" w14:textId="24DC8F89" w:rsidR="009A3400" w:rsidRPr="00E75C29" w:rsidRDefault="009A3400" w:rsidP="009A3400">
            <w:pPr>
              <w:autoSpaceDE w:val="0"/>
              <w:autoSpaceDN w:val="0"/>
              <w:adjustRightInd w:val="0"/>
              <w:jc w:val="center"/>
            </w:pPr>
            <w:r w:rsidRPr="00E75C29">
              <w:t>50</w:t>
            </w:r>
          </w:p>
        </w:tc>
        <w:tc>
          <w:tcPr>
            <w:tcW w:w="709" w:type="dxa"/>
            <w:vAlign w:val="center"/>
          </w:tcPr>
          <w:p w14:paraId="5E98E50E" w14:textId="29591BE2" w:rsidR="009A3400" w:rsidRPr="00E75C29" w:rsidRDefault="009A3400" w:rsidP="009A3400">
            <w:pPr>
              <w:autoSpaceDE w:val="0"/>
              <w:autoSpaceDN w:val="0"/>
              <w:adjustRightInd w:val="0"/>
              <w:jc w:val="center"/>
            </w:pPr>
            <w:r w:rsidRPr="00E75C29">
              <w:t>65</w:t>
            </w:r>
          </w:p>
        </w:tc>
        <w:tc>
          <w:tcPr>
            <w:tcW w:w="709" w:type="dxa"/>
            <w:vAlign w:val="center"/>
          </w:tcPr>
          <w:p w14:paraId="286D7357" w14:textId="4B6FE8CE" w:rsidR="009A3400" w:rsidRPr="00E75C29" w:rsidRDefault="009A3400" w:rsidP="009A3400">
            <w:pPr>
              <w:autoSpaceDE w:val="0"/>
              <w:autoSpaceDN w:val="0"/>
              <w:adjustRightInd w:val="0"/>
              <w:jc w:val="center"/>
            </w:pPr>
            <w:r w:rsidRPr="00E75C29">
              <w:t>80</w:t>
            </w:r>
          </w:p>
        </w:tc>
        <w:tc>
          <w:tcPr>
            <w:tcW w:w="709" w:type="dxa"/>
            <w:vAlign w:val="center"/>
          </w:tcPr>
          <w:p w14:paraId="4C692366" w14:textId="699491F9" w:rsidR="009A3400" w:rsidRPr="00E75C29" w:rsidRDefault="009A3400" w:rsidP="009A3400">
            <w:pPr>
              <w:autoSpaceDE w:val="0"/>
              <w:autoSpaceDN w:val="0"/>
              <w:adjustRightInd w:val="0"/>
              <w:jc w:val="center"/>
            </w:pPr>
            <w:r w:rsidRPr="00E75C29">
              <w:t>100</w:t>
            </w:r>
          </w:p>
        </w:tc>
        <w:tc>
          <w:tcPr>
            <w:tcW w:w="708" w:type="dxa"/>
            <w:shd w:val="clear" w:color="auto" w:fill="auto"/>
            <w:vAlign w:val="center"/>
          </w:tcPr>
          <w:p w14:paraId="2A983250" w14:textId="3584CAA6" w:rsidR="009A3400" w:rsidRPr="00E75C29" w:rsidRDefault="009A3400" w:rsidP="009A3400">
            <w:pPr>
              <w:autoSpaceDE w:val="0"/>
              <w:autoSpaceDN w:val="0"/>
              <w:adjustRightInd w:val="0"/>
              <w:jc w:val="center"/>
            </w:pPr>
            <w:r w:rsidRPr="00E75C29">
              <w:t>100</w:t>
            </w:r>
          </w:p>
        </w:tc>
        <w:tc>
          <w:tcPr>
            <w:tcW w:w="709" w:type="dxa"/>
            <w:vAlign w:val="center"/>
          </w:tcPr>
          <w:p w14:paraId="665A26DA" w14:textId="6BBE5668" w:rsidR="009A3400" w:rsidRPr="00E75C29" w:rsidRDefault="009A3400" w:rsidP="009A3400">
            <w:pPr>
              <w:autoSpaceDE w:val="0"/>
              <w:autoSpaceDN w:val="0"/>
              <w:adjustRightInd w:val="0"/>
              <w:jc w:val="center"/>
            </w:pPr>
            <w:r w:rsidRPr="00E75C29">
              <w:t>100</w:t>
            </w:r>
          </w:p>
        </w:tc>
        <w:tc>
          <w:tcPr>
            <w:tcW w:w="2977" w:type="dxa"/>
            <w:vAlign w:val="center"/>
          </w:tcPr>
          <w:p w14:paraId="3D7125F7" w14:textId="277248A8" w:rsidR="009A3400" w:rsidRPr="00E75C29" w:rsidRDefault="009A3400" w:rsidP="009A3400">
            <w:pPr>
              <w:autoSpaceDE w:val="0"/>
              <w:autoSpaceDN w:val="0"/>
              <w:adjustRightInd w:val="0"/>
              <w:jc w:val="center"/>
            </w:pPr>
            <w:r w:rsidRPr="00E75C29">
              <w:t>Ведомственный мониторинг</w:t>
            </w:r>
          </w:p>
        </w:tc>
        <w:tc>
          <w:tcPr>
            <w:tcW w:w="1559" w:type="dxa"/>
            <w:vAlign w:val="center"/>
          </w:tcPr>
          <w:p w14:paraId="41BF8509" w14:textId="0F91EC01"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9A3400" w:rsidRPr="00834720" w14:paraId="109201A7" w14:textId="77777777" w:rsidTr="009A3400">
        <w:trPr>
          <w:trHeight w:val="980"/>
          <w:jc w:val="center"/>
        </w:trPr>
        <w:tc>
          <w:tcPr>
            <w:tcW w:w="519" w:type="dxa"/>
            <w:shd w:val="clear" w:color="auto" w:fill="auto"/>
          </w:tcPr>
          <w:p w14:paraId="4790380C" w14:textId="77777777" w:rsidR="009A3400" w:rsidRPr="007E75AD" w:rsidRDefault="009A3400" w:rsidP="009A3400">
            <w:pPr>
              <w:autoSpaceDE w:val="0"/>
              <w:autoSpaceDN w:val="0"/>
              <w:adjustRightInd w:val="0"/>
              <w:jc w:val="center"/>
            </w:pPr>
            <w:r w:rsidRPr="007E75AD">
              <w:t>1.4</w:t>
            </w:r>
          </w:p>
        </w:tc>
        <w:tc>
          <w:tcPr>
            <w:tcW w:w="3729" w:type="dxa"/>
            <w:shd w:val="clear" w:color="auto" w:fill="auto"/>
          </w:tcPr>
          <w:p w14:paraId="02C2F429" w14:textId="257D40CB" w:rsidR="009A3400" w:rsidRPr="00E75C29" w:rsidRDefault="009A3400" w:rsidP="009A3400">
            <w:pPr>
              <w:suppressAutoHyphens/>
              <w:autoSpaceDE w:val="0"/>
              <w:autoSpaceDN w:val="0"/>
              <w:adjustRightInd w:val="0"/>
              <w:jc w:val="both"/>
            </w:pPr>
            <w:r w:rsidRPr="00E75C29">
              <w:t>Доля учреждений образования</w:t>
            </w:r>
            <w:r w:rsidRPr="00E75C29">
              <w:rPr>
                <w:kern w:val="24"/>
              </w:rPr>
              <w:t xml:space="preserve"> муниципального округа город Кировск Мурманской области</w:t>
            </w:r>
            <w:r w:rsidRPr="00E75C29">
              <w:t xml:space="preserve">, в которых создан беспрепятственный доступ (архитектурная доступность) от общего количества учреждений образования </w:t>
            </w:r>
            <w:r w:rsidRPr="00E75C29">
              <w:rPr>
                <w:kern w:val="24"/>
              </w:rPr>
              <w:t>муниципального округа город Кировск Мурманской области</w:t>
            </w:r>
          </w:p>
        </w:tc>
        <w:tc>
          <w:tcPr>
            <w:tcW w:w="992" w:type="dxa"/>
            <w:shd w:val="clear" w:color="auto" w:fill="auto"/>
            <w:vAlign w:val="center"/>
          </w:tcPr>
          <w:p w14:paraId="0C1D8D88" w14:textId="77777777" w:rsidR="009A3400" w:rsidRPr="007E75AD" w:rsidRDefault="009A3400" w:rsidP="009A3400">
            <w:pPr>
              <w:autoSpaceDE w:val="0"/>
              <w:autoSpaceDN w:val="0"/>
              <w:adjustRightInd w:val="0"/>
              <w:jc w:val="center"/>
            </w:pPr>
            <w:r w:rsidRPr="007E75AD">
              <w:t>%</w:t>
            </w:r>
          </w:p>
        </w:tc>
        <w:tc>
          <w:tcPr>
            <w:tcW w:w="1418" w:type="dxa"/>
            <w:shd w:val="clear" w:color="auto" w:fill="auto"/>
            <w:vAlign w:val="center"/>
          </w:tcPr>
          <w:p w14:paraId="64CB5C91" w14:textId="4E19528D" w:rsidR="009A3400" w:rsidRPr="00834720" w:rsidRDefault="009A3400" w:rsidP="009A3400">
            <w:pPr>
              <w:autoSpaceDE w:val="0"/>
              <w:autoSpaceDN w:val="0"/>
              <w:adjustRightInd w:val="0"/>
              <w:jc w:val="center"/>
              <w:rPr>
                <w:color w:val="FF0000"/>
              </w:rPr>
            </w:pPr>
            <w:r w:rsidRPr="00E172B0">
              <w:rPr>
                <w:noProof/>
              </w:rPr>
              <mc:AlternateContent>
                <mc:Choice Requires="wps">
                  <w:drawing>
                    <wp:anchor distT="0" distB="0" distL="114300" distR="114300" simplePos="0" relativeHeight="252452864" behindDoc="0" locked="0" layoutInCell="1" allowOverlap="1" wp14:anchorId="3C80BBFF" wp14:editId="0517790F">
                      <wp:simplePos x="0" y="0"/>
                      <wp:positionH relativeFrom="column">
                        <wp:posOffset>295275</wp:posOffset>
                      </wp:positionH>
                      <wp:positionV relativeFrom="paragraph">
                        <wp:posOffset>26035</wp:posOffset>
                      </wp:positionV>
                      <wp:extent cx="161925" cy="180975"/>
                      <wp:effectExtent l="5715" t="49530" r="51435" b="76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029D3" id="AutoShape 18" o:spid="_x0000_s1026" type="#_x0000_t32" style="position:absolute;margin-left:23.25pt;margin-top:2.05pt;width:12.75pt;height:14.25pt;flip:y;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pQ4Lz4CAABtBAAADgAA&#10;AAAAAAAAAAAAAAAuAgAAZHJzL2Uyb0RvYy54bWxQSwECLQAUAAYACAAAACEAj9ltxd4AAAAGAQAA&#10;DwAAAAAAAAAAAAAAAACYBAAAZHJzL2Rvd25yZXYueG1sUEsFBgAAAAAEAAQA8wAAAKMFAAAAAA==&#10;">
                      <v:stroke endarrow="block"/>
                    </v:shape>
                  </w:pict>
                </mc:Fallback>
              </mc:AlternateContent>
            </w:r>
          </w:p>
        </w:tc>
        <w:tc>
          <w:tcPr>
            <w:tcW w:w="708" w:type="dxa"/>
            <w:vAlign w:val="center"/>
          </w:tcPr>
          <w:p w14:paraId="68AB266B" w14:textId="6CA472BE" w:rsidR="009A3400" w:rsidRPr="00E75C29" w:rsidRDefault="009A3400" w:rsidP="009A3400">
            <w:pPr>
              <w:autoSpaceDE w:val="0"/>
              <w:autoSpaceDN w:val="0"/>
              <w:adjustRightInd w:val="0"/>
              <w:jc w:val="center"/>
            </w:pPr>
            <w:r w:rsidRPr="00E75C29">
              <w:t>33,3</w:t>
            </w:r>
          </w:p>
        </w:tc>
        <w:tc>
          <w:tcPr>
            <w:tcW w:w="709" w:type="dxa"/>
            <w:vAlign w:val="center"/>
          </w:tcPr>
          <w:p w14:paraId="08EDBC2E" w14:textId="220519FE" w:rsidR="009A3400" w:rsidRPr="00E75C29" w:rsidRDefault="009A3400" w:rsidP="009A3400">
            <w:pPr>
              <w:jc w:val="center"/>
            </w:pPr>
            <w:r w:rsidRPr="00E75C29">
              <w:t>40,0</w:t>
            </w:r>
          </w:p>
        </w:tc>
        <w:tc>
          <w:tcPr>
            <w:tcW w:w="709" w:type="dxa"/>
            <w:vAlign w:val="center"/>
          </w:tcPr>
          <w:p w14:paraId="1EEEE410" w14:textId="6645570E" w:rsidR="009A3400" w:rsidRPr="00E75C29" w:rsidRDefault="009A3400" w:rsidP="009A3400">
            <w:pPr>
              <w:autoSpaceDE w:val="0"/>
              <w:autoSpaceDN w:val="0"/>
              <w:adjustRightInd w:val="0"/>
              <w:jc w:val="center"/>
            </w:pPr>
            <w:r w:rsidRPr="00E75C29">
              <w:t>47,3</w:t>
            </w:r>
          </w:p>
        </w:tc>
        <w:tc>
          <w:tcPr>
            <w:tcW w:w="709" w:type="dxa"/>
            <w:vAlign w:val="center"/>
          </w:tcPr>
          <w:p w14:paraId="5AD7235F" w14:textId="27B608DD" w:rsidR="009A3400" w:rsidRPr="00E75C29" w:rsidRDefault="009A3400" w:rsidP="009A3400">
            <w:pPr>
              <w:autoSpaceDE w:val="0"/>
              <w:autoSpaceDN w:val="0"/>
              <w:adjustRightInd w:val="0"/>
              <w:jc w:val="center"/>
            </w:pPr>
            <w:r w:rsidRPr="00E75C29">
              <w:t>53,3</w:t>
            </w:r>
          </w:p>
        </w:tc>
        <w:tc>
          <w:tcPr>
            <w:tcW w:w="708" w:type="dxa"/>
            <w:shd w:val="clear" w:color="auto" w:fill="auto"/>
            <w:vAlign w:val="center"/>
          </w:tcPr>
          <w:p w14:paraId="2358D401" w14:textId="6A3254D9" w:rsidR="009A3400" w:rsidRPr="00E75C29" w:rsidRDefault="009A3400" w:rsidP="009A3400">
            <w:pPr>
              <w:autoSpaceDE w:val="0"/>
              <w:autoSpaceDN w:val="0"/>
              <w:adjustRightInd w:val="0"/>
              <w:jc w:val="center"/>
            </w:pPr>
            <w:r w:rsidRPr="00E75C29">
              <w:t>55,0</w:t>
            </w:r>
          </w:p>
        </w:tc>
        <w:tc>
          <w:tcPr>
            <w:tcW w:w="709" w:type="dxa"/>
            <w:vAlign w:val="center"/>
          </w:tcPr>
          <w:p w14:paraId="0330BAAB" w14:textId="663DFC29" w:rsidR="009A3400" w:rsidRPr="00E75C29" w:rsidRDefault="009A3400" w:rsidP="009A3400">
            <w:pPr>
              <w:autoSpaceDE w:val="0"/>
              <w:autoSpaceDN w:val="0"/>
              <w:adjustRightInd w:val="0"/>
              <w:jc w:val="center"/>
            </w:pPr>
            <w:r w:rsidRPr="00E75C29">
              <w:t>55,0</w:t>
            </w:r>
          </w:p>
        </w:tc>
        <w:tc>
          <w:tcPr>
            <w:tcW w:w="2977" w:type="dxa"/>
            <w:vAlign w:val="center"/>
          </w:tcPr>
          <w:p w14:paraId="5B7DCE2D" w14:textId="2B916086" w:rsidR="009A3400" w:rsidRPr="00E75C29" w:rsidRDefault="009A3400" w:rsidP="009A3400">
            <w:pPr>
              <w:autoSpaceDE w:val="0"/>
              <w:autoSpaceDN w:val="0"/>
              <w:adjustRightInd w:val="0"/>
              <w:jc w:val="center"/>
            </w:pPr>
            <w:r w:rsidRPr="00E75C29">
              <w:t>Отчетные данные</w:t>
            </w:r>
          </w:p>
        </w:tc>
        <w:tc>
          <w:tcPr>
            <w:tcW w:w="1559" w:type="dxa"/>
            <w:vAlign w:val="center"/>
          </w:tcPr>
          <w:p w14:paraId="4600322F" w14:textId="6012C852" w:rsidR="009A3400" w:rsidRPr="00E75C29" w:rsidRDefault="009A3400" w:rsidP="009A3400">
            <w:pPr>
              <w:suppressAutoHyphens/>
              <w:autoSpaceDE w:val="0"/>
              <w:autoSpaceDN w:val="0"/>
              <w:adjustRightInd w:val="0"/>
              <w:jc w:val="center"/>
            </w:pPr>
            <w:r w:rsidRPr="00E75C29">
              <w:t>Комитет образования, культуры и спорта</w:t>
            </w:r>
          </w:p>
        </w:tc>
      </w:tr>
      <w:tr w:rsidR="001A0511" w:rsidRPr="00834720" w14:paraId="216BCDF5" w14:textId="77777777" w:rsidTr="00D11CC8">
        <w:trPr>
          <w:trHeight w:val="215"/>
          <w:jc w:val="center"/>
        </w:trPr>
        <w:tc>
          <w:tcPr>
            <w:tcW w:w="15446" w:type="dxa"/>
            <w:gridSpan w:val="12"/>
          </w:tcPr>
          <w:p w14:paraId="4C562F92" w14:textId="7F75D842" w:rsidR="001A0511" w:rsidRPr="00834720" w:rsidRDefault="001A0511" w:rsidP="00A11BCC">
            <w:pPr>
              <w:tabs>
                <w:tab w:val="left" w:pos="33"/>
              </w:tabs>
              <w:autoSpaceDE w:val="0"/>
              <w:autoSpaceDN w:val="0"/>
              <w:adjustRightInd w:val="0"/>
              <w:ind w:left="30" w:firstLine="20"/>
              <w:jc w:val="center"/>
              <w:rPr>
                <w:rFonts w:eastAsia="Calibri"/>
                <w:color w:val="FF0000"/>
                <w:sz w:val="22"/>
                <w:szCs w:val="22"/>
              </w:rPr>
            </w:pPr>
            <w:r w:rsidRPr="00A1340D">
              <w:rPr>
                <w:sz w:val="22"/>
                <w:szCs w:val="22"/>
              </w:rPr>
              <w:t>Задача 2 – «</w:t>
            </w:r>
            <w:r w:rsidRPr="00A1340D">
              <w:rPr>
                <w:rFonts w:eastAsia="Calibri"/>
                <w:sz w:val="22"/>
                <w:szCs w:val="22"/>
              </w:rPr>
              <w:t>Формирование системы непрерывного образования педагогических работников»</w:t>
            </w:r>
          </w:p>
        </w:tc>
      </w:tr>
      <w:tr w:rsidR="008277A0" w:rsidRPr="00834720" w14:paraId="620B1B41" w14:textId="77777777" w:rsidTr="009A3400">
        <w:trPr>
          <w:trHeight w:val="962"/>
          <w:jc w:val="center"/>
        </w:trPr>
        <w:tc>
          <w:tcPr>
            <w:tcW w:w="519" w:type="dxa"/>
            <w:shd w:val="clear" w:color="auto" w:fill="auto"/>
          </w:tcPr>
          <w:p w14:paraId="3FC8E248" w14:textId="77777777" w:rsidR="008277A0" w:rsidRPr="00852334" w:rsidRDefault="008277A0" w:rsidP="008277A0">
            <w:pPr>
              <w:autoSpaceDE w:val="0"/>
              <w:autoSpaceDN w:val="0"/>
              <w:adjustRightInd w:val="0"/>
              <w:jc w:val="center"/>
            </w:pPr>
            <w:r w:rsidRPr="00852334">
              <w:t>2.1</w:t>
            </w:r>
          </w:p>
        </w:tc>
        <w:tc>
          <w:tcPr>
            <w:tcW w:w="3729" w:type="dxa"/>
            <w:shd w:val="clear" w:color="auto" w:fill="auto"/>
          </w:tcPr>
          <w:p w14:paraId="189DB96D" w14:textId="03B42EA0" w:rsidR="008277A0" w:rsidRPr="00E75C29" w:rsidRDefault="008277A0" w:rsidP="008277A0">
            <w:pPr>
              <w:suppressAutoHyphens/>
              <w:autoSpaceDE w:val="0"/>
              <w:autoSpaceDN w:val="0"/>
              <w:adjustRightInd w:val="0"/>
              <w:jc w:val="both"/>
            </w:pPr>
            <w:r w:rsidRPr="00094FBA">
              <w:t>Количество педагогических работников, участников муниципальных конкурсов профессионального мастерства</w:t>
            </w:r>
          </w:p>
        </w:tc>
        <w:tc>
          <w:tcPr>
            <w:tcW w:w="992" w:type="dxa"/>
            <w:shd w:val="clear" w:color="auto" w:fill="auto"/>
            <w:vAlign w:val="center"/>
          </w:tcPr>
          <w:p w14:paraId="75DF5932" w14:textId="77777777" w:rsidR="008277A0" w:rsidRPr="00852334" w:rsidRDefault="008277A0" w:rsidP="008277A0">
            <w:pPr>
              <w:autoSpaceDE w:val="0"/>
              <w:autoSpaceDN w:val="0"/>
              <w:adjustRightInd w:val="0"/>
              <w:jc w:val="center"/>
            </w:pPr>
            <w:r w:rsidRPr="00A1340D">
              <w:t>чел.</w:t>
            </w:r>
          </w:p>
        </w:tc>
        <w:tc>
          <w:tcPr>
            <w:tcW w:w="1418" w:type="dxa"/>
            <w:shd w:val="clear" w:color="auto" w:fill="auto"/>
            <w:vAlign w:val="center"/>
          </w:tcPr>
          <w:p w14:paraId="146DC1C3" w14:textId="735AEC6B" w:rsidR="008277A0" w:rsidRPr="00834720" w:rsidRDefault="008277A0" w:rsidP="008277A0">
            <w:pPr>
              <w:autoSpaceDE w:val="0"/>
              <w:autoSpaceDN w:val="0"/>
              <w:adjustRightInd w:val="0"/>
              <w:jc w:val="center"/>
              <w:rPr>
                <w:color w:val="FF0000"/>
              </w:rPr>
            </w:pPr>
            <w:r w:rsidRPr="000A248C">
              <w:rPr>
                <w:noProof/>
              </w:rPr>
              <mc:AlternateContent>
                <mc:Choice Requires="wps">
                  <w:drawing>
                    <wp:anchor distT="0" distB="0" distL="114300" distR="114300" simplePos="0" relativeHeight="252558336" behindDoc="0" locked="0" layoutInCell="1" allowOverlap="1" wp14:anchorId="022CC1EE" wp14:editId="5517529D">
                      <wp:simplePos x="0" y="0"/>
                      <wp:positionH relativeFrom="column">
                        <wp:posOffset>285115</wp:posOffset>
                      </wp:positionH>
                      <wp:positionV relativeFrom="paragraph">
                        <wp:posOffset>19050</wp:posOffset>
                      </wp:positionV>
                      <wp:extent cx="159385" cy="210820"/>
                      <wp:effectExtent l="10795" t="47625" r="48895" b="8255"/>
                      <wp:wrapNone/>
                      <wp:docPr id="6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D20C3" id="_x0000_t32" coordsize="21600,21600" o:spt="32" o:oned="t" path="m,l21600,21600e" filled="f">
                      <v:path arrowok="t" fillok="f" o:connecttype="none"/>
                      <o:lock v:ext="edit" shapetype="t"/>
                    </v:shapetype>
                    <v:shape id="AutoShape 52" o:spid="_x0000_s1026" type="#_x0000_t32" style="position:absolute;margin-left:22.45pt;margin-top:1.5pt;width:12.55pt;height:16.6pt;flip:y;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rH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aCKrH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51AF0D36" w14:textId="15A353C6" w:rsidR="008277A0" w:rsidRPr="00E75C29" w:rsidRDefault="008277A0" w:rsidP="008277A0">
            <w:pPr>
              <w:autoSpaceDE w:val="0"/>
              <w:autoSpaceDN w:val="0"/>
              <w:adjustRightInd w:val="0"/>
              <w:jc w:val="center"/>
            </w:pPr>
            <w:r w:rsidRPr="00E75C29">
              <w:t>43</w:t>
            </w:r>
          </w:p>
        </w:tc>
        <w:tc>
          <w:tcPr>
            <w:tcW w:w="709" w:type="dxa"/>
            <w:vAlign w:val="center"/>
          </w:tcPr>
          <w:p w14:paraId="439AB35F" w14:textId="7524A63A" w:rsidR="008277A0" w:rsidRPr="00E75C29" w:rsidRDefault="008277A0" w:rsidP="008277A0">
            <w:pPr>
              <w:jc w:val="center"/>
            </w:pPr>
            <w:r w:rsidRPr="00E75C29">
              <w:t>48</w:t>
            </w:r>
          </w:p>
        </w:tc>
        <w:tc>
          <w:tcPr>
            <w:tcW w:w="709" w:type="dxa"/>
            <w:vAlign w:val="center"/>
          </w:tcPr>
          <w:p w14:paraId="29D04B49" w14:textId="0D2B4B40" w:rsidR="008277A0" w:rsidRPr="00E75C29" w:rsidRDefault="008277A0" w:rsidP="008277A0">
            <w:pPr>
              <w:autoSpaceDE w:val="0"/>
              <w:autoSpaceDN w:val="0"/>
              <w:adjustRightInd w:val="0"/>
              <w:jc w:val="center"/>
            </w:pPr>
            <w:r w:rsidRPr="00E75C29">
              <w:t>48</w:t>
            </w:r>
          </w:p>
        </w:tc>
        <w:tc>
          <w:tcPr>
            <w:tcW w:w="709" w:type="dxa"/>
            <w:vAlign w:val="center"/>
          </w:tcPr>
          <w:p w14:paraId="6621E789" w14:textId="054C82B8" w:rsidR="008277A0" w:rsidRPr="00E75C29" w:rsidRDefault="008277A0" w:rsidP="008277A0">
            <w:pPr>
              <w:autoSpaceDE w:val="0"/>
              <w:autoSpaceDN w:val="0"/>
              <w:adjustRightInd w:val="0"/>
              <w:jc w:val="center"/>
            </w:pPr>
            <w:r w:rsidRPr="00E75C29">
              <w:t>48</w:t>
            </w:r>
          </w:p>
        </w:tc>
        <w:tc>
          <w:tcPr>
            <w:tcW w:w="708" w:type="dxa"/>
            <w:shd w:val="clear" w:color="auto" w:fill="auto"/>
            <w:vAlign w:val="center"/>
          </w:tcPr>
          <w:p w14:paraId="20E02CCA" w14:textId="14D48ADB" w:rsidR="008277A0" w:rsidRPr="00E75C29" w:rsidRDefault="008277A0" w:rsidP="008277A0">
            <w:pPr>
              <w:autoSpaceDE w:val="0"/>
              <w:autoSpaceDN w:val="0"/>
              <w:adjustRightInd w:val="0"/>
              <w:jc w:val="center"/>
            </w:pPr>
            <w:r w:rsidRPr="00E75C29">
              <w:t>49</w:t>
            </w:r>
          </w:p>
        </w:tc>
        <w:tc>
          <w:tcPr>
            <w:tcW w:w="709" w:type="dxa"/>
            <w:shd w:val="clear" w:color="auto" w:fill="auto"/>
            <w:vAlign w:val="center"/>
          </w:tcPr>
          <w:p w14:paraId="105AD3AB" w14:textId="72B23409" w:rsidR="008277A0" w:rsidRPr="00E75C29" w:rsidRDefault="008277A0" w:rsidP="008277A0">
            <w:pPr>
              <w:autoSpaceDE w:val="0"/>
              <w:autoSpaceDN w:val="0"/>
              <w:adjustRightInd w:val="0"/>
              <w:jc w:val="center"/>
            </w:pPr>
            <w:r>
              <w:t>50</w:t>
            </w:r>
          </w:p>
        </w:tc>
        <w:tc>
          <w:tcPr>
            <w:tcW w:w="2977" w:type="dxa"/>
            <w:vAlign w:val="center"/>
          </w:tcPr>
          <w:p w14:paraId="2212A821" w14:textId="11193D8C" w:rsidR="008277A0" w:rsidRPr="00E75C29" w:rsidRDefault="008277A0" w:rsidP="008277A0">
            <w:pPr>
              <w:autoSpaceDE w:val="0"/>
              <w:autoSpaceDN w:val="0"/>
              <w:adjustRightInd w:val="0"/>
              <w:jc w:val="center"/>
            </w:pPr>
            <w:r w:rsidRPr="00E75C29">
              <w:t>Отчетные данные</w:t>
            </w:r>
          </w:p>
        </w:tc>
        <w:tc>
          <w:tcPr>
            <w:tcW w:w="1559" w:type="dxa"/>
            <w:vAlign w:val="center"/>
          </w:tcPr>
          <w:p w14:paraId="67CDED07" w14:textId="4B9BC9AE" w:rsidR="008277A0" w:rsidRPr="00E75C29" w:rsidRDefault="008277A0" w:rsidP="008277A0">
            <w:pPr>
              <w:suppressAutoHyphens/>
              <w:autoSpaceDE w:val="0"/>
              <w:autoSpaceDN w:val="0"/>
              <w:adjustRightInd w:val="0"/>
              <w:jc w:val="center"/>
            </w:pPr>
            <w:r w:rsidRPr="00E75C29">
              <w:t xml:space="preserve">Комитет образования, культуры и спорта </w:t>
            </w:r>
          </w:p>
        </w:tc>
      </w:tr>
      <w:tr w:rsidR="008277A0" w:rsidRPr="00834720" w14:paraId="7C052D65" w14:textId="77777777" w:rsidTr="009A3400">
        <w:trPr>
          <w:trHeight w:val="978"/>
          <w:jc w:val="center"/>
        </w:trPr>
        <w:tc>
          <w:tcPr>
            <w:tcW w:w="519" w:type="dxa"/>
            <w:shd w:val="clear" w:color="auto" w:fill="auto"/>
          </w:tcPr>
          <w:p w14:paraId="5F21742A" w14:textId="77777777" w:rsidR="008277A0" w:rsidRPr="00F2798B" w:rsidRDefault="008277A0" w:rsidP="008277A0">
            <w:pPr>
              <w:autoSpaceDE w:val="0"/>
              <w:autoSpaceDN w:val="0"/>
              <w:adjustRightInd w:val="0"/>
              <w:jc w:val="center"/>
            </w:pPr>
            <w:r w:rsidRPr="00F2798B">
              <w:t>2.2</w:t>
            </w:r>
          </w:p>
        </w:tc>
        <w:tc>
          <w:tcPr>
            <w:tcW w:w="3729" w:type="dxa"/>
            <w:shd w:val="clear" w:color="auto" w:fill="auto"/>
          </w:tcPr>
          <w:p w14:paraId="21724A26" w14:textId="2BAC646F" w:rsidR="008277A0" w:rsidRPr="00E75C29" w:rsidRDefault="008277A0" w:rsidP="008277A0">
            <w:pPr>
              <w:suppressAutoHyphens/>
              <w:autoSpaceDE w:val="0"/>
              <w:autoSpaceDN w:val="0"/>
              <w:adjustRightInd w:val="0"/>
              <w:jc w:val="both"/>
            </w:pPr>
            <w:r w:rsidRPr="00094FBA">
              <w:t xml:space="preserve">Численность учителей общеобразовательных организаций </w:t>
            </w:r>
            <w:r w:rsidRPr="00094FBA">
              <w:rPr>
                <w:kern w:val="24"/>
              </w:rPr>
              <w:t xml:space="preserve">муниципального округа город Кировск Мурманской области </w:t>
            </w:r>
            <w:r w:rsidRPr="00094FBA">
              <w:t>в возрасте до 35 лет</w:t>
            </w:r>
          </w:p>
        </w:tc>
        <w:tc>
          <w:tcPr>
            <w:tcW w:w="992" w:type="dxa"/>
            <w:shd w:val="clear" w:color="auto" w:fill="auto"/>
            <w:vAlign w:val="center"/>
          </w:tcPr>
          <w:p w14:paraId="389353F2" w14:textId="77777777" w:rsidR="008277A0" w:rsidRPr="00F2798B" w:rsidRDefault="008277A0" w:rsidP="008277A0">
            <w:pPr>
              <w:autoSpaceDE w:val="0"/>
              <w:autoSpaceDN w:val="0"/>
              <w:adjustRightInd w:val="0"/>
              <w:jc w:val="center"/>
            </w:pPr>
            <w:r w:rsidRPr="00F2798B">
              <w:t>чел.</w:t>
            </w:r>
          </w:p>
        </w:tc>
        <w:tc>
          <w:tcPr>
            <w:tcW w:w="1418" w:type="dxa"/>
            <w:shd w:val="clear" w:color="auto" w:fill="auto"/>
            <w:vAlign w:val="center"/>
          </w:tcPr>
          <w:p w14:paraId="070830FA" w14:textId="24C1F080" w:rsidR="008277A0" w:rsidRPr="00834720" w:rsidRDefault="008277A0" w:rsidP="008277A0">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7312" behindDoc="0" locked="0" layoutInCell="1" allowOverlap="1" wp14:anchorId="3F3418B8" wp14:editId="6EEE2A53">
                      <wp:simplePos x="0" y="0"/>
                      <wp:positionH relativeFrom="column">
                        <wp:posOffset>323215</wp:posOffset>
                      </wp:positionH>
                      <wp:positionV relativeFrom="paragraph">
                        <wp:posOffset>-48260</wp:posOffset>
                      </wp:positionV>
                      <wp:extent cx="159385" cy="210820"/>
                      <wp:effectExtent l="10795" t="47625" r="48895" b="825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3C857" id="AutoShape 52" o:spid="_x0000_s1026" type="#_x0000_t32" style="position:absolute;margin-left:25.45pt;margin-top:-3.8pt;width:12.55pt;height:16.6pt;flip:y;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Og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18TDoE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604B93ED" w14:textId="6531240B" w:rsidR="008277A0" w:rsidRPr="00E75C29" w:rsidRDefault="008277A0" w:rsidP="008277A0">
            <w:pPr>
              <w:autoSpaceDE w:val="0"/>
              <w:autoSpaceDN w:val="0"/>
              <w:adjustRightInd w:val="0"/>
              <w:jc w:val="center"/>
            </w:pPr>
            <w:r w:rsidRPr="00E75C29">
              <w:t>21</w:t>
            </w:r>
          </w:p>
        </w:tc>
        <w:tc>
          <w:tcPr>
            <w:tcW w:w="709" w:type="dxa"/>
            <w:vAlign w:val="center"/>
          </w:tcPr>
          <w:p w14:paraId="4E76D246" w14:textId="2DFE4435" w:rsidR="008277A0" w:rsidRPr="00E75C29" w:rsidRDefault="008277A0" w:rsidP="008277A0">
            <w:pPr>
              <w:jc w:val="center"/>
            </w:pPr>
            <w:r w:rsidRPr="00E75C29">
              <w:rPr>
                <w:lang w:val="en-US"/>
              </w:rPr>
              <w:t>2</w:t>
            </w:r>
            <w:r w:rsidRPr="00E75C29">
              <w:t>2</w:t>
            </w:r>
          </w:p>
        </w:tc>
        <w:tc>
          <w:tcPr>
            <w:tcW w:w="709" w:type="dxa"/>
            <w:vAlign w:val="center"/>
          </w:tcPr>
          <w:p w14:paraId="0677BBB7" w14:textId="17A05884" w:rsidR="008277A0" w:rsidRPr="00E75C29" w:rsidRDefault="008277A0" w:rsidP="008277A0">
            <w:pPr>
              <w:autoSpaceDE w:val="0"/>
              <w:autoSpaceDN w:val="0"/>
              <w:adjustRightInd w:val="0"/>
              <w:jc w:val="center"/>
            </w:pPr>
            <w:r w:rsidRPr="00E75C29">
              <w:t>23</w:t>
            </w:r>
          </w:p>
        </w:tc>
        <w:tc>
          <w:tcPr>
            <w:tcW w:w="709" w:type="dxa"/>
            <w:vAlign w:val="center"/>
          </w:tcPr>
          <w:p w14:paraId="001DDCF2" w14:textId="5F5685A1" w:rsidR="008277A0" w:rsidRPr="00E75C29" w:rsidRDefault="008277A0" w:rsidP="008277A0">
            <w:pPr>
              <w:autoSpaceDE w:val="0"/>
              <w:autoSpaceDN w:val="0"/>
              <w:adjustRightInd w:val="0"/>
              <w:jc w:val="center"/>
            </w:pPr>
            <w:r w:rsidRPr="00E75C29">
              <w:t>25</w:t>
            </w:r>
          </w:p>
        </w:tc>
        <w:tc>
          <w:tcPr>
            <w:tcW w:w="708" w:type="dxa"/>
            <w:shd w:val="clear" w:color="auto" w:fill="auto"/>
            <w:vAlign w:val="center"/>
          </w:tcPr>
          <w:p w14:paraId="3F6DA5D7" w14:textId="6DD18402" w:rsidR="008277A0" w:rsidRPr="00E75C29" w:rsidRDefault="008277A0" w:rsidP="008277A0">
            <w:pPr>
              <w:autoSpaceDE w:val="0"/>
              <w:autoSpaceDN w:val="0"/>
              <w:adjustRightInd w:val="0"/>
              <w:jc w:val="center"/>
              <w:rPr>
                <w:lang w:val="en-US"/>
              </w:rPr>
            </w:pPr>
            <w:r w:rsidRPr="00E75C29">
              <w:rPr>
                <w:lang w:val="en-US"/>
              </w:rPr>
              <w:t>2</w:t>
            </w:r>
            <w:r w:rsidRPr="00E75C29">
              <w:t>6</w:t>
            </w:r>
          </w:p>
        </w:tc>
        <w:tc>
          <w:tcPr>
            <w:tcW w:w="709" w:type="dxa"/>
            <w:shd w:val="clear" w:color="auto" w:fill="auto"/>
            <w:vAlign w:val="center"/>
          </w:tcPr>
          <w:p w14:paraId="79D1D8C0" w14:textId="08B2A755" w:rsidR="008277A0" w:rsidRPr="00E75C29" w:rsidRDefault="008277A0" w:rsidP="008277A0">
            <w:pPr>
              <w:autoSpaceDE w:val="0"/>
              <w:autoSpaceDN w:val="0"/>
              <w:adjustRightInd w:val="0"/>
              <w:jc w:val="center"/>
            </w:pPr>
            <w:r w:rsidRPr="00E75C29">
              <w:rPr>
                <w:lang w:val="en-US"/>
              </w:rPr>
              <w:t>2</w:t>
            </w:r>
            <w:r w:rsidRPr="00E75C29">
              <w:t>6</w:t>
            </w:r>
          </w:p>
        </w:tc>
        <w:tc>
          <w:tcPr>
            <w:tcW w:w="2977" w:type="dxa"/>
            <w:vAlign w:val="center"/>
          </w:tcPr>
          <w:p w14:paraId="275B222C" w14:textId="0776F641" w:rsidR="008277A0" w:rsidRPr="00E75C29" w:rsidRDefault="008277A0" w:rsidP="008277A0">
            <w:pPr>
              <w:autoSpaceDE w:val="0"/>
              <w:autoSpaceDN w:val="0"/>
              <w:adjustRightInd w:val="0"/>
              <w:jc w:val="center"/>
            </w:pPr>
            <w:r w:rsidRPr="00E75C29">
              <w:t>Отчетные данные</w:t>
            </w:r>
          </w:p>
        </w:tc>
        <w:tc>
          <w:tcPr>
            <w:tcW w:w="1559" w:type="dxa"/>
            <w:vAlign w:val="center"/>
          </w:tcPr>
          <w:p w14:paraId="149A3C3A" w14:textId="17758A21" w:rsidR="008277A0" w:rsidRPr="00E75C29" w:rsidRDefault="008277A0" w:rsidP="008277A0">
            <w:pPr>
              <w:suppressAutoHyphens/>
              <w:autoSpaceDE w:val="0"/>
              <w:autoSpaceDN w:val="0"/>
              <w:adjustRightInd w:val="0"/>
              <w:jc w:val="center"/>
            </w:pPr>
            <w:r w:rsidRPr="00E75C29">
              <w:t>Комитет образования, культуры и спорта</w:t>
            </w:r>
          </w:p>
        </w:tc>
      </w:tr>
      <w:tr w:rsidR="001A0511" w:rsidRPr="004529BF" w14:paraId="67A5A763" w14:textId="77777777" w:rsidTr="00D11CC8">
        <w:trPr>
          <w:trHeight w:val="287"/>
          <w:jc w:val="center"/>
        </w:trPr>
        <w:tc>
          <w:tcPr>
            <w:tcW w:w="15446" w:type="dxa"/>
            <w:gridSpan w:val="12"/>
          </w:tcPr>
          <w:p w14:paraId="6DAB81F6" w14:textId="02754659" w:rsidR="001A0511" w:rsidRPr="00617F30" w:rsidRDefault="001A0511" w:rsidP="00A11BCC">
            <w:pPr>
              <w:tabs>
                <w:tab w:val="left" w:pos="33"/>
              </w:tabs>
              <w:autoSpaceDE w:val="0"/>
              <w:autoSpaceDN w:val="0"/>
              <w:adjustRightInd w:val="0"/>
              <w:ind w:left="30" w:firstLine="20"/>
              <w:jc w:val="center"/>
              <w:rPr>
                <w:rFonts w:eastAsia="Calibri"/>
                <w:sz w:val="22"/>
                <w:szCs w:val="22"/>
              </w:rPr>
            </w:pPr>
            <w:r w:rsidRPr="00617F30">
              <w:rPr>
                <w:sz w:val="22"/>
                <w:szCs w:val="22"/>
              </w:rPr>
              <w:t>Задача 3 – «</w:t>
            </w:r>
            <w:r w:rsidRPr="00617F30">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tc>
      </w:tr>
      <w:tr w:rsidR="003E55CD" w:rsidRPr="00834720" w14:paraId="6F07047E" w14:textId="77777777" w:rsidTr="003E55CD">
        <w:trPr>
          <w:trHeight w:val="558"/>
          <w:jc w:val="center"/>
        </w:trPr>
        <w:tc>
          <w:tcPr>
            <w:tcW w:w="519" w:type="dxa"/>
            <w:tcBorders>
              <w:bottom w:val="single" w:sz="4" w:space="0" w:color="auto"/>
            </w:tcBorders>
            <w:shd w:val="clear" w:color="auto" w:fill="auto"/>
          </w:tcPr>
          <w:p w14:paraId="591365E4" w14:textId="77777777" w:rsidR="003E55CD" w:rsidRPr="004529BF" w:rsidRDefault="003E55CD" w:rsidP="003E55CD">
            <w:pPr>
              <w:autoSpaceDE w:val="0"/>
              <w:autoSpaceDN w:val="0"/>
              <w:adjustRightInd w:val="0"/>
              <w:jc w:val="center"/>
            </w:pPr>
            <w:r w:rsidRPr="004529BF">
              <w:t>3.1</w:t>
            </w:r>
          </w:p>
        </w:tc>
        <w:tc>
          <w:tcPr>
            <w:tcW w:w="3729" w:type="dxa"/>
            <w:tcBorders>
              <w:bottom w:val="single" w:sz="4" w:space="0" w:color="auto"/>
            </w:tcBorders>
            <w:shd w:val="clear" w:color="auto" w:fill="auto"/>
          </w:tcPr>
          <w:p w14:paraId="5838CF5E" w14:textId="531EC2BB" w:rsidR="003E55CD" w:rsidRPr="00E75C29" w:rsidRDefault="003E55CD" w:rsidP="003E55CD">
            <w:pPr>
              <w:suppressAutoHyphens/>
              <w:autoSpaceDE w:val="0"/>
              <w:autoSpaceDN w:val="0"/>
              <w:adjustRightInd w:val="0"/>
              <w:jc w:val="both"/>
            </w:pPr>
            <w:r w:rsidRPr="00E75C29">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муниципального </w:t>
            </w:r>
            <w:r w:rsidRPr="00E75C29">
              <w:lastRenderedPageBreak/>
              <w:t xml:space="preserve">округа город Кировск Мурманской области </w:t>
            </w:r>
          </w:p>
        </w:tc>
        <w:tc>
          <w:tcPr>
            <w:tcW w:w="992" w:type="dxa"/>
            <w:tcBorders>
              <w:bottom w:val="single" w:sz="4" w:space="0" w:color="auto"/>
            </w:tcBorders>
            <w:shd w:val="clear" w:color="auto" w:fill="auto"/>
            <w:vAlign w:val="center"/>
          </w:tcPr>
          <w:p w14:paraId="16782670" w14:textId="77777777" w:rsidR="003E55CD" w:rsidRPr="004529BF" w:rsidRDefault="003E55CD" w:rsidP="003E55CD">
            <w:pPr>
              <w:autoSpaceDE w:val="0"/>
              <w:autoSpaceDN w:val="0"/>
              <w:adjustRightInd w:val="0"/>
              <w:jc w:val="center"/>
            </w:pPr>
            <w:r w:rsidRPr="004529BF">
              <w:lastRenderedPageBreak/>
              <w:t>чел.</w:t>
            </w:r>
          </w:p>
        </w:tc>
        <w:tc>
          <w:tcPr>
            <w:tcW w:w="1418" w:type="dxa"/>
            <w:tcBorders>
              <w:bottom w:val="single" w:sz="4" w:space="0" w:color="auto"/>
            </w:tcBorders>
            <w:shd w:val="clear" w:color="auto" w:fill="auto"/>
            <w:vAlign w:val="center"/>
          </w:tcPr>
          <w:p w14:paraId="1A674FA3" w14:textId="450B3E0A" w:rsidR="003E55CD" w:rsidRPr="004529BF" w:rsidRDefault="003E55CD" w:rsidP="003E55CD">
            <w:pPr>
              <w:autoSpaceDE w:val="0"/>
              <w:autoSpaceDN w:val="0"/>
              <w:adjustRightInd w:val="0"/>
              <w:jc w:val="center"/>
              <w:rPr>
                <w:highlight w:val="yellow"/>
              </w:rPr>
            </w:pPr>
            <w:r w:rsidRPr="000A248C">
              <w:rPr>
                <w:noProof/>
              </w:rPr>
              <mc:AlternateContent>
                <mc:Choice Requires="wps">
                  <w:drawing>
                    <wp:anchor distT="0" distB="0" distL="114300" distR="114300" simplePos="0" relativeHeight="252551168" behindDoc="0" locked="0" layoutInCell="1" allowOverlap="1" wp14:anchorId="5B57D056" wp14:editId="78470E6E">
                      <wp:simplePos x="0" y="0"/>
                      <wp:positionH relativeFrom="column">
                        <wp:posOffset>307340</wp:posOffset>
                      </wp:positionH>
                      <wp:positionV relativeFrom="paragraph">
                        <wp:posOffset>-25400</wp:posOffset>
                      </wp:positionV>
                      <wp:extent cx="159385" cy="210820"/>
                      <wp:effectExtent l="10795" t="47625" r="48895" b="825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4E0E8" id="AutoShape 52" o:spid="_x0000_s1026" type="#_x0000_t32" style="position:absolute;margin-left:24.2pt;margin-top:-2pt;width:12.55pt;height:16.6p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gVQA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0866D57E" w14:textId="57CFBDD5" w:rsidR="003E55CD" w:rsidRPr="00E75C29" w:rsidRDefault="003E55CD" w:rsidP="003E55CD">
            <w:pPr>
              <w:jc w:val="center"/>
            </w:pPr>
            <w:r w:rsidRPr="00E75C29">
              <w:t>3950</w:t>
            </w:r>
          </w:p>
        </w:tc>
        <w:tc>
          <w:tcPr>
            <w:tcW w:w="709" w:type="dxa"/>
            <w:tcBorders>
              <w:bottom w:val="single" w:sz="4" w:space="0" w:color="auto"/>
            </w:tcBorders>
            <w:vAlign w:val="center"/>
          </w:tcPr>
          <w:p w14:paraId="6C18FBDE" w14:textId="2CBF2137" w:rsidR="003E55CD" w:rsidRPr="00E75C29" w:rsidRDefault="003E55CD" w:rsidP="003E55CD">
            <w:pPr>
              <w:jc w:val="center"/>
            </w:pPr>
            <w:r w:rsidRPr="00E75C29">
              <w:t>3965</w:t>
            </w:r>
          </w:p>
        </w:tc>
        <w:tc>
          <w:tcPr>
            <w:tcW w:w="709" w:type="dxa"/>
            <w:tcBorders>
              <w:bottom w:val="single" w:sz="4" w:space="0" w:color="auto"/>
            </w:tcBorders>
            <w:vAlign w:val="center"/>
          </w:tcPr>
          <w:p w14:paraId="3AA6B375" w14:textId="07455FDC" w:rsidR="003E55CD" w:rsidRPr="00E75C29" w:rsidRDefault="003E55CD" w:rsidP="003E55CD">
            <w:pPr>
              <w:jc w:val="center"/>
            </w:pPr>
            <w:r w:rsidRPr="00E75C29">
              <w:t>3980</w:t>
            </w:r>
          </w:p>
        </w:tc>
        <w:tc>
          <w:tcPr>
            <w:tcW w:w="709" w:type="dxa"/>
            <w:tcBorders>
              <w:bottom w:val="single" w:sz="4" w:space="0" w:color="auto"/>
            </w:tcBorders>
            <w:vAlign w:val="center"/>
          </w:tcPr>
          <w:p w14:paraId="05B876E4" w14:textId="02228E63" w:rsidR="003E55CD" w:rsidRPr="00E75C29" w:rsidRDefault="003E55CD" w:rsidP="003E55CD">
            <w:pPr>
              <w:jc w:val="center"/>
            </w:pPr>
            <w:r w:rsidRPr="00E75C29">
              <w:t>4000</w:t>
            </w:r>
          </w:p>
        </w:tc>
        <w:tc>
          <w:tcPr>
            <w:tcW w:w="708" w:type="dxa"/>
            <w:tcBorders>
              <w:bottom w:val="single" w:sz="4" w:space="0" w:color="auto"/>
            </w:tcBorders>
            <w:vAlign w:val="center"/>
          </w:tcPr>
          <w:p w14:paraId="15835D3A" w14:textId="2C3E05CC" w:rsidR="003E55CD" w:rsidRPr="00E75C29" w:rsidRDefault="003E55CD" w:rsidP="003E55CD">
            <w:pPr>
              <w:jc w:val="center"/>
            </w:pPr>
            <w:r w:rsidRPr="00E75C29">
              <w:t>4010</w:t>
            </w:r>
          </w:p>
        </w:tc>
        <w:tc>
          <w:tcPr>
            <w:tcW w:w="709" w:type="dxa"/>
            <w:tcBorders>
              <w:bottom w:val="single" w:sz="4" w:space="0" w:color="auto"/>
            </w:tcBorders>
            <w:vAlign w:val="center"/>
          </w:tcPr>
          <w:p w14:paraId="5AA3A8F8" w14:textId="529DAA19" w:rsidR="003E55CD" w:rsidRPr="00E75C29" w:rsidRDefault="003E55CD" w:rsidP="003E55CD">
            <w:pPr>
              <w:jc w:val="center"/>
            </w:pPr>
            <w:r>
              <w:t>402</w:t>
            </w:r>
            <w:r w:rsidRPr="00E75C29">
              <w:t>0</w:t>
            </w:r>
          </w:p>
        </w:tc>
        <w:tc>
          <w:tcPr>
            <w:tcW w:w="2977" w:type="dxa"/>
            <w:tcBorders>
              <w:bottom w:val="single" w:sz="4" w:space="0" w:color="auto"/>
            </w:tcBorders>
            <w:vAlign w:val="center"/>
          </w:tcPr>
          <w:p w14:paraId="1E10D871" w14:textId="0E7C8915" w:rsidR="003E55CD" w:rsidRPr="00E75C29" w:rsidRDefault="003E55CD" w:rsidP="003E55CD">
            <w:pPr>
              <w:jc w:val="center"/>
            </w:pPr>
            <w:r w:rsidRPr="00E75C29">
              <w:t>Отчетные данные</w:t>
            </w:r>
          </w:p>
        </w:tc>
        <w:tc>
          <w:tcPr>
            <w:tcW w:w="1559" w:type="dxa"/>
            <w:tcBorders>
              <w:bottom w:val="single" w:sz="4" w:space="0" w:color="auto"/>
            </w:tcBorders>
            <w:vAlign w:val="center"/>
          </w:tcPr>
          <w:p w14:paraId="19B92682" w14:textId="39BD748C" w:rsidR="003E55CD" w:rsidRPr="00E75C29" w:rsidRDefault="003E55CD" w:rsidP="003E55CD">
            <w:pPr>
              <w:suppressAutoHyphens/>
              <w:jc w:val="center"/>
            </w:pPr>
            <w:r w:rsidRPr="00E75C29">
              <w:t>Комитет образования, культуры и спорта</w:t>
            </w:r>
          </w:p>
        </w:tc>
      </w:tr>
      <w:tr w:rsidR="001A0511" w:rsidRPr="00834720" w14:paraId="05C8DEFC" w14:textId="77777777" w:rsidTr="00D11CC8">
        <w:trPr>
          <w:trHeight w:val="500"/>
          <w:jc w:val="center"/>
        </w:trPr>
        <w:tc>
          <w:tcPr>
            <w:tcW w:w="15446" w:type="dxa"/>
            <w:gridSpan w:val="12"/>
            <w:tcBorders>
              <w:bottom w:val="single" w:sz="4" w:space="0" w:color="auto"/>
            </w:tcBorders>
          </w:tcPr>
          <w:p w14:paraId="7B44499C" w14:textId="539610BA" w:rsidR="001A0511" w:rsidRPr="00834720" w:rsidRDefault="001A0511" w:rsidP="003E55CD">
            <w:pPr>
              <w:tabs>
                <w:tab w:val="left" w:pos="33"/>
              </w:tabs>
              <w:suppressAutoHyphens/>
              <w:autoSpaceDE w:val="0"/>
              <w:autoSpaceDN w:val="0"/>
              <w:adjustRightInd w:val="0"/>
              <w:ind w:left="28" w:firstLine="23"/>
              <w:jc w:val="center"/>
              <w:rPr>
                <w:rFonts w:eastAsia="Calibri"/>
                <w:color w:val="FF0000"/>
                <w:sz w:val="22"/>
                <w:szCs w:val="22"/>
              </w:rPr>
            </w:pPr>
            <w:r w:rsidRPr="00665ED4">
              <w:rPr>
                <w:sz w:val="22"/>
                <w:szCs w:val="22"/>
              </w:rPr>
              <w:lastRenderedPageBreak/>
              <w:t>Задача 4 – «</w:t>
            </w:r>
            <w:r w:rsidRPr="00665ED4">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3E55CD" w:rsidRPr="00834720" w14:paraId="4183EFCF" w14:textId="77777777" w:rsidTr="009A3400">
        <w:trPr>
          <w:trHeight w:val="1527"/>
          <w:jc w:val="center"/>
        </w:trPr>
        <w:tc>
          <w:tcPr>
            <w:tcW w:w="519" w:type="dxa"/>
            <w:tcBorders>
              <w:top w:val="single" w:sz="4" w:space="0" w:color="auto"/>
              <w:left w:val="single" w:sz="4" w:space="0" w:color="auto"/>
              <w:bottom w:val="single" w:sz="4" w:space="0" w:color="auto"/>
              <w:right w:val="single" w:sz="4" w:space="0" w:color="auto"/>
            </w:tcBorders>
            <w:shd w:val="clear" w:color="auto" w:fill="auto"/>
          </w:tcPr>
          <w:p w14:paraId="061F2006" w14:textId="77777777" w:rsidR="003E55CD" w:rsidRPr="00B81973" w:rsidRDefault="003E55CD" w:rsidP="003E55CD">
            <w:pPr>
              <w:autoSpaceDE w:val="0"/>
              <w:autoSpaceDN w:val="0"/>
              <w:adjustRightInd w:val="0"/>
              <w:jc w:val="center"/>
            </w:pPr>
            <w:r w:rsidRPr="00B81973">
              <w:t>4.1</w:t>
            </w:r>
          </w:p>
        </w:tc>
        <w:tc>
          <w:tcPr>
            <w:tcW w:w="3729" w:type="dxa"/>
            <w:tcBorders>
              <w:top w:val="single" w:sz="4" w:space="0" w:color="auto"/>
              <w:left w:val="single" w:sz="4" w:space="0" w:color="auto"/>
              <w:bottom w:val="single" w:sz="4" w:space="0" w:color="auto"/>
              <w:right w:val="single" w:sz="4" w:space="0" w:color="auto"/>
            </w:tcBorders>
            <w:shd w:val="clear" w:color="auto" w:fill="auto"/>
          </w:tcPr>
          <w:p w14:paraId="731C3BAD" w14:textId="2A99BA33" w:rsidR="003E55CD" w:rsidRPr="00E75C29" w:rsidRDefault="003E55CD" w:rsidP="003E55CD">
            <w:pPr>
              <w:suppressAutoHyphens/>
              <w:autoSpaceDE w:val="0"/>
              <w:autoSpaceDN w:val="0"/>
              <w:adjustRightInd w:val="0"/>
              <w:jc w:val="both"/>
            </w:pPr>
            <w:r w:rsidRPr="00E75C29">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tcBorders>
              <w:left w:val="single" w:sz="4" w:space="0" w:color="auto"/>
              <w:bottom w:val="single" w:sz="4" w:space="0" w:color="auto"/>
            </w:tcBorders>
            <w:shd w:val="clear" w:color="auto" w:fill="auto"/>
            <w:vAlign w:val="center"/>
          </w:tcPr>
          <w:p w14:paraId="614CF13A" w14:textId="62712258" w:rsidR="003E55CD" w:rsidRPr="00B81973" w:rsidRDefault="003E55CD" w:rsidP="003E55CD">
            <w:pPr>
              <w:jc w:val="center"/>
              <w:rPr>
                <w:rFonts w:eastAsia="Calibri"/>
                <w:b/>
              </w:rPr>
            </w:pPr>
            <w:r w:rsidRPr="00B81973">
              <w:rPr>
                <w:rFonts w:eastAsia="Calibri"/>
              </w:rPr>
              <w:t>%</w:t>
            </w:r>
          </w:p>
        </w:tc>
        <w:tc>
          <w:tcPr>
            <w:tcW w:w="1418" w:type="dxa"/>
            <w:tcBorders>
              <w:bottom w:val="single" w:sz="4" w:space="0" w:color="auto"/>
            </w:tcBorders>
            <w:shd w:val="clear" w:color="auto" w:fill="auto"/>
            <w:vAlign w:val="center"/>
          </w:tcPr>
          <w:p w14:paraId="5FCF19B5" w14:textId="3528DFDA" w:rsidR="003E55CD" w:rsidRPr="00B81973" w:rsidRDefault="003E55CD" w:rsidP="003E55CD">
            <w:pPr>
              <w:jc w:val="center"/>
              <w:rPr>
                <w:rFonts w:eastAsia="Calibri"/>
              </w:rPr>
            </w:pPr>
            <w:r w:rsidRPr="000A248C">
              <w:rPr>
                <w:noProof/>
              </w:rPr>
              <mc:AlternateContent>
                <mc:Choice Requires="wps">
                  <w:drawing>
                    <wp:anchor distT="0" distB="0" distL="114300" distR="114300" simplePos="0" relativeHeight="252552192" behindDoc="0" locked="0" layoutInCell="1" allowOverlap="1" wp14:anchorId="7C2076F3" wp14:editId="39739DAF">
                      <wp:simplePos x="0" y="0"/>
                      <wp:positionH relativeFrom="column">
                        <wp:posOffset>323850</wp:posOffset>
                      </wp:positionH>
                      <wp:positionV relativeFrom="paragraph">
                        <wp:posOffset>55245</wp:posOffset>
                      </wp:positionV>
                      <wp:extent cx="159385" cy="210820"/>
                      <wp:effectExtent l="10795" t="47625" r="48895" b="82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8617D" id="AutoShape 52" o:spid="_x0000_s1026" type="#_x0000_t32" style="position:absolute;margin-left:25.5pt;margin-top:4.35pt;width:12.55pt;height:16.6pt;flip:y;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peQAIAAGw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2E864531" w14:textId="6142FBD5" w:rsidR="003E55CD" w:rsidRPr="00E75C29" w:rsidRDefault="003E55CD" w:rsidP="003E55CD">
            <w:pPr>
              <w:autoSpaceDE w:val="0"/>
              <w:autoSpaceDN w:val="0"/>
              <w:adjustRightInd w:val="0"/>
              <w:jc w:val="center"/>
              <w:rPr>
                <w:rFonts w:eastAsia="Calibri"/>
              </w:rPr>
            </w:pPr>
            <w:r w:rsidRPr="00E75C29">
              <w:rPr>
                <w:rFonts w:eastAsia="Calibri"/>
              </w:rPr>
              <w:t>46</w:t>
            </w:r>
          </w:p>
        </w:tc>
        <w:tc>
          <w:tcPr>
            <w:tcW w:w="709" w:type="dxa"/>
            <w:tcBorders>
              <w:bottom w:val="single" w:sz="4" w:space="0" w:color="auto"/>
            </w:tcBorders>
            <w:vAlign w:val="center"/>
          </w:tcPr>
          <w:p w14:paraId="13B9C3C8" w14:textId="3717E786" w:rsidR="003E55CD" w:rsidRPr="00E75C29" w:rsidRDefault="003E55CD" w:rsidP="003E55CD">
            <w:pPr>
              <w:autoSpaceDE w:val="0"/>
              <w:autoSpaceDN w:val="0"/>
              <w:adjustRightInd w:val="0"/>
              <w:jc w:val="center"/>
              <w:rPr>
                <w:rFonts w:eastAsia="Calibri"/>
              </w:rPr>
            </w:pPr>
            <w:r w:rsidRPr="00E75C29">
              <w:rPr>
                <w:rFonts w:eastAsia="Calibri"/>
              </w:rPr>
              <w:t>57</w:t>
            </w:r>
          </w:p>
        </w:tc>
        <w:tc>
          <w:tcPr>
            <w:tcW w:w="709" w:type="dxa"/>
            <w:tcBorders>
              <w:bottom w:val="single" w:sz="4" w:space="0" w:color="auto"/>
            </w:tcBorders>
            <w:vAlign w:val="center"/>
          </w:tcPr>
          <w:p w14:paraId="5BE8FE2C" w14:textId="0734D494" w:rsidR="003E55CD" w:rsidRPr="00E75C29" w:rsidRDefault="003E55CD" w:rsidP="003E55CD">
            <w:pPr>
              <w:autoSpaceDE w:val="0"/>
              <w:autoSpaceDN w:val="0"/>
              <w:adjustRightInd w:val="0"/>
              <w:jc w:val="center"/>
              <w:rPr>
                <w:rFonts w:eastAsia="Calibri"/>
              </w:rPr>
            </w:pPr>
            <w:r w:rsidRPr="00E75C29">
              <w:rPr>
                <w:rFonts w:eastAsia="Calibri"/>
              </w:rPr>
              <w:t>80</w:t>
            </w:r>
          </w:p>
        </w:tc>
        <w:tc>
          <w:tcPr>
            <w:tcW w:w="709" w:type="dxa"/>
            <w:tcBorders>
              <w:bottom w:val="single" w:sz="4" w:space="0" w:color="auto"/>
            </w:tcBorders>
            <w:vAlign w:val="center"/>
          </w:tcPr>
          <w:p w14:paraId="39A72BD1" w14:textId="7982490E" w:rsidR="003E55CD" w:rsidRPr="00E75C29" w:rsidRDefault="003E55CD" w:rsidP="003E55CD">
            <w:pPr>
              <w:autoSpaceDE w:val="0"/>
              <w:autoSpaceDN w:val="0"/>
              <w:adjustRightInd w:val="0"/>
              <w:jc w:val="center"/>
              <w:rPr>
                <w:rFonts w:eastAsia="Calibri"/>
              </w:rPr>
            </w:pPr>
            <w:r w:rsidRPr="00E75C29">
              <w:rPr>
                <w:rFonts w:eastAsia="Calibri"/>
              </w:rPr>
              <w:t>90</w:t>
            </w:r>
          </w:p>
        </w:tc>
        <w:tc>
          <w:tcPr>
            <w:tcW w:w="708" w:type="dxa"/>
            <w:tcBorders>
              <w:bottom w:val="single" w:sz="4" w:space="0" w:color="auto"/>
            </w:tcBorders>
            <w:shd w:val="clear" w:color="auto" w:fill="auto"/>
            <w:vAlign w:val="center"/>
          </w:tcPr>
          <w:p w14:paraId="6C7B9193" w14:textId="4AE433FE" w:rsidR="003E55CD" w:rsidRPr="00E75C29" w:rsidRDefault="003E55CD" w:rsidP="003E55CD">
            <w:pPr>
              <w:autoSpaceDE w:val="0"/>
              <w:autoSpaceDN w:val="0"/>
              <w:adjustRightInd w:val="0"/>
              <w:jc w:val="center"/>
              <w:rPr>
                <w:rFonts w:eastAsia="Calibri"/>
              </w:rPr>
            </w:pPr>
            <w:r w:rsidRPr="00E75C29">
              <w:rPr>
                <w:rFonts w:eastAsia="Calibri"/>
              </w:rPr>
              <w:t>100</w:t>
            </w:r>
          </w:p>
        </w:tc>
        <w:tc>
          <w:tcPr>
            <w:tcW w:w="709" w:type="dxa"/>
            <w:tcBorders>
              <w:bottom w:val="single" w:sz="4" w:space="0" w:color="auto"/>
            </w:tcBorders>
            <w:vAlign w:val="center"/>
          </w:tcPr>
          <w:p w14:paraId="0E7F3C40" w14:textId="63EAD6D4" w:rsidR="003E55CD" w:rsidRPr="00E75C29" w:rsidRDefault="003E55CD" w:rsidP="003E55CD">
            <w:pPr>
              <w:autoSpaceDE w:val="0"/>
              <w:autoSpaceDN w:val="0"/>
              <w:adjustRightInd w:val="0"/>
              <w:jc w:val="center"/>
            </w:pPr>
            <w:r w:rsidRPr="00E75C29">
              <w:rPr>
                <w:rFonts w:eastAsia="Calibri"/>
              </w:rPr>
              <w:t>100</w:t>
            </w:r>
          </w:p>
        </w:tc>
        <w:tc>
          <w:tcPr>
            <w:tcW w:w="2977" w:type="dxa"/>
            <w:tcBorders>
              <w:bottom w:val="single" w:sz="4" w:space="0" w:color="auto"/>
            </w:tcBorders>
            <w:vAlign w:val="center"/>
          </w:tcPr>
          <w:p w14:paraId="611B4959" w14:textId="615ED787" w:rsidR="003E55CD" w:rsidRPr="00E75C29" w:rsidRDefault="003E55CD" w:rsidP="003E55CD">
            <w:pPr>
              <w:autoSpaceDE w:val="0"/>
              <w:autoSpaceDN w:val="0"/>
              <w:adjustRightInd w:val="0"/>
              <w:jc w:val="center"/>
              <w:rPr>
                <w:rFonts w:eastAsia="Calibri"/>
              </w:rPr>
            </w:pPr>
            <w:r w:rsidRPr="00E75C29">
              <w:t>Отчетные данные</w:t>
            </w:r>
          </w:p>
        </w:tc>
        <w:tc>
          <w:tcPr>
            <w:tcW w:w="1559" w:type="dxa"/>
            <w:tcBorders>
              <w:bottom w:val="single" w:sz="4" w:space="0" w:color="auto"/>
            </w:tcBorders>
            <w:vAlign w:val="center"/>
          </w:tcPr>
          <w:p w14:paraId="1999EF74" w14:textId="3A0636F4" w:rsidR="003E55CD" w:rsidRPr="00E75C29" w:rsidRDefault="003E55CD" w:rsidP="003E55CD">
            <w:pPr>
              <w:suppressAutoHyphens/>
              <w:autoSpaceDE w:val="0"/>
              <w:autoSpaceDN w:val="0"/>
              <w:adjustRightInd w:val="0"/>
              <w:jc w:val="center"/>
              <w:rPr>
                <w:rFonts w:eastAsia="Calibri"/>
              </w:rPr>
            </w:pPr>
            <w:r w:rsidRPr="00E75C29">
              <w:t>Комитет образования, культуры и спорта</w:t>
            </w:r>
          </w:p>
        </w:tc>
      </w:tr>
      <w:tr w:rsidR="003E55CD" w:rsidRPr="00834720" w14:paraId="7932E44D" w14:textId="77777777" w:rsidTr="009A3400">
        <w:trPr>
          <w:trHeight w:val="1295"/>
          <w:jc w:val="center"/>
        </w:trPr>
        <w:tc>
          <w:tcPr>
            <w:tcW w:w="519" w:type="dxa"/>
            <w:tcBorders>
              <w:top w:val="single" w:sz="4" w:space="0" w:color="auto"/>
            </w:tcBorders>
            <w:shd w:val="clear" w:color="auto" w:fill="auto"/>
          </w:tcPr>
          <w:p w14:paraId="7D93BAA7" w14:textId="77777777" w:rsidR="003E55CD" w:rsidRPr="00B81973" w:rsidRDefault="003E55CD" w:rsidP="003E55CD">
            <w:pPr>
              <w:autoSpaceDE w:val="0"/>
              <w:autoSpaceDN w:val="0"/>
              <w:adjustRightInd w:val="0"/>
              <w:jc w:val="center"/>
            </w:pPr>
            <w:r w:rsidRPr="00B81973">
              <w:t>4.2</w:t>
            </w:r>
          </w:p>
        </w:tc>
        <w:tc>
          <w:tcPr>
            <w:tcW w:w="3729" w:type="dxa"/>
            <w:tcBorders>
              <w:top w:val="single" w:sz="4" w:space="0" w:color="auto"/>
            </w:tcBorders>
            <w:shd w:val="clear" w:color="auto" w:fill="auto"/>
          </w:tcPr>
          <w:p w14:paraId="276C8C6F" w14:textId="17B4A262" w:rsidR="003E55CD" w:rsidRPr="00E75C29" w:rsidRDefault="003E55CD" w:rsidP="003E55CD">
            <w:pPr>
              <w:suppressAutoHyphens/>
              <w:autoSpaceDE w:val="0"/>
              <w:autoSpaceDN w:val="0"/>
              <w:adjustRightInd w:val="0"/>
              <w:jc w:val="both"/>
            </w:pPr>
            <w:r w:rsidRPr="00E75C29">
              <w:rPr>
                <w:kern w:val="24"/>
              </w:rPr>
              <w:t>доля детей муниципального округа город Кировск Мурманской области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муниципального округа город Кировск Мурманской области</w:t>
            </w:r>
          </w:p>
        </w:tc>
        <w:tc>
          <w:tcPr>
            <w:tcW w:w="992" w:type="dxa"/>
            <w:tcBorders>
              <w:top w:val="single" w:sz="4" w:space="0" w:color="auto"/>
            </w:tcBorders>
            <w:shd w:val="clear" w:color="auto" w:fill="auto"/>
            <w:vAlign w:val="center"/>
          </w:tcPr>
          <w:p w14:paraId="0A544A3B" w14:textId="77777777" w:rsidR="003E55CD" w:rsidRPr="00B81973" w:rsidRDefault="003E55CD" w:rsidP="003E55CD">
            <w:pPr>
              <w:autoSpaceDE w:val="0"/>
              <w:autoSpaceDN w:val="0"/>
              <w:adjustRightInd w:val="0"/>
              <w:jc w:val="center"/>
            </w:pPr>
            <w:r w:rsidRPr="00B81973">
              <w:t>%</w:t>
            </w:r>
          </w:p>
        </w:tc>
        <w:tc>
          <w:tcPr>
            <w:tcW w:w="1418" w:type="dxa"/>
            <w:tcBorders>
              <w:top w:val="single" w:sz="4" w:space="0" w:color="auto"/>
            </w:tcBorders>
            <w:shd w:val="clear" w:color="auto" w:fill="auto"/>
            <w:vAlign w:val="center"/>
          </w:tcPr>
          <w:p w14:paraId="5EB06CFC" w14:textId="7134F3DE" w:rsidR="003E55CD" w:rsidRPr="00834720" w:rsidRDefault="003E55CD" w:rsidP="003E55CD">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553216" behindDoc="0" locked="0" layoutInCell="1" allowOverlap="1" wp14:anchorId="177C7CDE" wp14:editId="7D3D8F13">
                      <wp:simplePos x="0" y="0"/>
                      <wp:positionH relativeFrom="column">
                        <wp:posOffset>333375</wp:posOffset>
                      </wp:positionH>
                      <wp:positionV relativeFrom="paragraph">
                        <wp:posOffset>-20955</wp:posOffset>
                      </wp:positionV>
                      <wp:extent cx="159385" cy="210820"/>
                      <wp:effectExtent l="10795" t="47625" r="48895" b="825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875FE" id="AutoShape 52" o:spid="_x0000_s1026" type="#_x0000_t32" style="position:absolute;margin-left:26.25pt;margin-top:-1.65pt;width:12.55pt;height:16.6p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Fy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">
                      <v:stroke endarrow="block"/>
                    </v:shape>
                  </w:pict>
                </mc:Fallback>
              </mc:AlternateContent>
            </w:r>
          </w:p>
        </w:tc>
        <w:tc>
          <w:tcPr>
            <w:tcW w:w="708" w:type="dxa"/>
            <w:tcBorders>
              <w:top w:val="single" w:sz="4" w:space="0" w:color="auto"/>
            </w:tcBorders>
            <w:vAlign w:val="center"/>
          </w:tcPr>
          <w:p w14:paraId="3151D830" w14:textId="27B692BC" w:rsidR="003E55CD" w:rsidRPr="00E75C29" w:rsidRDefault="003E55CD" w:rsidP="003E55CD">
            <w:pPr>
              <w:autoSpaceDE w:val="0"/>
              <w:autoSpaceDN w:val="0"/>
              <w:adjustRightInd w:val="0"/>
              <w:jc w:val="center"/>
            </w:pPr>
            <w:r w:rsidRPr="00E75C29">
              <w:t>3</w:t>
            </w:r>
          </w:p>
        </w:tc>
        <w:tc>
          <w:tcPr>
            <w:tcW w:w="709" w:type="dxa"/>
            <w:tcBorders>
              <w:top w:val="single" w:sz="4" w:space="0" w:color="auto"/>
            </w:tcBorders>
            <w:vAlign w:val="center"/>
          </w:tcPr>
          <w:p w14:paraId="2BDF7EB5" w14:textId="77777777" w:rsidR="003E55CD" w:rsidRPr="00E75C29" w:rsidRDefault="003E55CD" w:rsidP="003E55CD">
            <w:pPr>
              <w:autoSpaceDE w:val="0"/>
              <w:autoSpaceDN w:val="0"/>
              <w:adjustRightInd w:val="0"/>
              <w:jc w:val="center"/>
            </w:pPr>
            <w:r w:rsidRPr="00E75C29">
              <w:t>5</w:t>
            </w:r>
          </w:p>
        </w:tc>
        <w:tc>
          <w:tcPr>
            <w:tcW w:w="709" w:type="dxa"/>
            <w:tcBorders>
              <w:top w:val="single" w:sz="4" w:space="0" w:color="auto"/>
            </w:tcBorders>
            <w:vAlign w:val="center"/>
          </w:tcPr>
          <w:p w14:paraId="02D412B3" w14:textId="1A81AE9A" w:rsidR="003E55CD" w:rsidRPr="00E75C29" w:rsidRDefault="003E55CD" w:rsidP="003E55CD">
            <w:pPr>
              <w:jc w:val="center"/>
            </w:pPr>
            <w:r w:rsidRPr="00E75C29">
              <w:t>6</w:t>
            </w:r>
          </w:p>
        </w:tc>
        <w:tc>
          <w:tcPr>
            <w:tcW w:w="709" w:type="dxa"/>
            <w:tcBorders>
              <w:top w:val="single" w:sz="4" w:space="0" w:color="auto"/>
            </w:tcBorders>
            <w:vAlign w:val="center"/>
          </w:tcPr>
          <w:p w14:paraId="4AC5E7D3" w14:textId="260D887C" w:rsidR="003E55CD" w:rsidRPr="00E75C29" w:rsidRDefault="003E55CD" w:rsidP="003E55CD">
            <w:pPr>
              <w:jc w:val="center"/>
            </w:pPr>
            <w:r w:rsidRPr="00E75C29">
              <w:t>7</w:t>
            </w:r>
          </w:p>
        </w:tc>
        <w:tc>
          <w:tcPr>
            <w:tcW w:w="708" w:type="dxa"/>
            <w:tcBorders>
              <w:top w:val="single" w:sz="4" w:space="0" w:color="auto"/>
            </w:tcBorders>
            <w:shd w:val="clear" w:color="auto" w:fill="auto"/>
            <w:vAlign w:val="center"/>
          </w:tcPr>
          <w:p w14:paraId="380CB45B" w14:textId="74DBE0CF" w:rsidR="003E55CD" w:rsidRPr="00E75C29" w:rsidRDefault="003E55CD" w:rsidP="003E55CD">
            <w:pPr>
              <w:jc w:val="center"/>
            </w:pPr>
            <w:r w:rsidRPr="00E75C29">
              <w:t>8</w:t>
            </w:r>
          </w:p>
        </w:tc>
        <w:tc>
          <w:tcPr>
            <w:tcW w:w="709" w:type="dxa"/>
            <w:tcBorders>
              <w:top w:val="single" w:sz="4" w:space="0" w:color="auto"/>
            </w:tcBorders>
            <w:vAlign w:val="center"/>
          </w:tcPr>
          <w:p w14:paraId="550B3F47" w14:textId="274F39E4" w:rsidR="003E55CD" w:rsidRPr="00E75C29" w:rsidRDefault="003E55CD" w:rsidP="003E55CD">
            <w:pPr>
              <w:autoSpaceDE w:val="0"/>
              <w:autoSpaceDN w:val="0"/>
              <w:adjustRightInd w:val="0"/>
              <w:jc w:val="center"/>
            </w:pPr>
            <w:r>
              <w:t>9</w:t>
            </w:r>
          </w:p>
        </w:tc>
        <w:tc>
          <w:tcPr>
            <w:tcW w:w="2977" w:type="dxa"/>
            <w:tcBorders>
              <w:top w:val="single" w:sz="4" w:space="0" w:color="auto"/>
            </w:tcBorders>
            <w:vAlign w:val="center"/>
          </w:tcPr>
          <w:p w14:paraId="7FACBB26" w14:textId="42370D6F" w:rsidR="003E55CD" w:rsidRPr="00E75C29" w:rsidRDefault="003E55CD" w:rsidP="003E55CD">
            <w:pPr>
              <w:autoSpaceDE w:val="0"/>
              <w:autoSpaceDN w:val="0"/>
              <w:adjustRightInd w:val="0"/>
              <w:jc w:val="center"/>
            </w:pPr>
            <w:r w:rsidRPr="00E75C29">
              <w:t>Ведомственный мониторинг</w:t>
            </w:r>
          </w:p>
        </w:tc>
        <w:tc>
          <w:tcPr>
            <w:tcW w:w="1559" w:type="dxa"/>
            <w:tcBorders>
              <w:top w:val="single" w:sz="4" w:space="0" w:color="auto"/>
            </w:tcBorders>
            <w:vAlign w:val="center"/>
          </w:tcPr>
          <w:p w14:paraId="0C8F86CB" w14:textId="1597F79F"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1A0511" w:rsidRPr="005D45BB" w14:paraId="6AEB464F" w14:textId="77777777" w:rsidTr="00D11CC8">
        <w:trPr>
          <w:trHeight w:val="301"/>
          <w:jc w:val="center"/>
        </w:trPr>
        <w:tc>
          <w:tcPr>
            <w:tcW w:w="15446" w:type="dxa"/>
            <w:gridSpan w:val="12"/>
          </w:tcPr>
          <w:p w14:paraId="306D448B" w14:textId="2B876C79" w:rsidR="001A0511" w:rsidRPr="005D45BB" w:rsidRDefault="001A0511" w:rsidP="003E55CD">
            <w:pPr>
              <w:tabs>
                <w:tab w:val="left" w:pos="33"/>
              </w:tabs>
              <w:autoSpaceDE w:val="0"/>
              <w:autoSpaceDN w:val="0"/>
              <w:adjustRightInd w:val="0"/>
              <w:ind w:left="30" w:firstLine="20"/>
              <w:jc w:val="center"/>
              <w:rPr>
                <w:rFonts w:eastAsia="Calibri"/>
                <w:sz w:val="22"/>
                <w:szCs w:val="22"/>
                <w:u w:val="single"/>
              </w:rPr>
            </w:pPr>
            <w:r w:rsidRPr="005D45BB">
              <w:rPr>
                <w:rFonts w:eastAsia="Calibri"/>
                <w:sz w:val="22"/>
                <w:szCs w:val="22"/>
              </w:rPr>
              <w:t>Задача 5 – «Вовлечение детей и молодежи в социально-значимую деятельность»</w:t>
            </w:r>
          </w:p>
        </w:tc>
      </w:tr>
      <w:tr w:rsidR="003E55CD" w:rsidRPr="00834720" w14:paraId="22D8B2B8" w14:textId="77777777" w:rsidTr="009A3400">
        <w:trPr>
          <w:trHeight w:val="558"/>
          <w:jc w:val="center"/>
        </w:trPr>
        <w:tc>
          <w:tcPr>
            <w:tcW w:w="519" w:type="dxa"/>
            <w:shd w:val="clear" w:color="auto" w:fill="auto"/>
          </w:tcPr>
          <w:p w14:paraId="5EF53F48" w14:textId="77777777" w:rsidR="003E55CD" w:rsidRPr="00AB6603" w:rsidRDefault="003E55CD" w:rsidP="003E55CD">
            <w:pPr>
              <w:autoSpaceDE w:val="0"/>
              <w:autoSpaceDN w:val="0"/>
              <w:adjustRightInd w:val="0"/>
              <w:jc w:val="center"/>
            </w:pPr>
            <w:r w:rsidRPr="00AB6603">
              <w:t>5.1</w:t>
            </w:r>
          </w:p>
        </w:tc>
        <w:tc>
          <w:tcPr>
            <w:tcW w:w="3729" w:type="dxa"/>
            <w:shd w:val="clear" w:color="auto" w:fill="auto"/>
          </w:tcPr>
          <w:p w14:paraId="01898D4B" w14:textId="30A59902" w:rsidR="003E55CD" w:rsidRPr="00E75C29" w:rsidRDefault="003E55CD" w:rsidP="003E55CD">
            <w:pPr>
              <w:suppressAutoHyphens/>
              <w:autoSpaceDE w:val="0"/>
              <w:autoSpaceDN w:val="0"/>
              <w:adjustRightInd w:val="0"/>
              <w:jc w:val="both"/>
            </w:pPr>
            <w:r w:rsidRPr="00E75C29">
              <w:t>Доля обучающихся муниципального округа город Кировск Мурманской области 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муниципального округа город Кировск Мурманской области</w:t>
            </w:r>
          </w:p>
        </w:tc>
        <w:tc>
          <w:tcPr>
            <w:tcW w:w="992" w:type="dxa"/>
            <w:shd w:val="clear" w:color="auto" w:fill="auto"/>
            <w:vAlign w:val="center"/>
          </w:tcPr>
          <w:p w14:paraId="14FE2B73" w14:textId="77777777" w:rsidR="003E55CD" w:rsidRPr="00AB6603" w:rsidRDefault="003E55CD" w:rsidP="003E55CD">
            <w:pPr>
              <w:autoSpaceDE w:val="0"/>
              <w:autoSpaceDN w:val="0"/>
              <w:adjustRightInd w:val="0"/>
              <w:jc w:val="center"/>
            </w:pPr>
            <w:r w:rsidRPr="00AB6603">
              <w:t>%</w:t>
            </w:r>
          </w:p>
        </w:tc>
        <w:tc>
          <w:tcPr>
            <w:tcW w:w="1418" w:type="dxa"/>
            <w:shd w:val="clear" w:color="auto" w:fill="auto"/>
            <w:vAlign w:val="center"/>
          </w:tcPr>
          <w:p w14:paraId="75D58CE7" w14:textId="477095EE" w:rsidR="003E55CD" w:rsidRPr="00AB6603"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4240" behindDoc="0" locked="0" layoutInCell="1" allowOverlap="1" wp14:anchorId="48AF47C0" wp14:editId="43CF9274">
                      <wp:simplePos x="0" y="0"/>
                      <wp:positionH relativeFrom="column">
                        <wp:posOffset>237490</wp:posOffset>
                      </wp:positionH>
                      <wp:positionV relativeFrom="paragraph">
                        <wp:posOffset>-2540</wp:posOffset>
                      </wp:positionV>
                      <wp:extent cx="159385" cy="210820"/>
                      <wp:effectExtent l="10795" t="47625" r="48895" b="8255"/>
                      <wp:wrapNone/>
                      <wp:docPr id="5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D729" id="AutoShape 52" o:spid="_x0000_s1026" type="#_x0000_t32" style="position:absolute;margin-left:18.7pt;margin-top:-.2pt;width:12.55pt;height:16.6pt;flip:y;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hS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BTmxhSQQIAAG0EAAAO&#10;AAAAAAAAAAAAAAAAAC4CAABkcnMvZTJvRG9jLnhtbFBLAQItABQABgAIAAAAIQCP/r1O3QAAAAYB&#10;AAAPAAAAAAAAAAAAAAAAAJsEAABkcnMvZG93bnJldi54bWxQSwUGAAAAAAQABADzAAAApQUAAAAA&#10;">
                      <v:stroke endarrow="block"/>
                    </v:shape>
                  </w:pict>
                </mc:Fallback>
              </mc:AlternateContent>
            </w:r>
          </w:p>
        </w:tc>
        <w:tc>
          <w:tcPr>
            <w:tcW w:w="708" w:type="dxa"/>
            <w:vAlign w:val="center"/>
          </w:tcPr>
          <w:p w14:paraId="1C8B731E" w14:textId="1C932267" w:rsidR="003E55CD" w:rsidRPr="00E75C29" w:rsidRDefault="003E55CD" w:rsidP="003E55CD">
            <w:pPr>
              <w:autoSpaceDE w:val="0"/>
              <w:autoSpaceDN w:val="0"/>
              <w:adjustRightInd w:val="0"/>
              <w:jc w:val="center"/>
            </w:pPr>
            <w:r w:rsidRPr="00E75C29">
              <w:t>11,0</w:t>
            </w:r>
          </w:p>
        </w:tc>
        <w:tc>
          <w:tcPr>
            <w:tcW w:w="709" w:type="dxa"/>
            <w:vAlign w:val="center"/>
          </w:tcPr>
          <w:p w14:paraId="2CCC0511" w14:textId="47BACBEF" w:rsidR="003E55CD" w:rsidRPr="00E75C29" w:rsidRDefault="003E55CD" w:rsidP="003E55CD">
            <w:pPr>
              <w:autoSpaceDE w:val="0"/>
              <w:autoSpaceDN w:val="0"/>
              <w:adjustRightInd w:val="0"/>
              <w:jc w:val="center"/>
            </w:pPr>
            <w:r w:rsidRPr="00E75C29">
              <w:t>14,0</w:t>
            </w:r>
          </w:p>
        </w:tc>
        <w:tc>
          <w:tcPr>
            <w:tcW w:w="709" w:type="dxa"/>
            <w:vAlign w:val="center"/>
          </w:tcPr>
          <w:p w14:paraId="492BA9F9" w14:textId="63E357E6" w:rsidR="003E55CD" w:rsidRPr="00E75C29" w:rsidRDefault="003E55CD" w:rsidP="003E55CD">
            <w:pPr>
              <w:jc w:val="center"/>
            </w:pPr>
            <w:r w:rsidRPr="00E75C29">
              <w:t>15,0</w:t>
            </w:r>
          </w:p>
        </w:tc>
        <w:tc>
          <w:tcPr>
            <w:tcW w:w="709" w:type="dxa"/>
            <w:vAlign w:val="center"/>
          </w:tcPr>
          <w:p w14:paraId="7329459D" w14:textId="69CD85BD" w:rsidR="003E55CD" w:rsidRPr="00E75C29" w:rsidRDefault="003E55CD" w:rsidP="003E55CD">
            <w:pPr>
              <w:jc w:val="center"/>
            </w:pPr>
            <w:r w:rsidRPr="00E75C29">
              <w:t>16,0</w:t>
            </w:r>
          </w:p>
        </w:tc>
        <w:tc>
          <w:tcPr>
            <w:tcW w:w="708" w:type="dxa"/>
            <w:shd w:val="clear" w:color="auto" w:fill="auto"/>
            <w:vAlign w:val="center"/>
          </w:tcPr>
          <w:p w14:paraId="29EB1560" w14:textId="329C4CD9" w:rsidR="003E55CD" w:rsidRPr="00E75C29" w:rsidRDefault="003E55CD" w:rsidP="003E55CD">
            <w:pPr>
              <w:jc w:val="center"/>
            </w:pPr>
            <w:r w:rsidRPr="00E75C29">
              <w:t>16,5</w:t>
            </w:r>
          </w:p>
        </w:tc>
        <w:tc>
          <w:tcPr>
            <w:tcW w:w="709" w:type="dxa"/>
            <w:vAlign w:val="center"/>
          </w:tcPr>
          <w:p w14:paraId="39F02ECD" w14:textId="177B68EB" w:rsidR="003E55CD" w:rsidRPr="00E75C29" w:rsidRDefault="003E55CD" w:rsidP="003E55CD">
            <w:pPr>
              <w:autoSpaceDE w:val="0"/>
              <w:autoSpaceDN w:val="0"/>
              <w:adjustRightInd w:val="0"/>
              <w:jc w:val="center"/>
            </w:pPr>
            <w:r>
              <w:t>17</w:t>
            </w:r>
          </w:p>
        </w:tc>
        <w:tc>
          <w:tcPr>
            <w:tcW w:w="2977" w:type="dxa"/>
            <w:vAlign w:val="center"/>
          </w:tcPr>
          <w:p w14:paraId="1EE51849" w14:textId="47CA60CB" w:rsidR="003E55CD" w:rsidRPr="00E75C29" w:rsidRDefault="003E55CD" w:rsidP="003E55CD">
            <w:pPr>
              <w:autoSpaceDE w:val="0"/>
              <w:autoSpaceDN w:val="0"/>
              <w:adjustRightInd w:val="0"/>
              <w:jc w:val="center"/>
            </w:pPr>
            <w:r w:rsidRPr="00E75C29">
              <w:t>Отчетные данные</w:t>
            </w:r>
          </w:p>
        </w:tc>
        <w:tc>
          <w:tcPr>
            <w:tcW w:w="1559" w:type="dxa"/>
            <w:vAlign w:val="center"/>
          </w:tcPr>
          <w:p w14:paraId="5FB7A242" w14:textId="113DC423" w:rsidR="003E55CD" w:rsidRPr="00E75C29" w:rsidRDefault="003E55CD" w:rsidP="003E55CD">
            <w:pPr>
              <w:suppressAutoHyphens/>
              <w:jc w:val="center"/>
            </w:pPr>
            <w:r w:rsidRPr="00E75C29">
              <w:rPr>
                <w:rFonts w:eastAsia="Calibri"/>
              </w:rPr>
              <w:t>МКУ «Управление социального развития г. Кировска»</w:t>
            </w:r>
          </w:p>
        </w:tc>
      </w:tr>
      <w:tr w:rsidR="001A0511" w:rsidRPr="00AB6603" w14:paraId="18A68BB9" w14:textId="77777777" w:rsidTr="00D11CC8">
        <w:trPr>
          <w:trHeight w:val="394"/>
          <w:jc w:val="center"/>
        </w:trPr>
        <w:tc>
          <w:tcPr>
            <w:tcW w:w="15446" w:type="dxa"/>
            <w:gridSpan w:val="12"/>
          </w:tcPr>
          <w:p w14:paraId="6E4CF02B" w14:textId="4E404D42" w:rsidR="001A0511" w:rsidRPr="00AB6603" w:rsidRDefault="001A0511" w:rsidP="003E55CD">
            <w:pPr>
              <w:tabs>
                <w:tab w:val="left" w:pos="33"/>
              </w:tabs>
              <w:autoSpaceDE w:val="0"/>
              <w:autoSpaceDN w:val="0"/>
              <w:adjustRightInd w:val="0"/>
              <w:ind w:left="30" w:firstLine="20"/>
              <w:jc w:val="center"/>
              <w:rPr>
                <w:rFonts w:eastAsia="Calibri"/>
                <w:sz w:val="22"/>
                <w:szCs w:val="22"/>
              </w:rPr>
            </w:pPr>
            <w:r w:rsidRPr="00AB6603">
              <w:rPr>
                <w:rFonts w:eastAsia="Calibri"/>
                <w:sz w:val="22"/>
                <w:szCs w:val="22"/>
              </w:rPr>
              <w:t>Задача 6 – «Формирование системы сопровождения и психолого-педагогической поддержки семей, имеющих детей»</w:t>
            </w:r>
          </w:p>
        </w:tc>
      </w:tr>
      <w:tr w:rsidR="003E55CD" w:rsidRPr="00834720" w14:paraId="0402152C" w14:textId="77777777" w:rsidTr="009A3400">
        <w:trPr>
          <w:trHeight w:val="1000"/>
          <w:jc w:val="center"/>
        </w:trPr>
        <w:tc>
          <w:tcPr>
            <w:tcW w:w="519" w:type="dxa"/>
            <w:shd w:val="clear" w:color="auto" w:fill="auto"/>
          </w:tcPr>
          <w:p w14:paraId="484AF37A" w14:textId="77777777" w:rsidR="003E55CD" w:rsidRPr="000A248C" w:rsidRDefault="003E55CD" w:rsidP="003E55CD">
            <w:pPr>
              <w:autoSpaceDE w:val="0"/>
              <w:autoSpaceDN w:val="0"/>
              <w:adjustRightInd w:val="0"/>
              <w:jc w:val="center"/>
            </w:pPr>
            <w:r w:rsidRPr="000A248C">
              <w:lastRenderedPageBreak/>
              <w:t>6.1</w:t>
            </w:r>
          </w:p>
        </w:tc>
        <w:tc>
          <w:tcPr>
            <w:tcW w:w="3729" w:type="dxa"/>
            <w:shd w:val="clear" w:color="auto" w:fill="auto"/>
            <w:vAlign w:val="center"/>
          </w:tcPr>
          <w:p w14:paraId="7E6B5CCB" w14:textId="01877778" w:rsidR="003E55CD" w:rsidRPr="00E75C29" w:rsidRDefault="003E55CD" w:rsidP="003E55CD">
            <w:pPr>
              <w:suppressAutoHyphens/>
              <w:autoSpaceDE w:val="0"/>
              <w:autoSpaceDN w:val="0"/>
              <w:adjustRightInd w:val="0"/>
              <w:jc w:val="both"/>
            </w:pPr>
            <w:r w:rsidRPr="00E75C29">
              <w:t>Количество услуг оказываемых образовательными учреждениями муниципального округа город Кировск Мурманской области 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7D3D0E7" w14:textId="77777777" w:rsidR="003E55CD" w:rsidRPr="000A248C" w:rsidRDefault="003E55CD" w:rsidP="003E55CD">
            <w:pPr>
              <w:autoSpaceDE w:val="0"/>
              <w:autoSpaceDN w:val="0"/>
              <w:adjustRightInd w:val="0"/>
              <w:jc w:val="center"/>
            </w:pPr>
            <w:r w:rsidRPr="000A248C">
              <w:t>шт.</w:t>
            </w:r>
          </w:p>
        </w:tc>
        <w:tc>
          <w:tcPr>
            <w:tcW w:w="1418" w:type="dxa"/>
            <w:shd w:val="clear" w:color="auto" w:fill="auto"/>
            <w:vAlign w:val="center"/>
          </w:tcPr>
          <w:p w14:paraId="1402232F" w14:textId="77777777" w:rsidR="003E55CD" w:rsidRPr="000A248C" w:rsidRDefault="003E55CD" w:rsidP="003E55CD">
            <w:pPr>
              <w:autoSpaceDE w:val="0"/>
              <w:autoSpaceDN w:val="0"/>
              <w:adjustRightInd w:val="0"/>
              <w:jc w:val="center"/>
            </w:pPr>
            <w:r w:rsidRPr="000A248C">
              <w:rPr>
                <w:noProof/>
              </w:rPr>
              <mc:AlternateContent>
                <mc:Choice Requires="wps">
                  <w:drawing>
                    <wp:anchor distT="0" distB="0" distL="114300" distR="114300" simplePos="0" relativeHeight="252555264" behindDoc="0" locked="0" layoutInCell="1" allowOverlap="1" wp14:anchorId="49873B26" wp14:editId="63F4F2A0">
                      <wp:simplePos x="0" y="0"/>
                      <wp:positionH relativeFrom="column">
                        <wp:posOffset>292735</wp:posOffset>
                      </wp:positionH>
                      <wp:positionV relativeFrom="paragraph">
                        <wp:posOffset>-100330</wp:posOffset>
                      </wp:positionV>
                      <wp:extent cx="159385" cy="210820"/>
                      <wp:effectExtent l="10795" t="47625" r="4889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686E" id="AutoShape 52" o:spid="_x0000_s1026" type="#_x0000_t32" style="position:absolute;margin-left:23.05pt;margin-top:-7.9pt;width:12.55pt;height:16.6pt;flip: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axQAIAAGw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">
                      <v:stroke endarrow="block"/>
                    </v:shape>
                  </w:pict>
                </mc:Fallback>
              </mc:AlternateContent>
            </w:r>
          </w:p>
        </w:tc>
        <w:tc>
          <w:tcPr>
            <w:tcW w:w="708" w:type="dxa"/>
            <w:vAlign w:val="center"/>
          </w:tcPr>
          <w:p w14:paraId="310C7FE4" w14:textId="0E4CB0A5" w:rsidR="003E55CD" w:rsidRPr="00E75C29" w:rsidRDefault="003E55CD" w:rsidP="003E55CD">
            <w:pPr>
              <w:autoSpaceDE w:val="0"/>
              <w:autoSpaceDN w:val="0"/>
              <w:adjustRightInd w:val="0"/>
              <w:jc w:val="center"/>
            </w:pPr>
            <w:r w:rsidRPr="00E75C29">
              <w:t>357</w:t>
            </w:r>
          </w:p>
        </w:tc>
        <w:tc>
          <w:tcPr>
            <w:tcW w:w="709" w:type="dxa"/>
            <w:vAlign w:val="center"/>
          </w:tcPr>
          <w:p w14:paraId="4793220C" w14:textId="0D02C728" w:rsidR="003E55CD" w:rsidRPr="00E75C29" w:rsidRDefault="003E55CD" w:rsidP="003E55CD">
            <w:pPr>
              <w:autoSpaceDE w:val="0"/>
              <w:autoSpaceDN w:val="0"/>
              <w:adjustRightInd w:val="0"/>
              <w:jc w:val="center"/>
            </w:pPr>
            <w:r w:rsidRPr="00E75C29">
              <w:t>380</w:t>
            </w:r>
          </w:p>
        </w:tc>
        <w:tc>
          <w:tcPr>
            <w:tcW w:w="709" w:type="dxa"/>
            <w:vAlign w:val="center"/>
          </w:tcPr>
          <w:p w14:paraId="31DF13E2" w14:textId="7E739622" w:rsidR="003E55CD" w:rsidRPr="00E75C29" w:rsidRDefault="003E55CD" w:rsidP="003E55CD">
            <w:pPr>
              <w:jc w:val="center"/>
            </w:pPr>
            <w:r w:rsidRPr="00E75C29">
              <w:t>410</w:t>
            </w:r>
          </w:p>
        </w:tc>
        <w:tc>
          <w:tcPr>
            <w:tcW w:w="709" w:type="dxa"/>
            <w:vAlign w:val="center"/>
          </w:tcPr>
          <w:p w14:paraId="1DA8BB41" w14:textId="17EB8886" w:rsidR="003E55CD" w:rsidRPr="00E75C29" w:rsidRDefault="003E55CD" w:rsidP="003E55CD">
            <w:pPr>
              <w:jc w:val="center"/>
            </w:pPr>
            <w:r w:rsidRPr="00E75C29">
              <w:t>435</w:t>
            </w:r>
          </w:p>
        </w:tc>
        <w:tc>
          <w:tcPr>
            <w:tcW w:w="708" w:type="dxa"/>
            <w:shd w:val="clear" w:color="auto" w:fill="auto"/>
            <w:vAlign w:val="center"/>
          </w:tcPr>
          <w:p w14:paraId="728E067D" w14:textId="1A3DE459" w:rsidR="003E55CD" w:rsidRPr="00E75C29" w:rsidRDefault="003E55CD" w:rsidP="003E55CD">
            <w:pPr>
              <w:jc w:val="center"/>
            </w:pPr>
            <w:r w:rsidRPr="00E75C29">
              <w:t>460</w:t>
            </w:r>
          </w:p>
        </w:tc>
        <w:tc>
          <w:tcPr>
            <w:tcW w:w="709" w:type="dxa"/>
            <w:vAlign w:val="center"/>
          </w:tcPr>
          <w:p w14:paraId="4989D28C" w14:textId="54A2B490" w:rsidR="003E55CD" w:rsidRPr="00E75C29" w:rsidRDefault="003E55CD" w:rsidP="003E55CD">
            <w:pPr>
              <w:autoSpaceDE w:val="0"/>
              <w:autoSpaceDN w:val="0"/>
              <w:adjustRightInd w:val="0"/>
              <w:jc w:val="center"/>
            </w:pPr>
            <w:r w:rsidRPr="00E75C29">
              <w:t>4</w:t>
            </w:r>
            <w:r>
              <w:t>75</w:t>
            </w:r>
          </w:p>
        </w:tc>
        <w:tc>
          <w:tcPr>
            <w:tcW w:w="2977" w:type="dxa"/>
            <w:vAlign w:val="center"/>
          </w:tcPr>
          <w:p w14:paraId="10CDEC83" w14:textId="2D87B079" w:rsidR="003E55CD" w:rsidRPr="00E75C29" w:rsidRDefault="003E55CD" w:rsidP="003E55CD">
            <w:pPr>
              <w:autoSpaceDE w:val="0"/>
              <w:autoSpaceDN w:val="0"/>
              <w:adjustRightInd w:val="0"/>
              <w:jc w:val="center"/>
            </w:pPr>
            <w:r w:rsidRPr="00E75C29">
              <w:t>Ведомственный мониторинг</w:t>
            </w:r>
          </w:p>
        </w:tc>
        <w:tc>
          <w:tcPr>
            <w:tcW w:w="1559" w:type="dxa"/>
            <w:vAlign w:val="center"/>
          </w:tcPr>
          <w:p w14:paraId="3A16492D" w14:textId="3F5F55EF" w:rsidR="003E55CD" w:rsidRPr="00E75C29" w:rsidRDefault="003E55CD" w:rsidP="003E55CD">
            <w:pPr>
              <w:suppressAutoHyphens/>
              <w:jc w:val="center"/>
            </w:pPr>
            <w:r w:rsidRPr="00E75C29">
              <w:t>Комитет образования, культуры и спорта</w:t>
            </w:r>
          </w:p>
        </w:tc>
      </w:tr>
    </w:tbl>
    <w:p w14:paraId="2A6BA543" w14:textId="77777777" w:rsidR="004A4E10" w:rsidRPr="00834720" w:rsidRDefault="004A4E10">
      <w:pPr>
        <w:spacing w:after="200" w:line="276" w:lineRule="auto"/>
        <w:rPr>
          <w:b/>
          <w:color w:val="FF0000"/>
          <w:sz w:val="24"/>
          <w:szCs w:val="24"/>
        </w:rPr>
      </w:pPr>
      <w:r w:rsidRPr="00834720">
        <w:rPr>
          <w:b/>
          <w:color w:val="FF0000"/>
          <w:sz w:val="24"/>
          <w:szCs w:val="24"/>
        </w:rPr>
        <w:br w:type="page"/>
      </w:r>
    </w:p>
    <w:p w14:paraId="7EAFC7D7" w14:textId="3BC3AC1A" w:rsidR="00734E23" w:rsidRDefault="001C7486" w:rsidP="001C7486">
      <w:pPr>
        <w:spacing w:after="200" w:line="276" w:lineRule="auto"/>
        <w:jc w:val="center"/>
        <w:rPr>
          <w:b/>
          <w:bCs/>
          <w:sz w:val="22"/>
          <w:szCs w:val="22"/>
        </w:rPr>
      </w:pPr>
      <w:r w:rsidRPr="00992C00">
        <w:rPr>
          <w:b/>
          <w:bCs/>
          <w:sz w:val="22"/>
          <w:szCs w:val="22"/>
        </w:rPr>
        <w:lastRenderedPageBreak/>
        <w:t xml:space="preserve">Раздел 3. Перечень мероприятий и сведения об объемах финансирования </w:t>
      </w:r>
      <w:r w:rsidR="004944AD" w:rsidRPr="00992C00">
        <w:rPr>
          <w:b/>
          <w:bCs/>
          <w:sz w:val="22"/>
          <w:szCs w:val="22"/>
        </w:rPr>
        <w:t>П</w:t>
      </w:r>
      <w:r w:rsidRPr="00992C00">
        <w:rPr>
          <w:b/>
          <w:bCs/>
          <w:sz w:val="22"/>
          <w:szCs w:val="22"/>
        </w:rPr>
        <w:t>одпрограммы</w:t>
      </w:r>
    </w:p>
    <w:tbl>
      <w:tblPr>
        <w:tblW w:w="15028" w:type="dxa"/>
        <w:tblLook w:val="04A0" w:firstRow="1" w:lastRow="0" w:firstColumn="1" w:lastColumn="0" w:noHBand="0" w:noVBand="1"/>
      </w:tblPr>
      <w:tblGrid>
        <w:gridCol w:w="777"/>
        <w:gridCol w:w="1898"/>
        <w:gridCol w:w="1372"/>
        <w:gridCol w:w="1077"/>
        <w:gridCol w:w="995"/>
        <w:gridCol w:w="1516"/>
        <w:gridCol w:w="1234"/>
        <w:gridCol w:w="1276"/>
        <w:gridCol w:w="713"/>
        <w:gridCol w:w="2085"/>
        <w:gridCol w:w="657"/>
        <w:gridCol w:w="1428"/>
      </w:tblGrid>
      <w:tr w:rsidR="00227DD0" w:rsidRPr="00A44E8D" w14:paraId="384E36C2" w14:textId="77777777" w:rsidTr="00D11CC8">
        <w:trPr>
          <w:trHeight w:val="1840"/>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23813" w14:textId="77777777" w:rsidR="00227DD0" w:rsidRPr="00A44E8D" w:rsidRDefault="00227DD0" w:rsidP="00D11CC8">
            <w:pPr>
              <w:jc w:val="center"/>
              <w:rPr>
                <w:sz w:val="16"/>
                <w:szCs w:val="16"/>
              </w:rPr>
            </w:pPr>
            <w:r w:rsidRPr="00A44E8D">
              <w:rPr>
                <w:sz w:val="16"/>
                <w:szCs w:val="16"/>
              </w:rPr>
              <w:t>№ п/п</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E268B" w14:textId="77777777" w:rsidR="00227DD0" w:rsidRPr="00A44E8D" w:rsidRDefault="00227DD0" w:rsidP="00D11CC8">
            <w:pPr>
              <w:suppressAutoHyphens/>
              <w:jc w:val="center"/>
              <w:rPr>
                <w:sz w:val="16"/>
                <w:szCs w:val="16"/>
              </w:rPr>
            </w:pPr>
            <w:r w:rsidRPr="00A44E8D">
              <w:rPr>
                <w:sz w:val="16"/>
                <w:szCs w:val="16"/>
              </w:rPr>
              <w:t>Наименование мероприятия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95CDD" w14:textId="77777777" w:rsidR="00227DD0" w:rsidRPr="00A44E8D" w:rsidRDefault="00227DD0" w:rsidP="00D11CC8">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C773B" w14:textId="77777777" w:rsidR="00227DD0" w:rsidRPr="00A44E8D" w:rsidRDefault="00227DD0" w:rsidP="00D11CC8">
            <w:pPr>
              <w:suppressAutoHyphens/>
              <w:jc w:val="center"/>
              <w:rPr>
                <w:sz w:val="16"/>
                <w:szCs w:val="16"/>
              </w:rPr>
            </w:pPr>
            <w:r w:rsidRPr="00A44E8D">
              <w:rPr>
                <w:sz w:val="16"/>
                <w:szCs w:val="16"/>
              </w:rPr>
              <w:t>Сроки выполнения</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6F051" w14:textId="77777777" w:rsidR="00227DD0" w:rsidRPr="00A44E8D" w:rsidRDefault="00227DD0" w:rsidP="00D11CC8">
            <w:pPr>
              <w:suppressAutoHyphens/>
              <w:jc w:val="center"/>
              <w:rPr>
                <w:sz w:val="16"/>
                <w:szCs w:val="16"/>
              </w:rPr>
            </w:pPr>
            <w:r w:rsidRPr="00A44E8D">
              <w:rPr>
                <w:sz w:val="16"/>
                <w:szCs w:val="16"/>
              </w:rPr>
              <w:t>Годы реализации</w:t>
            </w:r>
          </w:p>
        </w:tc>
        <w:tc>
          <w:tcPr>
            <w:tcW w:w="47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1E441E" w14:textId="77777777" w:rsidR="00227DD0" w:rsidRPr="00A44E8D" w:rsidRDefault="00227DD0" w:rsidP="00D11CC8">
            <w:pPr>
              <w:jc w:val="center"/>
              <w:rPr>
                <w:sz w:val="16"/>
                <w:szCs w:val="16"/>
              </w:rPr>
            </w:pPr>
            <w:r w:rsidRPr="00A44E8D">
              <w:rPr>
                <w:sz w:val="16"/>
                <w:szCs w:val="16"/>
              </w:rPr>
              <w:t>Объем финансирования</w:t>
            </w:r>
          </w:p>
        </w:tc>
        <w:tc>
          <w:tcPr>
            <w:tcW w:w="2085" w:type="dxa"/>
            <w:vMerge w:val="restart"/>
            <w:tcBorders>
              <w:top w:val="single" w:sz="4" w:space="0" w:color="auto"/>
              <w:left w:val="single" w:sz="4" w:space="0" w:color="auto"/>
              <w:bottom w:val="nil"/>
              <w:right w:val="single" w:sz="4" w:space="0" w:color="auto"/>
            </w:tcBorders>
            <w:shd w:val="clear" w:color="auto" w:fill="auto"/>
            <w:vAlign w:val="center"/>
            <w:hideMark/>
          </w:tcPr>
          <w:p w14:paraId="332813EF" w14:textId="77777777" w:rsidR="00227DD0" w:rsidRPr="00A44E8D" w:rsidRDefault="00227DD0" w:rsidP="00D11CC8">
            <w:pPr>
              <w:suppressAutoHyphens/>
              <w:jc w:val="center"/>
              <w:rPr>
                <w:sz w:val="16"/>
                <w:szCs w:val="16"/>
              </w:rPr>
            </w:pPr>
            <w:r w:rsidRPr="00A44E8D">
              <w:rPr>
                <w:sz w:val="16"/>
                <w:szCs w:val="16"/>
              </w:rPr>
              <w:t>Наименование показателей</w:t>
            </w:r>
          </w:p>
        </w:tc>
        <w:tc>
          <w:tcPr>
            <w:tcW w:w="657" w:type="dxa"/>
            <w:vMerge w:val="restart"/>
            <w:tcBorders>
              <w:top w:val="single" w:sz="4" w:space="0" w:color="auto"/>
              <w:left w:val="single" w:sz="4" w:space="0" w:color="auto"/>
              <w:right w:val="single" w:sz="4" w:space="0" w:color="auto"/>
            </w:tcBorders>
            <w:shd w:val="clear" w:color="auto" w:fill="auto"/>
            <w:vAlign w:val="center"/>
            <w:hideMark/>
          </w:tcPr>
          <w:p w14:paraId="239173EB" w14:textId="77777777" w:rsidR="00227DD0" w:rsidRPr="00A44E8D" w:rsidRDefault="00227DD0" w:rsidP="00D11CC8">
            <w:pPr>
              <w:jc w:val="center"/>
              <w:rPr>
                <w:sz w:val="16"/>
                <w:szCs w:val="16"/>
              </w:rPr>
            </w:pPr>
            <w:r w:rsidRPr="00A44E8D">
              <w:rPr>
                <w:sz w:val="16"/>
                <w:szCs w:val="16"/>
              </w:rPr>
              <w:t>Ед. изм.</w:t>
            </w:r>
          </w:p>
        </w:tc>
        <w:tc>
          <w:tcPr>
            <w:tcW w:w="1428" w:type="dxa"/>
            <w:vMerge w:val="restart"/>
            <w:tcBorders>
              <w:top w:val="single" w:sz="4" w:space="0" w:color="auto"/>
              <w:left w:val="single" w:sz="4" w:space="0" w:color="auto"/>
              <w:right w:val="single" w:sz="4" w:space="0" w:color="auto"/>
            </w:tcBorders>
            <w:shd w:val="clear" w:color="auto" w:fill="auto"/>
            <w:vAlign w:val="center"/>
            <w:hideMark/>
          </w:tcPr>
          <w:p w14:paraId="1E18CBC6" w14:textId="77777777" w:rsidR="00227DD0" w:rsidRPr="00A44E8D" w:rsidRDefault="00227DD0" w:rsidP="00D11CC8">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227DD0" w:rsidRPr="00A44E8D" w14:paraId="022EA4C3" w14:textId="77777777" w:rsidTr="00D11CC8">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2B97836C"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E99A2FE"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170EE589"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88649B" w14:textId="77777777" w:rsidR="00227DD0" w:rsidRPr="00A44E8D" w:rsidRDefault="00227DD0" w:rsidP="00D11CC8">
            <w:pPr>
              <w:rPr>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884BC0" w14:textId="77777777" w:rsidR="00227DD0" w:rsidRPr="00A44E8D" w:rsidRDefault="00227DD0" w:rsidP="00D11CC8">
            <w:pPr>
              <w:rPr>
                <w:sz w:val="16"/>
                <w:szCs w:val="16"/>
              </w:rPr>
            </w:pPr>
          </w:p>
        </w:tc>
        <w:tc>
          <w:tcPr>
            <w:tcW w:w="1516" w:type="dxa"/>
            <w:tcBorders>
              <w:top w:val="nil"/>
              <w:left w:val="nil"/>
              <w:bottom w:val="single" w:sz="4" w:space="0" w:color="auto"/>
              <w:right w:val="single" w:sz="4" w:space="0" w:color="auto"/>
            </w:tcBorders>
            <w:shd w:val="clear" w:color="auto" w:fill="auto"/>
            <w:vAlign w:val="center"/>
            <w:hideMark/>
          </w:tcPr>
          <w:p w14:paraId="7FCEDC7D" w14:textId="77777777" w:rsidR="00227DD0" w:rsidRPr="00A44E8D" w:rsidRDefault="00227DD0" w:rsidP="00D11CC8">
            <w:pPr>
              <w:jc w:val="center"/>
              <w:rPr>
                <w:sz w:val="16"/>
                <w:szCs w:val="16"/>
              </w:rPr>
            </w:pPr>
            <w:r w:rsidRPr="00A44E8D">
              <w:rPr>
                <w:sz w:val="16"/>
                <w:szCs w:val="16"/>
              </w:rPr>
              <w:t>Всего</w:t>
            </w:r>
          </w:p>
        </w:tc>
        <w:tc>
          <w:tcPr>
            <w:tcW w:w="1234" w:type="dxa"/>
            <w:tcBorders>
              <w:top w:val="nil"/>
              <w:left w:val="nil"/>
              <w:bottom w:val="single" w:sz="4" w:space="0" w:color="auto"/>
              <w:right w:val="single" w:sz="4" w:space="0" w:color="auto"/>
            </w:tcBorders>
            <w:shd w:val="clear" w:color="auto" w:fill="auto"/>
            <w:vAlign w:val="center"/>
            <w:hideMark/>
          </w:tcPr>
          <w:p w14:paraId="3DED9C26" w14:textId="77777777" w:rsidR="00227DD0" w:rsidRPr="00A44E8D" w:rsidRDefault="00227DD0" w:rsidP="00D11CC8">
            <w:pPr>
              <w:jc w:val="center"/>
              <w:rPr>
                <w:sz w:val="16"/>
                <w:szCs w:val="16"/>
              </w:rPr>
            </w:pPr>
            <w:r w:rsidRPr="00A44E8D">
              <w:rPr>
                <w:sz w:val="16"/>
                <w:szCs w:val="16"/>
              </w:rPr>
              <w:t>МБ</w:t>
            </w:r>
          </w:p>
        </w:tc>
        <w:tc>
          <w:tcPr>
            <w:tcW w:w="1276" w:type="dxa"/>
            <w:tcBorders>
              <w:top w:val="nil"/>
              <w:left w:val="nil"/>
              <w:bottom w:val="single" w:sz="4" w:space="0" w:color="auto"/>
              <w:right w:val="single" w:sz="4" w:space="0" w:color="auto"/>
            </w:tcBorders>
            <w:shd w:val="clear" w:color="auto" w:fill="auto"/>
            <w:vAlign w:val="center"/>
            <w:hideMark/>
          </w:tcPr>
          <w:p w14:paraId="5F8C37A4" w14:textId="77777777" w:rsidR="00227DD0" w:rsidRPr="00A44E8D" w:rsidRDefault="00227DD0" w:rsidP="00D11CC8">
            <w:pPr>
              <w:jc w:val="center"/>
              <w:rPr>
                <w:sz w:val="16"/>
                <w:szCs w:val="16"/>
              </w:rPr>
            </w:pPr>
            <w:r w:rsidRPr="00A44E8D">
              <w:rPr>
                <w:sz w:val="16"/>
                <w:szCs w:val="16"/>
              </w:rPr>
              <w:t>ОБ, ФБ</w:t>
            </w:r>
          </w:p>
        </w:tc>
        <w:tc>
          <w:tcPr>
            <w:tcW w:w="713" w:type="dxa"/>
            <w:tcBorders>
              <w:top w:val="nil"/>
              <w:left w:val="nil"/>
              <w:bottom w:val="single" w:sz="4" w:space="0" w:color="auto"/>
              <w:right w:val="single" w:sz="4" w:space="0" w:color="auto"/>
            </w:tcBorders>
            <w:shd w:val="clear" w:color="auto" w:fill="auto"/>
            <w:vAlign w:val="center"/>
            <w:hideMark/>
          </w:tcPr>
          <w:p w14:paraId="213F869E" w14:textId="77777777" w:rsidR="00227DD0" w:rsidRPr="00A44E8D" w:rsidRDefault="00227DD0" w:rsidP="00D11CC8">
            <w:pPr>
              <w:jc w:val="center"/>
              <w:rPr>
                <w:sz w:val="16"/>
                <w:szCs w:val="16"/>
              </w:rPr>
            </w:pPr>
            <w:r w:rsidRPr="00A44E8D">
              <w:rPr>
                <w:sz w:val="16"/>
                <w:szCs w:val="16"/>
              </w:rPr>
              <w:t>ВБС</w:t>
            </w:r>
          </w:p>
        </w:tc>
        <w:tc>
          <w:tcPr>
            <w:tcW w:w="2085" w:type="dxa"/>
            <w:vMerge/>
            <w:tcBorders>
              <w:left w:val="single" w:sz="4" w:space="0" w:color="auto"/>
              <w:bottom w:val="single" w:sz="4" w:space="0" w:color="auto"/>
              <w:right w:val="single" w:sz="4" w:space="0" w:color="auto"/>
            </w:tcBorders>
            <w:vAlign w:val="center"/>
            <w:hideMark/>
          </w:tcPr>
          <w:p w14:paraId="1D1C0E6D" w14:textId="77777777" w:rsidR="00227DD0" w:rsidRPr="00A44E8D" w:rsidRDefault="00227DD0" w:rsidP="00D11CC8">
            <w:pPr>
              <w:rPr>
                <w:sz w:val="16"/>
                <w:szCs w:val="16"/>
              </w:rPr>
            </w:pPr>
          </w:p>
        </w:tc>
        <w:tc>
          <w:tcPr>
            <w:tcW w:w="657" w:type="dxa"/>
            <w:vMerge/>
            <w:tcBorders>
              <w:left w:val="single" w:sz="4" w:space="0" w:color="auto"/>
              <w:bottom w:val="single" w:sz="4" w:space="0" w:color="auto"/>
              <w:right w:val="single" w:sz="4" w:space="0" w:color="auto"/>
            </w:tcBorders>
            <w:vAlign w:val="center"/>
            <w:hideMark/>
          </w:tcPr>
          <w:p w14:paraId="586239D2" w14:textId="77777777" w:rsidR="00227DD0" w:rsidRPr="00A44E8D" w:rsidRDefault="00227DD0" w:rsidP="00D11CC8">
            <w:pPr>
              <w:rPr>
                <w:sz w:val="16"/>
                <w:szCs w:val="16"/>
              </w:rPr>
            </w:pPr>
          </w:p>
        </w:tc>
        <w:tc>
          <w:tcPr>
            <w:tcW w:w="1428" w:type="dxa"/>
            <w:vMerge/>
            <w:tcBorders>
              <w:left w:val="single" w:sz="4" w:space="0" w:color="auto"/>
              <w:bottom w:val="single" w:sz="4" w:space="0" w:color="auto"/>
              <w:right w:val="single" w:sz="4" w:space="0" w:color="auto"/>
            </w:tcBorders>
            <w:vAlign w:val="center"/>
            <w:hideMark/>
          </w:tcPr>
          <w:p w14:paraId="4B511F68" w14:textId="77777777" w:rsidR="00227DD0" w:rsidRPr="00A44E8D" w:rsidRDefault="00227DD0" w:rsidP="00D11CC8">
            <w:pPr>
              <w:rPr>
                <w:sz w:val="16"/>
                <w:szCs w:val="16"/>
              </w:rPr>
            </w:pPr>
          </w:p>
        </w:tc>
      </w:tr>
      <w:tr w:rsidR="00227DD0" w:rsidRPr="00A44E8D" w14:paraId="2704F2B6" w14:textId="77777777" w:rsidTr="00D11CC8">
        <w:trPr>
          <w:trHeight w:val="199"/>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273875C" w14:textId="77777777" w:rsidR="00227DD0" w:rsidRPr="00A44E8D" w:rsidRDefault="00227DD0" w:rsidP="00D11CC8">
            <w:pPr>
              <w:jc w:val="center"/>
              <w:rPr>
                <w:sz w:val="16"/>
                <w:szCs w:val="16"/>
              </w:rPr>
            </w:pPr>
            <w:r w:rsidRPr="00A44E8D">
              <w:rPr>
                <w:sz w:val="16"/>
                <w:szCs w:val="16"/>
              </w:rPr>
              <w:t>1</w:t>
            </w:r>
          </w:p>
        </w:tc>
        <w:tc>
          <w:tcPr>
            <w:tcW w:w="1898" w:type="dxa"/>
            <w:tcBorders>
              <w:top w:val="nil"/>
              <w:left w:val="nil"/>
              <w:bottom w:val="single" w:sz="4" w:space="0" w:color="auto"/>
              <w:right w:val="single" w:sz="4" w:space="0" w:color="auto"/>
            </w:tcBorders>
            <w:shd w:val="clear" w:color="auto" w:fill="auto"/>
            <w:vAlign w:val="center"/>
            <w:hideMark/>
          </w:tcPr>
          <w:p w14:paraId="351CA8F2" w14:textId="77777777" w:rsidR="00227DD0" w:rsidRPr="00A44E8D" w:rsidRDefault="00227DD0" w:rsidP="00D11CC8">
            <w:pPr>
              <w:jc w:val="center"/>
              <w:rPr>
                <w:sz w:val="16"/>
                <w:szCs w:val="16"/>
              </w:rPr>
            </w:pPr>
            <w:r w:rsidRPr="00A44E8D">
              <w:rPr>
                <w:sz w:val="16"/>
                <w:szCs w:val="16"/>
              </w:rPr>
              <w:t>2</w:t>
            </w:r>
          </w:p>
        </w:tc>
        <w:tc>
          <w:tcPr>
            <w:tcW w:w="1372" w:type="dxa"/>
            <w:tcBorders>
              <w:top w:val="nil"/>
              <w:left w:val="nil"/>
              <w:bottom w:val="single" w:sz="4" w:space="0" w:color="auto"/>
              <w:right w:val="single" w:sz="4" w:space="0" w:color="auto"/>
            </w:tcBorders>
            <w:shd w:val="clear" w:color="auto" w:fill="auto"/>
            <w:vAlign w:val="center"/>
            <w:hideMark/>
          </w:tcPr>
          <w:p w14:paraId="278A1233" w14:textId="77777777" w:rsidR="00227DD0" w:rsidRPr="00A44E8D" w:rsidRDefault="00227DD0" w:rsidP="00D11CC8">
            <w:pPr>
              <w:jc w:val="center"/>
              <w:rPr>
                <w:sz w:val="16"/>
                <w:szCs w:val="16"/>
              </w:rPr>
            </w:pPr>
            <w:r w:rsidRPr="00A44E8D">
              <w:rPr>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76E8F089" w14:textId="77777777" w:rsidR="00227DD0" w:rsidRPr="00A44E8D" w:rsidRDefault="00227DD0" w:rsidP="00D11CC8">
            <w:pPr>
              <w:jc w:val="center"/>
              <w:rPr>
                <w:sz w:val="16"/>
                <w:szCs w:val="16"/>
              </w:rPr>
            </w:pPr>
            <w:r w:rsidRPr="00A44E8D">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14:paraId="6160B8F2" w14:textId="77777777" w:rsidR="00227DD0" w:rsidRPr="00A44E8D" w:rsidRDefault="00227DD0" w:rsidP="00D11CC8">
            <w:pPr>
              <w:jc w:val="center"/>
              <w:rPr>
                <w:sz w:val="16"/>
                <w:szCs w:val="16"/>
              </w:rPr>
            </w:pPr>
            <w:r w:rsidRPr="00A44E8D">
              <w:rPr>
                <w:sz w:val="16"/>
                <w:szCs w:val="16"/>
              </w:rPr>
              <w:t>5</w:t>
            </w:r>
          </w:p>
        </w:tc>
        <w:tc>
          <w:tcPr>
            <w:tcW w:w="1516" w:type="dxa"/>
            <w:tcBorders>
              <w:top w:val="nil"/>
              <w:left w:val="nil"/>
              <w:bottom w:val="single" w:sz="4" w:space="0" w:color="auto"/>
              <w:right w:val="single" w:sz="4" w:space="0" w:color="auto"/>
            </w:tcBorders>
            <w:shd w:val="clear" w:color="auto" w:fill="auto"/>
            <w:vAlign w:val="center"/>
            <w:hideMark/>
          </w:tcPr>
          <w:p w14:paraId="56A3FB72" w14:textId="77777777" w:rsidR="00227DD0" w:rsidRPr="00A44E8D" w:rsidRDefault="00227DD0" w:rsidP="00D11CC8">
            <w:pPr>
              <w:jc w:val="center"/>
              <w:rPr>
                <w:sz w:val="16"/>
                <w:szCs w:val="16"/>
              </w:rPr>
            </w:pPr>
            <w:r w:rsidRPr="00A44E8D">
              <w:rPr>
                <w:sz w:val="16"/>
                <w:szCs w:val="16"/>
              </w:rPr>
              <w:t>6</w:t>
            </w:r>
          </w:p>
        </w:tc>
        <w:tc>
          <w:tcPr>
            <w:tcW w:w="1234" w:type="dxa"/>
            <w:tcBorders>
              <w:top w:val="nil"/>
              <w:left w:val="nil"/>
              <w:bottom w:val="single" w:sz="4" w:space="0" w:color="auto"/>
              <w:right w:val="single" w:sz="4" w:space="0" w:color="auto"/>
            </w:tcBorders>
            <w:shd w:val="clear" w:color="auto" w:fill="auto"/>
            <w:vAlign w:val="center"/>
            <w:hideMark/>
          </w:tcPr>
          <w:p w14:paraId="6BF234F4" w14:textId="77777777" w:rsidR="00227DD0" w:rsidRPr="00A44E8D" w:rsidRDefault="00227DD0" w:rsidP="00D11CC8">
            <w:pPr>
              <w:jc w:val="center"/>
              <w:rPr>
                <w:sz w:val="16"/>
                <w:szCs w:val="16"/>
              </w:rPr>
            </w:pPr>
            <w:r w:rsidRPr="00A44E8D">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45E66E19" w14:textId="77777777" w:rsidR="00227DD0" w:rsidRPr="00A44E8D" w:rsidRDefault="00227DD0" w:rsidP="00D11CC8">
            <w:pPr>
              <w:jc w:val="center"/>
              <w:rPr>
                <w:sz w:val="16"/>
                <w:szCs w:val="16"/>
              </w:rPr>
            </w:pPr>
            <w:r w:rsidRPr="00A44E8D">
              <w:rPr>
                <w:sz w:val="16"/>
                <w:szCs w:val="16"/>
              </w:rPr>
              <w:t>8</w:t>
            </w:r>
          </w:p>
        </w:tc>
        <w:tc>
          <w:tcPr>
            <w:tcW w:w="713" w:type="dxa"/>
            <w:tcBorders>
              <w:top w:val="nil"/>
              <w:left w:val="nil"/>
              <w:bottom w:val="single" w:sz="4" w:space="0" w:color="auto"/>
              <w:right w:val="single" w:sz="4" w:space="0" w:color="auto"/>
            </w:tcBorders>
            <w:shd w:val="clear" w:color="auto" w:fill="auto"/>
            <w:vAlign w:val="center"/>
            <w:hideMark/>
          </w:tcPr>
          <w:p w14:paraId="341A9FDB" w14:textId="77777777" w:rsidR="00227DD0" w:rsidRPr="00A44E8D" w:rsidRDefault="00227DD0" w:rsidP="00D11CC8">
            <w:pPr>
              <w:jc w:val="center"/>
              <w:rPr>
                <w:sz w:val="16"/>
                <w:szCs w:val="16"/>
              </w:rPr>
            </w:pPr>
            <w:r w:rsidRPr="00A44E8D">
              <w:rPr>
                <w:sz w:val="16"/>
                <w:szCs w:val="16"/>
              </w:rPr>
              <w:t>9</w:t>
            </w:r>
          </w:p>
        </w:tc>
        <w:tc>
          <w:tcPr>
            <w:tcW w:w="2085" w:type="dxa"/>
            <w:tcBorders>
              <w:top w:val="nil"/>
              <w:left w:val="nil"/>
              <w:bottom w:val="single" w:sz="4" w:space="0" w:color="auto"/>
              <w:right w:val="single" w:sz="4" w:space="0" w:color="auto"/>
            </w:tcBorders>
            <w:shd w:val="clear" w:color="auto" w:fill="auto"/>
            <w:vAlign w:val="center"/>
            <w:hideMark/>
          </w:tcPr>
          <w:p w14:paraId="7C73682D" w14:textId="77777777" w:rsidR="00227DD0" w:rsidRPr="00A44E8D" w:rsidRDefault="00227DD0" w:rsidP="00D11CC8">
            <w:pPr>
              <w:jc w:val="center"/>
              <w:rPr>
                <w:sz w:val="16"/>
                <w:szCs w:val="16"/>
              </w:rPr>
            </w:pPr>
            <w:r w:rsidRPr="00A44E8D">
              <w:rPr>
                <w:sz w:val="16"/>
                <w:szCs w:val="16"/>
              </w:rPr>
              <w:t>10</w:t>
            </w:r>
          </w:p>
        </w:tc>
        <w:tc>
          <w:tcPr>
            <w:tcW w:w="657" w:type="dxa"/>
            <w:tcBorders>
              <w:top w:val="nil"/>
              <w:left w:val="nil"/>
              <w:bottom w:val="single" w:sz="4" w:space="0" w:color="auto"/>
              <w:right w:val="single" w:sz="4" w:space="0" w:color="auto"/>
            </w:tcBorders>
            <w:shd w:val="clear" w:color="auto" w:fill="auto"/>
            <w:vAlign w:val="center"/>
            <w:hideMark/>
          </w:tcPr>
          <w:p w14:paraId="72707B75" w14:textId="77777777" w:rsidR="00227DD0" w:rsidRPr="00A44E8D" w:rsidRDefault="00227DD0" w:rsidP="00D11CC8">
            <w:pPr>
              <w:jc w:val="center"/>
              <w:rPr>
                <w:sz w:val="16"/>
                <w:szCs w:val="16"/>
              </w:rPr>
            </w:pPr>
            <w:r w:rsidRPr="00A44E8D">
              <w:rPr>
                <w:sz w:val="16"/>
                <w:szCs w:val="16"/>
              </w:rPr>
              <w:t>11</w:t>
            </w:r>
          </w:p>
        </w:tc>
        <w:tc>
          <w:tcPr>
            <w:tcW w:w="1428" w:type="dxa"/>
            <w:tcBorders>
              <w:top w:val="nil"/>
              <w:left w:val="nil"/>
              <w:bottom w:val="single" w:sz="4" w:space="0" w:color="auto"/>
              <w:right w:val="single" w:sz="4" w:space="0" w:color="auto"/>
            </w:tcBorders>
            <w:shd w:val="clear" w:color="auto" w:fill="auto"/>
            <w:vAlign w:val="center"/>
            <w:hideMark/>
          </w:tcPr>
          <w:p w14:paraId="603D341C" w14:textId="77777777" w:rsidR="00227DD0" w:rsidRPr="00A44E8D" w:rsidRDefault="00227DD0" w:rsidP="00D11CC8">
            <w:pPr>
              <w:jc w:val="center"/>
              <w:rPr>
                <w:sz w:val="16"/>
                <w:szCs w:val="16"/>
              </w:rPr>
            </w:pPr>
            <w:r w:rsidRPr="00A44E8D">
              <w:rPr>
                <w:sz w:val="16"/>
                <w:szCs w:val="16"/>
              </w:rPr>
              <w:t>12</w:t>
            </w:r>
          </w:p>
        </w:tc>
      </w:tr>
      <w:tr w:rsidR="00227DD0" w:rsidRPr="00A44E8D" w14:paraId="410B1A4B" w14:textId="77777777" w:rsidTr="00D11CC8">
        <w:trPr>
          <w:trHeight w:val="199"/>
        </w:trPr>
        <w:tc>
          <w:tcPr>
            <w:tcW w:w="15028" w:type="dxa"/>
            <w:gridSpan w:val="12"/>
            <w:tcBorders>
              <w:top w:val="nil"/>
              <w:left w:val="single" w:sz="4" w:space="0" w:color="auto"/>
              <w:bottom w:val="single" w:sz="4" w:space="0" w:color="auto"/>
              <w:right w:val="single" w:sz="4" w:space="0" w:color="auto"/>
            </w:tcBorders>
            <w:shd w:val="clear" w:color="auto" w:fill="auto"/>
            <w:vAlign w:val="center"/>
          </w:tcPr>
          <w:p w14:paraId="03DFF01C" w14:textId="77777777" w:rsidR="00227DD0" w:rsidRPr="00815D51" w:rsidRDefault="00227DD0" w:rsidP="00D11CC8">
            <w:pPr>
              <w:jc w:val="center"/>
              <w:rPr>
                <w:b/>
                <w:bCs/>
                <w:sz w:val="16"/>
                <w:szCs w:val="16"/>
              </w:rPr>
            </w:pPr>
            <w:r w:rsidRPr="00815D51">
              <w:rPr>
                <w:b/>
              </w:rPr>
              <w:t>Подпрограмма «Развитие современной системы образования»</w:t>
            </w:r>
          </w:p>
        </w:tc>
      </w:tr>
      <w:tr w:rsidR="00227DD0" w:rsidRPr="00A44E8D" w14:paraId="306BBF6F" w14:textId="77777777" w:rsidTr="00D11CC8">
        <w:trPr>
          <w:trHeight w:val="199"/>
        </w:trPr>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14:paraId="61FC8AF5" w14:textId="77777777" w:rsidR="00227DD0" w:rsidRPr="00A44E8D" w:rsidRDefault="00227DD0" w:rsidP="00D11CC8">
            <w:pPr>
              <w:jc w:val="center"/>
              <w:rPr>
                <w:b/>
                <w:bCs/>
                <w:sz w:val="16"/>
                <w:szCs w:val="16"/>
              </w:rPr>
            </w:pPr>
            <w:r w:rsidRPr="00222C18">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r>
              <w:rPr>
                <w:b/>
                <w:bCs/>
                <w:sz w:val="16"/>
                <w:szCs w:val="16"/>
              </w:rPr>
              <w:t>.</w:t>
            </w:r>
          </w:p>
        </w:tc>
      </w:tr>
      <w:tr w:rsidR="00227DD0" w:rsidRPr="00A44E8D" w14:paraId="1E1D1BE3" w14:textId="77777777" w:rsidTr="00D11CC8">
        <w:trPr>
          <w:trHeight w:val="199"/>
        </w:trPr>
        <w:tc>
          <w:tcPr>
            <w:tcW w:w="777" w:type="dxa"/>
            <w:tcBorders>
              <w:top w:val="nil"/>
              <w:left w:val="single" w:sz="4" w:space="0" w:color="auto"/>
              <w:bottom w:val="single" w:sz="4" w:space="0" w:color="auto"/>
              <w:right w:val="single" w:sz="4" w:space="0" w:color="auto"/>
            </w:tcBorders>
            <w:shd w:val="clear" w:color="auto" w:fill="auto"/>
            <w:hideMark/>
          </w:tcPr>
          <w:p w14:paraId="309BC46A" w14:textId="77777777" w:rsidR="00227DD0" w:rsidRPr="00A44E8D" w:rsidRDefault="00227DD0" w:rsidP="00D11CC8">
            <w:pPr>
              <w:jc w:val="center"/>
              <w:rPr>
                <w:b/>
                <w:bCs/>
                <w:sz w:val="16"/>
                <w:szCs w:val="16"/>
              </w:rPr>
            </w:pPr>
            <w:r w:rsidRPr="00A44E8D">
              <w:rPr>
                <w:b/>
                <w:bCs/>
                <w:sz w:val="16"/>
                <w:szCs w:val="16"/>
              </w:rPr>
              <w:t>1</w:t>
            </w:r>
          </w:p>
        </w:tc>
        <w:tc>
          <w:tcPr>
            <w:tcW w:w="14251" w:type="dxa"/>
            <w:gridSpan w:val="11"/>
            <w:tcBorders>
              <w:top w:val="single" w:sz="4" w:space="0" w:color="auto"/>
              <w:left w:val="nil"/>
              <w:bottom w:val="single" w:sz="4" w:space="0" w:color="auto"/>
              <w:right w:val="single" w:sz="4" w:space="0" w:color="auto"/>
            </w:tcBorders>
            <w:shd w:val="clear" w:color="auto" w:fill="auto"/>
            <w:hideMark/>
          </w:tcPr>
          <w:p w14:paraId="62CAEE19" w14:textId="77777777" w:rsidR="00227DD0" w:rsidRPr="00A44E8D" w:rsidRDefault="00227DD0" w:rsidP="00D11CC8">
            <w:pPr>
              <w:jc w:val="center"/>
              <w:rPr>
                <w:b/>
                <w:bCs/>
                <w:sz w:val="16"/>
                <w:szCs w:val="16"/>
              </w:rPr>
            </w:pPr>
            <w:r w:rsidRPr="00A44E8D">
              <w:rPr>
                <w:b/>
                <w:bCs/>
                <w:sz w:val="16"/>
                <w:szCs w:val="16"/>
              </w:rPr>
              <w:t xml:space="preserve">Задача 1: </w:t>
            </w:r>
            <w:r>
              <w:rPr>
                <w:b/>
                <w:bCs/>
                <w:sz w:val="16"/>
                <w:szCs w:val="16"/>
              </w:rPr>
              <w:t>С</w:t>
            </w:r>
            <w:r w:rsidRPr="00A44E8D">
              <w:rPr>
                <w:b/>
                <w:bCs/>
                <w:sz w:val="16"/>
                <w:szCs w:val="16"/>
              </w:rPr>
              <w:t>оздание современной, технологичной, безопасной цифровой образовательной среды</w:t>
            </w:r>
          </w:p>
        </w:tc>
      </w:tr>
      <w:tr w:rsidR="00227DD0" w:rsidRPr="00A44E8D" w14:paraId="426F87A2"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5DC38F08" w14:textId="77777777" w:rsidR="00227DD0" w:rsidRPr="00A44E8D" w:rsidRDefault="00227DD0" w:rsidP="00D11CC8">
            <w:pPr>
              <w:jc w:val="center"/>
              <w:rPr>
                <w:b/>
                <w:bCs/>
                <w:sz w:val="16"/>
                <w:szCs w:val="16"/>
              </w:rPr>
            </w:pPr>
            <w:r w:rsidRPr="00A44E8D">
              <w:rPr>
                <w:b/>
                <w:bCs/>
                <w:sz w:val="16"/>
                <w:szCs w:val="16"/>
              </w:rPr>
              <w:t>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32530F42" w14:textId="77777777" w:rsidR="00227DD0" w:rsidRPr="00A44E8D" w:rsidRDefault="00227DD0" w:rsidP="00D11CC8">
            <w:pPr>
              <w:jc w:val="center"/>
              <w:rPr>
                <w:b/>
                <w:bCs/>
                <w:sz w:val="16"/>
                <w:szCs w:val="16"/>
              </w:rPr>
            </w:pPr>
            <w:r w:rsidRPr="00A44E8D">
              <w:rPr>
                <w:b/>
                <w:bCs/>
                <w:sz w:val="16"/>
                <w:szCs w:val="16"/>
              </w:rPr>
              <w:t>Современная образовательная среда</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377D194A" w14:textId="77777777" w:rsidR="00227DD0" w:rsidRPr="00A44E8D" w:rsidRDefault="00227DD0" w:rsidP="00D11CC8">
            <w:pPr>
              <w:suppressAutoHyphens/>
              <w:jc w:val="center"/>
              <w:rPr>
                <w:b/>
                <w:bCs/>
                <w:sz w:val="16"/>
                <w:szCs w:val="16"/>
              </w:rPr>
            </w:pPr>
            <w:r w:rsidRPr="00A44E8D">
              <w:rPr>
                <w:b/>
                <w:bCs/>
                <w:sz w:val="16"/>
                <w:szCs w:val="16"/>
              </w:rPr>
              <w:t xml:space="preserve">Комитет образования, культуры и спорта, МКУ </w:t>
            </w:r>
            <w:r>
              <w:rPr>
                <w:b/>
                <w:bCs/>
                <w:sz w:val="16"/>
                <w:szCs w:val="16"/>
              </w:rPr>
              <w:t>«</w:t>
            </w:r>
            <w:r w:rsidRPr="00A44E8D">
              <w:rPr>
                <w:b/>
                <w:bCs/>
                <w:sz w:val="16"/>
                <w:szCs w:val="16"/>
              </w:rPr>
              <w:t>Центр МТО г. Кировска</w:t>
            </w:r>
            <w:r>
              <w:rPr>
                <w:b/>
                <w:bCs/>
                <w:sz w:val="16"/>
                <w:szCs w:val="16"/>
              </w:rPr>
              <w:t>»</w:t>
            </w:r>
            <w:r w:rsidRPr="00A44E8D">
              <w:rPr>
                <w:b/>
                <w:bCs/>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3FFC34" w14:textId="77777777" w:rsidR="00227DD0" w:rsidRPr="00A44E8D" w:rsidRDefault="00227DD0" w:rsidP="00D11CC8">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12BB4C4E" w14:textId="77777777" w:rsidR="00227DD0" w:rsidRPr="00A44E8D" w:rsidRDefault="00227DD0" w:rsidP="00D11CC8">
            <w:pPr>
              <w:jc w:val="center"/>
              <w:rPr>
                <w:b/>
                <w:bCs/>
                <w:sz w:val="16"/>
                <w:szCs w:val="16"/>
              </w:rPr>
            </w:pPr>
            <w:r w:rsidRPr="00A44E8D">
              <w:rPr>
                <w:b/>
                <w:bCs/>
                <w:sz w:val="16"/>
                <w:szCs w:val="16"/>
              </w:rPr>
              <w:t>2021</w:t>
            </w:r>
          </w:p>
        </w:tc>
        <w:tc>
          <w:tcPr>
            <w:tcW w:w="1516" w:type="dxa"/>
            <w:tcBorders>
              <w:top w:val="nil"/>
              <w:left w:val="nil"/>
              <w:bottom w:val="single" w:sz="4" w:space="0" w:color="auto"/>
              <w:right w:val="single" w:sz="4" w:space="0" w:color="auto"/>
            </w:tcBorders>
            <w:shd w:val="clear" w:color="000000" w:fill="FFFFFF"/>
            <w:vAlign w:val="center"/>
            <w:hideMark/>
          </w:tcPr>
          <w:p w14:paraId="366B1804" w14:textId="77777777" w:rsidR="00227DD0" w:rsidRPr="00A44E8D" w:rsidRDefault="00227DD0" w:rsidP="00D11CC8">
            <w:pPr>
              <w:jc w:val="center"/>
              <w:rPr>
                <w:b/>
                <w:bCs/>
                <w:sz w:val="16"/>
                <w:szCs w:val="16"/>
              </w:rPr>
            </w:pPr>
            <w:r w:rsidRPr="00A44E8D">
              <w:rPr>
                <w:b/>
                <w:bCs/>
                <w:sz w:val="16"/>
                <w:szCs w:val="16"/>
              </w:rPr>
              <w:t>19 745 381,21</w:t>
            </w:r>
          </w:p>
        </w:tc>
        <w:tc>
          <w:tcPr>
            <w:tcW w:w="1234" w:type="dxa"/>
            <w:tcBorders>
              <w:top w:val="nil"/>
              <w:left w:val="nil"/>
              <w:bottom w:val="single" w:sz="4" w:space="0" w:color="auto"/>
              <w:right w:val="single" w:sz="4" w:space="0" w:color="auto"/>
            </w:tcBorders>
            <w:shd w:val="clear" w:color="000000" w:fill="FFFFFF"/>
            <w:vAlign w:val="center"/>
            <w:hideMark/>
          </w:tcPr>
          <w:p w14:paraId="45851676" w14:textId="77777777" w:rsidR="00227DD0" w:rsidRPr="00A44E8D" w:rsidRDefault="00227DD0" w:rsidP="00D11CC8">
            <w:pPr>
              <w:jc w:val="center"/>
              <w:rPr>
                <w:b/>
                <w:bCs/>
                <w:sz w:val="16"/>
                <w:szCs w:val="16"/>
              </w:rPr>
            </w:pPr>
            <w:r w:rsidRPr="00A44E8D">
              <w:rPr>
                <w:b/>
                <w:bCs/>
                <w:sz w:val="16"/>
                <w:szCs w:val="16"/>
              </w:rPr>
              <w:t>19 745 381,21</w:t>
            </w:r>
          </w:p>
        </w:tc>
        <w:tc>
          <w:tcPr>
            <w:tcW w:w="1276" w:type="dxa"/>
            <w:tcBorders>
              <w:top w:val="nil"/>
              <w:left w:val="nil"/>
              <w:bottom w:val="single" w:sz="4" w:space="0" w:color="auto"/>
              <w:right w:val="single" w:sz="4" w:space="0" w:color="auto"/>
            </w:tcBorders>
            <w:shd w:val="clear" w:color="000000" w:fill="FFFFFF"/>
            <w:vAlign w:val="center"/>
            <w:hideMark/>
          </w:tcPr>
          <w:p w14:paraId="1DBB91DF"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3FD7EC28" w14:textId="77777777" w:rsidR="00227DD0" w:rsidRPr="00A44E8D" w:rsidRDefault="00227DD0" w:rsidP="00D11CC8">
            <w:pPr>
              <w:jc w:val="center"/>
              <w:rPr>
                <w:b/>
                <w:bCs/>
                <w:sz w:val="16"/>
                <w:szCs w:val="16"/>
              </w:rPr>
            </w:pPr>
            <w:r w:rsidRPr="00A44E8D">
              <w:rPr>
                <w:b/>
                <w:bCs/>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598B93B2" w14:textId="77777777" w:rsidR="00227DD0" w:rsidRPr="00A44E8D" w:rsidRDefault="00227DD0" w:rsidP="00D11CC8">
            <w:pPr>
              <w:suppressAutoHyphens/>
              <w:jc w:val="both"/>
              <w:rPr>
                <w:b/>
                <w:bCs/>
                <w:sz w:val="16"/>
                <w:szCs w:val="16"/>
              </w:rPr>
            </w:pPr>
            <w:r w:rsidRPr="00A44E8D">
              <w:rPr>
                <w:b/>
                <w:bCs/>
                <w:sz w:val="16"/>
                <w:szCs w:val="16"/>
              </w:rPr>
              <w:t>Количество образовательных организаций-участников программы</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ADF359" w14:textId="77777777" w:rsidR="00227DD0" w:rsidRPr="00A44E8D" w:rsidRDefault="00227DD0" w:rsidP="00D11CC8">
            <w:pPr>
              <w:jc w:val="center"/>
              <w:rPr>
                <w:b/>
                <w:bCs/>
                <w:sz w:val="16"/>
                <w:szCs w:val="16"/>
              </w:rPr>
            </w:pPr>
            <w:r w:rsidRPr="00A44E8D">
              <w:rPr>
                <w:b/>
                <w:bCs/>
                <w:sz w:val="16"/>
                <w:szCs w:val="16"/>
              </w:rPr>
              <w:t xml:space="preserve">ед. </w:t>
            </w:r>
          </w:p>
        </w:tc>
        <w:tc>
          <w:tcPr>
            <w:tcW w:w="1428" w:type="dxa"/>
            <w:tcBorders>
              <w:top w:val="nil"/>
              <w:left w:val="nil"/>
              <w:bottom w:val="single" w:sz="4" w:space="0" w:color="auto"/>
              <w:right w:val="single" w:sz="4" w:space="0" w:color="auto"/>
            </w:tcBorders>
            <w:shd w:val="clear" w:color="000000" w:fill="FFFFFF"/>
            <w:vAlign w:val="center"/>
            <w:hideMark/>
          </w:tcPr>
          <w:p w14:paraId="5E5D7572" w14:textId="77777777" w:rsidR="00227DD0" w:rsidRPr="00A44E8D" w:rsidRDefault="00227DD0" w:rsidP="00D11CC8">
            <w:pPr>
              <w:jc w:val="center"/>
              <w:rPr>
                <w:b/>
                <w:bCs/>
                <w:sz w:val="16"/>
                <w:szCs w:val="16"/>
              </w:rPr>
            </w:pPr>
            <w:r w:rsidRPr="00A44E8D">
              <w:rPr>
                <w:b/>
                <w:bCs/>
                <w:sz w:val="16"/>
                <w:szCs w:val="16"/>
              </w:rPr>
              <w:t>15</w:t>
            </w:r>
          </w:p>
        </w:tc>
      </w:tr>
      <w:tr w:rsidR="00227DD0" w:rsidRPr="00A44E8D" w14:paraId="4769FA9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BB316EF"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083BACC"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8A1F422"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81F95E5"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C627FE" w14:textId="77777777" w:rsidR="00227DD0" w:rsidRPr="00A44E8D" w:rsidRDefault="00227DD0" w:rsidP="00D11CC8">
            <w:pPr>
              <w:jc w:val="center"/>
              <w:rPr>
                <w:b/>
                <w:bCs/>
                <w:sz w:val="16"/>
                <w:szCs w:val="16"/>
              </w:rPr>
            </w:pPr>
            <w:r w:rsidRPr="00A44E8D">
              <w:rPr>
                <w:b/>
                <w:bCs/>
                <w:sz w:val="16"/>
                <w:szCs w:val="16"/>
              </w:rPr>
              <w:t>2022</w:t>
            </w:r>
          </w:p>
        </w:tc>
        <w:tc>
          <w:tcPr>
            <w:tcW w:w="1516" w:type="dxa"/>
            <w:tcBorders>
              <w:top w:val="nil"/>
              <w:left w:val="nil"/>
              <w:bottom w:val="single" w:sz="4" w:space="0" w:color="auto"/>
              <w:right w:val="single" w:sz="4" w:space="0" w:color="auto"/>
            </w:tcBorders>
            <w:shd w:val="clear" w:color="000000" w:fill="FFFFFF"/>
            <w:vAlign w:val="center"/>
            <w:hideMark/>
          </w:tcPr>
          <w:p w14:paraId="52F8FEC8" w14:textId="77777777" w:rsidR="00227DD0" w:rsidRPr="00A44E8D" w:rsidRDefault="00227DD0" w:rsidP="00D11CC8">
            <w:pPr>
              <w:jc w:val="center"/>
              <w:rPr>
                <w:b/>
                <w:bCs/>
                <w:sz w:val="16"/>
                <w:szCs w:val="16"/>
              </w:rPr>
            </w:pPr>
            <w:r w:rsidRPr="00A44E8D">
              <w:rPr>
                <w:b/>
                <w:bCs/>
                <w:sz w:val="16"/>
                <w:szCs w:val="16"/>
              </w:rPr>
              <w:t>32 276 465,93</w:t>
            </w:r>
          </w:p>
        </w:tc>
        <w:tc>
          <w:tcPr>
            <w:tcW w:w="1234" w:type="dxa"/>
            <w:tcBorders>
              <w:top w:val="nil"/>
              <w:left w:val="nil"/>
              <w:bottom w:val="single" w:sz="4" w:space="0" w:color="auto"/>
              <w:right w:val="single" w:sz="4" w:space="0" w:color="auto"/>
            </w:tcBorders>
            <w:shd w:val="clear" w:color="000000" w:fill="FFFFFF"/>
            <w:vAlign w:val="center"/>
            <w:hideMark/>
          </w:tcPr>
          <w:p w14:paraId="355331BF" w14:textId="77777777" w:rsidR="00227DD0" w:rsidRPr="00A44E8D" w:rsidRDefault="00227DD0" w:rsidP="00D11CC8">
            <w:pPr>
              <w:jc w:val="center"/>
              <w:rPr>
                <w:b/>
                <w:bCs/>
                <w:sz w:val="16"/>
                <w:szCs w:val="16"/>
              </w:rPr>
            </w:pPr>
            <w:r w:rsidRPr="00A44E8D">
              <w:rPr>
                <w:b/>
                <w:bCs/>
                <w:sz w:val="16"/>
                <w:szCs w:val="16"/>
              </w:rPr>
              <w:t>16 038 417,91</w:t>
            </w:r>
          </w:p>
        </w:tc>
        <w:tc>
          <w:tcPr>
            <w:tcW w:w="1276" w:type="dxa"/>
            <w:tcBorders>
              <w:top w:val="nil"/>
              <w:left w:val="nil"/>
              <w:bottom w:val="single" w:sz="4" w:space="0" w:color="auto"/>
              <w:right w:val="single" w:sz="4" w:space="0" w:color="auto"/>
            </w:tcBorders>
            <w:shd w:val="clear" w:color="000000" w:fill="FFFFFF"/>
            <w:vAlign w:val="center"/>
            <w:hideMark/>
          </w:tcPr>
          <w:p w14:paraId="53A8463A" w14:textId="77777777" w:rsidR="00227DD0" w:rsidRPr="00A44E8D" w:rsidRDefault="00227DD0" w:rsidP="00D11CC8">
            <w:pPr>
              <w:jc w:val="center"/>
              <w:rPr>
                <w:b/>
                <w:bCs/>
                <w:sz w:val="16"/>
                <w:szCs w:val="16"/>
              </w:rPr>
            </w:pPr>
            <w:r w:rsidRPr="00A44E8D">
              <w:rPr>
                <w:b/>
                <w:bCs/>
                <w:sz w:val="16"/>
                <w:szCs w:val="16"/>
              </w:rPr>
              <w:t>16 238 048,02</w:t>
            </w:r>
          </w:p>
        </w:tc>
        <w:tc>
          <w:tcPr>
            <w:tcW w:w="713" w:type="dxa"/>
            <w:tcBorders>
              <w:top w:val="nil"/>
              <w:left w:val="nil"/>
              <w:bottom w:val="single" w:sz="4" w:space="0" w:color="auto"/>
              <w:right w:val="single" w:sz="4" w:space="0" w:color="auto"/>
            </w:tcBorders>
            <w:shd w:val="clear" w:color="000000" w:fill="FFFFFF"/>
            <w:vAlign w:val="center"/>
            <w:hideMark/>
          </w:tcPr>
          <w:p w14:paraId="799AF0BD"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hideMark/>
          </w:tcPr>
          <w:p w14:paraId="4812826A"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921EAD0"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539D9EB" w14:textId="77777777" w:rsidR="00227DD0" w:rsidRPr="00A44E8D" w:rsidRDefault="00227DD0" w:rsidP="00D11CC8">
            <w:pPr>
              <w:jc w:val="center"/>
              <w:rPr>
                <w:b/>
                <w:bCs/>
                <w:sz w:val="16"/>
                <w:szCs w:val="16"/>
              </w:rPr>
            </w:pPr>
            <w:r w:rsidRPr="00A44E8D">
              <w:rPr>
                <w:b/>
                <w:bCs/>
                <w:sz w:val="16"/>
                <w:szCs w:val="16"/>
              </w:rPr>
              <w:t>15</w:t>
            </w:r>
          </w:p>
        </w:tc>
      </w:tr>
      <w:tr w:rsidR="00227DD0" w:rsidRPr="00A44E8D" w14:paraId="1F257CF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7BF5430"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20D8D68"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CF68BB3"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95A1F5B"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171AAEA"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60B6D070" w14:textId="77777777" w:rsidR="00227DD0" w:rsidRPr="00A44E8D" w:rsidRDefault="00227DD0" w:rsidP="00D11CC8">
            <w:pPr>
              <w:jc w:val="center"/>
              <w:rPr>
                <w:b/>
                <w:bCs/>
                <w:sz w:val="16"/>
                <w:szCs w:val="16"/>
              </w:rPr>
            </w:pPr>
            <w:r w:rsidRPr="00A44E8D">
              <w:rPr>
                <w:b/>
                <w:bCs/>
                <w:sz w:val="16"/>
                <w:szCs w:val="16"/>
              </w:rPr>
              <w:t>40 250 240,75</w:t>
            </w:r>
          </w:p>
        </w:tc>
        <w:tc>
          <w:tcPr>
            <w:tcW w:w="1234" w:type="dxa"/>
            <w:tcBorders>
              <w:top w:val="nil"/>
              <w:left w:val="nil"/>
              <w:bottom w:val="single" w:sz="4" w:space="0" w:color="auto"/>
              <w:right w:val="single" w:sz="4" w:space="0" w:color="auto"/>
            </w:tcBorders>
            <w:shd w:val="clear" w:color="000000" w:fill="FFFFFF"/>
            <w:vAlign w:val="center"/>
            <w:hideMark/>
          </w:tcPr>
          <w:p w14:paraId="60673513" w14:textId="77777777" w:rsidR="00227DD0" w:rsidRPr="00A44E8D" w:rsidRDefault="00227DD0" w:rsidP="00D11CC8">
            <w:pPr>
              <w:jc w:val="center"/>
              <w:rPr>
                <w:b/>
                <w:bCs/>
                <w:sz w:val="16"/>
                <w:szCs w:val="16"/>
              </w:rPr>
            </w:pPr>
            <w:r w:rsidRPr="00A44E8D">
              <w:rPr>
                <w:b/>
                <w:bCs/>
                <w:sz w:val="16"/>
                <w:szCs w:val="16"/>
              </w:rPr>
              <w:t>32 048 148,38</w:t>
            </w:r>
          </w:p>
        </w:tc>
        <w:tc>
          <w:tcPr>
            <w:tcW w:w="1276" w:type="dxa"/>
            <w:tcBorders>
              <w:top w:val="nil"/>
              <w:left w:val="nil"/>
              <w:bottom w:val="single" w:sz="4" w:space="0" w:color="auto"/>
              <w:right w:val="single" w:sz="4" w:space="0" w:color="auto"/>
            </w:tcBorders>
            <w:shd w:val="clear" w:color="000000" w:fill="FFFFFF"/>
            <w:vAlign w:val="center"/>
            <w:hideMark/>
          </w:tcPr>
          <w:p w14:paraId="726BF251" w14:textId="77777777" w:rsidR="00227DD0" w:rsidRPr="00A44E8D" w:rsidRDefault="00227DD0" w:rsidP="00D11CC8">
            <w:pPr>
              <w:jc w:val="center"/>
              <w:rPr>
                <w:b/>
                <w:bCs/>
                <w:sz w:val="16"/>
                <w:szCs w:val="16"/>
              </w:rPr>
            </w:pPr>
            <w:r w:rsidRPr="00A44E8D">
              <w:rPr>
                <w:b/>
                <w:bCs/>
                <w:sz w:val="16"/>
                <w:szCs w:val="16"/>
              </w:rPr>
              <w:t>8 202 092,37</w:t>
            </w:r>
          </w:p>
        </w:tc>
        <w:tc>
          <w:tcPr>
            <w:tcW w:w="713" w:type="dxa"/>
            <w:tcBorders>
              <w:top w:val="nil"/>
              <w:left w:val="nil"/>
              <w:bottom w:val="single" w:sz="4" w:space="0" w:color="auto"/>
              <w:right w:val="single" w:sz="4" w:space="0" w:color="auto"/>
            </w:tcBorders>
            <w:shd w:val="clear" w:color="000000" w:fill="FFFFFF"/>
            <w:vAlign w:val="center"/>
            <w:hideMark/>
          </w:tcPr>
          <w:p w14:paraId="323BF427"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hideMark/>
          </w:tcPr>
          <w:p w14:paraId="41125735"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7A85A53"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09E2CB3" w14:textId="77777777" w:rsidR="00227DD0" w:rsidRPr="00A44E8D" w:rsidRDefault="00227DD0" w:rsidP="00D11CC8">
            <w:pPr>
              <w:jc w:val="center"/>
              <w:rPr>
                <w:b/>
                <w:bCs/>
                <w:sz w:val="16"/>
                <w:szCs w:val="16"/>
              </w:rPr>
            </w:pPr>
            <w:r w:rsidRPr="00A44E8D">
              <w:rPr>
                <w:b/>
                <w:bCs/>
                <w:sz w:val="16"/>
                <w:szCs w:val="16"/>
              </w:rPr>
              <w:t>15</w:t>
            </w:r>
          </w:p>
        </w:tc>
      </w:tr>
      <w:tr w:rsidR="00227DD0" w:rsidRPr="00A44E8D" w14:paraId="45249C1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C37AA1A"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E85A53F"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8216130"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39A5FA7"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454751E" w14:textId="77777777" w:rsidR="00227DD0" w:rsidRPr="00A44E8D" w:rsidRDefault="00227DD0" w:rsidP="00D11CC8">
            <w:pPr>
              <w:jc w:val="center"/>
              <w:rPr>
                <w:b/>
                <w:bCs/>
                <w:sz w:val="16"/>
                <w:szCs w:val="16"/>
              </w:rPr>
            </w:pPr>
            <w:r w:rsidRPr="00A44E8D">
              <w:rPr>
                <w:b/>
                <w:bCs/>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271DC582" w14:textId="77777777" w:rsidR="00227DD0" w:rsidRPr="00A44E8D" w:rsidRDefault="00227DD0" w:rsidP="00D11CC8">
            <w:pPr>
              <w:jc w:val="center"/>
              <w:rPr>
                <w:b/>
                <w:bCs/>
                <w:sz w:val="16"/>
                <w:szCs w:val="16"/>
              </w:rPr>
            </w:pPr>
            <w:r w:rsidRPr="00A44E8D">
              <w:rPr>
                <w:b/>
                <w:bCs/>
                <w:sz w:val="16"/>
                <w:szCs w:val="16"/>
              </w:rPr>
              <w:t>165 654 727,43</w:t>
            </w:r>
          </w:p>
        </w:tc>
        <w:tc>
          <w:tcPr>
            <w:tcW w:w="1234" w:type="dxa"/>
            <w:tcBorders>
              <w:top w:val="nil"/>
              <w:left w:val="nil"/>
              <w:bottom w:val="single" w:sz="4" w:space="0" w:color="auto"/>
              <w:right w:val="single" w:sz="4" w:space="0" w:color="auto"/>
            </w:tcBorders>
            <w:shd w:val="clear" w:color="000000" w:fill="FFFFFF"/>
            <w:vAlign w:val="center"/>
            <w:hideMark/>
          </w:tcPr>
          <w:p w14:paraId="3C2EDC40" w14:textId="77777777" w:rsidR="00227DD0" w:rsidRPr="00A44E8D" w:rsidRDefault="00227DD0" w:rsidP="00D11CC8">
            <w:pPr>
              <w:jc w:val="center"/>
              <w:rPr>
                <w:b/>
                <w:bCs/>
                <w:sz w:val="16"/>
                <w:szCs w:val="16"/>
              </w:rPr>
            </w:pPr>
            <w:r w:rsidRPr="00A44E8D">
              <w:rPr>
                <w:b/>
                <w:bCs/>
                <w:sz w:val="16"/>
                <w:szCs w:val="16"/>
              </w:rPr>
              <w:t>40 462 585,36</w:t>
            </w:r>
          </w:p>
        </w:tc>
        <w:tc>
          <w:tcPr>
            <w:tcW w:w="1276" w:type="dxa"/>
            <w:tcBorders>
              <w:top w:val="nil"/>
              <w:left w:val="nil"/>
              <w:bottom w:val="single" w:sz="4" w:space="0" w:color="auto"/>
              <w:right w:val="single" w:sz="4" w:space="0" w:color="auto"/>
            </w:tcBorders>
            <w:shd w:val="clear" w:color="000000" w:fill="FFFFFF"/>
            <w:vAlign w:val="center"/>
            <w:hideMark/>
          </w:tcPr>
          <w:p w14:paraId="6CC45CC9" w14:textId="77777777" w:rsidR="00227DD0" w:rsidRPr="00A44E8D" w:rsidRDefault="00227DD0" w:rsidP="00D11CC8">
            <w:pPr>
              <w:jc w:val="center"/>
              <w:rPr>
                <w:b/>
                <w:bCs/>
                <w:sz w:val="16"/>
                <w:szCs w:val="16"/>
              </w:rPr>
            </w:pPr>
            <w:r w:rsidRPr="00A44E8D">
              <w:rPr>
                <w:b/>
                <w:bCs/>
                <w:sz w:val="16"/>
                <w:szCs w:val="16"/>
              </w:rPr>
              <w:t>125 192 142,07</w:t>
            </w:r>
          </w:p>
        </w:tc>
        <w:tc>
          <w:tcPr>
            <w:tcW w:w="713" w:type="dxa"/>
            <w:tcBorders>
              <w:top w:val="nil"/>
              <w:left w:val="nil"/>
              <w:bottom w:val="single" w:sz="4" w:space="0" w:color="auto"/>
              <w:right w:val="single" w:sz="4" w:space="0" w:color="auto"/>
            </w:tcBorders>
            <w:shd w:val="clear" w:color="000000" w:fill="FFFFFF"/>
            <w:vAlign w:val="center"/>
            <w:hideMark/>
          </w:tcPr>
          <w:p w14:paraId="44288D8B"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hideMark/>
          </w:tcPr>
          <w:p w14:paraId="62CAF785"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F8683FB"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068205C9" w14:textId="77777777" w:rsidR="00227DD0" w:rsidRPr="00A44E8D" w:rsidRDefault="00227DD0" w:rsidP="00D11CC8">
            <w:pPr>
              <w:jc w:val="center"/>
              <w:rPr>
                <w:b/>
                <w:bCs/>
                <w:sz w:val="16"/>
                <w:szCs w:val="16"/>
              </w:rPr>
            </w:pPr>
            <w:r>
              <w:rPr>
                <w:b/>
                <w:bCs/>
                <w:sz w:val="16"/>
                <w:szCs w:val="16"/>
              </w:rPr>
              <w:t>15</w:t>
            </w:r>
          </w:p>
        </w:tc>
      </w:tr>
      <w:tr w:rsidR="00227DD0" w:rsidRPr="00A44E8D" w14:paraId="6905DEF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8847D9D"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DD3BB69"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EC9A102"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83298ED"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82195B7" w14:textId="77777777" w:rsidR="00227DD0" w:rsidRPr="00A44E8D" w:rsidRDefault="00227DD0" w:rsidP="00D11CC8">
            <w:pPr>
              <w:jc w:val="center"/>
              <w:rPr>
                <w:b/>
                <w:bCs/>
                <w:sz w:val="16"/>
                <w:szCs w:val="16"/>
              </w:rPr>
            </w:pPr>
            <w:r w:rsidRPr="00A44E8D">
              <w:rPr>
                <w:b/>
                <w:bCs/>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2B794A40" w14:textId="77777777" w:rsidR="00227DD0" w:rsidRPr="00A44E8D" w:rsidRDefault="00227DD0" w:rsidP="00D11CC8">
            <w:pPr>
              <w:jc w:val="center"/>
              <w:rPr>
                <w:b/>
                <w:bCs/>
                <w:sz w:val="16"/>
                <w:szCs w:val="16"/>
              </w:rPr>
            </w:pPr>
            <w:r w:rsidRPr="00A44E8D">
              <w:rPr>
                <w:b/>
                <w:bCs/>
                <w:sz w:val="16"/>
                <w:szCs w:val="16"/>
              </w:rPr>
              <w:t>131 003 097,77</w:t>
            </w:r>
          </w:p>
        </w:tc>
        <w:tc>
          <w:tcPr>
            <w:tcW w:w="1234" w:type="dxa"/>
            <w:tcBorders>
              <w:top w:val="nil"/>
              <w:left w:val="nil"/>
              <w:bottom w:val="single" w:sz="4" w:space="0" w:color="auto"/>
              <w:right w:val="single" w:sz="4" w:space="0" w:color="auto"/>
            </w:tcBorders>
            <w:shd w:val="clear" w:color="000000" w:fill="FFFFFF"/>
            <w:vAlign w:val="center"/>
            <w:hideMark/>
          </w:tcPr>
          <w:p w14:paraId="672238A3" w14:textId="77777777" w:rsidR="00227DD0" w:rsidRPr="00A44E8D" w:rsidRDefault="00227DD0" w:rsidP="00D11CC8">
            <w:pPr>
              <w:jc w:val="center"/>
              <w:rPr>
                <w:b/>
                <w:bCs/>
                <w:sz w:val="16"/>
                <w:szCs w:val="16"/>
              </w:rPr>
            </w:pPr>
            <w:r w:rsidRPr="00A44E8D">
              <w:rPr>
                <w:b/>
                <w:bCs/>
                <w:sz w:val="16"/>
                <w:szCs w:val="16"/>
              </w:rPr>
              <w:t>25 279 318,67</w:t>
            </w:r>
          </w:p>
        </w:tc>
        <w:tc>
          <w:tcPr>
            <w:tcW w:w="1276" w:type="dxa"/>
            <w:tcBorders>
              <w:top w:val="nil"/>
              <w:left w:val="nil"/>
              <w:bottom w:val="single" w:sz="4" w:space="0" w:color="auto"/>
              <w:right w:val="single" w:sz="4" w:space="0" w:color="auto"/>
            </w:tcBorders>
            <w:shd w:val="clear" w:color="000000" w:fill="FFFFFF"/>
            <w:vAlign w:val="center"/>
            <w:hideMark/>
          </w:tcPr>
          <w:p w14:paraId="26E3B8AE" w14:textId="77777777" w:rsidR="00227DD0" w:rsidRPr="00A44E8D" w:rsidRDefault="00227DD0" w:rsidP="00D11CC8">
            <w:pPr>
              <w:jc w:val="center"/>
              <w:rPr>
                <w:b/>
                <w:bCs/>
                <w:sz w:val="16"/>
                <w:szCs w:val="16"/>
              </w:rPr>
            </w:pPr>
            <w:r w:rsidRPr="00A44E8D">
              <w:rPr>
                <w:b/>
                <w:bCs/>
                <w:sz w:val="16"/>
                <w:szCs w:val="16"/>
              </w:rPr>
              <w:t>105 723 779,10</w:t>
            </w:r>
          </w:p>
        </w:tc>
        <w:tc>
          <w:tcPr>
            <w:tcW w:w="713" w:type="dxa"/>
            <w:tcBorders>
              <w:top w:val="nil"/>
              <w:left w:val="nil"/>
              <w:bottom w:val="single" w:sz="4" w:space="0" w:color="auto"/>
              <w:right w:val="single" w:sz="4" w:space="0" w:color="auto"/>
            </w:tcBorders>
            <w:shd w:val="clear" w:color="000000" w:fill="FFFFFF"/>
            <w:vAlign w:val="center"/>
            <w:hideMark/>
          </w:tcPr>
          <w:p w14:paraId="0930C188"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hideMark/>
          </w:tcPr>
          <w:p w14:paraId="2E7D3B79"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55F6C39"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08C78354" w14:textId="77777777" w:rsidR="00227DD0" w:rsidRPr="00A44E8D" w:rsidRDefault="00227DD0" w:rsidP="00D11CC8">
            <w:pPr>
              <w:jc w:val="center"/>
              <w:rPr>
                <w:b/>
                <w:bCs/>
                <w:sz w:val="16"/>
                <w:szCs w:val="16"/>
              </w:rPr>
            </w:pPr>
            <w:r>
              <w:rPr>
                <w:b/>
                <w:bCs/>
                <w:sz w:val="16"/>
                <w:szCs w:val="16"/>
              </w:rPr>
              <w:t>15</w:t>
            </w:r>
          </w:p>
        </w:tc>
      </w:tr>
      <w:tr w:rsidR="00227DD0" w:rsidRPr="00A44E8D" w14:paraId="1E4D0CB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147A570"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4A28F41"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B5E9B15"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7707919"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0E2B9AE" w14:textId="77777777" w:rsidR="00227DD0" w:rsidRPr="00A44E8D" w:rsidRDefault="00227DD0" w:rsidP="00D11CC8">
            <w:pPr>
              <w:jc w:val="center"/>
              <w:rPr>
                <w:b/>
                <w:bCs/>
                <w:sz w:val="16"/>
                <w:szCs w:val="16"/>
              </w:rPr>
            </w:pPr>
            <w:r w:rsidRPr="00A44E8D">
              <w:rPr>
                <w:b/>
                <w:bCs/>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04FA1CF5" w14:textId="77777777" w:rsidR="00227DD0" w:rsidRPr="00A44E8D" w:rsidRDefault="00227DD0" w:rsidP="00D11CC8">
            <w:pPr>
              <w:jc w:val="center"/>
              <w:rPr>
                <w:b/>
                <w:bCs/>
                <w:sz w:val="16"/>
                <w:szCs w:val="16"/>
              </w:rPr>
            </w:pPr>
            <w:r w:rsidRPr="00A44E8D">
              <w:rPr>
                <w:b/>
                <w:bCs/>
                <w:sz w:val="16"/>
                <w:szCs w:val="16"/>
              </w:rPr>
              <w:t>143 583 652,68</w:t>
            </w:r>
          </w:p>
        </w:tc>
        <w:tc>
          <w:tcPr>
            <w:tcW w:w="1234" w:type="dxa"/>
            <w:tcBorders>
              <w:top w:val="nil"/>
              <w:left w:val="nil"/>
              <w:bottom w:val="single" w:sz="4" w:space="0" w:color="auto"/>
              <w:right w:val="single" w:sz="4" w:space="0" w:color="auto"/>
            </w:tcBorders>
            <w:shd w:val="clear" w:color="000000" w:fill="FFFFFF"/>
            <w:vAlign w:val="center"/>
            <w:hideMark/>
          </w:tcPr>
          <w:p w14:paraId="0A35A731" w14:textId="77777777" w:rsidR="00227DD0" w:rsidRPr="00A44E8D" w:rsidRDefault="00227DD0" w:rsidP="00D11CC8">
            <w:pPr>
              <w:jc w:val="center"/>
              <w:rPr>
                <w:b/>
                <w:bCs/>
                <w:sz w:val="16"/>
                <w:szCs w:val="16"/>
              </w:rPr>
            </w:pPr>
            <w:r w:rsidRPr="00A44E8D">
              <w:rPr>
                <w:b/>
                <w:bCs/>
                <w:sz w:val="16"/>
                <w:szCs w:val="16"/>
              </w:rPr>
              <w:t>32 849 631,58</w:t>
            </w:r>
          </w:p>
        </w:tc>
        <w:tc>
          <w:tcPr>
            <w:tcW w:w="1276" w:type="dxa"/>
            <w:tcBorders>
              <w:top w:val="nil"/>
              <w:left w:val="nil"/>
              <w:bottom w:val="single" w:sz="4" w:space="0" w:color="auto"/>
              <w:right w:val="single" w:sz="4" w:space="0" w:color="auto"/>
            </w:tcBorders>
            <w:shd w:val="clear" w:color="000000" w:fill="FFFFFF"/>
            <w:vAlign w:val="center"/>
            <w:hideMark/>
          </w:tcPr>
          <w:p w14:paraId="475BC184" w14:textId="77777777" w:rsidR="00227DD0" w:rsidRPr="00A44E8D" w:rsidRDefault="00227DD0" w:rsidP="00D11CC8">
            <w:pPr>
              <w:jc w:val="center"/>
              <w:rPr>
                <w:b/>
                <w:bCs/>
                <w:sz w:val="16"/>
                <w:szCs w:val="16"/>
              </w:rPr>
            </w:pPr>
            <w:r w:rsidRPr="00A44E8D">
              <w:rPr>
                <w:b/>
                <w:bCs/>
                <w:sz w:val="16"/>
                <w:szCs w:val="16"/>
              </w:rPr>
              <w:t>110 734 021,10</w:t>
            </w:r>
          </w:p>
        </w:tc>
        <w:tc>
          <w:tcPr>
            <w:tcW w:w="713" w:type="dxa"/>
            <w:tcBorders>
              <w:top w:val="nil"/>
              <w:left w:val="nil"/>
              <w:bottom w:val="single" w:sz="4" w:space="0" w:color="auto"/>
              <w:right w:val="single" w:sz="4" w:space="0" w:color="auto"/>
            </w:tcBorders>
            <w:shd w:val="clear" w:color="000000" w:fill="FFFFFF"/>
            <w:vAlign w:val="center"/>
            <w:hideMark/>
          </w:tcPr>
          <w:p w14:paraId="261BC011"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hideMark/>
          </w:tcPr>
          <w:p w14:paraId="11A42139"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09B4166"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3F28E103" w14:textId="77777777" w:rsidR="00227DD0" w:rsidRPr="00A44E8D" w:rsidRDefault="00227DD0" w:rsidP="00D11CC8">
            <w:pPr>
              <w:jc w:val="center"/>
              <w:rPr>
                <w:b/>
                <w:bCs/>
                <w:sz w:val="16"/>
                <w:szCs w:val="16"/>
              </w:rPr>
            </w:pPr>
            <w:r>
              <w:rPr>
                <w:b/>
                <w:bCs/>
                <w:sz w:val="16"/>
                <w:szCs w:val="16"/>
              </w:rPr>
              <w:t>15</w:t>
            </w:r>
          </w:p>
        </w:tc>
      </w:tr>
      <w:tr w:rsidR="00227DD0" w:rsidRPr="00A44E8D" w14:paraId="0B5703F2" w14:textId="77777777" w:rsidTr="00D11CC8">
        <w:trPr>
          <w:trHeight w:val="1234"/>
        </w:trPr>
        <w:tc>
          <w:tcPr>
            <w:tcW w:w="777" w:type="dxa"/>
            <w:tcBorders>
              <w:top w:val="nil"/>
              <w:left w:val="single" w:sz="4" w:space="0" w:color="auto"/>
              <w:bottom w:val="single" w:sz="4" w:space="0" w:color="000000"/>
              <w:right w:val="single" w:sz="4" w:space="0" w:color="auto"/>
            </w:tcBorders>
            <w:shd w:val="clear" w:color="000000" w:fill="FFFFFF"/>
            <w:hideMark/>
          </w:tcPr>
          <w:p w14:paraId="0CED1C5A" w14:textId="77777777" w:rsidR="00227DD0" w:rsidRPr="00A44E8D" w:rsidRDefault="00227DD0" w:rsidP="00D11CC8">
            <w:pPr>
              <w:jc w:val="center"/>
              <w:rPr>
                <w:sz w:val="16"/>
                <w:szCs w:val="16"/>
              </w:rPr>
            </w:pPr>
            <w:r w:rsidRPr="00A44E8D">
              <w:rPr>
                <w:sz w:val="16"/>
                <w:szCs w:val="16"/>
              </w:rPr>
              <w:t>1.1.1</w:t>
            </w:r>
          </w:p>
        </w:tc>
        <w:tc>
          <w:tcPr>
            <w:tcW w:w="1898" w:type="dxa"/>
            <w:tcBorders>
              <w:top w:val="nil"/>
              <w:left w:val="single" w:sz="4" w:space="0" w:color="auto"/>
              <w:bottom w:val="single" w:sz="4" w:space="0" w:color="000000"/>
              <w:right w:val="single" w:sz="4" w:space="0" w:color="auto"/>
            </w:tcBorders>
            <w:shd w:val="clear" w:color="000000" w:fill="FFFFFF"/>
            <w:hideMark/>
          </w:tcPr>
          <w:p w14:paraId="7F655CB1" w14:textId="77777777" w:rsidR="00227DD0" w:rsidRPr="00A44E8D" w:rsidRDefault="00227DD0" w:rsidP="00D11CC8">
            <w:pPr>
              <w:suppressAutoHyphens/>
              <w:jc w:val="both"/>
              <w:rPr>
                <w:sz w:val="16"/>
                <w:szCs w:val="16"/>
              </w:rPr>
            </w:pPr>
            <w:r w:rsidRPr="00A44E8D">
              <w:rPr>
                <w:sz w:val="16"/>
                <w:szCs w:val="16"/>
              </w:rPr>
              <w:t>Обеспечение безопасных, современных условий организации образовательного процесса</w:t>
            </w:r>
          </w:p>
        </w:tc>
        <w:tc>
          <w:tcPr>
            <w:tcW w:w="1372" w:type="dxa"/>
            <w:tcBorders>
              <w:top w:val="nil"/>
              <w:left w:val="single" w:sz="4" w:space="0" w:color="auto"/>
              <w:bottom w:val="single" w:sz="4" w:space="0" w:color="000000"/>
              <w:right w:val="single" w:sz="4" w:space="0" w:color="auto"/>
            </w:tcBorders>
            <w:shd w:val="clear" w:color="000000" w:fill="FFFFFF"/>
            <w:hideMark/>
          </w:tcPr>
          <w:p w14:paraId="6EA1F4C0"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r>
              <w:rPr>
                <w:sz w:val="16"/>
                <w:szCs w:val="16"/>
              </w:rPr>
              <w:t xml:space="preserve">, МКУ «Центр МТО г. Кировска», </w:t>
            </w:r>
            <w:r w:rsidRPr="00A44E8D">
              <w:rPr>
                <w:sz w:val="16"/>
                <w:szCs w:val="16"/>
              </w:rPr>
              <w:t>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56374CBB" w14:textId="77777777" w:rsidR="00227DD0" w:rsidRPr="00A44E8D" w:rsidRDefault="00227DD0" w:rsidP="00D11CC8">
            <w:pPr>
              <w:jc w:val="center"/>
              <w:rPr>
                <w:sz w:val="16"/>
                <w:szCs w:val="16"/>
              </w:rPr>
            </w:pPr>
            <w:r w:rsidRPr="00A44E8D">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28779D4"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2596FF7" w14:textId="77777777" w:rsidR="00227DD0" w:rsidRPr="00A44E8D" w:rsidRDefault="00227DD0" w:rsidP="00D11CC8">
            <w:pPr>
              <w:jc w:val="center"/>
              <w:rPr>
                <w:sz w:val="16"/>
                <w:szCs w:val="16"/>
              </w:rPr>
            </w:pPr>
            <w:r w:rsidRPr="00A44E8D">
              <w:rPr>
                <w:sz w:val="16"/>
                <w:szCs w:val="16"/>
              </w:rPr>
              <w:t>1 277 088,89</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7C29282D" w14:textId="77777777" w:rsidR="00227DD0" w:rsidRPr="00A44E8D" w:rsidRDefault="00227DD0" w:rsidP="00D11CC8">
            <w:pPr>
              <w:jc w:val="center"/>
              <w:rPr>
                <w:sz w:val="16"/>
                <w:szCs w:val="16"/>
              </w:rPr>
            </w:pPr>
            <w:r w:rsidRPr="00A44E8D">
              <w:rPr>
                <w:sz w:val="16"/>
                <w:szCs w:val="16"/>
              </w:rPr>
              <w:t>1 277 088,89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F73132"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132725E8" w14:textId="77777777" w:rsidR="00227DD0" w:rsidRPr="00A44E8D" w:rsidRDefault="00227DD0" w:rsidP="00D11CC8">
            <w:pPr>
              <w:jc w:val="center"/>
              <w:rPr>
                <w:sz w:val="16"/>
                <w:szCs w:val="16"/>
              </w:rPr>
            </w:pPr>
            <w:r w:rsidRPr="00A44E8D">
              <w:rPr>
                <w:sz w:val="16"/>
                <w:szCs w:val="16"/>
              </w:rPr>
              <w:t>0,00</w:t>
            </w:r>
          </w:p>
        </w:tc>
        <w:tc>
          <w:tcPr>
            <w:tcW w:w="2085" w:type="dxa"/>
            <w:tcBorders>
              <w:top w:val="nil"/>
              <w:left w:val="single" w:sz="4" w:space="0" w:color="auto"/>
              <w:bottom w:val="single" w:sz="4" w:space="0" w:color="000000"/>
              <w:right w:val="single" w:sz="4" w:space="0" w:color="auto"/>
            </w:tcBorders>
            <w:shd w:val="clear" w:color="000000" w:fill="FFFFFF"/>
            <w:hideMark/>
          </w:tcPr>
          <w:p w14:paraId="5FE5E77B" w14:textId="77777777" w:rsidR="00227DD0" w:rsidRPr="00A44E8D" w:rsidRDefault="00227DD0" w:rsidP="00D11CC8">
            <w:pPr>
              <w:rPr>
                <w:sz w:val="16"/>
                <w:szCs w:val="16"/>
              </w:rPr>
            </w:pPr>
            <w:r w:rsidRPr="00A44E8D">
              <w:rPr>
                <w:sz w:val="16"/>
                <w:szCs w:val="16"/>
              </w:rPr>
              <w:t xml:space="preserve">Количество организаций выполнивших предписания надзорных органов и исполнений суда </w:t>
            </w:r>
          </w:p>
        </w:tc>
        <w:tc>
          <w:tcPr>
            <w:tcW w:w="657" w:type="dxa"/>
            <w:tcBorders>
              <w:top w:val="nil"/>
              <w:left w:val="single" w:sz="4" w:space="0" w:color="auto"/>
              <w:bottom w:val="single" w:sz="4" w:space="0" w:color="000000"/>
              <w:right w:val="single" w:sz="4" w:space="0" w:color="auto"/>
            </w:tcBorders>
            <w:shd w:val="clear" w:color="000000" w:fill="FFFFFF"/>
            <w:vAlign w:val="center"/>
            <w:hideMark/>
          </w:tcPr>
          <w:p w14:paraId="11EE4E5A"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E407F0D" w14:textId="77777777" w:rsidR="00227DD0" w:rsidRPr="00A44E8D" w:rsidRDefault="00227DD0" w:rsidP="00D11CC8">
            <w:pPr>
              <w:jc w:val="center"/>
              <w:rPr>
                <w:sz w:val="16"/>
                <w:szCs w:val="16"/>
              </w:rPr>
            </w:pPr>
            <w:r w:rsidRPr="00A44E8D">
              <w:rPr>
                <w:sz w:val="16"/>
                <w:szCs w:val="16"/>
              </w:rPr>
              <w:t>9</w:t>
            </w:r>
          </w:p>
        </w:tc>
      </w:tr>
      <w:tr w:rsidR="00227DD0" w:rsidRPr="00A44E8D" w14:paraId="08745BCB"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243F15E2" w14:textId="77777777" w:rsidR="00227DD0" w:rsidRPr="00A44E8D" w:rsidRDefault="00227DD0" w:rsidP="00D11CC8">
            <w:pPr>
              <w:jc w:val="center"/>
              <w:rPr>
                <w:sz w:val="16"/>
                <w:szCs w:val="16"/>
              </w:rPr>
            </w:pPr>
            <w:r w:rsidRPr="00A44E8D">
              <w:rPr>
                <w:sz w:val="16"/>
                <w:szCs w:val="16"/>
              </w:rPr>
              <w:t>1.1.2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3375712" w14:textId="77777777" w:rsidR="00227DD0" w:rsidRPr="00A44E8D" w:rsidRDefault="00227DD0" w:rsidP="00D11CC8">
            <w:pPr>
              <w:jc w:val="both"/>
              <w:rPr>
                <w:sz w:val="16"/>
                <w:szCs w:val="16"/>
              </w:rPr>
            </w:pPr>
            <w:r w:rsidRPr="00A44E8D">
              <w:rPr>
                <w:sz w:val="16"/>
                <w:szCs w:val="16"/>
              </w:rPr>
              <w:t>Модернизация и укрепление материально-технической базы муниципальных учреждений и иные аналогичные расходы</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1D140A75" w14:textId="77777777" w:rsidR="00227DD0" w:rsidRPr="00A44E8D" w:rsidRDefault="00227DD0" w:rsidP="00D11CC8">
            <w:pPr>
              <w:suppressAutoHyphens/>
              <w:jc w:val="center"/>
              <w:rPr>
                <w:sz w:val="16"/>
                <w:szCs w:val="16"/>
              </w:rPr>
            </w:pPr>
            <w:r w:rsidRPr="00A44E8D">
              <w:rPr>
                <w:sz w:val="16"/>
                <w:szCs w:val="16"/>
              </w:rPr>
              <w:t xml:space="preserve">МДОО, МОО, ЦДТ, МКУ </w:t>
            </w:r>
            <w:r>
              <w:rPr>
                <w:sz w:val="16"/>
                <w:szCs w:val="16"/>
              </w:rPr>
              <w:t>«</w:t>
            </w:r>
            <w:r w:rsidRPr="00A44E8D">
              <w:rPr>
                <w:sz w:val="16"/>
                <w:szCs w:val="16"/>
              </w:rPr>
              <w:t>Центр МТО г. Кировска</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E1F7D5" w14:textId="77777777" w:rsidR="00227DD0" w:rsidRPr="00A44E8D" w:rsidRDefault="00227DD0" w:rsidP="00D11CC8">
            <w:pPr>
              <w:jc w:val="center"/>
              <w:rPr>
                <w:sz w:val="16"/>
                <w:szCs w:val="16"/>
              </w:rPr>
            </w:pPr>
            <w:r w:rsidRPr="00A44E8D">
              <w:rPr>
                <w:sz w:val="16"/>
                <w:szCs w:val="16"/>
              </w:rPr>
              <w:t>2021-202</w:t>
            </w:r>
            <w:r>
              <w:rPr>
                <w:sz w:val="16"/>
                <w:szCs w:val="16"/>
              </w:rPr>
              <w:t>2</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BED6B3E"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2E37DA3A" w14:textId="77777777" w:rsidR="00227DD0" w:rsidRPr="00A44E8D" w:rsidRDefault="00227DD0" w:rsidP="00D11CC8">
            <w:pPr>
              <w:jc w:val="center"/>
              <w:rPr>
                <w:sz w:val="16"/>
                <w:szCs w:val="16"/>
              </w:rPr>
            </w:pPr>
            <w:r w:rsidRPr="00A44E8D">
              <w:rPr>
                <w:sz w:val="16"/>
                <w:szCs w:val="16"/>
              </w:rPr>
              <w:t>783 509,23</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2FBBBF75" w14:textId="77777777" w:rsidR="00227DD0" w:rsidRPr="00A44E8D" w:rsidRDefault="00227DD0" w:rsidP="00D11CC8">
            <w:pPr>
              <w:jc w:val="center"/>
              <w:rPr>
                <w:sz w:val="16"/>
                <w:szCs w:val="16"/>
              </w:rPr>
            </w:pPr>
            <w:r w:rsidRPr="00A44E8D">
              <w:rPr>
                <w:sz w:val="16"/>
                <w:szCs w:val="16"/>
              </w:rPr>
              <w:t>783 509,23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0ACC3EB"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0EE4F51A"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009B9B0D" w14:textId="77777777" w:rsidR="00227DD0" w:rsidRPr="00A44E8D" w:rsidRDefault="00227DD0" w:rsidP="00D11CC8">
            <w:pPr>
              <w:rPr>
                <w:sz w:val="16"/>
                <w:szCs w:val="16"/>
              </w:rPr>
            </w:pPr>
            <w:r w:rsidRPr="00A44E8D">
              <w:rPr>
                <w:sz w:val="16"/>
                <w:szCs w:val="16"/>
              </w:rPr>
              <w:t>Количество организаций, в которых проведены работы по укреплению материально-технической базы в отчетном периоде</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97E277"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19D7D789" w14:textId="77777777" w:rsidR="00227DD0" w:rsidRPr="00A44E8D" w:rsidRDefault="00227DD0" w:rsidP="00D11CC8">
            <w:pPr>
              <w:jc w:val="center"/>
              <w:rPr>
                <w:sz w:val="16"/>
                <w:szCs w:val="16"/>
              </w:rPr>
            </w:pPr>
            <w:r w:rsidRPr="00A44E8D">
              <w:rPr>
                <w:sz w:val="16"/>
                <w:szCs w:val="16"/>
              </w:rPr>
              <w:t>12</w:t>
            </w:r>
          </w:p>
        </w:tc>
      </w:tr>
      <w:tr w:rsidR="00227DD0" w:rsidRPr="00A44E8D" w14:paraId="3934E774" w14:textId="77777777" w:rsidTr="00D11CC8">
        <w:trPr>
          <w:trHeight w:val="683"/>
        </w:trPr>
        <w:tc>
          <w:tcPr>
            <w:tcW w:w="777" w:type="dxa"/>
            <w:vMerge/>
            <w:tcBorders>
              <w:top w:val="nil"/>
              <w:left w:val="single" w:sz="4" w:space="0" w:color="auto"/>
              <w:bottom w:val="single" w:sz="4" w:space="0" w:color="000000"/>
              <w:right w:val="single" w:sz="4" w:space="0" w:color="auto"/>
            </w:tcBorders>
            <w:vAlign w:val="center"/>
            <w:hideMark/>
          </w:tcPr>
          <w:p w14:paraId="72F236F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134633F"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1D051E9"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FE33250"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1A0DD24C"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000000" w:fill="FFFFFF"/>
            <w:hideMark/>
          </w:tcPr>
          <w:p w14:paraId="1F498008" w14:textId="77777777" w:rsidR="00227DD0" w:rsidRPr="00A44E8D" w:rsidRDefault="00227DD0" w:rsidP="00D11CC8">
            <w:pPr>
              <w:jc w:val="center"/>
              <w:rPr>
                <w:sz w:val="16"/>
                <w:szCs w:val="16"/>
              </w:rPr>
            </w:pPr>
            <w:r w:rsidRPr="00A44E8D">
              <w:rPr>
                <w:sz w:val="16"/>
                <w:szCs w:val="16"/>
              </w:rPr>
              <w:t>107 578,00</w:t>
            </w:r>
          </w:p>
        </w:tc>
        <w:tc>
          <w:tcPr>
            <w:tcW w:w="1234" w:type="dxa"/>
            <w:tcBorders>
              <w:top w:val="single" w:sz="4" w:space="0" w:color="auto"/>
              <w:left w:val="nil"/>
              <w:bottom w:val="single" w:sz="4" w:space="0" w:color="auto"/>
              <w:right w:val="single" w:sz="4" w:space="0" w:color="auto"/>
            </w:tcBorders>
            <w:shd w:val="clear" w:color="auto" w:fill="auto"/>
            <w:hideMark/>
          </w:tcPr>
          <w:p w14:paraId="61C18540" w14:textId="77777777" w:rsidR="00227DD0" w:rsidRPr="00A44E8D" w:rsidRDefault="00227DD0" w:rsidP="00D11CC8">
            <w:pPr>
              <w:jc w:val="center"/>
              <w:rPr>
                <w:sz w:val="16"/>
                <w:szCs w:val="16"/>
              </w:rPr>
            </w:pPr>
            <w:r w:rsidRPr="00A44E8D">
              <w:rPr>
                <w:sz w:val="16"/>
                <w:szCs w:val="16"/>
              </w:rPr>
              <w:t>107 578,00</w:t>
            </w:r>
          </w:p>
        </w:tc>
        <w:tc>
          <w:tcPr>
            <w:tcW w:w="1276" w:type="dxa"/>
            <w:tcBorders>
              <w:top w:val="single" w:sz="4" w:space="0" w:color="auto"/>
              <w:left w:val="nil"/>
              <w:bottom w:val="single" w:sz="4" w:space="0" w:color="auto"/>
              <w:right w:val="single" w:sz="4" w:space="0" w:color="auto"/>
            </w:tcBorders>
            <w:shd w:val="clear" w:color="000000" w:fill="FFFFFF"/>
            <w:hideMark/>
          </w:tcPr>
          <w:p w14:paraId="5821D9FD"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hideMark/>
          </w:tcPr>
          <w:p w14:paraId="25B4B4C6"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2087DF0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784EEBC"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61C7632F" w14:textId="77777777" w:rsidR="00227DD0" w:rsidRPr="00A44E8D" w:rsidRDefault="00227DD0" w:rsidP="00D11CC8">
            <w:pPr>
              <w:jc w:val="center"/>
              <w:rPr>
                <w:sz w:val="16"/>
                <w:szCs w:val="16"/>
              </w:rPr>
            </w:pPr>
            <w:r w:rsidRPr="00A44E8D">
              <w:rPr>
                <w:sz w:val="16"/>
                <w:szCs w:val="16"/>
              </w:rPr>
              <w:t>13</w:t>
            </w:r>
          </w:p>
        </w:tc>
      </w:tr>
      <w:tr w:rsidR="00227DD0" w:rsidRPr="00A44E8D" w14:paraId="348C5C8F"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3DA01DC4" w14:textId="77777777" w:rsidR="00227DD0" w:rsidRPr="00A44E8D" w:rsidRDefault="00227DD0" w:rsidP="00D11CC8">
            <w:pPr>
              <w:jc w:val="center"/>
              <w:rPr>
                <w:sz w:val="16"/>
                <w:szCs w:val="16"/>
              </w:rPr>
            </w:pPr>
            <w:r w:rsidRPr="00A44E8D">
              <w:rPr>
                <w:sz w:val="16"/>
                <w:szCs w:val="16"/>
              </w:rPr>
              <w:t>1.1.3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2A2ACC3" w14:textId="77777777" w:rsidR="00227DD0" w:rsidRPr="00A44E8D" w:rsidRDefault="00227DD0" w:rsidP="00D11CC8">
            <w:pPr>
              <w:jc w:val="both"/>
              <w:rPr>
                <w:sz w:val="16"/>
                <w:szCs w:val="16"/>
              </w:rPr>
            </w:pPr>
            <w:r w:rsidRPr="00A44E8D">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CA9665" w14:textId="77777777" w:rsidR="00227DD0" w:rsidRPr="00A44E8D" w:rsidRDefault="00227DD0" w:rsidP="00D11CC8">
            <w:pPr>
              <w:suppressAutoHyphens/>
              <w:jc w:val="center"/>
              <w:rPr>
                <w:sz w:val="16"/>
                <w:szCs w:val="16"/>
              </w:rPr>
            </w:pPr>
            <w:r w:rsidRPr="00A44E8D">
              <w:rPr>
                <w:sz w:val="16"/>
                <w:szCs w:val="16"/>
              </w:rPr>
              <w:t xml:space="preserve">МДОО, МОО, МАОО ДО ЦДТ </w:t>
            </w:r>
            <w:r>
              <w:rPr>
                <w:sz w:val="16"/>
                <w:szCs w:val="16"/>
              </w:rPr>
              <w:t>«</w:t>
            </w:r>
            <w:r w:rsidRPr="00A44E8D">
              <w:rPr>
                <w:sz w:val="16"/>
                <w:szCs w:val="16"/>
              </w:rPr>
              <w:t>Хибины</w:t>
            </w:r>
            <w:r>
              <w:rPr>
                <w:sz w:val="16"/>
                <w:szCs w:val="16"/>
              </w:rPr>
              <w:t>»</w:t>
            </w:r>
            <w:r w:rsidRPr="00A44E8D">
              <w:rPr>
                <w:sz w:val="16"/>
                <w:szCs w:val="16"/>
              </w:rPr>
              <w:t xml:space="preserve">, МКУ </w:t>
            </w:r>
            <w:r>
              <w:rPr>
                <w:sz w:val="16"/>
                <w:szCs w:val="16"/>
              </w:rPr>
              <w:t>«</w:t>
            </w:r>
            <w:r w:rsidRPr="00A44E8D">
              <w:rPr>
                <w:sz w:val="16"/>
                <w:szCs w:val="16"/>
              </w:rPr>
              <w:t>Центр МТО г. Кировска</w:t>
            </w:r>
            <w:r>
              <w:rPr>
                <w:sz w:val="16"/>
                <w:szCs w:val="16"/>
              </w:rPr>
              <w:t>», СОШ № 10</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F88D8F" w14:textId="77777777" w:rsidR="00227DD0" w:rsidRPr="00A44E8D" w:rsidRDefault="00227DD0" w:rsidP="00D11CC8">
            <w:pPr>
              <w:jc w:val="center"/>
              <w:rPr>
                <w:sz w:val="16"/>
                <w:szCs w:val="16"/>
              </w:rPr>
            </w:pPr>
            <w:r w:rsidRPr="00A44E8D">
              <w:rPr>
                <w:sz w:val="16"/>
                <w:szCs w:val="16"/>
              </w:rPr>
              <w:t>2021-202</w:t>
            </w:r>
            <w:r>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55BA44F"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77BB19D3" w14:textId="77777777" w:rsidR="00227DD0" w:rsidRPr="00A44E8D" w:rsidRDefault="00227DD0" w:rsidP="00D11CC8">
            <w:pPr>
              <w:jc w:val="center"/>
              <w:rPr>
                <w:sz w:val="16"/>
                <w:szCs w:val="16"/>
              </w:rPr>
            </w:pPr>
            <w:r w:rsidRPr="00A44E8D">
              <w:rPr>
                <w:sz w:val="16"/>
                <w:szCs w:val="16"/>
              </w:rPr>
              <w:t>11 910 145,97</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FDABD85" w14:textId="77777777" w:rsidR="00227DD0" w:rsidRPr="00A44E8D" w:rsidRDefault="00227DD0" w:rsidP="00D11CC8">
            <w:pPr>
              <w:jc w:val="center"/>
              <w:rPr>
                <w:sz w:val="16"/>
                <w:szCs w:val="16"/>
              </w:rPr>
            </w:pPr>
            <w:r w:rsidRPr="00A44E8D">
              <w:rPr>
                <w:sz w:val="16"/>
                <w:szCs w:val="16"/>
              </w:rPr>
              <w:t>11 910 145,97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A5798C"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1834CEB9"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3CEB4109" w14:textId="77777777" w:rsidR="00227DD0" w:rsidRPr="00A44E8D" w:rsidRDefault="00227DD0" w:rsidP="00D11CC8">
            <w:pPr>
              <w:rPr>
                <w:sz w:val="16"/>
                <w:szCs w:val="16"/>
              </w:rPr>
            </w:pPr>
            <w:r w:rsidRPr="00A44E8D">
              <w:rPr>
                <w:sz w:val="16"/>
                <w:szCs w:val="16"/>
              </w:rPr>
              <w:t>Количество организаций в которых проведены ремонтные работы, реконструкции, разработка ПСД в отчетном периоде</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2AC818"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C4B01AF" w14:textId="77777777" w:rsidR="00227DD0" w:rsidRPr="00A44E8D" w:rsidRDefault="00227DD0" w:rsidP="00D11CC8">
            <w:pPr>
              <w:jc w:val="center"/>
              <w:rPr>
                <w:sz w:val="16"/>
                <w:szCs w:val="16"/>
              </w:rPr>
            </w:pPr>
            <w:r w:rsidRPr="00A44E8D">
              <w:rPr>
                <w:sz w:val="16"/>
                <w:szCs w:val="16"/>
              </w:rPr>
              <w:t>12</w:t>
            </w:r>
          </w:p>
        </w:tc>
      </w:tr>
      <w:tr w:rsidR="00227DD0" w:rsidRPr="00A44E8D" w14:paraId="260804DA"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7C7A674"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1497514"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A1D37F0"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DF7CA74"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61E9CEF"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000000" w:fill="FFFFFF"/>
            <w:vAlign w:val="center"/>
            <w:hideMark/>
          </w:tcPr>
          <w:p w14:paraId="5F7739AA" w14:textId="77777777" w:rsidR="00227DD0" w:rsidRPr="00A44E8D" w:rsidRDefault="00227DD0" w:rsidP="00D11CC8">
            <w:pPr>
              <w:jc w:val="center"/>
              <w:rPr>
                <w:sz w:val="16"/>
                <w:szCs w:val="16"/>
              </w:rPr>
            </w:pPr>
            <w:r w:rsidRPr="00A44E8D">
              <w:rPr>
                <w:sz w:val="16"/>
                <w:szCs w:val="16"/>
              </w:rPr>
              <w:t>4 251 255,61</w:t>
            </w:r>
          </w:p>
        </w:tc>
        <w:tc>
          <w:tcPr>
            <w:tcW w:w="1234" w:type="dxa"/>
            <w:tcBorders>
              <w:top w:val="nil"/>
              <w:left w:val="nil"/>
              <w:bottom w:val="single" w:sz="4" w:space="0" w:color="auto"/>
              <w:right w:val="single" w:sz="4" w:space="0" w:color="auto"/>
            </w:tcBorders>
            <w:shd w:val="clear" w:color="auto" w:fill="auto"/>
            <w:vAlign w:val="center"/>
            <w:hideMark/>
          </w:tcPr>
          <w:p w14:paraId="7BEC1B7A" w14:textId="77777777" w:rsidR="00227DD0" w:rsidRPr="00A44E8D" w:rsidRDefault="00227DD0" w:rsidP="00D11CC8">
            <w:pPr>
              <w:jc w:val="center"/>
              <w:rPr>
                <w:sz w:val="16"/>
                <w:szCs w:val="16"/>
              </w:rPr>
            </w:pPr>
            <w:r w:rsidRPr="00A44E8D">
              <w:rPr>
                <w:sz w:val="16"/>
                <w:szCs w:val="16"/>
              </w:rPr>
              <w:t>4 251 255,61</w:t>
            </w:r>
          </w:p>
        </w:tc>
        <w:tc>
          <w:tcPr>
            <w:tcW w:w="1276" w:type="dxa"/>
            <w:tcBorders>
              <w:top w:val="nil"/>
              <w:left w:val="nil"/>
              <w:bottom w:val="single" w:sz="4" w:space="0" w:color="auto"/>
              <w:right w:val="single" w:sz="4" w:space="0" w:color="auto"/>
            </w:tcBorders>
            <w:shd w:val="clear" w:color="000000" w:fill="FFFFFF"/>
            <w:vAlign w:val="center"/>
            <w:hideMark/>
          </w:tcPr>
          <w:p w14:paraId="2BE706A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8F77E9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29C0A16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DFDB76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970C37A" w14:textId="77777777" w:rsidR="00227DD0" w:rsidRPr="00A44E8D" w:rsidRDefault="00227DD0" w:rsidP="00D11CC8">
            <w:pPr>
              <w:jc w:val="center"/>
              <w:rPr>
                <w:sz w:val="16"/>
                <w:szCs w:val="16"/>
              </w:rPr>
            </w:pPr>
            <w:r w:rsidRPr="00A44E8D">
              <w:rPr>
                <w:sz w:val="16"/>
                <w:szCs w:val="16"/>
              </w:rPr>
              <w:t>12</w:t>
            </w:r>
          </w:p>
        </w:tc>
      </w:tr>
      <w:tr w:rsidR="00227DD0" w:rsidRPr="00A44E8D" w14:paraId="1A310AAA" w14:textId="77777777" w:rsidTr="00815D51">
        <w:trPr>
          <w:trHeight w:val="816"/>
        </w:trPr>
        <w:tc>
          <w:tcPr>
            <w:tcW w:w="777" w:type="dxa"/>
            <w:vMerge/>
            <w:tcBorders>
              <w:top w:val="nil"/>
              <w:left w:val="single" w:sz="4" w:space="0" w:color="auto"/>
              <w:bottom w:val="single" w:sz="4" w:space="0" w:color="auto"/>
              <w:right w:val="single" w:sz="4" w:space="0" w:color="auto"/>
            </w:tcBorders>
            <w:vAlign w:val="center"/>
            <w:hideMark/>
          </w:tcPr>
          <w:p w14:paraId="1CAED76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7A89FA01"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1A490109"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7DB975BB"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4EE6815E"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000000" w:fill="FFFFFF"/>
            <w:hideMark/>
          </w:tcPr>
          <w:p w14:paraId="7BFDC57E" w14:textId="77777777" w:rsidR="00227DD0" w:rsidRPr="00A44E8D" w:rsidRDefault="00227DD0" w:rsidP="00D11CC8">
            <w:pPr>
              <w:jc w:val="center"/>
              <w:rPr>
                <w:sz w:val="16"/>
                <w:szCs w:val="16"/>
              </w:rPr>
            </w:pPr>
            <w:r w:rsidRPr="00A44E8D">
              <w:rPr>
                <w:sz w:val="16"/>
                <w:szCs w:val="16"/>
              </w:rPr>
              <w:t>5 480 641,00</w:t>
            </w:r>
          </w:p>
        </w:tc>
        <w:tc>
          <w:tcPr>
            <w:tcW w:w="1234" w:type="dxa"/>
            <w:tcBorders>
              <w:top w:val="nil"/>
              <w:left w:val="nil"/>
              <w:bottom w:val="single" w:sz="4" w:space="0" w:color="auto"/>
              <w:right w:val="single" w:sz="4" w:space="0" w:color="auto"/>
            </w:tcBorders>
            <w:shd w:val="clear" w:color="auto" w:fill="auto"/>
            <w:hideMark/>
          </w:tcPr>
          <w:p w14:paraId="518E6484" w14:textId="77777777" w:rsidR="00227DD0" w:rsidRPr="00A44E8D" w:rsidRDefault="00227DD0" w:rsidP="00D11CC8">
            <w:pPr>
              <w:jc w:val="center"/>
              <w:rPr>
                <w:sz w:val="16"/>
                <w:szCs w:val="16"/>
              </w:rPr>
            </w:pPr>
            <w:r w:rsidRPr="00A44E8D">
              <w:rPr>
                <w:sz w:val="16"/>
                <w:szCs w:val="16"/>
              </w:rPr>
              <w:t>5 480 641,00</w:t>
            </w:r>
          </w:p>
        </w:tc>
        <w:tc>
          <w:tcPr>
            <w:tcW w:w="1276" w:type="dxa"/>
            <w:tcBorders>
              <w:top w:val="nil"/>
              <w:left w:val="nil"/>
              <w:bottom w:val="single" w:sz="4" w:space="0" w:color="auto"/>
              <w:right w:val="single" w:sz="4" w:space="0" w:color="auto"/>
            </w:tcBorders>
            <w:shd w:val="clear" w:color="000000" w:fill="FFFFFF"/>
            <w:hideMark/>
          </w:tcPr>
          <w:p w14:paraId="5EB2EB9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hideMark/>
          </w:tcPr>
          <w:p w14:paraId="11055002"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hideMark/>
          </w:tcPr>
          <w:p w14:paraId="13DB272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597904FD"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12C13C3F" w14:textId="77777777" w:rsidR="00227DD0" w:rsidRPr="00A44E8D" w:rsidRDefault="00227DD0" w:rsidP="00D11CC8">
            <w:pPr>
              <w:jc w:val="center"/>
              <w:rPr>
                <w:sz w:val="16"/>
                <w:szCs w:val="16"/>
              </w:rPr>
            </w:pPr>
            <w:r>
              <w:rPr>
                <w:sz w:val="16"/>
                <w:szCs w:val="16"/>
              </w:rPr>
              <w:t>1</w:t>
            </w:r>
          </w:p>
        </w:tc>
      </w:tr>
      <w:tr w:rsidR="00227DD0" w:rsidRPr="00A44E8D" w14:paraId="007D3137" w14:textId="77777777" w:rsidTr="00815D51">
        <w:trPr>
          <w:trHeight w:val="199"/>
        </w:trPr>
        <w:tc>
          <w:tcPr>
            <w:tcW w:w="7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672E410" w14:textId="77777777" w:rsidR="00227DD0" w:rsidRPr="00A44E8D" w:rsidRDefault="00227DD0" w:rsidP="00D11CC8">
            <w:pPr>
              <w:jc w:val="center"/>
              <w:rPr>
                <w:sz w:val="16"/>
                <w:szCs w:val="16"/>
              </w:rPr>
            </w:pPr>
            <w:r w:rsidRPr="00A44E8D">
              <w:rPr>
                <w:sz w:val="16"/>
                <w:szCs w:val="16"/>
              </w:rPr>
              <w:t>1.1.4</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A41E84" w14:textId="77777777" w:rsidR="00227DD0" w:rsidRPr="00A44E8D" w:rsidRDefault="00227DD0" w:rsidP="00D11CC8">
            <w:pPr>
              <w:jc w:val="both"/>
              <w:rPr>
                <w:sz w:val="16"/>
                <w:szCs w:val="16"/>
              </w:rPr>
            </w:pPr>
            <w:r w:rsidRPr="00A44E8D">
              <w:rPr>
                <w:sz w:val="16"/>
                <w:szCs w:val="16"/>
              </w:rPr>
              <w:t>Формирование современной комфортной среды</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338C97"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lastRenderedPageBreak/>
              <w:t>«</w:t>
            </w:r>
            <w:r w:rsidRPr="00A44E8D">
              <w:rPr>
                <w:sz w:val="16"/>
                <w:szCs w:val="16"/>
              </w:rPr>
              <w:t>Центр МТО г. Кировска</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A54024" w14:textId="77777777" w:rsidR="00227DD0" w:rsidRPr="00A44E8D" w:rsidRDefault="00227DD0" w:rsidP="00D11CC8">
            <w:pPr>
              <w:jc w:val="center"/>
              <w:rPr>
                <w:sz w:val="16"/>
                <w:szCs w:val="16"/>
              </w:rPr>
            </w:pPr>
            <w:r w:rsidRPr="00A44E8D">
              <w:rPr>
                <w:sz w:val="16"/>
                <w:szCs w:val="16"/>
              </w:rPr>
              <w:lastRenderedPageBreak/>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D9A8343"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auto"/>
              <w:right w:val="nil"/>
            </w:tcBorders>
            <w:shd w:val="clear" w:color="000000" w:fill="FFFFFF"/>
            <w:vAlign w:val="center"/>
            <w:hideMark/>
          </w:tcPr>
          <w:p w14:paraId="3BAA878B"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81EB00C" w14:textId="77777777" w:rsidR="00227DD0" w:rsidRPr="00A44E8D" w:rsidRDefault="00227DD0" w:rsidP="00D11CC8">
            <w:pPr>
              <w:rPr>
                <w:sz w:val="16"/>
                <w:szCs w:val="16"/>
              </w:rPr>
            </w:pPr>
            <w:r w:rsidRPr="00A44E8D">
              <w:rPr>
                <w:sz w:val="16"/>
                <w:szCs w:val="16"/>
              </w:rPr>
              <w:t xml:space="preserve">Количество общеобразовательных организаций, на базе которых создан информационно-библиотечный центр, </w:t>
            </w:r>
            <w:proofErr w:type="spellStart"/>
            <w:r w:rsidRPr="00A44E8D">
              <w:rPr>
                <w:sz w:val="16"/>
                <w:szCs w:val="16"/>
              </w:rPr>
              <w:t>конференцзал</w:t>
            </w:r>
            <w:proofErr w:type="spellEnd"/>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5479F3"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FD744F4" w14:textId="77777777" w:rsidR="00227DD0" w:rsidRPr="00A44E8D" w:rsidRDefault="00227DD0" w:rsidP="00D11CC8">
            <w:pPr>
              <w:jc w:val="center"/>
              <w:rPr>
                <w:sz w:val="16"/>
                <w:szCs w:val="16"/>
              </w:rPr>
            </w:pPr>
            <w:r w:rsidRPr="00A44E8D">
              <w:rPr>
                <w:sz w:val="16"/>
                <w:szCs w:val="16"/>
              </w:rPr>
              <w:t>1</w:t>
            </w:r>
          </w:p>
        </w:tc>
      </w:tr>
      <w:tr w:rsidR="00227DD0" w:rsidRPr="00A44E8D" w14:paraId="2F8C4C45" w14:textId="77777777" w:rsidTr="00815D51">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5DD5C619"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D1D92FC"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229CB40D"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0B41CC7"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8C0F820"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single" w:sz="4" w:space="0" w:color="auto"/>
              <w:left w:val="nil"/>
              <w:bottom w:val="single" w:sz="4" w:space="0" w:color="auto"/>
              <w:right w:val="single" w:sz="4" w:space="0" w:color="auto"/>
            </w:tcBorders>
            <w:vAlign w:val="center"/>
            <w:hideMark/>
          </w:tcPr>
          <w:p w14:paraId="2DFBCAF4"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2FA5B8A0"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03A89EA1"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6DA4B6B" w14:textId="77777777" w:rsidR="00227DD0" w:rsidRPr="00A44E8D" w:rsidRDefault="00227DD0" w:rsidP="00D11CC8">
            <w:pPr>
              <w:jc w:val="center"/>
              <w:rPr>
                <w:sz w:val="16"/>
                <w:szCs w:val="16"/>
              </w:rPr>
            </w:pPr>
            <w:r w:rsidRPr="00A44E8D">
              <w:rPr>
                <w:sz w:val="16"/>
                <w:szCs w:val="16"/>
              </w:rPr>
              <w:t>1</w:t>
            </w:r>
          </w:p>
        </w:tc>
      </w:tr>
      <w:tr w:rsidR="00227DD0" w:rsidRPr="00A44E8D" w14:paraId="62170501" w14:textId="77777777" w:rsidTr="00815D51">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3456CB68"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00C6348B"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4EDA7137"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D363814"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4122831"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single" w:sz="4" w:space="0" w:color="auto"/>
              <w:left w:val="nil"/>
              <w:bottom w:val="single" w:sz="4" w:space="0" w:color="auto"/>
              <w:right w:val="single" w:sz="4" w:space="0" w:color="auto"/>
            </w:tcBorders>
            <w:vAlign w:val="center"/>
            <w:hideMark/>
          </w:tcPr>
          <w:p w14:paraId="179C99DF"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6DC7D115"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25AD0100"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90C25E7" w14:textId="77777777" w:rsidR="00227DD0" w:rsidRPr="00A44E8D" w:rsidRDefault="00227DD0" w:rsidP="00D11CC8">
            <w:pPr>
              <w:jc w:val="center"/>
              <w:rPr>
                <w:sz w:val="16"/>
                <w:szCs w:val="16"/>
              </w:rPr>
            </w:pPr>
            <w:r w:rsidRPr="00A44E8D">
              <w:rPr>
                <w:sz w:val="16"/>
                <w:szCs w:val="16"/>
              </w:rPr>
              <w:t>2</w:t>
            </w:r>
          </w:p>
        </w:tc>
      </w:tr>
      <w:tr w:rsidR="00227DD0" w:rsidRPr="00A44E8D" w14:paraId="72C6FBB8" w14:textId="77777777" w:rsidTr="00815D51">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2827DB65"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1C1877FA"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71BF73D4"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CB8D31"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3F47056"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single" w:sz="4" w:space="0" w:color="auto"/>
              <w:left w:val="nil"/>
              <w:bottom w:val="single" w:sz="4" w:space="0" w:color="auto"/>
              <w:right w:val="single" w:sz="4" w:space="0" w:color="auto"/>
            </w:tcBorders>
            <w:vAlign w:val="center"/>
            <w:hideMark/>
          </w:tcPr>
          <w:p w14:paraId="23865D6C"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74BACB54"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3D174037"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0074AA2" w14:textId="77777777" w:rsidR="00227DD0" w:rsidRPr="00A44E8D" w:rsidRDefault="00227DD0" w:rsidP="00D11CC8">
            <w:pPr>
              <w:jc w:val="center"/>
              <w:rPr>
                <w:sz w:val="16"/>
                <w:szCs w:val="16"/>
              </w:rPr>
            </w:pPr>
            <w:r w:rsidRPr="00A44E8D">
              <w:rPr>
                <w:sz w:val="16"/>
                <w:szCs w:val="16"/>
              </w:rPr>
              <w:t>2</w:t>
            </w:r>
          </w:p>
        </w:tc>
      </w:tr>
      <w:tr w:rsidR="00227DD0" w:rsidRPr="00A44E8D" w14:paraId="529EF8A9" w14:textId="77777777" w:rsidTr="00815D51">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56B3BE00"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488CDF17"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5F574E12"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35AE4C7"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10770C6"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single" w:sz="4" w:space="0" w:color="auto"/>
              <w:left w:val="nil"/>
              <w:bottom w:val="single" w:sz="4" w:space="0" w:color="auto"/>
              <w:right w:val="single" w:sz="4" w:space="0" w:color="auto"/>
            </w:tcBorders>
            <w:vAlign w:val="center"/>
            <w:hideMark/>
          </w:tcPr>
          <w:p w14:paraId="557E2489"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634C75FB"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075712B3"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27521D0" w14:textId="77777777" w:rsidR="00227DD0" w:rsidRPr="00A44E8D" w:rsidRDefault="00227DD0" w:rsidP="00D11CC8">
            <w:pPr>
              <w:jc w:val="center"/>
              <w:rPr>
                <w:sz w:val="16"/>
                <w:szCs w:val="16"/>
              </w:rPr>
            </w:pPr>
            <w:r w:rsidRPr="00A44E8D">
              <w:rPr>
                <w:sz w:val="16"/>
                <w:szCs w:val="16"/>
              </w:rPr>
              <w:t>2</w:t>
            </w:r>
          </w:p>
        </w:tc>
      </w:tr>
      <w:tr w:rsidR="00227DD0" w:rsidRPr="00A44E8D" w14:paraId="5537D949" w14:textId="77777777" w:rsidTr="00815D51">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37B64BE7"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78AB4F5"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4F4D0540"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CF57D1"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2568D886" w14:textId="77777777" w:rsidR="00227DD0" w:rsidRPr="00A44E8D" w:rsidRDefault="00227DD0" w:rsidP="00815D51">
            <w:pPr>
              <w:jc w:val="center"/>
              <w:rPr>
                <w:sz w:val="16"/>
                <w:szCs w:val="16"/>
              </w:rPr>
            </w:pPr>
            <w:r w:rsidRPr="00A44E8D">
              <w:rPr>
                <w:sz w:val="16"/>
                <w:szCs w:val="16"/>
              </w:rPr>
              <w:t>2026</w:t>
            </w:r>
          </w:p>
        </w:tc>
        <w:tc>
          <w:tcPr>
            <w:tcW w:w="4739" w:type="dxa"/>
            <w:gridSpan w:val="4"/>
            <w:vMerge/>
            <w:tcBorders>
              <w:top w:val="single" w:sz="4" w:space="0" w:color="auto"/>
              <w:left w:val="nil"/>
              <w:bottom w:val="single" w:sz="4" w:space="0" w:color="auto"/>
              <w:right w:val="single" w:sz="4" w:space="0" w:color="auto"/>
            </w:tcBorders>
            <w:vAlign w:val="center"/>
            <w:hideMark/>
          </w:tcPr>
          <w:p w14:paraId="4247603A"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474358DA"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7DB47D7B"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103ED32B" w14:textId="77777777" w:rsidR="00227DD0" w:rsidRPr="00A44E8D" w:rsidRDefault="00227DD0" w:rsidP="00815D51">
            <w:pPr>
              <w:jc w:val="center"/>
              <w:rPr>
                <w:sz w:val="16"/>
                <w:szCs w:val="16"/>
              </w:rPr>
            </w:pPr>
            <w:r w:rsidRPr="00A44E8D">
              <w:rPr>
                <w:sz w:val="16"/>
                <w:szCs w:val="16"/>
              </w:rPr>
              <w:t>2</w:t>
            </w:r>
          </w:p>
        </w:tc>
      </w:tr>
      <w:tr w:rsidR="00227DD0" w:rsidRPr="00A44E8D" w14:paraId="4866ED2C" w14:textId="77777777" w:rsidTr="00815D51">
        <w:trPr>
          <w:trHeight w:val="199"/>
        </w:trPr>
        <w:tc>
          <w:tcPr>
            <w:tcW w:w="7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A9795FE" w14:textId="77777777" w:rsidR="00227DD0" w:rsidRPr="00A44E8D" w:rsidRDefault="00227DD0" w:rsidP="00D11CC8">
            <w:pPr>
              <w:jc w:val="center"/>
              <w:rPr>
                <w:sz w:val="16"/>
                <w:szCs w:val="16"/>
              </w:rPr>
            </w:pPr>
            <w:r w:rsidRPr="00A44E8D">
              <w:rPr>
                <w:sz w:val="16"/>
                <w:szCs w:val="16"/>
              </w:rPr>
              <w:lastRenderedPageBreak/>
              <w:t>1.1.4.1</w:t>
            </w:r>
          </w:p>
        </w:tc>
        <w:tc>
          <w:tcPr>
            <w:tcW w:w="18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4620E43" w14:textId="77777777" w:rsidR="00227DD0" w:rsidRPr="00A44E8D" w:rsidRDefault="00227DD0" w:rsidP="00D11CC8">
            <w:pPr>
              <w:rPr>
                <w:sz w:val="16"/>
                <w:szCs w:val="16"/>
              </w:rPr>
            </w:pPr>
            <w:r w:rsidRPr="00A44E8D">
              <w:rPr>
                <w:sz w:val="16"/>
                <w:szCs w:val="16"/>
              </w:rPr>
              <w:t>Создание информационно-библиотечных центров, приобретение оборудования</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C9E3C7"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w:t>
            </w:r>
            <w:r w:rsidRPr="00A44E8D">
              <w:rPr>
                <w:sz w:val="16"/>
                <w:szCs w:val="16"/>
              </w:rPr>
              <w:t>, МОО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340F0E" w14:textId="77777777" w:rsidR="00227DD0" w:rsidRPr="00A44E8D" w:rsidRDefault="00227DD0" w:rsidP="00D11CC8">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43243B0"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675B61DF"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7C684EC" w14:textId="77777777" w:rsidR="00227DD0" w:rsidRPr="00A44E8D" w:rsidRDefault="00227DD0" w:rsidP="00D11CC8">
            <w:pPr>
              <w:jc w:val="both"/>
              <w:rPr>
                <w:sz w:val="16"/>
                <w:szCs w:val="16"/>
              </w:rPr>
            </w:pPr>
            <w:r w:rsidRPr="00A44E8D">
              <w:rPr>
                <w:sz w:val="16"/>
                <w:szCs w:val="16"/>
              </w:rPr>
              <w:t>Количество общеобразовательных организаций, в которые приобретено новое оборудование</w:t>
            </w:r>
          </w:p>
        </w:tc>
        <w:tc>
          <w:tcPr>
            <w:tcW w:w="6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E63490"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B7B688D" w14:textId="77777777" w:rsidR="00227DD0" w:rsidRPr="00A44E8D" w:rsidRDefault="00227DD0" w:rsidP="00D11CC8">
            <w:pPr>
              <w:jc w:val="center"/>
              <w:rPr>
                <w:sz w:val="16"/>
                <w:szCs w:val="16"/>
              </w:rPr>
            </w:pPr>
            <w:r w:rsidRPr="00A44E8D">
              <w:rPr>
                <w:sz w:val="16"/>
                <w:szCs w:val="16"/>
              </w:rPr>
              <w:t>1</w:t>
            </w:r>
          </w:p>
        </w:tc>
      </w:tr>
      <w:tr w:rsidR="00227DD0" w:rsidRPr="00A44E8D" w14:paraId="0C67BEB0"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FA585E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C0DDADB"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A9206C2"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F1A1C6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7C0E379"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nil"/>
              <w:left w:val="nil"/>
              <w:bottom w:val="single" w:sz="4" w:space="0" w:color="auto"/>
              <w:right w:val="single" w:sz="4" w:space="0" w:color="auto"/>
            </w:tcBorders>
            <w:vAlign w:val="center"/>
            <w:hideMark/>
          </w:tcPr>
          <w:p w14:paraId="3DE39869"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5F5ACCEF"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974D008"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15D8943" w14:textId="77777777" w:rsidR="00227DD0" w:rsidRPr="00A44E8D" w:rsidRDefault="00227DD0" w:rsidP="00D11CC8">
            <w:pPr>
              <w:jc w:val="center"/>
              <w:rPr>
                <w:sz w:val="16"/>
                <w:szCs w:val="16"/>
              </w:rPr>
            </w:pPr>
            <w:r w:rsidRPr="00A44E8D">
              <w:rPr>
                <w:sz w:val="16"/>
                <w:szCs w:val="16"/>
              </w:rPr>
              <w:t>1</w:t>
            </w:r>
          </w:p>
        </w:tc>
      </w:tr>
      <w:tr w:rsidR="00227DD0" w:rsidRPr="00A44E8D" w14:paraId="3A8470C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30B164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B620E9C"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BD763B2"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118792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2ECD709"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nil"/>
              <w:left w:val="nil"/>
              <w:bottom w:val="single" w:sz="4" w:space="0" w:color="auto"/>
              <w:right w:val="single" w:sz="4" w:space="0" w:color="auto"/>
            </w:tcBorders>
            <w:vAlign w:val="center"/>
            <w:hideMark/>
          </w:tcPr>
          <w:p w14:paraId="63025680"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6BBD4B5B"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800E09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4B5B8EF" w14:textId="77777777" w:rsidR="00227DD0" w:rsidRPr="00A44E8D" w:rsidRDefault="00227DD0" w:rsidP="00D11CC8">
            <w:pPr>
              <w:jc w:val="center"/>
              <w:rPr>
                <w:sz w:val="16"/>
                <w:szCs w:val="16"/>
              </w:rPr>
            </w:pPr>
            <w:r w:rsidRPr="00A44E8D">
              <w:rPr>
                <w:sz w:val="16"/>
                <w:szCs w:val="16"/>
              </w:rPr>
              <w:t>2</w:t>
            </w:r>
          </w:p>
        </w:tc>
      </w:tr>
      <w:tr w:rsidR="00227DD0" w:rsidRPr="00A44E8D" w14:paraId="7EA5BC0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5E6845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76FCA7B"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6B7B876"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12C5060"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C142D9F"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nil"/>
              <w:left w:val="nil"/>
              <w:bottom w:val="single" w:sz="4" w:space="0" w:color="auto"/>
              <w:right w:val="single" w:sz="4" w:space="0" w:color="auto"/>
            </w:tcBorders>
            <w:vAlign w:val="center"/>
            <w:hideMark/>
          </w:tcPr>
          <w:p w14:paraId="6D26EFD2"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09CB3AF0"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4A0AF2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36D2EB6" w14:textId="77777777" w:rsidR="00227DD0" w:rsidRPr="00A44E8D" w:rsidRDefault="00227DD0" w:rsidP="00D11CC8">
            <w:pPr>
              <w:jc w:val="center"/>
              <w:rPr>
                <w:sz w:val="16"/>
                <w:szCs w:val="16"/>
              </w:rPr>
            </w:pPr>
            <w:r w:rsidRPr="00A44E8D">
              <w:rPr>
                <w:sz w:val="16"/>
                <w:szCs w:val="16"/>
              </w:rPr>
              <w:t>2</w:t>
            </w:r>
          </w:p>
        </w:tc>
      </w:tr>
      <w:tr w:rsidR="00227DD0" w:rsidRPr="00A44E8D" w14:paraId="69D14F3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72B566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49F4D12"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E5C6B3B"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A8A790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D528732"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521947BA"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2EE19E1C"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07B757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B55E8D0" w14:textId="77777777" w:rsidR="00227DD0" w:rsidRPr="00A44E8D" w:rsidRDefault="00227DD0" w:rsidP="00D11CC8">
            <w:pPr>
              <w:jc w:val="center"/>
              <w:rPr>
                <w:sz w:val="16"/>
                <w:szCs w:val="16"/>
              </w:rPr>
            </w:pPr>
            <w:r w:rsidRPr="00A44E8D">
              <w:rPr>
                <w:sz w:val="16"/>
                <w:szCs w:val="16"/>
              </w:rPr>
              <w:t>2</w:t>
            </w:r>
          </w:p>
        </w:tc>
      </w:tr>
      <w:tr w:rsidR="00227DD0" w:rsidRPr="00A44E8D" w14:paraId="32ED273B"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DD836F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AC24B20"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AC8BB7A"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1CD21A4"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590871E" w14:textId="77777777" w:rsidR="00227DD0" w:rsidRPr="00A44E8D" w:rsidRDefault="00227DD0" w:rsidP="00D11CC8">
            <w:pPr>
              <w:jc w:val="center"/>
              <w:rPr>
                <w:sz w:val="16"/>
                <w:szCs w:val="16"/>
              </w:rPr>
            </w:pPr>
            <w:r w:rsidRPr="00A44E8D">
              <w:rPr>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649C4B02"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5AF68602"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E7FE55A"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B8E7361" w14:textId="77777777" w:rsidR="00227DD0" w:rsidRPr="00A44E8D" w:rsidRDefault="00227DD0" w:rsidP="00D11CC8">
            <w:pPr>
              <w:jc w:val="center"/>
              <w:rPr>
                <w:sz w:val="16"/>
                <w:szCs w:val="16"/>
              </w:rPr>
            </w:pPr>
            <w:r w:rsidRPr="00A44E8D">
              <w:rPr>
                <w:sz w:val="16"/>
                <w:szCs w:val="16"/>
              </w:rPr>
              <w:t>2</w:t>
            </w:r>
          </w:p>
        </w:tc>
      </w:tr>
      <w:tr w:rsidR="00227DD0" w:rsidRPr="00A44E8D" w14:paraId="551B52CE"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4F06D7DA" w14:textId="77777777" w:rsidR="00227DD0" w:rsidRPr="00A44E8D" w:rsidRDefault="00227DD0" w:rsidP="00D11CC8">
            <w:pPr>
              <w:jc w:val="center"/>
              <w:rPr>
                <w:sz w:val="16"/>
                <w:szCs w:val="16"/>
              </w:rPr>
            </w:pPr>
            <w:r w:rsidRPr="00A44E8D">
              <w:rPr>
                <w:sz w:val="16"/>
                <w:szCs w:val="16"/>
              </w:rPr>
              <w:t>1.1.4.2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493A2BB" w14:textId="77777777" w:rsidR="00227DD0" w:rsidRPr="00A44E8D" w:rsidRDefault="00227DD0" w:rsidP="00D11CC8">
            <w:pPr>
              <w:rPr>
                <w:sz w:val="16"/>
                <w:szCs w:val="16"/>
              </w:rPr>
            </w:pPr>
            <w:r w:rsidRPr="00A44E8D">
              <w:rPr>
                <w:sz w:val="16"/>
                <w:szCs w:val="16"/>
              </w:rPr>
              <w:t>Повышение квалификации педагогов-библиотекарей ИБЦ (дистанционная форма)</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3ED6C649"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81BD01"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1C3CAB14"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5E7BDE54"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510D21F8" w14:textId="77777777" w:rsidR="00227DD0" w:rsidRPr="00A44E8D" w:rsidRDefault="00227DD0" w:rsidP="00D11CC8">
            <w:pPr>
              <w:jc w:val="both"/>
              <w:rPr>
                <w:sz w:val="16"/>
                <w:szCs w:val="16"/>
              </w:rPr>
            </w:pPr>
            <w:r w:rsidRPr="00A44E8D">
              <w:rPr>
                <w:sz w:val="16"/>
                <w:szCs w:val="16"/>
              </w:rPr>
              <w:t>Количество педагогов-библиотекарей, повысивших квалификацию</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DCFEAE" w14:textId="77777777" w:rsidR="00227DD0" w:rsidRPr="00A44E8D" w:rsidRDefault="00227DD0" w:rsidP="00D11CC8">
            <w:pPr>
              <w:jc w:val="center"/>
              <w:rPr>
                <w:sz w:val="16"/>
                <w:szCs w:val="16"/>
              </w:rPr>
            </w:pPr>
            <w:r w:rsidRPr="00A44E8D">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5C236660" w14:textId="77777777" w:rsidR="00227DD0" w:rsidRPr="00A44E8D" w:rsidRDefault="00227DD0" w:rsidP="00D11CC8">
            <w:pPr>
              <w:jc w:val="center"/>
              <w:rPr>
                <w:sz w:val="16"/>
                <w:szCs w:val="16"/>
              </w:rPr>
            </w:pPr>
            <w:r w:rsidRPr="00A44E8D">
              <w:rPr>
                <w:sz w:val="16"/>
                <w:szCs w:val="16"/>
              </w:rPr>
              <w:t>3</w:t>
            </w:r>
          </w:p>
        </w:tc>
      </w:tr>
      <w:tr w:rsidR="00227DD0" w:rsidRPr="00A44E8D" w14:paraId="675E81C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4449230"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5A8FDC0"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F1B7F12"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CE6CAF4"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D04BE51"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nil"/>
              <w:left w:val="nil"/>
              <w:bottom w:val="single" w:sz="4" w:space="0" w:color="auto"/>
              <w:right w:val="single" w:sz="4" w:space="0" w:color="auto"/>
            </w:tcBorders>
            <w:vAlign w:val="center"/>
            <w:hideMark/>
          </w:tcPr>
          <w:p w14:paraId="3A0614CC"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1658BB31"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511FB8C"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DEC2543" w14:textId="77777777" w:rsidR="00227DD0" w:rsidRPr="00A44E8D" w:rsidRDefault="00227DD0" w:rsidP="00D11CC8">
            <w:pPr>
              <w:jc w:val="center"/>
              <w:rPr>
                <w:sz w:val="16"/>
                <w:szCs w:val="16"/>
              </w:rPr>
            </w:pPr>
            <w:r w:rsidRPr="00A44E8D">
              <w:rPr>
                <w:sz w:val="16"/>
                <w:szCs w:val="16"/>
              </w:rPr>
              <w:t>4</w:t>
            </w:r>
          </w:p>
        </w:tc>
      </w:tr>
      <w:tr w:rsidR="00227DD0" w:rsidRPr="00A44E8D" w14:paraId="09BC077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FA4EA96"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4C840AD"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16611E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CA8C35"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C71C8A9"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nil"/>
              <w:left w:val="nil"/>
              <w:bottom w:val="single" w:sz="4" w:space="0" w:color="auto"/>
              <w:right w:val="single" w:sz="4" w:space="0" w:color="auto"/>
            </w:tcBorders>
            <w:vAlign w:val="center"/>
            <w:hideMark/>
          </w:tcPr>
          <w:p w14:paraId="742BDB86"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5191A59B"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B8B03F3"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F23568B" w14:textId="77777777" w:rsidR="00227DD0" w:rsidRPr="00A44E8D" w:rsidRDefault="00227DD0" w:rsidP="00D11CC8">
            <w:pPr>
              <w:jc w:val="center"/>
              <w:rPr>
                <w:sz w:val="16"/>
                <w:szCs w:val="16"/>
              </w:rPr>
            </w:pPr>
            <w:r w:rsidRPr="00A44E8D">
              <w:rPr>
                <w:sz w:val="16"/>
                <w:szCs w:val="16"/>
              </w:rPr>
              <w:t>5</w:t>
            </w:r>
          </w:p>
        </w:tc>
      </w:tr>
      <w:tr w:rsidR="00227DD0" w:rsidRPr="00A44E8D" w14:paraId="09DAEEDA"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D77022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99B36B1"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28DDC92"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753B6B0"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945C1F"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nil"/>
              <w:left w:val="nil"/>
              <w:bottom w:val="single" w:sz="4" w:space="0" w:color="auto"/>
              <w:right w:val="single" w:sz="4" w:space="0" w:color="auto"/>
            </w:tcBorders>
            <w:vAlign w:val="center"/>
            <w:hideMark/>
          </w:tcPr>
          <w:p w14:paraId="739EF776"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348860C8"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EF5965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E94B46F" w14:textId="77777777" w:rsidR="00227DD0" w:rsidRPr="00A44E8D" w:rsidRDefault="00227DD0" w:rsidP="00D11CC8">
            <w:pPr>
              <w:jc w:val="center"/>
              <w:rPr>
                <w:sz w:val="16"/>
                <w:szCs w:val="16"/>
              </w:rPr>
            </w:pPr>
            <w:r w:rsidRPr="00A44E8D">
              <w:rPr>
                <w:sz w:val="16"/>
                <w:szCs w:val="16"/>
              </w:rPr>
              <w:t>5</w:t>
            </w:r>
          </w:p>
        </w:tc>
      </w:tr>
      <w:tr w:rsidR="00227DD0" w:rsidRPr="00A44E8D" w14:paraId="4C741F3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F09E39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96CA26C"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79FD42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99B1B4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E738D8D"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220A2A9F"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7B11EBC7"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98F1F3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2AD4671" w14:textId="77777777" w:rsidR="00227DD0" w:rsidRPr="00A44E8D" w:rsidRDefault="00227DD0" w:rsidP="00D11CC8">
            <w:pPr>
              <w:jc w:val="center"/>
              <w:rPr>
                <w:sz w:val="16"/>
                <w:szCs w:val="16"/>
              </w:rPr>
            </w:pPr>
            <w:r w:rsidRPr="00A44E8D">
              <w:rPr>
                <w:sz w:val="16"/>
                <w:szCs w:val="16"/>
              </w:rPr>
              <w:t>5</w:t>
            </w:r>
          </w:p>
        </w:tc>
      </w:tr>
      <w:tr w:rsidR="00227DD0" w:rsidRPr="00A44E8D" w14:paraId="3348F36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DDE435F"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2CB5B71"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E7FE646"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BB1FEB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686ADD8" w14:textId="77777777" w:rsidR="00227DD0" w:rsidRPr="00A44E8D" w:rsidRDefault="00227DD0" w:rsidP="00D11CC8">
            <w:pPr>
              <w:jc w:val="center"/>
              <w:rPr>
                <w:sz w:val="16"/>
                <w:szCs w:val="16"/>
              </w:rPr>
            </w:pPr>
            <w:r w:rsidRPr="00A44E8D">
              <w:rPr>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37C803BF"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hideMark/>
          </w:tcPr>
          <w:p w14:paraId="0F448CC8"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3D998B1"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DC39571" w14:textId="77777777" w:rsidR="00227DD0" w:rsidRPr="00A44E8D" w:rsidRDefault="00227DD0" w:rsidP="00D11CC8">
            <w:pPr>
              <w:jc w:val="center"/>
              <w:rPr>
                <w:sz w:val="16"/>
                <w:szCs w:val="16"/>
              </w:rPr>
            </w:pPr>
            <w:r w:rsidRPr="00A44E8D">
              <w:rPr>
                <w:sz w:val="16"/>
                <w:szCs w:val="16"/>
              </w:rPr>
              <w:t>5</w:t>
            </w:r>
          </w:p>
        </w:tc>
      </w:tr>
      <w:tr w:rsidR="00227DD0" w:rsidRPr="00A44E8D" w14:paraId="34437CF8"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10AEB114" w14:textId="77777777" w:rsidR="00227DD0" w:rsidRPr="00A44E8D" w:rsidRDefault="00227DD0" w:rsidP="00D11CC8">
            <w:pPr>
              <w:jc w:val="center"/>
              <w:rPr>
                <w:sz w:val="16"/>
                <w:szCs w:val="16"/>
              </w:rPr>
            </w:pPr>
            <w:r w:rsidRPr="00A44E8D">
              <w:rPr>
                <w:sz w:val="16"/>
                <w:szCs w:val="16"/>
              </w:rPr>
              <w:t>1.1.5</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8CC0D02" w14:textId="77777777" w:rsidR="00227DD0" w:rsidRPr="00A44E8D" w:rsidRDefault="00227DD0" w:rsidP="00D11CC8">
            <w:pPr>
              <w:rPr>
                <w:sz w:val="16"/>
                <w:szCs w:val="16"/>
              </w:rPr>
            </w:pPr>
            <w:r w:rsidRPr="00A44E8D">
              <w:rPr>
                <w:sz w:val="16"/>
                <w:szCs w:val="16"/>
              </w:rPr>
              <w:t>Обновление оборудования, приобретение технических и компьютерных средств обучения</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1BB6CD"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w:t>
            </w:r>
            <w:r w:rsidRPr="00A44E8D">
              <w:rPr>
                <w:sz w:val="16"/>
                <w:szCs w:val="16"/>
              </w:rPr>
              <w:t xml:space="preserve">, МОО, МАОО ДО ЦДТ </w:t>
            </w:r>
            <w:r>
              <w:rPr>
                <w:sz w:val="16"/>
                <w:szCs w:val="16"/>
              </w:rPr>
              <w:t>«</w:t>
            </w:r>
            <w:r w:rsidRPr="00A44E8D">
              <w:rPr>
                <w:sz w:val="16"/>
                <w:szCs w:val="16"/>
              </w:rPr>
              <w:t>Хибины</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40D5B4" w14:textId="77777777" w:rsidR="00227DD0" w:rsidRPr="00A44E8D" w:rsidRDefault="00227DD0" w:rsidP="00D11CC8">
            <w:pPr>
              <w:jc w:val="center"/>
              <w:rPr>
                <w:sz w:val="16"/>
                <w:szCs w:val="16"/>
              </w:rPr>
            </w:pPr>
            <w:r w:rsidRPr="00A44E8D">
              <w:rPr>
                <w:sz w:val="16"/>
                <w:szCs w:val="16"/>
              </w:rPr>
              <w:t>2021-202</w:t>
            </w:r>
            <w:r>
              <w:rPr>
                <w:sz w:val="16"/>
                <w:szCs w:val="16"/>
              </w:rPr>
              <w:t>4</w:t>
            </w:r>
          </w:p>
        </w:tc>
        <w:tc>
          <w:tcPr>
            <w:tcW w:w="995" w:type="dxa"/>
            <w:tcBorders>
              <w:top w:val="nil"/>
              <w:left w:val="nil"/>
              <w:bottom w:val="single" w:sz="4" w:space="0" w:color="auto"/>
              <w:right w:val="single" w:sz="4" w:space="0" w:color="auto"/>
            </w:tcBorders>
            <w:shd w:val="clear" w:color="000000" w:fill="FFFFFF"/>
            <w:vAlign w:val="center"/>
            <w:hideMark/>
          </w:tcPr>
          <w:p w14:paraId="2B531E34"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000000" w:fill="FFFFFF"/>
            <w:vAlign w:val="center"/>
            <w:hideMark/>
          </w:tcPr>
          <w:p w14:paraId="2EBA7321" w14:textId="77777777" w:rsidR="00227DD0" w:rsidRPr="00A44E8D" w:rsidRDefault="00227DD0" w:rsidP="00D11CC8">
            <w:pPr>
              <w:jc w:val="center"/>
              <w:rPr>
                <w:sz w:val="16"/>
                <w:szCs w:val="16"/>
              </w:rPr>
            </w:pPr>
            <w:r w:rsidRPr="00A44E8D">
              <w:rPr>
                <w:sz w:val="16"/>
                <w:szCs w:val="16"/>
              </w:rPr>
              <w:t>3 795 301,12</w:t>
            </w:r>
          </w:p>
        </w:tc>
        <w:tc>
          <w:tcPr>
            <w:tcW w:w="1234" w:type="dxa"/>
            <w:tcBorders>
              <w:top w:val="nil"/>
              <w:left w:val="nil"/>
              <w:bottom w:val="single" w:sz="4" w:space="0" w:color="auto"/>
              <w:right w:val="single" w:sz="4" w:space="0" w:color="auto"/>
            </w:tcBorders>
            <w:shd w:val="clear" w:color="000000" w:fill="FFFFFF"/>
            <w:vAlign w:val="center"/>
            <w:hideMark/>
          </w:tcPr>
          <w:p w14:paraId="41DF8258" w14:textId="77777777" w:rsidR="00227DD0" w:rsidRPr="00A44E8D" w:rsidRDefault="00227DD0" w:rsidP="00D11CC8">
            <w:pPr>
              <w:jc w:val="center"/>
              <w:rPr>
                <w:sz w:val="16"/>
                <w:szCs w:val="16"/>
              </w:rPr>
            </w:pPr>
            <w:r w:rsidRPr="00A44E8D">
              <w:rPr>
                <w:sz w:val="16"/>
                <w:szCs w:val="16"/>
              </w:rPr>
              <w:t>3 795 301,12</w:t>
            </w:r>
          </w:p>
        </w:tc>
        <w:tc>
          <w:tcPr>
            <w:tcW w:w="1276" w:type="dxa"/>
            <w:tcBorders>
              <w:top w:val="nil"/>
              <w:left w:val="nil"/>
              <w:bottom w:val="single" w:sz="4" w:space="0" w:color="auto"/>
              <w:right w:val="single" w:sz="4" w:space="0" w:color="auto"/>
            </w:tcBorders>
            <w:shd w:val="clear" w:color="000000" w:fill="FFFFFF"/>
            <w:vAlign w:val="center"/>
            <w:hideMark/>
          </w:tcPr>
          <w:p w14:paraId="36983D2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096E5962"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6967CD21" w14:textId="77777777" w:rsidR="00227DD0" w:rsidRPr="00A44E8D" w:rsidRDefault="00227DD0" w:rsidP="00D11CC8">
            <w:pPr>
              <w:jc w:val="both"/>
              <w:rPr>
                <w:sz w:val="16"/>
                <w:szCs w:val="16"/>
              </w:rPr>
            </w:pPr>
            <w:r w:rsidRPr="00A44E8D">
              <w:rPr>
                <w:sz w:val="16"/>
                <w:szCs w:val="16"/>
              </w:rPr>
              <w:t>Количество учреждений обновивших оборудование, технические и компьютерные средства обучения</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356499" w14:textId="77777777" w:rsidR="00227DD0" w:rsidRPr="00A44E8D" w:rsidRDefault="00227DD0" w:rsidP="00D11CC8">
            <w:pPr>
              <w:jc w:val="center"/>
              <w:rPr>
                <w:sz w:val="16"/>
                <w:szCs w:val="16"/>
              </w:rPr>
            </w:pPr>
            <w:r w:rsidRPr="00A44E8D">
              <w:rPr>
                <w:sz w:val="16"/>
                <w:szCs w:val="16"/>
              </w:rPr>
              <w:t>ед.</w:t>
            </w:r>
          </w:p>
        </w:tc>
        <w:tc>
          <w:tcPr>
            <w:tcW w:w="1428" w:type="dxa"/>
            <w:tcBorders>
              <w:top w:val="nil"/>
              <w:left w:val="nil"/>
              <w:bottom w:val="single" w:sz="4" w:space="0" w:color="auto"/>
              <w:right w:val="single" w:sz="4" w:space="0" w:color="auto"/>
            </w:tcBorders>
            <w:shd w:val="clear" w:color="000000" w:fill="FFFFFF"/>
            <w:vAlign w:val="center"/>
            <w:hideMark/>
          </w:tcPr>
          <w:p w14:paraId="716113DA" w14:textId="77777777" w:rsidR="00227DD0" w:rsidRPr="00A44E8D" w:rsidRDefault="00227DD0" w:rsidP="00D11CC8">
            <w:pPr>
              <w:jc w:val="center"/>
              <w:rPr>
                <w:sz w:val="16"/>
                <w:szCs w:val="16"/>
              </w:rPr>
            </w:pPr>
            <w:r w:rsidRPr="00A44E8D">
              <w:rPr>
                <w:sz w:val="16"/>
                <w:szCs w:val="16"/>
              </w:rPr>
              <w:t>9</w:t>
            </w:r>
          </w:p>
        </w:tc>
      </w:tr>
      <w:tr w:rsidR="00227DD0" w:rsidRPr="00A44E8D" w14:paraId="030FC22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C1E09C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76A601A"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6F5977E"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6C192A5"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B237D8F"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000000" w:fill="FFFFFF"/>
            <w:vAlign w:val="center"/>
            <w:hideMark/>
          </w:tcPr>
          <w:p w14:paraId="4B94CAF0" w14:textId="77777777" w:rsidR="00227DD0" w:rsidRPr="00A44E8D" w:rsidRDefault="00227DD0" w:rsidP="00D11CC8">
            <w:pPr>
              <w:jc w:val="center"/>
              <w:rPr>
                <w:sz w:val="16"/>
                <w:szCs w:val="16"/>
              </w:rPr>
            </w:pPr>
            <w:r w:rsidRPr="00A44E8D">
              <w:rPr>
                <w:sz w:val="16"/>
                <w:szCs w:val="16"/>
              </w:rPr>
              <w:t>1 443 503,04</w:t>
            </w:r>
          </w:p>
        </w:tc>
        <w:tc>
          <w:tcPr>
            <w:tcW w:w="1234" w:type="dxa"/>
            <w:tcBorders>
              <w:top w:val="nil"/>
              <w:left w:val="nil"/>
              <w:bottom w:val="single" w:sz="4" w:space="0" w:color="auto"/>
              <w:right w:val="single" w:sz="4" w:space="0" w:color="auto"/>
            </w:tcBorders>
            <w:shd w:val="clear" w:color="000000" w:fill="FFFFFF"/>
            <w:vAlign w:val="center"/>
            <w:hideMark/>
          </w:tcPr>
          <w:p w14:paraId="263A39EC" w14:textId="77777777" w:rsidR="00227DD0" w:rsidRPr="00A44E8D" w:rsidRDefault="00227DD0" w:rsidP="00D11CC8">
            <w:pPr>
              <w:jc w:val="center"/>
              <w:rPr>
                <w:sz w:val="16"/>
                <w:szCs w:val="16"/>
              </w:rPr>
            </w:pPr>
            <w:r w:rsidRPr="00A44E8D">
              <w:rPr>
                <w:sz w:val="16"/>
                <w:szCs w:val="16"/>
              </w:rPr>
              <w:t>1 443 503,04</w:t>
            </w:r>
          </w:p>
        </w:tc>
        <w:tc>
          <w:tcPr>
            <w:tcW w:w="1276" w:type="dxa"/>
            <w:tcBorders>
              <w:top w:val="nil"/>
              <w:left w:val="nil"/>
              <w:bottom w:val="single" w:sz="4" w:space="0" w:color="auto"/>
              <w:right w:val="single" w:sz="4" w:space="0" w:color="auto"/>
            </w:tcBorders>
            <w:shd w:val="clear" w:color="000000" w:fill="FFFFFF"/>
            <w:vAlign w:val="center"/>
            <w:hideMark/>
          </w:tcPr>
          <w:p w14:paraId="22CCD952"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7B9D650"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1F5F8565"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E8D2E5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93861E0" w14:textId="77777777" w:rsidR="00227DD0" w:rsidRPr="00A44E8D" w:rsidRDefault="00227DD0" w:rsidP="00D11CC8">
            <w:pPr>
              <w:jc w:val="center"/>
              <w:rPr>
                <w:sz w:val="16"/>
                <w:szCs w:val="16"/>
              </w:rPr>
            </w:pPr>
            <w:r w:rsidRPr="00A44E8D">
              <w:rPr>
                <w:sz w:val="16"/>
                <w:szCs w:val="16"/>
              </w:rPr>
              <w:t>12</w:t>
            </w:r>
          </w:p>
        </w:tc>
      </w:tr>
      <w:tr w:rsidR="00227DD0" w:rsidRPr="00A44E8D" w14:paraId="51060A7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E97AAF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B873919"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DA663BA"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34CA2EC"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E131519"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000000" w:fill="FFFFFF"/>
            <w:vAlign w:val="center"/>
            <w:hideMark/>
          </w:tcPr>
          <w:p w14:paraId="5D1D1FFF" w14:textId="77777777" w:rsidR="00227DD0" w:rsidRPr="00A44E8D" w:rsidRDefault="00227DD0" w:rsidP="00D11CC8">
            <w:pPr>
              <w:jc w:val="center"/>
              <w:rPr>
                <w:sz w:val="16"/>
                <w:szCs w:val="16"/>
              </w:rPr>
            </w:pPr>
            <w:r w:rsidRPr="00A44E8D">
              <w:rPr>
                <w:sz w:val="16"/>
                <w:szCs w:val="16"/>
              </w:rPr>
              <w:t>755 666,67</w:t>
            </w:r>
          </w:p>
        </w:tc>
        <w:tc>
          <w:tcPr>
            <w:tcW w:w="1234" w:type="dxa"/>
            <w:tcBorders>
              <w:top w:val="nil"/>
              <w:left w:val="nil"/>
              <w:bottom w:val="single" w:sz="4" w:space="0" w:color="auto"/>
              <w:right w:val="single" w:sz="4" w:space="0" w:color="auto"/>
            </w:tcBorders>
            <w:shd w:val="clear" w:color="auto" w:fill="auto"/>
            <w:vAlign w:val="center"/>
            <w:hideMark/>
          </w:tcPr>
          <w:p w14:paraId="41615127" w14:textId="77777777" w:rsidR="00227DD0" w:rsidRPr="00A44E8D" w:rsidRDefault="00227DD0" w:rsidP="00D11CC8">
            <w:pPr>
              <w:jc w:val="center"/>
              <w:rPr>
                <w:sz w:val="16"/>
                <w:szCs w:val="16"/>
              </w:rPr>
            </w:pPr>
            <w:r w:rsidRPr="00A44E8D">
              <w:rPr>
                <w:sz w:val="16"/>
                <w:szCs w:val="16"/>
              </w:rPr>
              <w:t>755 666,67</w:t>
            </w:r>
          </w:p>
        </w:tc>
        <w:tc>
          <w:tcPr>
            <w:tcW w:w="1276" w:type="dxa"/>
            <w:tcBorders>
              <w:top w:val="nil"/>
              <w:left w:val="nil"/>
              <w:bottom w:val="single" w:sz="4" w:space="0" w:color="auto"/>
              <w:right w:val="single" w:sz="4" w:space="0" w:color="auto"/>
            </w:tcBorders>
            <w:shd w:val="clear" w:color="000000" w:fill="FFFFFF"/>
            <w:vAlign w:val="center"/>
            <w:hideMark/>
          </w:tcPr>
          <w:p w14:paraId="4D732500"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55F570D"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459B76B2"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82576DB"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04DBADA" w14:textId="77777777" w:rsidR="00227DD0" w:rsidRPr="00A44E8D" w:rsidRDefault="00227DD0" w:rsidP="00D11CC8">
            <w:pPr>
              <w:jc w:val="center"/>
              <w:rPr>
                <w:sz w:val="16"/>
                <w:szCs w:val="16"/>
              </w:rPr>
            </w:pPr>
            <w:r w:rsidRPr="00A44E8D">
              <w:rPr>
                <w:sz w:val="16"/>
                <w:szCs w:val="16"/>
              </w:rPr>
              <w:t>13</w:t>
            </w:r>
          </w:p>
        </w:tc>
      </w:tr>
      <w:tr w:rsidR="00227DD0" w:rsidRPr="00A44E8D" w14:paraId="65C65419" w14:textId="77777777" w:rsidTr="00D11CC8">
        <w:trPr>
          <w:trHeight w:val="597"/>
        </w:trPr>
        <w:tc>
          <w:tcPr>
            <w:tcW w:w="777" w:type="dxa"/>
            <w:vMerge/>
            <w:tcBorders>
              <w:top w:val="nil"/>
              <w:left w:val="single" w:sz="4" w:space="0" w:color="auto"/>
              <w:bottom w:val="single" w:sz="4" w:space="0" w:color="000000"/>
              <w:right w:val="single" w:sz="4" w:space="0" w:color="auto"/>
            </w:tcBorders>
            <w:vAlign w:val="center"/>
            <w:hideMark/>
          </w:tcPr>
          <w:p w14:paraId="6FCB9BAA"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11FCA4E"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BA114C9"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DA74601" w14:textId="77777777" w:rsidR="00227DD0" w:rsidRPr="00A44E8D" w:rsidRDefault="00227DD0" w:rsidP="00D11CC8">
            <w:pPr>
              <w:rPr>
                <w:sz w:val="16"/>
                <w:szCs w:val="16"/>
              </w:rPr>
            </w:pPr>
          </w:p>
        </w:tc>
        <w:tc>
          <w:tcPr>
            <w:tcW w:w="995" w:type="dxa"/>
            <w:tcBorders>
              <w:top w:val="nil"/>
              <w:left w:val="nil"/>
              <w:right w:val="single" w:sz="4" w:space="0" w:color="auto"/>
            </w:tcBorders>
            <w:shd w:val="clear" w:color="000000" w:fill="FFFFFF"/>
            <w:hideMark/>
          </w:tcPr>
          <w:p w14:paraId="353545E4"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right w:val="single" w:sz="4" w:space="0" w:color="auto"/>
            </w:tcBorders>
            <w:shd w:val="clear" w:color="000000" w:fill="FFFFFF"/>
            <w:hideMark/>
          </w:tcPr>
          <w:p w14:paraId="57C71823" w14:textId="77777777" w:rsidR="00227DD0" w:rsidRPr="00A44E8D" w:rsidRDefault="00227DD0" w:rsidP="00D11CC8">
            <w:pPr>
              <w:jc w:val="center"/>
              <w:rPr>
                <w:sz w:val="16"/>
                <w:szCs w:val="16"/>
              </w:rPr>
            </w:pPr>
            <w:r w:rsidRPr="00A44E8D">
              <w:rPr>
                <w:sz w:val="16"/>
                <w:szCs w:val="16"/>
              </w:rPr>
              <w:t>752 615,73</w:t>
            </w:r>
          </w:p>
        </w:tc>
        <w:tc>
          <w:tcPr>
            <w:tcW w:w="1234" w:type="dxa"/>
            <w:tcBorders>
              <w:top w:val="nil"/>
              <w:left w:val="nil"/>
              <w:right w:val="single" w:sz="4" w:space="0" w:color="auto"/>
            </w:tcBorders>
            <w:shd w:val="clear" w:color="auto" w:fill="auto"/>
            <w:hideMark/>
          </w:tcPr>
          <w:p w14:paraId="0BF5EE87" w14:textId="77777777" w:rsidR="00227DD0" w:rsidRPr="00A44E8D" w:rsidRDefault="00227DD0" w:rsidP="00D11CC8">
            <w:pPr>
              <w:jc w:val="center"/>
              <w:rPr>
                <w:sz w:val="16"/>
                <w:szCs w:val="16"/>
              </w:rPr>
            </w:pPr>
            <w:r w:rsidRPr="00A44E8D">
              <w:rPr>
                <w:sz w:val="16"/>
                <w:szCs w:val="16"/>
              </w:rPr>
              <w:t>752 615,73</w:t>
            </w:r>
          </w:p>
        </w:tc>
        <w:tc>
          <w:tcPr>
            <w:tcW w:w="1276" w:type="dxa"/>
            <w:tcBorders>
              <w:top w:val="nil"/>
              <w:left w:val="nil"/>
              <w:right w:val="single" w:sz="4" w:space="0" w:color="auto"/>
            </w:tcBorders>
            <w:shd w:val="clear" w:color="000000" w:fill="FFFFFF"/>
            <w:hideMark/>
          </w:tcPr>
          <w:p w14:paraId="74CC7586"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right w:val="single" w:sz="4" w:space="0" w:color="auto"/>
            </w:tcBorders>
            <w:shd w:val="clear" w:color="000000" w:fill="FFFFFF"/>
            <w:hideMark/>
          </w:tcPr>
          <w:p w14:paraId="62C596A1"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51308F8E" w14:textId="77777777" w:rsidR="00227DD0" w:rsidRPr="00A44E8D" w:rsidRDefault="00227DD0" w:rsidP="00D11CC8">
            <w:pPr>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F001819" w14:textId="77777777" w:rsidR="00227DD0" w:rsidRPr="00A44E8D" w:rsidRDefault="00227DD0" w:rsidP="00D11CC8">
            <w:pPr>
              <w:rPr>
                <w:sz w:val="16"/>
                <w:szCs w:val="16"/>
              </w:rPr>
            </w:pPr>
          </w:p>
        </w:tc>
        <w:tc>
          <w:tcPr>
            <w:tcW w:w="1428" w:type="dxa"/>
            <w:tcBorders>
              <w:top w:val="nil"/>
              <w:left w:val="nil"/>
              <w:right w:val="single" w:sz="4" w:space="0" w:color="auto"/>
            </w:tcBorders>
            <w:shd w:val="clear" w:color="000000" w:fill="FFFFFF"/>
            <w:hideMark/>
          </w:tcPr>
          <w:p w14:paraId="51A944EF" w14:textId="77777777" w:rsidR="00227DD0" w:rsidRPr="00A44E8D" w:rsidRDefault="00227DD0" w:rsidP="00D11CC8">
            <w:pPr>
              <w:jc w:val="center"/>
              <w:rPr>
                <w:sz w:val="16"/>
                <w:szCs w:val="16"/>
              </w:rPr>
            </w:pPr>
            <w:r>
              <w:rPr>
                <w:sz w:val="16"/>
                <w:szCs w:val="16"/>
              </w:rPr>
              <w:t>9</w:t>
            </w:r>
          </w:p>
        </w:tc>
      </w:tr>
      <w:tr w:rsidR="00227DD0" w:rsidRPr="00A44E8D" w14:paraId="0B7EA13F" w14:textId="77777777" w:rsidTr="00D11CC8">
        <w:trPr>
          <w:trHeight w:val="991"/>
        </w:trPr>
        <w:tc>
          <w:tcPr>
            <w:tcW w:w="777" w:type="dxa"/>
            <w:tcBorders>
              <w:top w:val="nil"/>
              <w:left w:val="single" w:sz="4" w:space="0" w:color="auto"/>
              <w:bottom w:val="single" w:sz="4" w:space="0" w:color="000000"/>
              <w:right w:val="single" w:sz="4" w:space="0" w:color="auto"/>
            </w:tcBorders>
            <w:shd w:val="clear" w:color="000000" w:fill="FFFFFF"/>
            <w:hideMark/>
          </w:tcPr>
          <w:p w14:paraId="049523AB" w14:textId="77777777" w:rsidR="00227DD0" w:rsidRPr="00A44E8D" w:rsidRDefault="00227DD0" w:rsidP="00D11CC8">
            <w:pPr>
              <w:jc w:val="center"/>
              <w:rPr>
                <w:sz w:val="16"/>
                <w:szCs w:val="16"/>
              </w:rPr>
            </w:pPr>
            <w:r w:rsidRPr="00A44E8D">
              <w:rPr>
                <w:sz w:val="16"/>
                <w:szCs w:val="16"/>
              </w:rPr>
              <w:t>1.1.6</w:t>
            </w:r>
          </w:p>
        </w:tc>
        <w:tc>
          <w:tcPr>
            <w:tcW w:w="1898" w:type="dxa"/>
            <w:tcBorders>
              <w:top w:val="nil"/>
              <w:left w:val="single" w:sz="4" w:space="0" w:color="auto"/>
              <w:bottom w:val="single" w:sz="4" w:space="0" w:color="000000"/>
              <w:right w:val="single" w:sz="4" w:space="0" w:color="auto"/>
            </w:tcBorders>
            <w:shd w:val="clear" w:color="000000" w:fill="FFFFFF"/>
            <w:hideMark/>
          </w:tcPr>
          <w:p w14:paraId="68860FC4" w14:textId="77777777" w:rsidR="00227DD0" w:rsidRPr="00A44E8D" w:rsidRDefault="00227DD0" w:rsidP="00D11CC8">
            <w:pPr>
              <w:rPr>
                <w:sz w:val="16"/>
                <w:szCs w:val="16"/>
              </w:rPr>
            </w:pPr>
            <w:r w:rsidRPr="00A44E8D">
              <w:rPr>
                <w:sz w:val="16"/>
                <w:szCs w:val="16"/>
              </w:rPr>
              <w:t xml:space="preserve">Создание </w:t>
            </w:r>
            <w:proofErr w:type="spellStart"/>
            <w:r w:rsidRPr="00A44E8D">
              <w:rPr>
                <w:sz w:val="16"/>
                <w:szCs w:val="16"/>
              </w:rPr>
              <w:t>безбарьерной</w:t>
            </w:r>
            <w:proofErr w:type="spellEnd"/>
            <w:r w:rsidRPr="00A44E8D">
              <w:rPr>
                <w:sz w:val="16"/>
                <w:szCs w:val="16"/>
              </w:rPr>
              <w:t xml:space="preserve"> среды </w:t>
            </w:r>
          </w:p>
        </w:tc>
        <w:tc>
          <w:tcPr>
            <w:tcW w:w="1372" w:type="dxa"/>
            <w:tcBorders>
              <w:top w:val="nil"/>
              <w:left w:val="single" w:sz="4" w:space="0" w:color="auto"/>
              <w:bottom w:val="single" w:sz="4" w:space="0" w:color="000000"/>
              <w:right w:val="single" w:sz="4" w:space="0" w:color="auto"/>
            </w:tcBorders>
            <w:shd w:val="clear" w:color="000000" w:fill="FFFFFF"/>
            <w:vAlign w:val="center"/>
            <w:hideMark/>
          </w:tcPr>
          <w:p w14:paraId="7A17B854"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 МКУ "Центр МТО г. Кировска", 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7B075E75" w14:textId="77777777" w:rsidR="00227DD0" w:rsidRPr="00A44E8D" w:rsidRDefault="00227DD0" w:rsidP="00D11CC8">
            <w:pPr>
              <w:jc w:val="center"/>
              <w:rPr>
                <w:sz w:val="16"/>
                <w:szCs w:val="16"/>
              </w:rPr>
            </w:pPr>
            <w:r w:rsidRPr="00A44E8D">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4BF96BA"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250650E3" w14:textId="77777777" w:rsidR="00227DD0" w:rsidRPr="00A44E8D" w:rsidRDefault="00227DD0" w:rsidP="00D11CC8">
            <w:pPr>
              <w:jc w:val="center"/>
              <w:rPr>
                <w:sz w:val="16"/>
                <w:szCs w:val="16"/>
              </w:rPr>
            </w:pPr>
            <w:r w:rsidRPr="00A44E8D">
              <w:rPr>
                <w:sz w:val="16"/>
                <w:szCs w:val="16"/>
              </w:rPr>
              <w:t>1 979 336,00</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7E59DCD8" w14:textId="77777777" w:rsidR="00227DD0" w:rsidRPr="00A44E8D" w:rsidRDefault="00227DD0" w:rsidP="00D11CC8">
            <w:pPr>
              <w:jc w:val="center"/>
              <w:rPr>
                <w:sz w:val="16"/>
                <w:szCs w:val="16"/>
              </w:rPr>
            </w:pPr>
            <w:r w:rsidRPr="00A44E8D">
              <w:rPr>
                <w:sz w:val="16"/>
                <w:szCs w:val="16"/>
              </w:rPr>
              <w:t>1 979 336,00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87A3624"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637BDDAA" w14:textId="77777777" w:rsidR="00227DD0" w:rsidRPr="00A44E8D" w:rsidRDefault="00227DD0" w:rsidP="00D11CC8">
            <w:pPr>
              <w:jc w:val="center"/>
              <w:rPr>
                <w:sz w:val="16"/>
                <w:szCs w:val="16"/>
              </w:rPr>
            </w:pPr>
            <w:r w:rsidRPr="00A44E8D">
              <w:rPr>
                <w:sz w:val="16"/>
                <w:szCs w:val="16"/>
              </w:rPr>
              <w:t>0,00</w:t>
            </w:r>
          </w:p>
        </w:tc>
        <w:tc>
          <w:tcPr>
            <w:tcW w:w="2085" w:type="dxa"/>
            <w:tcBorders>
              <w:top w:val="nil"/>
              <w:left w:val="single" w:sz="4" w:space="0" w:color="auto"/>
              <w:bottom w:val="single" w:sz="4" w:space="0" w:color="000000"/>
              <w:right w:val="single" w:sz="4" w:space="0" w:color="auto"/>
            </w:tcBorders>
            <w:shd w:val="clear" w:color="000000" w:fill="FFFFFF"/>
            <w:hideMark/>
          </w:tcPr>
          <w:p w14:paraId="21F3B3C0" w14:textId="77777777" w:rsidR="00227DD0" w:rsidRPr="00A44E8D" w:rsidRDefault="00227DD0" w:rsidP="00D11CC8">
            <w:pPr>
              <w:jc w:val="both"/>
              <w:rPr>
                <w:sz w:val="16"/>
                <w:szCs w:val="16"/>
              </w:rPr>
            </w:pPr>
            <w:r w:rsidRPr="00A44E8D">
              <w:rPr>
                <w:sz w:val="16"/>
                <w:szCs w:val="16"/>
              </w:rPr>
              <w:t>Доля учреждений образования, в которых создан беспрепятственный доступ (архитектурная доступность)</w:t>
            </w:r>
          </w:p>
        </w:tc>
        <w:tc>
          <w:tcPr>
            <w:tcW w:w="657" w:type="dxa"/>
            <w:tcBorders>
              <w:top w:val="nil"/>
              <w:left w:val="single" w:sz="4" w:space="0" w:color="auto"/>
              <w:bottom w:val="single" w:sz="4" w:space="0" w:color="000000"/>
              <w:right w:val="single" w:sz="4" w:space="0" w:color="auto"/>
            </w:tcBorders>
            <w:shd w:val="clear" w:color="000000" w:fill="FFFFFF"/>
            <w:vAlign w:val="center"/>
            <w:hideMark/>
          </w:tcPr>
          <w:p w14:paraId="1D43A34B" w14:textId="77777777" w:rsidR="00227DD0" w:rsidRPr="00A44E8D" w:rsidRDefault="00227DD0" w:rsidP="00D11CC8">
            <w:pPr>
              <w:jc w:val="center"/>
              <w:rPr>
                <w:sz w:val="16"/>
                <w:szCs w:val="16"/>
              </w:rPr>
            </w:pPr>
            <w:r w:rsidRPr="00A44E8D">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6DC4638" w14:textId="77777777" w:rsidR="00227DD0" w:rsidRPr="00A44E8D" w:rsidRDefault="00227DD0" w:rsidP="00D11CC8">
            <w:pPr>
              <w:jc w:val="center"/>
              <w:rPr>
                <w:sz w:val="16"/>
                <w:szCs w:val="16"/>
              </w:rPr>
            </w:pPr>
            <w:r w:rsidRPr="00A44E8D">
              <w:rPr>
                <w:sz w:val="16"/>
                <w:szCs w:val="16"/>
              </w:rPr>
              <w:t>33,3</w:t>
            </w:r>
          </w:p>
        </w:tc>
      </w:tr>
      <w:tr w:rsidR="00227DD0" w:rsidRPr="00A44E8D" w14:paraId="6D4CA100" w14:textId="77777777" w:rsidTr="00D11CC8">
        <w:trPr>
          <w:trHeight w:val="276"/>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13FCABA1" w14:textId="77777777" w:rsidR="00227DD0" w:rsidRPr="00A44E8D" w:rsidRDefault="00227DD0" w:rsidP="00D11CC8">
            <w:pPr>
              <w:jc w:val="center"/>
              <w:rPr>
                <w:sz w:val="16"/>
                <w:szCs w:val="16"/>
              </w:rPr>
            </w:pPr>
            <w:r w:rsidRPr="00A44E8D">
              <w:rPr>
                <w:sz w:val="16"/>
                <w:szCs w:val="16"/>
              </w:rPr>
              <w:t>1.1.7</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F510CBD" w14:textId="77777777" w:rsidR="00227DD0" w:rsidRPr="00A44E8D" w:rsidRDefault="00227DD0" w:rsidP="00D11CC8">
            <w:pPr>
              <w:rPr>
                <w:sz w:val="16"/>
                <w:szCs w:val="16"/>
              </w:rPr>
            </w:pPr>
            <w:r w:rsidRPr="00A44E8D">
              <w:rPr>
                <w:sz w:val="16"/>
                <w:szCs w:val="16"/>
              </w:rPr>
              <w:t xml:space="preserve">Обеспечение комплексной безопасности муниципальных образовательных организаций </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6292EA"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 ООШ №</w:t>
            </w:r>
            <w:r>
              <w:rPr>
                <w:sz w:val="16"/>
                <w:szCs w:val="16"/>
              </w:rPr>
              <w:t xml:space="preserve"> </w:t>
            </w:r>
            <w:r w:rsidRPr="00A44E8D">
              <w:rPr>
                <w:sz w:val="16"/>
                <w:szCs w:val="16"/>
              </w:rPr>
              <w:t>8, СОШ №</w:t>
            </w:r>
            <w:r>
              <w:rPr>
                <w:sz w:val="16"/>
                <w:szCs w:val="16"/>
              </w:rPr>
              <w:t xml:space="preserve"> </w:t>
            </w:r>
            <w:r w:rsidRPr="00A44E8D">
              <w:rPr>
                <w:sz w:val="16"/>
                <w:szCs w:val="16"/>
              </w:rPr>
              <w:t>10, СОШ №</w:t>
            </w:r>
            <w:r>
              <w:rPr>
                <w:sz w:val="16"/>
                <w:szCs w:val="16"/>
              </w:rPr>
              <w:t xml:space="preserve"> </w:t>
            </w:r>
            <w:r w:rsidRPr="00A44E8D">
              <w:rPr>
                <w:sz w:val="16"/>
                <w:szCs w:val="16"/>
              </w:rPr>
              <w:t>2, СОШ №</w:t>
            </w:r>
            <w:r>
              <w:rPr>
                <w:sz w:val="16"/>
                <w:szCs w:val="16"/>
              </w:rPr>
              <w:t xml:space="preserve"> </w:t>
            </w:r>
            <w:r w:rsidRPr="00A44E8D">
              <w:rPr>
                <w:sz w:val="16"/>
                <w:szCs w:val="16"/>
              </w:rPr>
              <w:t>7, ДОУ №</w:t>
            </w:r>
            <w:r>
              <w:rPr>
                <w:sz w:val="16"/>
                <w:szCs w:val="16"/>
              </w:rPr>
              <w:t xml:space="preserve"> </w:t>
            </w:r>
            <w:r w:rsidRPr="00A44E8D">
              <w:rPr>
                <w:sz w:val="16"/>
                <w:szCs w:val="16"/>
              </w:rPr>
              <w:t>1, ДОУ №</w:t>
            </w:r>
            <w:r>
              <w:rPr>
                <w:sz w:val="16"/>
                <w:szCs w:val="16"/>
              </w:rPr>
              <w:t xml:space="preserve"> </w:t>
            </w:r>
            <w:r w:rsidRPr="00A44E8D">
              <w:rPr>
                <w:sz w:val="16"/>
                <w:szCs w:val="16"/>
              </w:rPr>
              <w:t>10, ДОУ №</w:t>
            </w:r>
            <w:r>
              <w:rPr>
                <w:sz w:val="16"/>
                <w:szCs w:val="16"/>
              </w:rPr>
              <w:t xml:space="preserve"> </w:t>
            </w:r>
            <w:r w:rsidRPr="00A44E8D">
              <w:rPr>
                <w:sz w:val="16"/>
                <w:szCs w:val="16"/>
              </w:rPr>
              <w:t>30</w:t>
            </w:r>
            <w:r>
              <w:rPr>
                <w:sz w:val="16"/>
                <w:szCs w:val="16"/>
              </w:rPr>
              <w:t xml:space="preserve">, </w:t>
            </w:r>
            <w:r w:rsidRPr="00A44E8D">
              <w:rPr>
                <w:sz w:val="16"/>
                <w:szCs w:val="16"/>
              </w:rPr>
              <w:t xml:space="preserve">МКУ </w:t>
            </w:r>
            <w:r>
              <w:rPr>
                <w:sz w:val="16"/>
                <w:szCs w:val="16"/>
              </w:rPr>
              <w:t>«</w:t>
            </w:r>
            <w:r w:rsidRPr="00A44E8D">
              <w:rPr>
                <w:sz w:val="16"/>
                <w:szCs w:val="16"/>
              </w:rPr>
              <w:t>Центр МТО г. Кировска</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AAF632" w14:textId="77777777" w:rsidR="00227DD0" w:rsidRPr="00A44E8D" w:rsidRDefault="00227DD0" w:rsidP="00D11CC8">
            <w:pPr>
              <w:jc w:val="center"/>
              <w:rPr>
                <w:sz w:val="16"/>
                <w:szCs w:val="16"/>
              </w:rPr>
            </w:pPr>
            <w:r w:rsidRPr="00A44E8D">
              <w:rPr>
                <w:sz w:val="16"/>
                <w:szCs w:val="16"/>
              </w:rPr>
              <w:t>2022-2024</w:t>
            </w:r>
          </w:p>
        </w:tc>
        <w:tc>
          <w:tcPr>
            <w:tcW w:w="995" w:type="dxa"/>
            <w:tcBorders>
              <w:top w:val="single" w:sz="4" w:space="0" w:color="auto"/>
              <w:left w:val="nil"/>
              <w:bottom w:val="single" w:sz="4" w:space="0" w:color="auto"/>
              <w:right w:val="single" w:sz="4" w:space="0" w:color="auto"/>
            </w:tcBorders>
            <w:shd w:val="clear" w:color="000000" w:fill="FFFFFF"/>
          </w:tcPr>
          <w:p w14:paraId="34B3B82D"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000000" w:fill="FFFFFF"/>
          </w:tcPr>
          <w:p w14:paraId="6DAD7248" w14:textId="77777777" w:rsidR="00227DD0" w:rsidRPr="00A44E8D" w:rsidRDefault="00227DD0" w:rsidP="00D11CC8">
            <w:pPr>
              <w:jc w:val="center"/>
              <w:rPr>
                <w:sz w:val="16"/>
                <w:szCs w:val="16"/>
              </w:rPr>
            </w:pPr>
            <w:r w:rsidRPr="00A44E8D">
              <w:rPr>
                <w:sz w:val="16"/>
                <w:szCs w:val="16"/>
              </w:rPr>
              <w:t>13 972 338,46</w:t>
            </w:r>
          </w:p>
        </w:tc>
        <w:tc>
          <w:tcPr>
            <w:tcW w:w="1234" w:type="dxa"/>
            <w:tcBorders>
              <w:top w:val="single" w:sz="4" w:space="0" w:color="auto"/>
              <w:left w:val="nil"/>
              <w:bottom w:val="single" w:sz="4" w:space="0" w:color="auto"/>
              <w:right w:val="single" w:sz="4" w:space="0" w:color="auto"/>
            </w:tcBorders>
            <w:shd w:val="clear" w:color="000000" w:fill="FFFFFF"/>
          </w:tcPr>
          <w:p w14:paraId="32062F7D" w14:textId="77777777" w:rsidR="00227DD0" w:rsidRPr="00A44E8D" w:rsidRDefault="00227DD0" w:rsidP="00D11CC8">
            <w:pPr>
              <w:jc w:val="center"/>
              <w:rPr>
                <w:sz w:val="16"/>
                <w:szCs w:val="16"/>
              </w:rPr>
            </w:pPr>
            <w:r w:rsidRPr="00A44E8D">
              <w:rPr>
                <w:sz w:val="16"/>
                <w:szCs w:val="16"/>
              </w:rPr>
              <w:t>4 890 318,46</w:t>
            </w:r>
          </w:p>
        </w:tc>
        <w:tc>
          <w:tcPr>
            <w:tcW w:w="1276" w:type="dxa"/>
            <w:tcBorders>
              <w:top w:val="single" w:sz="4" w:space="0" w:color="auto"/>
              <w:left w:val="nil"/>
              <w:bottom w:val="single" w:sz="4" w:space="0" w:color="auto"/>
              <w:right w:val="single" w:sz="4" w:space="0" w:color="auto"/>
            </w:tcBorders>
            <w:shd w:val="clear" w:color="000000" w:fill="FFFFFF"/>
          </w:tcPr>
          <w:p w14:paraId="3258A7A7" w14:textId="77777777" w:rsidR="00227DD0" w:rsidRPr="00A44E8D" w:rsidRDefault="00227DD0" w:rsidP="00D11CC8">
            <w:pPr>
              <w:jc w:val="center"/>
              <w:rPr>
                <w:sz w:val="16"/>
                <w:szCs w:val="16"/>
              </w:rPr>
            </w:pPr>
            <w:r w:rsidRPr="00A44E8D">
              <w:rPr>
                <w:sz w:val="16"/>
                <w:szCs w:val="16"/>
              </w:rPr>
              <w:t>9 082 020,00</w:t>
            </w:r>
          </w:p>
        </w:tc>
        <w:tc>
          <w:tcPr>
            <w:tcW w:w="713" w:type="dxa"/>
            <w:tcBorders>
              <w:top w:val="single" w:sz="4" w:space="0" w:color="auto"/>
              <w:left w:val="nil"/>
              <w:bottom w:val="single" w:sz="4" w:space="0" w:color="auto"/>
              <w:right w:val="single" w:sz="4" w:space="0" w:color="auto"/>
            </w:tcBorders>
            <w:shd w:val="clear" w:color="000000" w:fill="FFFFFF"/>
          </w:tcPr>
          <w:p w14:paraId="0E2471F6"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27349800" w14:textId="77777777" w:rsidR="00227DD0" w:rsidRPr="00A44E8D" w:rsidRDefault="00227DD0" w:rsidP="00D11CC8">
            <w:pPr>
              <w:jc w:val="both"/>
              <w:rPr>
                <w:sz w:val="16"/>
                <w:szCs w:val="16"/>
              </w:rPr>
            </w:pPr>
            <w:r w:rsidRPr="00A44E8D">
              <w:rPr>
                <w:sz w:val="16"/>
                <w:szCs w:val="16"/>
              </w:rPr>
              <w:t xml:space="preserve">Количество учреждений в которых произведена замена АПС и системы видеонаблюдения </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B8033B"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tcPr>
          <w:p w14:paraId="5960AFFF" w14:textId="77777777" w:rsidR="00227DD0" w:rsidRPr="00A44E8D" w:rsidRDefault="00227DD0" w:rsidP="00D11CC8">
            <w:pPr>
              <w:jc w:val="center"/>
              <w:rPr>
                <w:sz w:val="16"/>
                <w:szCs w:val="16"/>
              </w:rPr>
            </w:pPr>
            <w:r w:rsidRPr="00A44E8D">
              <w:rPr>
                <w:sz w:val="16"/>
                <w:szCs w:val="16"/>
              </w:rPr>
              <w:t>2</w:t>
            </w:r>
          </w:p>
        </w:tc>
      </w:tr>
      <w:tr w:rsidR="00227DD0" w:rsidRPr="00A44E8D" w14:paraId="726BE37D"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FC97543"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EA45358"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11E4629"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1768203"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A66953E"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6C78316E" w14:textId="77777777" w:rsidR="00227DD0" w:rsidRPr="00A44E8D" w:rsidRDefault="00227DD0" w:rsidP="00D11CC8">
            <w:pPr>
              <w:jc w:val="center"/>
              <w:rPr>
                <w:sz w:val="16"/>
                <w:szCs w:val="16"/>
              </w:rPr>
            </w:pPr>
            <w:r w:rsidRPr="00A44E8D">
              <w:rPr>
                <w:sz w:val="16"/>
                <w:szCs w:val="16"/>
              </w:rPr>
              <w:t>12 618 606,65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A0D34DB" w14:textId="77777777" w:rsidR="00227DD0" w:rsidRPr="00A44E8D" w:rsidRDefault="00227DD0" w:rsidP="00D11CC8">
            <w:pPr>
              <w:jc w:val="center"/>
              <w:rPr>
                <w:sz w:val="16"/>
                <w:szCs w:val="16"/>
              </w:rPr>
            </w:pPr>
            <w:r w:rsidRPr="00A44E8D">
              <w:rPr>
                <w:sz w:val="16"/>
                <w:szCs w:val="16"/>
              </w:rPr>
              <w:t>4 416 514,28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B1A4FA" w14:textId="77777777" w:rsidR="00227DD0" w:rsidRPr="00A44E8D" w:rsidRDefault="00227DD0" w:rsidP="00D11CC8">
            <w:pPr>
              <w:jc w:val="center"/>
              <w:rPr>
                <w:sz w:val="16"/>
                <w:szCs w:val="16"/>
              </w:rPr>
            </w:pPr>
            <w:r w:rsidRPr="00A44E8D">
              <w:rPr>
                <w:sz w:val="16"/>
                <w:szCs w:val="16"/>
              </w:rPr>
              <w:t>8 202 092,37</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0512E87C"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416D9279"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398F2FE"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DAEB53E" w14:textId="77777777" w:rsidR="00227DD0" w:rsidRPr="00A44E8D" w:rsidRDefault="00227DD0" w:rsidP="00D11CC8">
            <w:pPr>
              <w:jc w:val="center"/>
              <w:rPr>
                <w:sz w:val="16"/>
                <w:szCs w:val="16"/>
              </w:rPr>
            </w:pPr>
            <w:r w:rsidRPr="00A44E8D">
              <w:rPr>
                <w:sz w:val="16"/>
                <w:szCs w:val="16"/>
              </w:rPr>
              <w:t>5</w:t>
            </w:r>
          </w:p>
        </w:tc>
      </w:tr>
      <w:tr w:rsidR="00227DD0" w:rsidRPr="00A44E8D" w14:paraId="0C4ADD95" w14:textId="77777777" w:rsidTr="00D11CC8">
        <w:trPr>
          <w:trHeight w:val="607"/>
        </w:trPr>
        <w:tc>
          <w:tcPr>
            <w:tcW w:w="777" w:type="dxa"/>
            <w:vMerge/>
            <w:tcBorders>
              <w:top w:val="nil"/>
              <w:left w:val="single" w:sz="4" w:space="0" w:color="auto"/>
              <w:bottom w:val="single" w:sz="4" w:space="0" w:color="000000"/>
              <w:right w:val="single" w:sz="4" w:space="0" w:color="auto"/>
            </w:tcBorders>
            <w:vAlign w:val="center"/>
            <w:hideMark/>
          </w:tcPr>
          <w:p w14:paraId="300315B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163F4B5"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2AF6937"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E645C4A"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7B356B41"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hideMark/>
          </w:tcPr>
          <w:p w14:paraId="4B609DCA" w14:textId="77777777" w:rsidR="00227DD0" w:rsidRPr="00A44E8D" w:rsidRDefault="00227DD0" w:rsidP="00D11CC8">
            <w:pPr>
              <w:jc w:val="center"/>
              <w:rPr>
                <w:sz w:val="16"/>
                <w:szCs w:val="16"/>
              </w:rPr>
            </w:pPr>
            <w:r w:rsidRPr="00A44E8D">
              <w:rPr>
                <w:sz w:val="16"/>
                <w:szCs w:val="16"/>
              </w:rPr>
              <w:t>2 140 166,67</w:t>
            </w:r>
          </w:p>
        </w:tc>
        <w:tc>
          <w:tcPr>
            <w:tcW w:w="1234" w:type="dxa"/>
            <w:tcBorders>
              <w:top w:val="single" w:sz="4" w:space="0" w:color="auto"/>
              <w:left w:val="nil"/>
              <w:bottom w:val="single" w:sz="4" w:space="0" w:color="auto"/>
              <w:right w:val="single" w:sz="4" w:space="0" w:color="auto"/>
            </w:tcBorders>
            <w:shd w:val="clear" w:color="auto" w:fill="auto"/>
            <w:hideMark/>
          </w:tcPr>
          <w:p w14:paraId="54922DEA" w14:textId="77777777" w:rsidR="00227DD0" w:rsidRPr="00A44E8D" w:rsidRDefault="00227DD0" w:rsidP="00D11CC8">
            <w:pPr>
              <w:jc w:val="center"/>
              <w:rPr>
                <w:sz w:val="16"/>
                <w:szCs w:val="16"/>
              </w:rPr>
            </w:pPr>
            <w:r w:rsidRPr="00A44E8D">
              <w:rPr>
                <w:sz w:val="16"/>
                <w:szCs w:val="16"/>
              </w:rPr>
              <w:t>856 066,67</w:t>
            </w:r>
          </w:p>
        </w:tc>
        <w:tc>
          <w:tcPr>
            <w:tcW w:w="1276" w:type="dxa"/>
            <w:tcBorders>
              <w:top w:val="single" w:sz="4" w:space="0" w:color="auto"/>
              <w:left w:val="nil"/>
              <w:bottom w:val="single" w:sz="4" w:space="0" w:color="auto"/>
              <w:right w:val="single" w:sz="4" w:space="0" w:color="auto"/>
            </w:tcBorders>
            <w:shd w:val="clear" w:color="auto" w:fill="auto"/>
            <w:hideMark/>
          </w:tcPr>
          <w:p w14:paraId="06F85A8E" w14:textId="77777777" w:rsidR="00227DD0" w:rsidRPr="00A44E8D" w:rsidRDefault="00227DD0" w:rsidP="00D11CC8">
            <w:pPr>
              <w:jc w:val="center"/>
              <w:rPr>
                <w:sz w:val="16"/>
                <w:szCs w:val="16"/>
              </w:rPr>
            </w:pPr>
            <w:r w:rsidRPr="00A44E8D">
              <w:rPr>
                <w:sz w:val="16"/>
                <w:szCs w:val="16"/>
              </w:rPr>
              <w:t>1 284 100,00</w:t>
            </w:r>
          </w:p>
        </w:tc>
        <w:tc>
          <w:tcPr>
            <w:tcW w:w="713" w:type="dxa"/>
            <w:tcBorders>
              <w:top w:val="single" w:sz="4" w:space="0" w:color="auto"/>
              <w:left w:val="nil"/>
              <w:bottom w:val="single" w:sz="4" w:space="0" w:color="auto"/>
              <w:right w:val="single" w:sz="4" w:space="0" w:color="auto"/>
            </w:tcBorders>
            <w:shd w:val="clear" w:color="000000" w:fill="FFFFFF"/>
            <w:hideMark/>
          </w:tcPr>
          <w:p w14:paraId="00B6A65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A175C1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D360447"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4C4EF647" w14:textId="77777777" w:rsidR="00227DD0" w:rsidRPr="00A44E8D" w:rsidRDefault="00227DD0" w:rsidP="00D11CC8">
            <w:pPr>
              <w:jc w:val="center"/>
              <w:rPr>
                <w:sz w:val="16"/>
                <w:szCs w:val="16"/>
              </w:rPr>
            </w:pPr>
            <w:r w:rsidRPr="00A44E8D">
              <w:rPr>
                <w:sz w:val="16"/>
                <w:szCs w:val="16"/>
              </w:rPr>
              <w:t>2</w:t>
            </w:r>
          </w:p>
        </w:tc>
      </w:tr>
      <w:tr w:rsidR="00227DD0" w:rsidRPr="00A44E8D" w14:paraId="0ABAED4A" w14:textId="77777777" w:rsidTr="00D11CC8">
        <w:trPr>
          <w:trHeight w:val="1244"/>
        </w:trPr>
        <w:tc>
          <w:tcPr>
            <w:tcW w:w="777" w:type="dxa"/>
            <w:tcBorders>
              <w:top w:val="nil"/>
              <w:left w:val="single" w:sz="4" w:space="0" w:color="auto"/>
              <w:bottom w:val="single" w:sz="4" w:space="0" w:color="000000"/>
              <w:right w:val="single" w:sz="4" w:space="0" w:color="auto"/>
            </w:tcBorders>
            <w:shd w:val="clear" w:color="000000" w:fill="FFFFFF"/>
            <w:hideMark/>
          </w:tcPr>
          <w:p w14:paraId="2F23642A" w14:textId="77777777" w:rsidR="00227DD0" w:rsidRPr="00A44E8D" w:rsidRDefault="00227DD0" w:rsidP="00D11CC8">
            <w:pPr>
              <w:jc w:val="center"/>
              <w:rPr>
                <w:sz w:val="16"/>
                <w:szCs w:val="16"/>
              </w:rPr>
            </w:pPr>
            <w:r w:rsidRPr="00A44E8D">
              <w:rPr>
                <w:sz w:val="16"/>
                <w:szCs w:val="16"/>
              </w:rPr>
              <w:t>1.1.8</w:t>
            </w:r>
          </w:p>
        </w:tc>
        <w:tc>
          <w:tcPr>
            <w:tcW w:w="1898" w:type="dxa"/>
            <w:tcBorders>
              <w:top w:val="nil"/>
              <w:left w:val="single" w:sz="4" w:space="0" w:color="auto"/>
              <w:bottom w:val="single" w:sz="4" w:space="0" w:color="000000"/>
              <w:right w:val="single" w:sz="4" w:space="0" w:color="auto"/>
            </w:tcBorders>
            <w:shd w:val="clear" w:color="000000" w:fill="FFFFFF"/>
            <w:hideMark/>
          </w:tcPr>
          <w:p w14:paraId="7BC65A39" w14:textId="77777777" w:rsidR="00227DD0" w:rsidRPr="00A44E8D" w:rsidRDefault="00227DD0" w:rsidP="00D11CC8">
            <w:pPr>
              <w:rPr>
                <w:sz w:val="16"/>
                <w:szCs w:val="16"/>
              </w:rPr>
            </w:pPr>
            <w:r w:rsidRPr="00A44E8D">
              <w:rPr>
                <w:sz w:val="16"/>
                <w:szCs w:val="16"/>
              </w:rPr>
              <w:t>Мероприятия по замене окон в муниципальных общеобразовательных организациях</w:t>
            </w:r>
          </w:p>
        </w:tc>
        <w:tc>
          <w:tcPr>
            <w:tcW w:w="1372" w:type="dxa"/>
            <w:tcBorders>
              <w:top w:val="nil"/>
              <w:left w:val="single" w:sz="4" w:space="0" w:color="auto"/>
              <w:bottom w:val="single" w:sz="4" w:space="0" w:color="000000"/>
              <w:right w:val="single" w:sz="4" w:space="0" w:color="auto"/>
            </w:tcBorders>
            <w:shd w:val="clear" w:color="000000" w:fill="FFFFFF"/>
            <w:vAlign w:val="center"/>
            <w:hideMark/>
          </w:tcPr>
          <w:p w14:paraId="03803B0A"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w:t>
            </w:r>
            <w:r w:rsidRPr="00A44E8D">
              <w:rPr>
                <w:sz w:val="16"/>
                <w:szCs w:val="16"/>
              </w:rPr>
              <w:t>, 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6965ABB2" w14:textId="77777777" w:rsidR="00227DD0" w:rsidRPr="00A44E8D" w:rsidRDefault="00227DD0" w:rsidP="00D11CC8">
            <w:pPr>
              <w:jc w:val="center"/>
              <w:rPr>
                <w:sz w:val="16"/>
                <w:szCs w:val="16"/>
              </w:rPr>
            </w:pPr>
            <w:r w:rsidRPr="00A44E8D">
              <w:rPr>
                <w:sz w:val="16"/>
                <w:szCs w:val="16"/>
              </w:rPr>
              <w:t>2022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7C78CD49"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auto" w:fill="auto"/>
            <w:vAlign w:val="center"/>
          </w:tcPr>
          <w:p w14:paraId="416872DD" w14:textId="77777777" w:rsidR="00227DD0" w:rsidRPr="00A44E8D" w:rsidRDefault="00227DD0" w:rsidP="00D11CC8">
            <w:pPr>
              <w:jc w:val="center"/>
              <w:rPr>
                <w:sz w:val="16"/>
                <w:szCs w:val="16"/>
              </w:rPr>
            </w:pPr>
            <w:r w:rsidRPr="00A44E8D">
              <w:rPr>
                <w:sz w:val="16"/>
                <w:szCs w:val="16"/>
              </w:rPr>
              <w:t>11 009 273,88</w:t>
            </w:r>
          </w:p>
        </w:tc>
        <w:tc>
          <w:tcPr>
            <w:tcW w:w="1234" w:type="dxa"/>
            <w:tcBorders>
              <w:top w:val="single" w:sz="4" w:space="0" w:color="auto"/>
              <w:left w:val="nil"/>
              <w:bottom w:val="single" w:sz="4" w:space="0" w:color="auto"/>
              <w:right w:val="single" w:sz="4" w:space="0" w:color="auto"/>
            </w:tcBorders>
            <w:shd w:val="clear" w:color="auto" w:fill="auto"/>
            <w:vAlign w:val="center"/>
          </w:tcPr>
          <w:p w14:paraId="5F0B602D" w14:textId="77777777" w:rsidR="00227DD0" w:rsidRPr="00A44E8D" w:rsidRDefault="00227DD0" w:rsidP="00D11CC8">
            <w:pPr>
              <w:jc w:val="center"/>
              <w:rPr>
                <w:sz w:val="16"/>
                <w:szCs w:val="16"/>
              </w:rPr>
            </w:pPr>
            <w:r w:rsidRPr="00A44E8D">
              <w:rPr>
                <w:sz w:val="16"/>
                <w:szCs w:val="16"/>
              </w:rPr>
              <w:t>3 853 245,86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757AA9" w14:textId="77777777" w:rsidR="00227DD0" w:rsidRPr="00A44E8D" w:rsidRDefault="00227DD0" w:rsidP="00D11CC8">
            <w:pPr>
              <w:jc w:val="center"/>
              <w:rPr>
                <w:sz w:val="16"/>
                <w:szCs w:val="16"/>
              </w:rPr>
            </w:pPr>
            <w:r w:rsidRPr="00A44E8D">
              <w:rPr>
                <w:sz w:val="16"/>
                <w:szCs w:val="16"/>
              </w:rPr>
              <w:t>7 156 028,02</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7FEF76D7" w14:textId="77777777" w:rsidR="00227DD0" w:rsidRPr="00A44E8D" w:rsidRDefault="00227DD0" w:rsidP="00D11CC8">
            <w:pPr>
              <w:jc w:val="center"/>
              <w:rPr>
                <w:sz w:val="16"/>
                <w:szCs w:val="16"/>
              </w:rPr>
            </w:pPr>
            <w:r w:rsidRPr="00A44E8D">
              <w:rPr>
                <w:sz w:val="16"/>
                <w:szCs w:val="16"/>
              </w:rPr>
              <w:t>0,00</w:t>
            </w:r>
          </w:p>
        </w:tc>
        <w:tc>
          <w:tcPr>
            <w:tcW w:w="2085" w:type="dxa"/>
            <w:tcBorders>
              <w:top w:val="nil"/>
              <w:left w:val="single" w:sz="4" w:space="0" w:color="auto"/>
              <w:bottom w:val="single" w:sz="4" w:space="0" w:color="000000"/>
              <w:right w:val="single" w:sz="4" w:space="0" w:color="auto"/>
            </w:tcBorders>
            <w:shd w:val="clear" w:color="000000" w:fill="FFFFFF"/>
            <w:hideMark/>
          </w:tcPr>
          <w:p w14:paraId="20AF00F5" w14:textId="77777777" w:rsidR="00227DD0" w:rsidRPr="00A44E8D" w:rsidRDefault="00227DD0" w:rsidP="00D11CC8">
            <w:pPr>
              <w:jc w:val="both"/>
              <w:rPr>
                <w:sz w:val="16"/>
                <w:szCs w:val="16"/>
              </w:rPr>
            </w:pPr>
            <w:r w:rsidRPr="00A44E8D">
              <w:rPr>
                <w:sz w:val="16"/>
                <w:szCs w:val="16"/>
              </w:rPr>
              <w:t xml:space="preserve">Количество общеобразовательных организаций в которых произведена замена окон </w:t>
            </w:r>
          </w:p>
        </w:tc>
        <w:tc>
          <w:tcPr>
            <w:tcW w:w="657" w:type="dxa"/>
            <w:tcBorders>
              <w:top w:val="nil"/>
              <w:left w:val="single" w:sz="4" w:space="0" w:color="auto"/>
              <w:bottom w:val="single" w:sz="4" w:space="0" w:color="000000"/>
              <w:right w:val="single" w:sz="4" w:space="0" w:color="auto"/>
            </w:tcBorders>
            <w:shd w:val="clear" w:color="000000" w:fill="FFFFFF"/>
            <w:vAlign w:val="center"/>
            <w:hideMark/>
          </w:tcPr>
          <w:p w14:paraId="74C46B60"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E5840CE" w14:textId="77777777" w:rsidR="00227DD0" w:rsidRPr="00A44E8D" w:rsidRDefault="00227DD0" w:rsidP="00D11CC8">
            <w:pPr>
              <w:jc w:val="center"/>
              <w:rPr>
                <w:sz w:val="16"/>
                <w:szCs w:val="16"/>
              </w:rPr>
            </w:pPr>
            <w:r w:rsidRPr="00A44E8D">
              <w:rPr>
                <w:sz w:val="16"/>
                <w:szCs w:val="16"/>
              </w:rPr>
              <w:t>2</w:t>
            </w:r>
          </w:p>
        </w:tc>
      </w:tr>
      <w:tr w:rsidR="00227DD0" w:rsidRPr="00A44E8D" w14:paraId="5006A1C3" w14:textId="77777777" w:rsidTr="00D11CC8">
        <w:trPr>
          <w:trHeight w:val="293"/>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402DEA2D" w14:textId="77777777" w:rsidR="00227DD0" w:rsidRPr="00A44E8D" w:rsidRDefault="00227DD0" w:rsidP="00D11CC8">
            <w:pPr>
              <w:jc w:val="center"/>
              <w:rPr>
                <w:sz w:val="16"/>
                <w:szCs w:val="16"/>
              </w:rPr>
            </w:pPr>
            <w:r w:rsidRPr="00A44E8D">
              <w:rPr>
                <w:sz w:val="16"/>
                <w:szCs w:val="16"/>
              </w:rPr>
              <w:t>1.1.9</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3C7DA653" w14:textId="128BF345" w:rsidR="00227DD0" w:rsidRPr="00A44E8D" w:rsidRDefault="00227DD0" w:rsidP="00D11CC8">
            <w:pPr>
              <w:rPr>
                <w:sz w:val="16"/>
                <w:szCs w:val="16"/>
              </w:rPr>
            </w:pPr>
            <w:r w:rsidRPr="00A44E8D">
              <w:rPr>
                <w:sz w:val="16"/>
                <w:szCs w:val="16"/>
              </w:rPr>
              <w:t xml:space="preserve">Создание Центра цифрового образования </w:t>
            </w:r>
            <w:r w:rsidR="00D11CC8">
              <w:rPr>
                <w:sz w:val="16"/>
                <w:szCs w:val="16"/>
              </w:rPr>
              <w:t>«</w:t>
            </w:r>
            <w:r w:rsidRPr="00A44E8D">
              <w:rPr>
                <w:sz w:val="16"/>
                <w:szCs w:val="16"/>
              </w:rPr>
              <w:t>IT-куб</w:t>
            </w:r>
            <w:r w:rsidR="00D11CC8">
              <w:rPr>
                <w:sz w:val="16"/>
                <w:szCs w:val="16"/>
              </w:rPr>
              <w:t>»</w:t>
            </w:r>
            <w:r w:rsidRPr="00A44E8D">
              <w:rPr>
                <w:sz w:val="16"/>
                <w:szCs w:val="16"/>
              </w:rPr>
              <w:t xml:space="preserve"> в городе Кировске</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2A029"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w:t>
            </w:r>
            <w:r w:rsidRPr="00A44E8D">
              <w:rPr>
                <w:sz w:val="16"/>
                <w:szCs w:val="16"/>
              </w:rPr>
              <w:t>,</w:t>
            </w:r>
            <w:r>
              <w:rPr>
                <w:sz w:val="16"/>
                <w:szCs w:val="16"/>
              </w:rPr>
              <w:t xml:space="preserve"> </w:t>
            </w:r>
            <w:r w:rsidRPr="00A44E8D">
              <w:rPr>
                <w:sz w:val="16"/>
                <w:szCs w:val="16"/>
              </w:rPr>
              <w:t xml:space="preserve">МАОО ДО ЦДТ </w:t>
            </w:r>
            <w:r>
              <w:rPr>
                <w:sz w:val="16"/>
                <w:szCs w:val="16"/>
              </w:rPr>
              <w:t>«</w:t>
            </w:r>
            <w:r w:rsidRPr="00A44E8D">
              <w:rPr>
                <w:sz w:val="16"/>
                <w:szCs w:val="16"/>
              </w:rPr>
              <w:t>Хибины</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A70ED9" w14:textId="77777777" w:rsidR="00227DD0" w:rsidRPr="00A44E8D" w:rsidRDefault="00227DD0" w:rsidP="00D11CC8">
            <w:pPr>
              <w:jc w:val="center"/>
              <w:rPr>
                <w:sz w:val="16"/>
                <w:szCs w:val="16"/>
              </w:rPr>
            </w:pPr>
            <w:r w:rsidRPr="00A44E8D">
              <w:rPr>
                <w:sz w:val="16"/>
                <w:szCs w:val="16"/>
              </w:rPr>
              <w:t>2022-2023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10F17F64"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auto" w:fill="auto"/>
            <w:vAlign w:val="center"/>
          </w:tcPr>
          <w:p w14:paraId="1BB0C9AA" w14:textId="77777777" w:rsidR="00227DD0" w:rsidRPr="00A44E8D" w:rsidRDefault="00227DD0" w:rsidP="00D11CC8">
            <w:pPr>
              <w:jc w:val="center"/>
              <w:rPr>
                <w:sz w:val="16"/>
                <w:szCs w:val="16"/>
              </w:rPr>
            </w:pPr>
            <w:r w:rsidRPr="00A44E8D">
              <w:rPr>
                <w:sz w:val="16"/>
                <w:szCs w:val="16"/>
              </w:rPr>
              <w:t>1 333 333,30</w:t>
            </w:r>
          </w:p>
        </w:tc>
        <w:tc>
          <w:tcPr>
            <w:tcW w:w="1234" w:type="dxa"/>
            <w:tcBorders>
              <w:top w:val="single" w:sz="4" w:space="0" w:color="auto"/>
              <w:left w:val="nil"/>
              <w:bottom w:val="single" w:sz="4" w:space="0" w:color="auto"/>
              <w:right w:val="single" w:sz="4" w:space="0" w:color="auto"/>
            </w:tcBorders>
            <w:shd w:val="clear" w:color="auto" w:fill="auto"/>
            <w:vAlign w:val="center"/>
          </w:tcPr>
          <w:p w14:paraId="68354A49" w14:textId="77777777" w:rsidR="00227DD0" w:rsidRPr="00A44E8D" w:rsidRDefault="00227DD0" w:rsidP="00D11CC8">
            <w:pPr>
              <w:jc w:val="center"/>
              <w:rPr>
                <w:sz w:val="16"/>
                <w:szCs w:val="16"/>
              </w:rPr>
            </w:pPr>
            <w:r w:rsidRPr="00A44E8D">
              <w:rPr>
                <w:sz w:val="16"/>
                <w:szCs w:val="16"/>
              </w:rPr>
              <w:t>1 333 333,30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6FAFF4"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5ABE10E3"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489AA7DC" w14:textId="77777777" w:rsidR="00227DD0" w:rsidRPr="00A44E8D" w:rsidRDefault="00227DD0" w:rsidP="00D11CC8">
            <w:pPr>
              <w:jc w:val="both"/>
              <w:rPr>
                <w:sz w:val="16"/>
                <w:szCs w:val="16"/>
              </w:rPr>
            </w:pPr>
            <w:r w:rsidRPr="00A44E8D">
              <w:rPr>
                <w:sz w:val="16"/>
                <w:szCs w:val="16"/>
              </w:rPr>
              <w:t>Количество созданных центров цифрового образования</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268321"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10816B86" w14:textId="77777777" w:rsidR="00227DD0" w:rsidRPr="00A44E8D" w:rsidRDefault="00227DD0" w:rsidP="00D11CC8">
            <w:pPr>
              <w:jc w:val="center"/>
              <w:rPr>
                <w:sz w:val="16"/>
                <w:szCs w:val="16"/>
              </w:rPr>
            </w:pPr>
            <w:r w:rsidRPr="00A44E8D">
              <w:rPr>
                <w:sz w:val="16"/>
                <w:szCs w:val="16"/>
              </w:rPr>
              <w:t>1</w:t>
            </w:r>
          </w:p>
        </w:tc>
      </w:tr>
      <w:tr w:rsidR="00227DD0" w:rsidRPr="00A44E8D" w14:paraId="6BFD1F4C" w14:textId="77777777" w:rsidTr="00D11CC8">
        <w:trPr>
          <w:trHeight w:val="826"/>
        </w:trPr>
        <w:tc>
          <w:tcPr>
            <w:tcW w:w="777" w:type="dxa"/>
            <w:vMerge/>
            <w:tcBorders>
              <w:top w:val="nil"/>
              <w:left w:val="single" w:sz="4" w:space="0" w:color="auto"/>
              <w:bottom w:val="single" w:sz="4" w:space="0" w:color="000000"/>
              <w:right w:val="single" w:sz="4" w:space="0" w:color="auto"/>
            </w:tcBorders>
            <w:vAlign w:val="center"/>
            <w:hideMark/>
          </w:tcPr>
          <w:p w14:paraId="29788484"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0F808B28"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516730C8"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7EC74BC8"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3EB343C6"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hideMark/>
          </w:tcPr>
          <w:p w14:paraId="7E3BD02D" w14:textId="77777777" w:rsidR="00227DD0" w:rsidRPr="00A44E8D" w:rsidRDefault="00227DD0" w:rsidP="00D11CC8">
            <w:pPr>
              <w:jc w:val="center"/>
              <w:rPr>
                <w:sz w:val="16"/>
                <w:szCs w:val="16"/>
              </w:rPr>
            </w:pPr>
            <w:r w:rsidRPr="00A44E8D">
              <w:rPr>
                <w:sz w:val="16"/>
                <w:szCs w:val="16"/>
              </w:rPr>
              <w:t>21 295 326,43</w:t>
            </w:r>
          </w:p>
        </w:tc>
        <w:tc>
          <w:tcPr>
            <w:tcW w:w="1234" w:type="dxa"/>
            <w:tcBorders>
              <w:top w:val="single" w:sz="4" w:space="0" w:color="auto"/>
              <w:left w:val="nil"/>
              <w:bottom w:val="single" w:sz="4" w:space="0" w:color="auto"/>
              <w:right w:val="single" w:sz="4" w:space="0" w:color="auto"/>
            </w:tcBorders>
            <w:shd w:val="clear" w:color="auto" w:fill="auto"/>
            <w:hideMark/>
          </w:tcPr>
          <w:p w14:paraId="57AE58F7" w14:textId="77777777" w:rsidR="00227DD0" w:rsidRPr="00A44E8D" w:rsidRDefault="00227DD0" w:rsidP="00D11CC8">
            <w:pPr>
              <w:jc w:val="center"/>
              <w:rPr>
                <w:sz w:val="16"/>
                <w:szCs w:val="16"/>
              </w:rPr>
            </w:pPr>
            <w:r w:rsidRPr="00A44E8D">
              <w:rPr>
                <w:sz w:val="16"/>
                <w:szCs w:val="16"/>
              </w:rPr>
              <w:t>21 295 326,43</w:t>
            </w:r>
          </w:p>
        </w:tc>
        <w:tc>
          <w:tcPr>
            <w:tcW w:w="1276" w:type="dxa"/>
            <w:tcBorders>
              <w:top w:val="single" w:sz="4" w:space="0" w:color="auto"/>
              <w:left w:val="nil"/>
              <w:bottom w:val="single" w:sz="4" w:space="0" w:color="auto"/>
              <w:right w:val="nil"/>
            </w:tcBorders>
            <w:shd w:val="clear" w:color="auto" w:fill="auto"/>
            <w:noWrap/>
            <w:hideMark/>
          </w:tcPr>
          <w:p w14:paraId="5697D711"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1A229121"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vAlign w:val="center"/>
            <w:hideMark/>
          </w:tcPr>
          <w:p w14:paraId="3B264C5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474ABB82"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19083C47" w14:textId="77777777" w:rsidR="00227DD0" w:rsidRPr="00A44E8D" w:rsidRDefault="00227DD0" w:rsidP="00D11CC8">
            <w:pPr>
              <w:jc w:val="center"/>
              <w:rPr>
                <w:sz w:val="16"/>
                <w:szCs w:val="16"/>
              </w:rPr>
            </w:pPr>
            <w:r w:rsidRPr="00A44E8D">
              <w:rPr>
                <w:sz w:val="16"/>
                <w:szCs w:val="16"/>
              </w:rPr>
              <w:t>1</w:t>
            </w:r>
          </w:p>
        </w:tc>
      </w:tr>
      <w:tr w:rsidR="00227DD0" w:rsidRPr="00A44E8D" w14:paraId="6DA21887" w14:textId="77777777" w:rsidTr="00D11CC8">
        <w:trPr>
          <w:trHeight w:val="141"/>
        </w:trPr>
        <w:tc>
          <w:tcPr>
            <w:tcW w:w="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68697" w14:textId="77777777" w:rsidR="00227DD0" w:rsidRPr="00A44E8D" w:rsidRDefault="00227DD0" w:rsidP="00D11CC8">
            <w:pPr>
              <w:jc w:val="center"/>
              <w:rPr>
                <w:sz w:val="16"/>
                <w:szCs w:val="16"/>
              </w:rPr>
            </w:pPr>
            <w:r w:rsidRPr="00A44E8D">
              <w:rPr>
                <w:sz w:val="16"/>
                <w:szCs w:val="16"/>
              </w:rPr>
              <w:lastRenderedPageBreak/>
              <w:t>1.1.10</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8642EB" w14:textId="77777777" w:rsidR="00227DD0" w:rsidRPr="00A44E8D" w:rsidRDefault="00227DD0" w:rsidP="00D11CC8">
            <w:pPr>
              <w:jc w:val="both"/>
              <w:rPr>
                <w:sz w:val="16"/>
                <w:szCs w:val="16"/>
              </w:rPr>
            </w:pPr>
            <w:r w:rsidRPr="00A44E8D">
              <w:rPr>
                <w:sz w:val="16"/>
                <w:szCs w:val="16"/>
              </w:rPr>
              <w:t xml:space="preserve">Реализация мероприятий по преобразованию пространства образовательных организаций в рамках проекта </w:t>
            </w:r>
            <w:r>
              <w:rPr>
                <w:sz w:val="16"/>
                <w:szCs w:val="16"/>
              </w:rPr>
              <w:t>«Арктическая школа»</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C21912" w14:textId="77777777" w:rsidR="00227DD0" w:rsidRPr="00692528" w:rsidRDefault="00227DD0" w:rsidP="00D11CC8">
            <w:pPr>
              <w:suppressAutoHyphens/>
              <w:jc w:val="center"/>
              <w:rPr>
                <w:sz w:val="14"/>
                <w:szCs w:val="14"/>
              </w:rPr>
            </w:pPr>
            <w:r w:rsidRPr="00692528">
              <w:rPr>
                <w:sz w:val="14"/>
                <w:szCs w:val="14"/>
              </w:rPr>
              <w:t xml:space="preserve">ДОУ № 1, ДОУ № 36, </w:t>
            </w:r>
            <w:r>
              <w:rPr>
                <w:sz w:val="14"/>
                <w:szCs w:val="14"/>
              </w:rPr>
              <w:t>С</w:t>
            </w:r>
            <w:r w:rsidRPr="00692528">
              <w:rPr>
                <w:sz w:val="14"/>
                <w:szCs w:val="14"/>
              </w:rPr>
              <w:t>ОШ № 10, СОШ № 7, СОШ № 5, СОШ №2, ООШ №8</w:t>
            </w:r>
            <w:r>
              <w:rPr>
                <w:sz w:val="14"/>
                <w:szCs w:val="14"/>
              </w:rPr>
              <w:t>, ДОУ №5, ДОУ №12, ДОУ №16, ХГ</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48B05D" w14:textId="77777777" w:rsidR="00227DD0" w:rsidRPr="00A44E8D" w:rsidRDefault="00227DD0" w:rsidP="00D11CC8">
            <w:pPr>
              <w:jc w:val="center"/>
              <w:rPr>
                <w:sz w:val="16"/>
                <w:szCs w:val="16"/>
              </w:rPr>
            </w:pPr>
            <w:r w:rsidRPr="00A44E8D">
              <w:rPr>
                <w:sz w:val="16"/>
                <w:szCs w:val="16"/>
              </w:rPr>
              <w:t>202</w:t>
            </w:r>
            <w:r>
              <w:rPr>
                <w:sz w:val="16"/>
                <w:szCs w:val="16"/>
              </w:rPr>
              <w:t>2</w:t>
            </w:r>
            <w:r w:rsidRPr="00A44E8D">
              <w:rPr>
                <w:sz w:val="16"/>
                <w:szCs w:val="16"/>
              </w:rPr>
              <w:t>-202</w:t>
            </w:r>
            <w:r>
              <w:rPr>
                <w:sz w:val="16"/>
                <w:szCs w:val="16"/>
              </w:rPr>
              <w:t>4</w:t>
            </w:r>
          </w:p>
        </w:tc>
        <w:tc>
          <w:tcPr>
            <w:tcW w:w="995" w:type="dxa"/>
            <w:tcBorders>
              <w:top w:val="single" w:sz="4" w:space="0" w:color="auto"/>
              <w:left w:val="single" w:sz="4" w:space="0" w:color="auto"/>
              <w:bottom w:val="single" w:sz="4" w:space="0" w:color="auto"/>
              <w:right w:val="single" w:sz="4" w:space="0" w:color="auto"/>
            </w:tcBorders>
            <w:shd w:val="clear" w:color="000000" w:fill="FFFFFF"/>
          </w:tcPr>
          <w:p w14:paraId="40A2BE0C"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auto" w:fill="auto"/>
          </w:tcPr>
          <w:p w14:paraId="3E61992B" w14:textId="77777777" w:rsidR="00227DD0" w:rsidRPr="00A44E8D" w:rsidRDefault="00227DD0" w:rsidP="00D11CC8">
            <w:pPr>
              <w:jc w:val="center"/>
              <w:rPr>
                <w:sz w:val="16"/>
                <w:szCs w:val="16"/>
              </w:rPr>
            </w:pPr>
            <w:r w:rsidRPr="00A44E8D">
              <w:rPr>
                <w:sz w:val="16"/>
                <w:szCs w:val="16"/>
              </w:rPr>
              <w:t>159 183,64</w:t>
            </w:r>
          </w:p>
        </w:tc>
        <w:tc>
          <w:tcPr>
            <w:tcW w:w="1234" w:type="dxa"/>
            <w:tcBorders>
              <w:top w:val="single" w:sz="4" w:space="0" w:color="auto"/>
              <w:left w:val="nil"/>
              <w:bottom w:val="single" w:sz="4" w:space="0" w:color="auto"/>
              <w:right w:val="single" w:sz="4" w:space="0" w:color="auto"/>
            </w:tcBorders>
            <w:shd w:val="clear" w:color="auto" w:fill="auto"/>
          </w:tcPr>
          <w:p w14:paraId="413DD30C" w14:textId="77777777" w:rsidR="00227DD0" w:rsidRPr="00A44E8D" w:rsidRDefault="00227DD0" w:rsidP="00D11CC8">
            <w:pPr>
              <w:jc w:val="center"/>
              <w:rPr>
                <w:sz w:val="16"/>
                <w:szCs w:val="16"/>
              </w:rPr>
            </w:pPr>
            <w:r w:rsidRPr="00A44E8D">
              <w:rPr>
                <w:sz w:val="16"/>
                <w:szCs w:val="16"/>
              </w:rPr>
              <w:t>159 183,64</w:t>
            </w:r>
          </w:p>
        </w:tc>
        <w:tc>
          <w:tcPr>
            <w:tcW w:w="1276" w:type="dxa"/>
            <w:tcBorders>
              <w:top w:val="single" w:sz="4" w:space="0" w:color="auto"/>
              <w:left w:val="nil"/>
              <w:bottom w:val="single" w:sz="4" w:space="0" w:color="auto"/>
              <w:right w:val="single" w:sz="4" w:space="0" w:color="auto"/>
            </w:tcBorders>
            <w:shd w:val="clear" w:color="auto" w:fill="auto"/>
          </w:tcPr>
          <w:p w14:paraId="7BD657AF"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tcPr>
          <w:p w14:paraId="68EEDD17"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EA4B9C3" w14:textId="77777777" w:rsidR="00227DD0" w:rsidRPr="00A44E8D" w:rsidRDefault="00227DD0" w:rsidP="00D11CC8">
            <w:pPr>
              <w:suppressAutoHyphens/>
              <w:jc w:val="both"/>
              <w:rPr>
                <w:sz w:val="16"/>
                <w:szCs w:val="16"/>
              </w:rPr>
            </w:pPr>
            <w:r w:rsidRPr="00A44E8D">
              <w:rPr>
                <w:sz w:val="16"/>
                <w:szCs w:val="16"/>
              </w:rPr>
              <w:t xml:space="preserve">Количество организаций преобразовывающих пространства в рамках проекта </w:t>
            </w:r>
            <w:r>
              <w:rPr>
                <w:sz w:val="16"/>
                <w:szCs w:val="16"/>
              </w:rPr>
              <w:t>«Арктическая школа»</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731BB"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single" w:sz="4" w:space="0" w:color="auto"/>
              <w:bottom w:val="single" w:sz="4" w:space="0" w:color="auto"/>
              <w:right w:val="single" w:sz="4" w:space="0" w:color="auto"/>
            </w:tcBorders>
            <w:shd w:val="clear" w:color="000000" w:fill="FFFFFF"/>
            <w:hideMark/>
          </w:tcPr>
          <w:p w14:paraId="77BB75C6" w14:textId="77777777" w:rsidR="00227DD0" w:rsidRPr="00A44E8D" w:rsidRDefault="00227DD0" w:rsidP="00D11CC8">
            <w:pPr>
              <w:jc w:val="center"/>
              <w:rPr>
                <w:sz w:val="16"/>
                <w:szCs w:val="16"/>
              </w:rPr>
            </w:pPr>
            <w:r w:rsidRPr="00A44E8D">
              <w:rPr>
                <w:sz w:val="16"/>
                <w:szCs w:val="16"/>
              </w:rPr>
              <w:t>4</w:t>
            </w:r>
          </w:p>
        </w:tc>
      </w:tr>
      <w:tr w:rsidR="00227DD0" w:rsidRPr="00A44E8D" w14:paraId="178321B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E93D220"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07F102CD" w14:textId="77777777" w:rsidR="00227DD0" w:rsidRPr="00A44E8D" w:rsidRDefault="00227DD0" w:rsidP="00D11CC8">
            <w:pPr>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4405189C"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28E03F9" w14:textId="77777777" w:rsidR="00227DD0" w:rsidRPr="00A44E8D" w:rsidRDefault="00227DD0" w:rsidP="00D11CC8">
            <w:pPr>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B1F20"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10260D42" w14:textId="77777777" w:rsidR="00227DD0" w:rsidRPr="00A44E8D" w:rsidRDefault="00227DD0" w:rsidP="00D11CC8">
            <w:pPr>
              <w:jc w:val="center"/>
              <w:rPr>
                <w:sz w:val="16"/>
                <w:szCs w:val="16"/>
              </w:rPr>
            </w:pPr>
            <w:r w:rsidRPr="00A44E8D">
              <w:rPr>
                <w:sz w:val="16"/>
                <w:szCs w:val="16"/>
              </w:rPr>
              <w:t>100 000,00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ED74F8E" w14:textId="77777777" w:rsidR="00227DD0" w:rsidRPr="00A44E8D" w:rsidRDefault="00227DD0" w:rsidP="00D11CC8">
            <w:pPr>
              <w:jc w:val="center"/>
              <w:rPr>
                <w:sz w:val="16"/>
                <w:szCs w:val="16"/>
              </w:rPr>
            </w:pPr>
            <w:r w:rsidRPr="00A44E8D">
              <w:rPr>
                <w:sz w:val="16"/>
                <w:szCs w:val="16"/>
              </w:rPr>
              <w:t>100 000,00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13C55D"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22876544"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auto"/>
              <w:right w:val="single" w:sz="4" w:space="0" w:color="auto"/>
            </w:tcBorders>
            <w:hideMark/>
          </w:tcPr>
          <w:p w14:paraId="3F44AB6F"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487190F9" w14:textId="77777777" w:rsidR="00227DD0" w:rsidRPr="00A44E8D" w:rsidRDefault="00227DD0" w:rsidP="00D11CC8">
            <w:pPr>
              <w:rPr>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37D85" w14:textId="77777777" w:rsidR="00227DD0" w:rsidRPr="00A44E8D" w:rsidRDefault="00227DD0" w:rsidP="00D11CC8">
            <w:pPr>
              <w:jc w:val="center"/>
              <w:rPr>
                <w:sz w:val="16"/>
                <w:szCs w:val="16"/>
              </w:rPr>
            </w:pPr>
            <w:r w:rsidRPr="00A44E8D">
              <w:rPr>
                <w:sz w:val="16"/>
                <w:szCs w:val="16"/>
              </w:rPr>
              <w:t>1</w:t>
            </w:r>
          </w:p>
        </w:tc>
      </w:tr>
      <w:tr w:rsidR="00227DD0" w:rsidRPr="00A44E8D" w14:paraId="2FF8FF9E" w14:textId="77777777" w:rsidTr="00D11CC8">
        <w:trPr>
          <w:trHeight w:val="607"/>
        </w:trPr>
        <w:tc>
          <w:tcPr>
            <w:tcW w:w="777" w:type="dxa"/>
            <w:vMerge/>
            <w:tcBorders>
              <w:top w:val="nil"/>
              <w:left w:val="single" w:sz="4" w:space="0" w:color="auto"/>
              <w:bottom w:val="single" w:sz="4" w:space="0" w:color="000000"/>
              <w:right w:val="single" w:sz="4" w:space="0" w:color="auto"/>
            </w:tcBorders>
            <w:vAlign w:val="center"/>
            <w:hideMark/>
          </w:tcPr>
          <w:p w14:paraId="1CB177D9"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5F4F77CD" w14:textId="77777777" w:rsidR="00227DD0" w:rsidRPr="00A44E8D" w:rsidRDefault="00227DD0" w:rsidP="00D11CC8">
            <w:pPr>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06B3E79E"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C93A57" w14:textId="77777777" w:rsidR="00227DD0" w:rsidRPr="00A44E8D" w:rsidRDefault="00227DD0" w:rsidP="00D11CC8">
            <w:pPr>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FFFFF"/>
            <w:hideMark/>
          </w:tcPr>
          <w:p w14:paraId="48D0004F"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hideMark/>
          </w:tcPr>
          <w:p w14:paraId="6EA8B555" w14:textId="77777777" w:rsidR="00227DD0" w:rsidRPr="00A44E8D" w:rsidRDefault="00227DD0" w:rsidP="00D11CC8">
            <w:pPr>
              <w:jc w:val="center"/>
              <w:rPr>
                <w:sz w:val="16"/>
                <w:szCs w:val="16"/>
              </w:rPr>
            </w:pPr>
            <w:r w:rsidRPr="00A44E8D">
              <w:rPr>
                <w:sz w:val="16"/>
                <w:szCs w:val="16"/>
              </w:rPr>
              <w:t>5 303 940,11</w:t>
            </w:r>
          </w:p>
        </w:tc>
        <w:tc>
          <w:tcPr>
            <w:tcW w:w="1234" w:type="dxa"/>
            <w:tcBorders>
              <w:top w:val="single" w:sz="4" w:space="0" w:color="auto"/>
              <w:left w:val="nil"/>
              <w:bottom w:val="single" w:sz="4" w:space="0" w:color="auto"/>
              <w:right w:val="single" w:sz="4" w:space="0" w:color="auto"/>
            </w:tcBorders>
            <w:shd w:val="clear" w:color="auto" w:fill="auto"/>
            <w:hideMark/>
          </w:tcPr>
          <w:p w14:paraId="59416787" w14:textId="77777777" w:rsidR="00227DD0" w:rsidRPr="00A44E8D" w:rsidRDefault="00227DD0" w:rsidP="00D11CC8">
            <w:pPr>
              <w:jc w:val="center"/>
              <w:rPr>
                <w:sz w:val="16"/>
                <w:szCs w:val="16"/>
              </w:rPr>
            </w:pPr>
            <w:r w:rsidRPr="00A44E8D">
              <w:rPr>
                <w:sz w:val="16"/>
                <w:szCs w:val="16"/>
              </w:rPr>
              <w:t>5 303 940,11</w:t>
            </w:r>
          </w:p>
        </w:tc>
        <w:tc>
          <w:tcPr>
            <w:tcW w:w="1276" w:type="dxa"/>
            <w:tcBorders>
              <w:top w:val="single" w:sz="4" w:space="0" w:color="auto"/>
              <w:left w:val="nil"/>
              <w:bottom w:val="single" w:sz="4" w:space="0" w:color="auto"/>
              <w:right w:val="single" w:sz="4" w:space="0" w:color="auto"/>
            </w:tcBorders>
            <w:shd w:val="clear" w:color="auto" w:fill="auto"/>
            <w:hideMark/>
          </w:tcPr>
          <w:p w14:paraId="3D2D8461"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hideMark/>
          </w:tcPr>
          <w:p w14:paraId="163C4B04"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auto"/>
              <w:right w:val="single" w:sz="4" w:space="0" w:color="auto"/>
            </w:tcBorders>
            <w:hideMark/>
          </w:tcPr>
          <w:p w14:paraId="2216A0C3"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5922172E" w14:textId="77777777" w:rsidR="00227DD0" w:rsidRPr="00A44E8D" w:rsidRDefault="00227DD0" w:rsidP="00D11CC8">
            <w:pPr>
              <w:rPr>
                <w:sz w:val="16"/>
                <w:szCs w:val="16"/>
              </w:rPr>
            </w:pPr>
          </w:p>
        </w:tc>
        <w:tc>
          <w:tcPr>
            <w:tcW w:w="1428" w:type="dxa"/>
            <w:tcBorders>
              <w:top w:val="single" w:sz="4" w:space="0" w:color="auto"/>
              <w:left w:val="single" w:sz="4" w:space="0" w:color="auto"/>
              <w:right w:val="single" w:sz="4" w:space="0" w:color="auto"/>
            </w:tcBorders>
            <w:shd w:val="clear" w:color="000000" w:fill="FFFFFF"/>
            <w:hideMark/>
          </w:tcPr>
          <w:p w14:paraId="0BE01E59" w14:textId="77777777" w:rsidR="00227DD0" w:rsidRPr="00A44E8D" w:rsidRDefault="00227DD0" w:rsidP="00D11CC8">
            <w:pPr>
              <w:jc w:val="center"/>
              <w:rPr>
                <w:sz w:val="16"/>
                <w:szCs w:val="16"/>
              </w:rPr>
            </w:pPr>
            <w:r>
              <w:rPr>
                <w:sz w:val="16"/>
                <w:szCs w:val="16"/>
              </w:rPr>
              <w:t>4</w:t>
            </w:r>
          </w:p>
        </w:tc>
      </w:tr>
      <w:tr w:rsidR="00227DD0" w:rsidRPr="00A44E8D" w14:paraId="464C630C" w14:textId="77777777" w:rsidTr="00D11CC8">
        <w:trPr>
          <w:trHeight w:val="712"/>
        </w:trPr>
        <w:tc>
          <w:tcPr>
            <w:tcW w:w="777" w:type="dxa"/>
            <w:vMerge w:val="restart"/>
            <w:tcBorders>
              <w:top w:val="nil"/>
              <w:left w:val="single" w:sz="4" w:space="0" w:color="auto"/>
              <w:right w:val="single" w:sz="4" w:space="0" w:color="auto"/>
            </w:tcBorders>
            <w:shd w:val="clear" w:color="000000" w:fill="FFFFFF"/>
            <w:vAlign w:val="center"/>
            <w:hideMark/>
          </w:tcPr>
          <w:p w14:paraId="7E732E94" w14:textId="77777777" w:rsidR="00227DD0" w:rsidRPr="00A44E8D" w:rsidRDefault="00227DD0" w:rsidP="00D11CC8">
            <w:pPr>
              <w:jc w:val="center"/>
              <w:rPr>
                <w:sz w:val="16"/>
                <w:szCs w:val="16"/>
              </w:rPr>
            </w:pPr>
            <w:r w:rsidRPr="00A44E8D">
              <w:rPr>
                <w:sz w:val="16"/>
                <w:szCs w:val="16"/>
              </w:rPr>
              <w:t>1.1.11</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CEF055" w14:textId="77777777" w:rsidR="00227DD0" w:rsidRPr="00A44E8D" w:rsidRDefault="00227DD0" w:rsidP="00D11CC8">
            <w:pPr>
              <w:jc w:val="both"/>
              <w:rPr>
                <w:color w:val="000000"/>
                <w:sz w:val="16"/>
                <w:szCs w:val="16"/>
              </w:rPr>
            </w:pPr>
            <w:r w:rsidRPr="00A44E8D">
              <w:rPr>
                <w:color w:val="000000"/>
                <w:sz w:val="16"/>
                <w:szCs w:val="16"/>
              </w:rPr>
              <w:t xml:space="preserve">Реализация проектов по улучшению социальной сферы (образование) и повышению качества жизни населения </w:t>
            </w:r>
            <w:r w:rsidRPr="00A47FF8">
              <w:rPr>
                <w:color w:val="000000"/>
                <w:sz w:val="16"/>
                <w:szCs w:val="16"/>
              </w:rPr>
              <w:t>и повышению качества жизни населения в рамках реализации соглашений между Правительством Мурманской области и градообразующими предприятиями</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E6BD6D"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FDE28E" w14:textId="77777777" w:rsidR="00227DD0" w:rsidRPr="00A44E8D" w:rsidRDefault="00227DD0" w:rsidP="00D11CC8">
            <w:pPr>
              <w:jc w:val="center"/>
              <w:rPr>
                <w:color w:val="000000"/>
                <w:sz w:val="16"/>
                <w:szCs w:val="16"/>
              </w:rPr>
            </w:pPr>
            <w:r w:rsidRPr="00A44E8D">
              <w:rPr>
                <w:color w:val="000000"/>
                <w:sz w:val="16"/>
                <w:szCs w:val="16"/>
              </w:rPr>
              <w:t>2024</w:t>
            </w:r>
          </w:p>
        </w:tc>
        <w:tc>
          <w:tcPr>
            <w:tcW w:w="995" w:type="dxa"/>
            <w:vMerge w:val="restart"/>
            <w:tcBorders>
              <w:top w:val="single" w:sz="4" w:space="0" w:color="auto"/>
              <w:left w:val="nil"/>
              <w:right w:val="single" w:sz="4" w:space="0" w:color="auto"/>
            </w:tcBorders>
            <w:shd w:val="clear" w:color="000000" w:fill="FFFFFF"/>
            <w:vAlign w:val="center"/>
          </w:tcPr>
          <w:p w14:paraId="50E920E6" w14:textId="77777777" w:rsidR="00227DD0" w:rsidRPr="00A44E8D" w:rsidRDefault="00227DD0" w:rsidP="00D11CC8">
            <w:pPr>
              <w:jc w:val="center"/>
              <w:rPr>
                <w:sz w:val="16"/>
                <w:szCs w:val="16"/>
              </w:rPr>
            </w:pPr>
            <w:r w:rsidRPr="00A44E8D">
              <w:rPr>
                <w:sz w:val="16"/>
                <w:szCs w:val="16"/>
              </w:rPr>
              <w:t>2024</w:t>
            </w:r>
          </w:p>
        </w:tc>
        <w:tc>
          <w:tcPr>
            <w:tcW w:w="1516" w:type="dxa"/>
            <w:vMerge w:val="restart"/>
            <w:tcBorders>
              <w:top w:val="single" w:sz="4" w:space="0" w:color="auto"/>
              <w:left w:val="nil"/>
              <w:right w:val="single" w:sz="4" w:space="0" w:color="auto"/>
            </w:tcBorders>
            <w:shd w:val="clear" w:color="000000" w:fill="FFFFFF"/>
            <w:vAlign w:val="center"/>
          </w:tcPr>
          <w:p w14:paraId="1AA0040E" w14:textId="77777777" w:rsidR="00227DD0" w:rsidRPr="00A44E8D" w:rsidRDefault="00227DD0" w:rsidP="00D11CC8">
            <w:pPr>
              <w:jc w:val="center"/>
              <w:rPr>
                <w:sz w:val="16"/>
                <w:szCs w:val="16"/>
              </w:rPr>
            </w:pPr>
            <w:r w:rsidRPr="00A44E8D">
              <w:rPr>
                <w:sz w:val="16"/>
                <w:szCs w:val="16"/>
              </w:rPr>
              <w:t>23 083 666,67</w:t>
            </w:r>
          </w:p>
        </w:tc>
        <w:tc>
          <w:tcPr>
            <w:tcW w:w="1234" w:type="dxa"/>
            <w:vMerge w:val="restart"/>
            <w:tcBorders>
              <w:top w:val="single" w:sz="4" w:space="0" w:color="auto"/>
              <w:left w:val="nil"/>
              <w:right w:val="single" w:sz="4" w:space="0" w:color="auto"/>
            </w:tcBorders>
            <w:shd w:val="clear" w:color="000000" w:fill="FFFFFF"/>
            <w:vAlign w:val="center"/>
          </w:tcPr>
          <w:p w14:paraId="07C8412A" w14:textId="77777777" w:rsidR="00227DD0" w:rsidRPr="00A44E8D" w:rsidRDefault="00227DD0" w:rsidP="00D11CC8">
            <w:pPr>
              <w:jc w:val="center"/>
              <w:rPr>
                <w:sz w:val="16"/>
                <w:szCs w:val="16"/>
              </w:rPr>
            </w:pPr>
            <w:r w:rsidRPr="00A44E8D">
              <w:rPr>
                <w:sz w:val="16"/>
                <w:szCs w:val="16"/>
              </w:rPr>
              <w:t>9 233 466,67</w:t>
            </w:r>
          </w:p>
        </w:tc>
        <w:tc>
          <w:tcPr>
            <w:tcW w:w="1276" w:type="dxa"/>
            <w:vMerge w:val="restart"/>
            <w:tcBorders>
              <w:top w:val="single" w:sz="4" w:space="0" w:color="auto"/>
              <w:left w:val="nil"/>
              <w:right w:val="single" w:sz="4" w:space="0" w:color="auto"/>
            </w:tcBorders>
            <w:shd w:val="clear" w:color="000000" w:fill="FFFFFF"/>
            <w:vAlign w:val="center"/>
          </w:tcPr>
          <w:p w14:paraId="2878A4F4" w14:textId="77777777" w:rsidR="00227DD0" w:rsidRPr="00A44E8D" w:rsidRDefault="00227DD0" w:rsidP="00D11CC8">
            <w:pPr>
              <w:jc w:val="center"/>
              <w:rPr>
                <w:sz w:val="16"/>
                <w:szCs w:val="16"/>
              </w:rPr>
            </w:pPr>
            <w:r w:rsidRPr="00A44E8D">
              <w:rPr>
                <w:sz w:val="16"/>
                <w:szCs w:val="16"/>
              </w:rPr>
              <w:t>13 850 200,00</w:t>
            </w:r>
          </w:p>
        </w:tc>
        <w:tc>
          <w:tcPr>
            <w:tcW w:w="713" w:type="dxa"/>
            <w:vMerge w:val="restart"/>
            <w:tcBorders>
              <w:top w:val="single" w:sz="4" w:space="0" w:color="auto"/>
              <w:left w:val="nil"/>
              <w:right w:val="single" w:sz="4" w:space="0" w:color="auto"/>
            </w:tcBorders>
            <w:shd w:val="clear" w:color="000000" w:fill="FFFFFF"/>
            <w:vAlign w:val="center"/>
          </w:tcPr>
          <w:p w14:paraId="375CDD10" w14:textId="77777777" w:rsidR="00227DD0" w:rsidRPr="00A44E8D" w:rsidRDefault="00227DD0" w:rsidP="00D11CC8">
            <w:pPr>
              <w:jc w:val="center"/>
              <w:rPr>
                <w:sz w:val="16"/>
                <w:szCs w:val="16"/>
              </w:rPr>
            </w:pPr>
            <w:r w:rsidRPr="00A44E8D">
              <w:rPr>
                <w:sz w:val="16"/>
                <w:szCs w:val="16"/>
              </w:rPr>
              <w:t>0,00</w:t>
            </w:r>
          </w:p>
        </w:tc>
        <w:tc>
          <w:tcPr>
            <w:tcW w:w="2085" w:type="dxa"/>
            <w:tcBorders>
              <w:top w:val="single" w:sz="4" w:space="0" w:color="auto"/>
              <w:left w:val="single" w:sz="4" w:space="0" w:color="auto"/>
              <w:bottom w:val="single" w:sz="4" w:space="0" w:color="000000"/>
              <w:right w:val="single" w:sz="4" w:space="0" w:color="auto"/>
            </w:tcBorders>
            <w:shd w:val="clear" w:color="000000" w:fill="FFFFFF"/>
            <w:hideMark/>
          </w:tcPr>
          <w:p w14:paraId="0099800A" w14:textId="77777777" w:rsidR="00227DD0" w:rsidRPr="00A44E8D" w:rsidRDefault="00227DD0" w:rsidP="00D11CC8">
            <w:pPr>
              <w:suppressAutoHyphens/>
              <w:jc w:val="both"/>
              <w:rPr>
                <w:color w:val="000000"/>
                <w:sz w:val="16"/>
                <w:szCs w:val="16"/>
              </w:rPr>
            </w:pPr>
            <w:r w:rsidRPr="0026153D">
              <w:rPr>
                <w:color w:val="000000"/>
                <w:sz w:val="16"/>
                <w:szCs w:val="16"/>
              </w:rPr>
              <w:t>Доля образовательных</w:t>
            </w:r>
            <w:r>
              <w:rPr>
                <w:color w:val="000000"/>
                <w:sz w:val="16"/>
                <w:szCs w:val="16"/>
              </w:rPr>
              <w:t xml:space="preserve"> </w:t>
            </w:r>
            <w:r w:rsidRPr="0026153D">
              <w:rPr>
                <w:color w:val="000000"/>
                <w:sz w:val="16"/>
                <w:szCs w:val="16"/>
              </w:rPr>
              <w:t>организаций, в которых</w:t>
            </w:r>
            <w:r>
              <w:rPr>
                <w:color w:val="000000"/>
                <w:sz w:val="16"/>
                <w:szCs w:val="16"/>
              </w:rPr>
              <w:t xml:space="preserve"> </w:t>
            </w:r>
            <w:r w:rsidRPr="0026153D">
              <w:rPr>
                <w:color w:val="000000"/>
                <w:sz w:val="16"/>
                <w:szCs w:val="16"/>
              </w:rPr>
              <w:t>осуществлены ремонтные</w:t>
            </w:r>
            <w:r>
              <w:rPr>
                <w:color w:val="000000"/>
                <w:sz w:val="16"/>
                <w:szCs w:val="16"/>
              </w:rPr>
              <w:t xml:space="preserve"> </w:t>
            </w:r>
            <w:r w:rsidRPr="0026153D">
              <w:rPr>
                <w:color w:val="000000"/>
                <w:sz w:val="16"/>
                <w:szCs w:val="16"/>
              </w:rPr>
              <w:t>работы, от числа</w:t>
            </w:r>
            <w:r>
              <w:rPr>
                <w:color w:val="000000"/>
                <w:sz w:val="16"/>
                <w:szCs w:val="16"/>
              </w:rPr>
              <w:t xml:space="preserve"> </w:t>
            </w:r>
            <w:r w:rsidRPr="0026153D">
              <w:rPr>
                <w:color w:val="000000"/>
                <w:sz w:val="16"/>
                <w:szCs w:val="16"/>
              </w:rPr>
              <w:t>образовательных</w:t>
            </w:r>
            <w:r>
              <w:rPr>
                <w:color w:val="000000"/>
                <w:sz w:val="16"/>
                <w:szCs w:val="16"/>
              </w:rPr>
              <w:t xml:space="preserve"> </w:t>
            </w:r>
            <w:r w:rsidRPr="0026153D">
              <w:rPr>
                <w:color w:val="000000"/>
                <w:sz w:val="16"/>
                <w:szCs w:val="16"/>
              </w:rPr>
              <w:t>организаций, которым</w:t>
            </w:r>
            <w:r>
              <w:rPr>
                <w:color w:val="000000"/>
                <w:sz w:val="16"/>
                <w:szCs w:val="16"/>
              </w:rPr>
              <w:t xml:space="preserve"> </w:t>
            </w:r>
            <w:r w:rsidRPr="0026153D">
              <w:rPr>
                <w:color w:val="000000"/>
                <w:sz w:val="16"/>
                <w:szCs w:val="16"/>
              </w:rPr>
              <w:t>предусмотрена субсидия</w:t>
            </w:r>
            <w:r>
              <w:rPr>
                <w:color w:val="000000"/>
                <w:sz w:val="16"/>
                <w:szCs w:val="16"/>
              </w:rPr>
              <w:t xml:space="preserve"> </w:t>
            </w:r>
            <w:r w:rsidRPr="0026153D">
              <w:rPr>
                <w:color w:val="000000"/>
                <w:sz w:val="16"/>
                <w:szCs w:val="16"/>
              </w:rPr>
              <w:t>на осуществление</w:t>
            </w:r>
            <w:r>
              <w:rPr>
                <w:color w:val="000000"/>
                <w:sz w:val="16"/>
                <w:szCs w:val="16"/>
              </w:rPr>
              <w:t xml:space="preserve"> </w:t>
            </w:r>
            <w:r w:rsidRPr="0026153D">
              <w:rPr>
                <w:color w:val="000000"/>
                <w:sz w:val="16"/>
                <w:szCs w:val="16"/>
              </w:rPr>
              <w:t>ремонтных работ в общем</w:t>
            </w:r>
            <w:r>
              <w:rPr>
                <w:color w:val="000000"/>
                <w:sz w:val="16"/>
                <w:szCs w:val="16"/>
              </w:rPr>
              <w:t xml:space="preserve"> </w:t>
            </w:r>
            <w:r w:rsidRPr="0026153D">
              <w:rPr>
                <w:color w:val="000000"/>
                <w:sz w:val="16"/>
                <w:szCs w:val="16"/>
              </w:rPr>
              <w:t>объеме перечисленной</w:t>
            </w:r>
            <w:r>
              <w:rPr>
                <w:color w:val="000000"/>
                <w:sz w:val="16"/>
                <w:szCs w:val="16"/>
              </w:rPr>
              <w:t xml:space="preserve"> </w:t>
            </w:r>
            <w:r w:rsidRPr="0026153D">
              <w:rPr>
                <w:color w:val="000000"/>
                <w:sz w:val="16"/>
                <w:szCs w:val="16"/>
              </w:rPr>
              <w:t>субсидии на указанные</w:t>
            </w:r>
            <w:r>
              <w:rPr>
                <w:color w:val="000000"/>
                <w:sz w:val="16"/>
                <w:szCs w:val="16"/>
              </w:rPr>
              <w:t xml:space="preserve"> </w:t>
            </w:r>
            <w:r w:rsidRPr="0026153D">
              <w:rPr>
                <w:color w:val="000000"/>
                <w:sz w:val="16"/>
                <w:szCs w:val="16"/>
              </w:rPr>
              <w:t>цели</w:t>
            </w:r>
          </w:p>
        </w:tc>
        <w:tc>
          <w:tcPr>
            <w:tcW w:w="65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D1AF37" w14:textId="77777777" w:rsidR="00227DD0" w:rsidRPr="00A44E8D" w:rsidRDefault="00227DD0" w:rsidP="00D11CC8">
            <w:pPr>
              <w:jc w:val="center"/>
              <w:rPr>
                <w:color w:val="000000"/>
                <w:sz w:val="16"/>
                <w:szCs w:val="16"/>
              </w:rPr>
            </w:pPr>
            <w:r w:rsidRPr="00A44E8D">
              <w:rPr>
                <w:color w:val="000000"/>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563B9192" w14:textId="77777777" w:rsidR="00227DD0" w:rsidRPr="00A44E8D" w:rsidRDefault="00227DD0" w:rsidP="00D11CC8">
            <w:pPr>
              <w:jc w:val="center"/>
              <w:rPr>
                <w:sz w:val="16"/>
                <w:szCs w:val="16"/>
              </w:rPr>
            </w:pPr>
            <w:r w:rsidRPr="00A44E8D">
              <w:rPr>
                <w:sz w:val="16"/>
                <w:szCs w:val="16"/>
              </w:rPr>
              <w:t>100</w:t>
            </w:r>
          </w:p>
        </w:tc>
      </w:tr>
      <w:tr w:rsidR="00227DD0" w:rsidRPr="00A44E8D" w14:paraId="272C281E" w14:textId="77777777" w:rsidTr="00D11CC8">
        <w:trPr>
          <w:trHeight w:val="199"/>
        </w:trPr>
        <w:tc>
          <w:tcPr>
            <w:tcW w:w="777" w:type="dxa"/>
            <w:vMerge/>
            <w:tcBorders>
              <w:left w:val="single" w:sz="4" w:space="0" w:color="auto"/>
              <w:bottom w:val="single" w:sz="4" w:space="0" w:color="000000"/>
              <w:right w:val="single" w:sz="4" w:space="0" w:color="auto"/>
            </w:tcBorders>
            <w:shd w:val="clear" w:color="auto" w:fill="auto"/>
            <w:vAlign w:val="center"/>
          </w:tcPr>
          <w:p w14:paraId="7B808CC9" w14:textId="77777777" w:rsidR="00227DD0" w:rsidRPr="00A44E8D" w:rsidRDefault="00227DD0" w:rsidP="00D11CC8">
            <w:pPr>
              <w:jc w:val="center"/>
              <w:rPr>
                <w:sz w:val="16"/>
                <w:szCs w:val="16"/>
              </w:rPr>
            </w:pPr>
          </w:p>
        </w:tc>
        <w:tc>
          <w:tcPr>
            <w:tcW w:w="1898" w:type="dxa"/>
            <w:vMerge/>
            <w:tcBorders>
              <w:left w:val="single" w:sz="4" w:space="0" w:color="auto"/>
              <w:bottom w:val="single" w:sz="4" w:space="0" w:color="auto"/>
              <w:right w:val="single" w:sz="4" w:space="0" w:color="auto"/>
            </w:tcBorders>
            <w:shd w:val="clear" w:color="auto" w:fill="auto"/>
          </w:tcPr>
          <w:p w14:paraId="0DA5FB86" w14:textId="77777777" w:rsidR="00227DD0" w:rsidRPr="00A44E8D" w:rsidRDefault="00227DD0" w:rsidP="00D11CC8">
            <w:pPr>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F0AF0" w14:textId="77777777" w:rsidR="00227DD0" w:rsidRPr="00A44E8D" w:rsidRDefault="00227DD0" w:rsidP="00D11CC8">
            <w:pPr>
              <w:suppressAutoHyphens/>
              <w:jc w:val="center"/>
              <w:rPr>
                <w:sz w:val="16"/>
                <w:szCs w:val="16"/>
              </w:rPr>
            </w:pPr>
          </w:p>
        </w:tc>
        <w:tc>
          <w:tcPr>
            <w:tcW w:w="1077" w:type="dxa"/>
            <w:vMerge/>
            <w:tcBorders>
              <w:left w:val="single" w:sz="4" w:space="0" w:color="auto"/>
              <w:bottom w:val="single" w:sz="4" w:space="0" w:color="auto"/>
              <w:right w:val="single" w:sz="4" w:space="0" w:color="auto"/>
            </w:tcBorders>
            <w:shd w:val="clear" w:color="auto" w:fill="auto"/>
            <w:vAlign w:val="center"/>
          </w:tcPr>
          <w:p w14:paraId="5D43690F" w14:textId="77777777" w:rsidR="00227DD0" w:rsidRPr="00A44E8D" w:rsidRDefault="00227DD0" w:rsidP="00D11CC8">
            <w:pPr>
              <w:jc w:val="center"/>
              <w:rPr>
                <w:sz w:val="16"/>
                <w:szCs w:val="16"/>
              </w:rPr>
            </w:pPr>
          </w:p>
        </w:tc>
        <w:tc>
          <w:tcPr>
            <w:tcW w:w="995" w:type="dxa"/>
            <w:vMerge/>
            <w:tcBorders>
              <w:left w:val="nil"/>
              <w:bottom w:val="single" w:sz="4" w:space="0" w:color="auto"/>
              <w:right w:val="single" w:sz="4" w:space="0" w:color="auto"/>
            </w:tcBorders>
            <w:shd w:val="clear" w:color="auto" w:fill="auto"/>
            <w:vAlign w:val="center"/>
          </w:tcPr>
          <w:p w14:paraId="7E225669" w14:textId="77777777" w:rsidR="00227DD0" w:rsidRPr="00A44E8D" w:rsidRDefault="00227DD0" w:rsidP="00D11CC8">
            <w:pPr>
              <w:jc w:val="center"/>
              <w:rPr>
                <w:sz w:val="16"/>
                <w:szCs w:val="16"/>
              </w:rPr>
            </w:pPr>
          </w:p>
        </w:tc>
        <w:tc>
          <w:tcPr>
            <w:tcW w:w="1516" w:type="dxa"/>
            <w:vMerge/>
            <w:tcBorders>
              <w:left w:val="nil"/>
              <w:bottom w:val="single" w:sz="4" w:space="0" w:color="auto"/>
              <w:right w:val="single" w:sz="4" w:space="0" w:color="auto"/>
            </w:tcBorders>
            <w:shd w:val="clear" w:color="auto" w:fill="auto"/>
            <w:vAlign w:val="center"/>
          </w:tcPr>
          <w:p w14:paraId="065A04EA" w14:textId="77777777" w:rsidR="00227DD0" w:rsidRPr="00A44E8D" w:rsidRDefault="00227DD0" w:rsidP="00D11CC8">
            <w:pPr>
              <w:jc w:val="center"/>
              <w:rPr>
                <w:sz w:val="16"/>
                <w:szCs w:val="16"/>
              </w:rPr>
            </w:pPr>
          </w:p>
        </w:tc>
        <w:tc>
          <w:tcPr>
            <w:tcW w:w="1234" w:type="dxa"/>
            <w:vMerge/>
            <w:tcBorders>
              <w:left w:val="nil"/>
              <w:bottom w:val="single" w:sz="4" w:space="0" w:color="auto"/>
              <w:right w:val="single" w:sz="4" w:space="0" w:color="auto"/>
            </w:tcBorders>
            <w:shd w:val="clear" w:color="auto" w:fill="auto"/>
            <w:vAlign w:val="center"/>
          </w:tcPr>
          <w:p w14:paraId="467B47C5" w14:textId="77777777" w:rsidR="00227DD0" w:rsidRPr="00A44E8D" w:rsidRDefault="00227DD0" w:rsidP="00D11CC8">
            <w:pPr>
              <w:jc w:val="center"/>
              <w:rPr>
                <w:sz w:val="16"/>
                <w:szCs w:val="16"/>
              </w:rPr>
            </w:pPr>
          </w:p>
        </w:tc>
        <w:tc>
          <w:tcPr>
            <w:tcW w:w="1276" w:type="dxa"/>
            <w:vMerge/>
            <w:tcBorders>
              <w:left w:val="nil"/>
              <w:bottom w:val="single" w:sz="4" w:space="0" w:color="auto"/>
              <w:right w:val="single" w:sz="4" w:space="0" w:color="auto"/>
            </w:tcBorders>
            <w:shd w:val="clear" w:color="auto" w:fill="auto"/>
            <w:vAlign w:val="center"/>
          </w:tcPr>
          <w:p w14:paraId="027D2457" w14:textId="77777777" w:rsidR="00227DD0" w:rsidRPr="00A44E8D" w:rsidRDefault="00227DD0" w:rsidP="00D11CC8">
            <w:pPr>
              <w:jc w:val="center"/>
              <w:rPr>
                <w:sz w:val="16"/>
                <w:szCs w:val="16"/>
              </w:rPr>
            </w:pPr>
          </w:p>
        </w:tc>
        <w:tc>
          <w:tcPr>
            <w:tcW w:w="713" w:type="dxa"/>
            <w:vMerge/>
            <w:tcBorders>
              <w:left w:val="nil"/>
              <w:bottom w:val="single" w:sz="4" w:space="0" w:color="auto"/>
              <w:right w:val="single" w:sz="4" w:space="0" w:color="auto"/>
            </w:tcBorders>
            <w:shd w:val="clear" w:color="auto" w:fill="auto"/>
            <w:vAlign w:val="center"/>
          </w:tcPr>
          <w:p w14:paraId="15E7D3EE" w14:textId="77777777" w:rsidR="00227DD0" w:rsidRPr="00A44E8D" w:rsidRDefault="00227DD0" w:rsidP="00D11CC8">
            <w:pPr>
              <w:jc w:val="center"/>
              <w:rPr>
                <w:sz w:val="16"/>
                <w:szCs w:val="16"/>
              </w:rPr>
            </w:pPr>
          </w:p>
        </w:tc>
        <w:tc>
          <w:tcPr>
            <w:tcW w:w="2085" w:type="dxa"/>
            <w:tcBorders>
              <w:top w:val="nil"/>
              <w:left w:val="single" w:sz="4" w:space="0" w:color="auto"/>
              <w:bottom w:val="single" w:sz="4" w:space="0" w:color="auto"/>
              <w:right w:val="single" w:sz="4" w:space="0" w:color="auto"/>
            </w:tcBorders>
            <w:shd w:val="clear" w:color="000000" w:fill="FFFFFF"/>
          </w:tcPr>
          <w:p w14:paraId="79BA1F63" w14:textId="77777777" w:rsidR="00227DD0" w:rsidRPr="00A44E8D" w:rsidRDefault="00227DD0" w:rsidP="00D11CC8">
            <w:pPr>
              <w:suppressAutoHyphens/>
              <w:jc w:val="both"/>
              <w:rPr>
                <w:color w:val="000000"/>
                <w:sz w:val="16"/>
                <w:szCs w:val="16"/>
              </w:rPr>
            </w:pPr>
            <w:r w:rsidRPr="00A47FF8">
              <w:rPr>
                <w:color w:val="000000"/>
                <w:sz w:val="16"/>
                <w:szCs w:val="16"/>
              </w:rPr>
              <w:t>Доля отремонтированных</w:t>
            </w:r>
            <w:r>
              <w:rPr>
                <w:color w:val="000000"/>
                <w:sz w:val="16"/>
                <w:szCs w:val="16"/>
              </w:rPr>
              <w:t xml:space="preserve"> </w:t>
            </w:r>
            <w:r w:rsidRPr="00A47FF8">
              <w:rPr>
                <w:color w:val="000000"/>
                <w:sz w:val="16"/>
                <w:szCs w:val="16"/>
              </w:rPr>
              <w:t>площадей от общего</w:t>
            </w:r>
            <w:r>
              <w:rPr>
                <w:color w:val="000000"/>
                <w:sz w:val="16"/>
                <w:szCs w:val="16"/>
              </w:rPr>
              <w:t xml:space="preserve"> </w:t>
            </w:r>
            <w:r w:rsidRPr="00A47FF8">
              <w:rPr>
                <w:color w:val="000000"/>
                <w:sz w:val="16"/>
                <w:szCs w:val="16"/>
              </w:rPr>
              <w:t>объема площадей</w:t>
            </w:r>
            <w:r>
              <w:rPr>
                <w:color w:val="000000"/>
                <w:sz w:val="16"/>
                <w:szCs w:val="16"/>
              </w:rPr>
              <w:t xml:space="preserve"> </w:t>
            </w:r>
            <w:r w:rsidRPr="00A47FF8">
              <w:rPr>
                <w:color w:val="000000"/>
                <w:sz w:val="16"/>
                <w:szCs w:val="16"/>
              </w:rPr>
              <w:t>запланированных к</w:t>
            </w:r>
            <w:r>
              <w:rPr>
                <w:color w:val="000000"/>
                <w:sz w:val="16"/>
                <w:szCs w:val="16"/>
              </w:rPr>
              <w:t xml:space="preserve"> </w:t>
            </w:r>
            <w:r w:rsidRPr="00A47FF8">
              <w:rPr>
                <w:color w:val="000000"/>
                <w:sz w:val="16"/>
                <w:szCs w:val="16"/>
              </w:rPr>
              <w:t>проведению ремонтных</w:t>
            </w:r>
            <w:r>
              <w:rPr>
                <w:color w:val="000000"/>
                <w:sz w:val="16"/>
                <w:szCs w:val="16"/>
              </w:rPr>
              <w:t xml:space="preserve"> </w:t>
            </w:r>
            <w:r w:rsidRPr="00A47FF8">
              <w:rPr>
                <w:color w:val="000000"/>
                <w:sz w:val="16"/>
                <w:szCs w:val="16"/>
              </w:rPr>
              <w:t>работ в рамках проектов по</w:t>
            </w:r>
            <w:r>
              <w:rPr>
                <w:color w:val="000000"/>
                <w:sz w:val="16"/>
                <w:szCs w:val="16"/>
              </w:rPr>
              <w:t xml:space="preserve"> </w:t>
            </w:r>
            <w:r w:rsidRPr="00A47FF8">
              <w:rPr>
                <w:color w:val="000000"/>
                <w:sz w:val="16"/>
                <w:szCs w:val="16"/>
              </w:rPr>
              <w:t>улучшению социальной</w:t>
            </w:r>
            <w:r>
              <w:rPr>
                <w:color w:val="000000"/>
                <w:sz w:val="16"/>
                <w:szCs w:val="16"/>
              </w:rPr>
              <w:t xml:space="preserve"> </w:t>
            </w:r>
            <w:r w:rsidRPr="00A47FF8">
              <w:rPr>
                <w:color w:val="000000"/>
                <w:sz w:val="16"/>
                <w:szCs w:val="16"/>
              </w:rPr>
              <w:t>сферы (образование) и</w:t>
            </w:r>
            <w:r>
              <w:rPr>
                <w:color w:val="000000"/>
                <w:sz w:val="16"/>
                <w:szCs w:val="16"/>
              </w:rPr>
              <w:t xml:space="preserve"> </w:t>
            </w:r>
            <w:r w:rsidRPr="00A47FF8">
              <w:rPr>
                <w:color w:val="000000"/>
                <w:sz w:val="16"/>
                <w:szCs w:val="16"/>
              </w:rPr>
              <w:t>повышению качества</w:t>
            </w:r>
            <w:r>
              <w:rPr>
                <w:color w:val="000000"/>
                <w:sz w:val="16"/>
                <w:szCs w:val="16"/>
              </w:rPr>
              <w:t xml:space="preserve"> </w:t>
            </w:r>
            <w:r w:rsidRPr="00A47FF8">
              <w:rPr>
                <w:color w:val="000000"/>
                <w:sz w:val="16"/>
                <w:szCs w:val="16"/>
              </w:rPr>
              <w:t>жизни населения</w:t>
            </w:r>
          </w:p>
        </w:tc>
        <w:tc>
          <w:tcPr>
            <w:tcW w:w="657" w:type="dxa"/>
            <w:tcBorders>
              <w:top w:val="nil"/>
              <w:left w:val="single" w:sz="4" w:space="0" w:color="auto"/>
              <w:bottom w:val="single" w:sz="4" w:space="0" w:color="000000"/>
              <w:right w:val="single" w:sz="4" w:space="0" w:color="auto"/>
            </w:tcBorders>
            <w:shd w:val="clear" w:color="000000" w:fill="FFFFFF"/>
            <w:vAlign w:val="center"/>
          </w:tcPr>
          <w:p w14:paraId="74530635" w14:textId="77777777" w:rsidR="00227DD0" w:rsidRPr="00A44E8D" w:rsidRDefault="00227DD0" w:rsidP="00D11CC8">
            <w:pPr>
              <w:jc w:val="center"/>
              <w:rPr>
                <w:sz w:val="16"/>
                <w:szCs w:val="16"/>
              </w:rPr>
            </w:pPr>
            <w:r>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3022192A" w14:textId="77777777" w:rsidR="00227DD0" w:rsidRPr="00A44E8D" w:rsidRDefault="00227DD0" w:rsidP="00D11CC8">
            <w:pPr>
              <w:jc w:val="center"/>
              <w:rPr>
                <w:sz w:val="16"/>
                <w:szCs w:val="16"/>
              </w:rPr>
            </w:pPr>
            <w:r>
              <w:rPr>
                <w:sz w:val="16"/>
                <w:szCs w:val="16"/>
              </w:rPr>
              <w:t>100</w:t>
            </w:r>
          </w:p>
        </w:tc>
      </w:tr>
      <w:tr w:rsidR="00227DD0" w:rsidRPr="00A44E8D" w14:paraId="0209D9AC" w14:textId="77777777" w:rsidTr="00D11CC8">
        <w:trPr>
          <w:trHeight w:val="199"/>
        </w:trPr>
        <w:tc>
          <w:tcPr>
            <w:tcW w:w="777" w:type="dxa"/>
            <w:vMerge w:val="restart"/>
            <w:tcBorders>
              <w:top w:val="nil"/>
              <w:left w:val="single" w:sz="4" w:space="0" w:color="auto"/>
              <w:right w:val="single" w:sz="4" w:space="0" w:color="auto"/>
            </w:tcBorders>
            <w:shd w:val="clear" w:color="auto" w:fill="auto"/>
            <w:vAlign w:val="center"/>
          </w:tcPr>
          <w:p w14:paraId="640BC1CA" w14:textId="77777777" w:rsidR="00227DD0" w:rsidRDefault="00227DD0" w:rsidP="00D11CC8">
            <w:pPr>
              <w:jc w:val="center"/>
              <w:rPr>
                <w:sz w:val="16"/>
                <w:szCs w:val="16"/>
              </w:rPr>
            </w:pPr>
            <w:r>
              <w:rPr>
                <w:sz w:val="16"/>
                <w:szCs w:val="16"/>
              </w:rPr>
              <w:t>1.1.12</w:t>
            </w:r>
          </w:p>
        </w:tc>
        <w:tc>
          <w:tcPr>
            <w:tcW w:w="1898" w:type="dxa"/>
            <w:vMerge w:val="restart"/>
            <w:tcBorders>
              <w:top w:val="single" w:sz="4" w:space="0" w:color="auto"/>
              <w:left w:val="single" w:sz="4" w:space="0" w:color="auto"/>
              <w:right w:val="single" w:sz="4" w:space="0" w:color="auto"/>
            </w:tcBorders>
            <w:shd w:val="clear" w:color="auto" w:fill="auto"/>
          </w:tcPr>
          <w:p w14:paraId="321659BF" w14:textId="77777777" w:rsidR="00227DD0" w:rsidRPr="00A44E8D" w:rsidRDefault="00227DD0" w:rsidP="00D11CC8">
            <w:pPr>
              <w:jc w:val="both"/>
              <w:rPr>
                <w:sz w:val="16"/>
                <w:szCs w:val="16"/>
              </w:rPr>
            </w:pPr>
            <w:r w:rsidRPr="00A44E8D">
              <w:rPr>
                <w:sz w:val="16"/>
                <w:szCs w:val="16"/>
              </w:rPr>
              <w:t>Реализация мероприятий по модернизации школьных систем образования</w:t>
            </w:r>
          </w:p>
        </w:tc>
        <w:tc>
          <w:tcPr>
            <w:tcW w:w="1372" w:type="dxa"/>
            <w:vMerge w:val="restart"/>
            <w:tcBorders>
              <w:top w:val="single" w:sz="4" w:space="0" w:color="auto"/>
              <w:left w:val="single" w:sz="4" w:space="0" w:color="auto"/>
              <w:right w:val="single" w:sz="4" w:space="0" w:color="auto"/>
            </w:tcBorders>
            <w:shd w:val="clear" w:color="auto" w:fill="auto"/>
            <w:vAlign w:val="center"/>
          </w:tcPr>
          <w:p w14:paraId="1E7DB56D"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r>
              <w:rPr>
                <w:sz w:val="16"/>
                <w:szCs w:val="16"/>
              </w:rPr>
              <w:t xml:space="preserve">, МКУ «Центр МТО г. Кировска», </w:t>
            </w:r>
            <w:r w:rsidRPr="00A44E8D">
              <w:rPr>
                <w:sz w:val="16"/>
                <w:szCs w:val="16"/>
              </w:rPr>
              <w:t>СОШ №10, СОШ №2, СОШ №7</w:t>
            </w:r>
          </w:p>
        </w:tc>
        <w:tc>
          <w:tcPr>
            <w:tcW w:w="1077" w:type="dxa"/>
            <w:vMerge w:val="restart"/>
            <w:tcBorders>
              <w:top w:val="single" w:sz="4" w:space="0" w:color="auto"/>
              <w:left w:val="single" w:sz="4" w:space="0" w:color="auto"/>
              <w:right w:val="single" w:sz="4" w:space="0" w:color="auto"/>
            </w:tcBorders>
            <w:shd w:val="clear" w:color="auto" w:fill="auto"/>
            <w:vAlign w:val="center"/>
          </w:tcPr>
          <w:p w14:paraId="57A5E38C" w14:textId="77777777" w:rsidR="00227DD0" w:rsidRPr="00A44E8D" w:rsidRDefault="00227DD0" w:rsidP="00D11CC8">
            <w:pPr>
              <w:jc w:val="center"/>
              <w:rPr>
                <w:sz w:val="16"/>
                <w:szCs w:val="16"/>
              </w:rPr>
            </w:pPr>
            <w:r>
              <w:rPr>
                <w:sz w:val="16"/>
                <w:szCs w:val="16"/>
              </w:rPr>
              <w:t>2024-2026</w:t>
            </w:r>
          </w:p>
        </w:tc>
        <w:tc>
          <w:tcPr>
            <w:tcW w:w="995" w:type="dxa"/>
            <w:tcBorders>
              <w:top w:val="nil"/>
              <w:left w:val="nil"/>
              <w:bottom w:val="single" w:sz="4" w:space="0" w:color="auto"/>
              <w:right w:val="single" w:sz="4" w:space="0" w:color="auto"/>
            </w:tcBorders>
            <w:shd w:val="clear" w:color="auto" w:fill="auto"/>
          </w:tcPr>
          <w:p w14:paraId="1217609B"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tcPr>
          <w:p w14:paraId="25E1DF9F" w14:textId="77777777" w:rsidR="00227DD0" w:rsidRPr="00A44E8D" w:rsidRDefault="00227DD0" w:rsidP="00D11CC8">
            <w:pPr>
              <w:jc w:val="center"/>
              <w:rPr>
                <w:sz w:val="16"/>
                <w:szCs w:val="16"/>
              </w:rPr>
            </w:pPr>
            <w:r>
              <w:rPr>
                <w:sz w:val="16"/>
                <w:szCs w:val="16"/>
              </w:rPr>
              <w:t>133 599 926,58</w:t>
            </w:r>
          </w:p>
        </w:tc>
        <w:tc>
          <w:tcPr>
            <w:tcW w:w="1234" w:type="dxa"/>
            <w:tcBorders>
              <w:top w:val="nil"/>
              <w:left w:val="nil"/>
              <w:bottom w:val="single" w:sz="4" w:space="0" w:color="auto"/>
              <w:right w:val="single" w:sz="4" w:space="0" w:color="auto"/>
            </w:tcBorders>
            <w:shd w:val="clear" w:color="auto" w:fill="auto"/>
            <w:vAlign w:val="center"/>
          </w:tcPr>
          <w:p w14:paraId="654C8AE9" w14:textId="77777777" w:rsidR="00227DD0" w:rsidRPr="00A44E8D" w:rsidRDefault="00227DD0" w:rsidP="00D11CC8">
            <w:pPr>
              <w:jc w:val="center"/>
              <w:rPr>
                <w:sz w:val="16"/>
                <w:szCs w:val="16"/>
              </w:rPr>
            </w:pPr>
            <w:r>
              <w:rPr>
                <w:sz w:val="16"/>
                <w:szCs w:val="16"/>
              </w:rPr>
              <w:t>23 542 084,51</w:t>
            </w:r>
          </w:p>
        </w:tc>
        <w:tc>
          <w:tcPr>
            <w:tcW w:w="1276" w:type="dxa"/>
            <w:tcBorders>
              <w:top w:val="nil"/>
              <w:left w:val="nil"/>
              <w:bottom w:val="single" w:sz="4" w:space="0" w:color="auto"/>
              <w:right w:val="single" w:sz="4" w:space="0" w:color="auto"/>
            </w:tcBorders>
            <w:shd w:val="clear" w:color="auto" w:fill="auto"/>
            <w:vAlign w:val="center"/>
          </w:tcPr>
          <w:p w14:paraId="4479F6AB" w14:textId="77777777" w:rsidR="00227DD0" w:rsidRPr="00A44E8D" w:rsidRDefault="00227DD0" w:rsidP="00D11CC8">
            <w:pPr>
              <w:jc w:val="center"/>
              <w:rPr>
                <w:sz w:val="16"/>
                <w:szCs w:val="16"/>
              </w:rPr>
            </w:pPr>
            <w:r>
              <w:rPr>
                <w:sz w:val="16"/>
                <w:szCs w:val="16"/>
              </w:rPr>
              <w:t>110 057 842,07</w:t>
            </w:r>
          </w:p>
        </w:tc>
        <w:tc>
          <w:tcPr>
            <w:tcW w:w="713" w:type="dxa"/>
            <w:tcBorders>
              <w:top w:val="nil"/>
              <w:left w:val="nil"/>
              <w:bottom w:val="single" w:sz="4" w:space="0" w:color="auto"/>
              <w:right w:val="single" w:sz="4" w:space="0" w:color="auto"/>
            </w:tcBorders>
            <w:shd w:val="clear" w:color="auto" w:fill="auto"/>
          </w:tcPr>
          <w:p w14:paraId="15F8D8CA"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right w:val="single" w:sz="4" w:space="0" w:color="auto"/>
            </w:tcBorders>
            <w:shd w:val="clear" w:color="000000" w:fill="FFFFFF"/>
          </w:tcPr>
          <w:p w14:paraId="06A1689F" w14:textId="77777777" w:rsidR="00227DD0" w:rsidRPr="00A44E8D" w:rsidRDefault="00227DD0" w:rsidP="00D11CC8">
            <w:pPr>
              <w:suppressAutoHyphens/>
              <w:jc w:val="both"/>
              <w:rPr>
                <w:color w:val="000000"/>
                <w:sz w:val="16"/>
                <w:szCs w:val="16"/>
              </w:rPr>
            </w:pPr>
            <w:r>
              <w:rPr>
                <w:color w:val="000000"/>
                <w:sz w:val="16"/>
                <w:szCs w:val="16"/>
              </w:rPr>
              <w:t xml:space="preserve">Количество модернизированных </w:t>
            </w:r>
            <w:r w:rsidRPr="00A44E8D">
              <w:rPr>
                <w:color w:val="000000"/>
                <w:sz w:val="16"/>
                <w:szCs w:val="16"/>
              </w:rPr>
              <w:t>общеобразовательных организаци</w:t>
            </w:r>
            <w:r>
              <w:rPr>
                <w:color w:val="000000"/>
                <w:sz w:val="16"/>
                <w:szCs w:val="16"/>
              </w:rPr>
              <w:t>й</w:t>
            </w:r>
          </w:p>
        </w:tc>
        <w:tc>
          <w:tcPr>
            <w:tcW w:w="657" w:type="dxa"/>
            <w:vMerge w:val="restart"/>
            <w:tcBorders>
              <w:top w:val="nil"/>
              <w:left w:val="single" w:sz="4" w:space="0" w:color="auto"/>
              <w:right w:val="single" w:sz="4" w:space="0" w:color="auto"/>
            </w:tcBorders>
            <w:shd w:val="clear" w:color="000000" w:fill="FFFFFF"/>
            <w:vAlign w:val="center"/>
          </w:tcPr>
          <w:p w14:paraId="793747D1" w14:textId="77777777" w:rsidR="00227DD0" w:rsidRPr="00A44E8D" w:rsidRDefault="00227DD0" w:rsidP="00D11CC8">
            <w:pPr>
              <w:jc w:val="center"/>
              <w:rPr>
                <w:sz w:val="16"/>
                <w:szCs w:val="16"/>
              </w:rPr>
            </w:pPr>
            <w:r>
              <w:rPr>
                <w:sz w:val="16"/>
                <w:szCs w:val="16"/>
              </w:rPr>
              <w:t>Ед.</w:t>
            </w:r>
          </w:p>
        </w:tc>
        <w:tc>
          <w:tcPr>
            <w:tcW w:w="1428" w:type="dxa"/>
            <w:tcBorders>
              <w:top w:val="nil"/>
              <w:left w:val="nil"/>
              <w:bottom w:val="single" w:sz="4" w:space="0" w:color="auto"/>
              <w:right w:val="single" w:sz="4" w:space="0" w:color="auto"/>
            </w:tcBorders>
            <w:shd w:val="clear" w:color="000000" w:fill="FFFFFF"/>
            <w:vAlign w:val="center"/>
          </w:tcPr>
          <w:p w14:paraId="58CB15A2" w14:textId="77777777" w:rsidR="00227DD0" w:rsidRPr="00A44E8D" w:rsidRDefault="00227DD0" w:rsidP="00D11CC8">
            <w:pPr>
              <w:jc w:val="center"/>
              <w:rPr>
                <w:sz w:val="16"/>
                <w:szCs w:val="16"/>
              </w:rPr>
            </w:pPr>
            <w:r>
              <w:rPr>
                <w:sz w:val="16"/>
                <w:szCs w:val="16"/>
              </w:rPr>
              <w:t>1</w:t>
            </w:r>
          </w:p>
        </w:tc>
      </w:tr>
      <w:tr w:rsidR="00227DD0" w:rsidRPr="00A44E8D" w14:paraId="744CC603" w14:textId="77777777" w:rsidTr="00D11CC8">
        <w:trPr>
          <w:trHeight w:val="199"/>
        </w:trPr>
        <w:tc>
          <w:tcPr>
            <w:tcW w:w="777" w:type="dxa"/>
            <w:vMerge/>
            <w:tcBorders>
              <w:left w:val="single" w:sz="4" w:space="0" w:color="auto"/>
              <w:right w:val="single" w:sz="4" w:space="0" w:color="auto"/>
            </w:tcBorders>
            <w:shd w:val="clear" w:color="auto" w:fill="auto"/>
            <w:vAlign w:val="center"/>
          </w:tcPr>
          <w:p w14:paraId="4EF04B96" w14:textId="77777777" w:rsidR="00227DD0" w:rsidRDefault="00227DD0" w:rsidP="00D11CC8">
            <w:pPr>
              <w:jc w:val="center"/>
              <w:rPr>
                <w:sz w:val="16"/>
                <w:szCs w:val="16"/>
              </w:rPr>
            </w:pPr>
          </w:p>
        </w:tc>
        <w:tc>
          <w:tcPr>
            <w:tcW w:w="1898" w:type="dxa"/>
            <w:vMerge/>
            <w:tcBorders>
              <w:left w:val="single" w:sz="4" w:space="0" w:color="auto"/>
              <w:right w:val="single" w:sz="4" w:space="0" w:color="auto"/>
            </w:tcBorders>
            <w:shd w:val="clear" w:color="auto" w:fill="auto"/>
          </w:tcPr>
          <w:p w14:paraId="7390AADC" w14:textId="77777777" w:rsidR="00227DD0" w:rsidRPr="00A44E8D" w:rsidRDefault="00227DD0" w:rsidP="00D11CC8">
            <w:pPr>
              <w:jc w:val="both"/>
              <w:rPr>
                <w:sz w:val="16"/>
                <w:szCs w:val="16"/>
              </w:rPr>
            </w:pPr>
          </w:p>
        </w:tc>
        <w:tc>
          <w:tcPr>
            <w:tcW w:w="1372" w:type="dxa"/>
            <w:vMerge/>
            <w:tcBorders>
              <w:left w:val="single" w:sz="4" w:space="0" w:color="auto"/>
              <w:right w:val="single" w:sz="4" w:space="0" w:color="auto"/>
            </w:tcBorders>
            <w:shd w:val="clear" w:color="auto" w:fill="auto"/>
            <w:vAlign w:val="center"/>
          </w:tcPr>
          <w:p w14:paraId="0FF7A3F3" w14:textId="77777777" w:rsidR="00227DD0" w:rsidRPr="00A44E8D" w:rsidRDefault="00227DD0" w:rsidP="00D11CC8">
            <w:pPr>
              <w:suppressAutoHyphens/>
              <w:jc w:val="center"/>
              <w:rPr>
                <w:sz w:val="16"/>
                <w:szCs w:val="16"/>
              </w:rPr>
            </w:pPr>
          </w:p>
        </w:tc>
        <w:tc>
          <w:tcPr>
            <w:tcW w:w="1077" w:type="dxa"/>
            <w:vMerge/>
            <w:tcBorders>
              <w:left w:val="single" w:sz="4" w:space="0" w:color="auto"/>
              <w:right w:val="single" w:sz="4" w:space="0" w:color="auto"/>
            </w:tcBorders>
            <w:shd w:val="clear" w:color="auto" w:fill="auto"/>
            <w:vAlign w:val="center"/>
          </w:tcPr>
          <w:p w14:paraId="2A5955A7" w14:textId="77777777" w:rsidR="00227DD0" w:rsidRPr="00A44E8D" w:rsidRDefault="00227DD0" w:rsidP="00D11CC8">
            <w:pPr>
              <w:jc w:val="center"/>
              <w:rPr>
                <w:sz w:val="16"/>
                <w:szCs w:val="16"/>
              </w:rPr>
            </w:pPr>
          </w:p>
        </w:tc>
        <w:tc>
          <w:tcPr>
            <w:tcW w:w="995" w:type="dxa"/>
            <w:tcBorders>
              <w:top w:val="nil"/>
              <w:left w:val="nil"/>
              <w:bottom w:val="single" w:sz="4" w:space="0" w:color="auto"/>
              <w:right w:val="single" w:sz="4" w:space="0" w:color="auto"/>
            </w:tcBorders>
            <w:shd w:val="clear" w:color="auto" w:fill="auto"/>
            <w:vAlign w:val="center"/>
          </w:tcPr>
          <w:p w14:paraId="4037C03C"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tcPr>
          <w:p w14:paraId="35D68C19" w14:textId="77777777" w:rsidR="00227DD0" w:rsidRPr="00A44E8D" w:rsidRDefault="00227DD0" w:rsidP="00D11CC8">
            <w:pPr>
              <w:jc w:val="center"/>
              <w:rPr>
                <w:sz w:val="16"/>
                <w:szCs w:val="16"/>
              </w:rPr>
            </w:pPr>
            <w:r>
              <w:rPr>
                <w:sz w:val="16"/>
                <w:szCs w:val="16"/>
              </w:rPr>
              <w:t>131 003 097,77</w:t>
            </w:r>
          </w:p>
        </w:tc>
        <w:tc>
          <w:tcPr>
            <w:tcW w:w="1234" w:type="dxa"/>
            <w:tcBorders>
              <w:top w:val="nil"/>
              <w:left w:val="nil"/>
              <w:bottom w:val="single" w:sz="4" w:space="0" w:color="auto"/>
              <w:right w:val="single" w:sz="4" w:space="0" w:color="auto"/>
            </w:tcBorders>
            <w:shd w:val="clear" w:color="auto" w:fill="auto"/>
            <w:vAlign w:val="center"/>
          </w:tcPr>
          <w:p w14:paraId="02C96DCF" w14:textId="77777777" w:rsidR="00227DD0" w:rsidRPr="00A44E8D" w:rsidRDefault="00227DD0" w:rsidP="00D11CC8">
            <w:pPr>
              <w:jc w:val="center"/>
              <w:rPr>
                <w:sz w:val="16"/>
                <w:szCs w:val="16"/>
              </w:rPr>
            </w:pPr>
            <w:r>
              <w:rPr>
                <w:sz w:val="16"/>
                <w:szCs w:val="16"/>
              </w:rPr>
              <w:t>25 279 318,67</w:t>
            </w:r>
          </w:p>
        </w:tc>
        <w:tc>
          <w:tcPr>
            <w:tcW w:w="1276" w:type="dxa"/>
            <w:tcBorders>
              <w:top w:val="nil"/>
              <w:left w:val="nil"/>
              <w:bottom w:val="single" w:sz="4" w:space="0" w:color="auto"/>
              <w:right w:val="single" w:sz="4" w:space="0" w:color="auto"/>
            </w:tcBorders>
            <w:shd w:val="clear" w:color="auto" w:fill="auto"/>
            <w:vAlign w:val="center"/>
          </w:tcPr>
          <w:p w14:paraId="04863FB2" w14:textId="77777777" w:rsidR="00227DD0" w:rsidRPr="00A44E8D" w:rsidRDefault="00227DD0" w:rsidP="00D11CC8">
            <w:pPr>
              <w:jc w:val="center"/>
              <w:rPr>
                <w:sz w:val="16"/>
                <w:szCs w:val="16"/>
              </w:rPr>
            </w:pPr>
            <w:r>
              <w:rPr>
                <w:sz w:val="16"/>
                <w:szCs w:val="16"/>
              </w:rPr>
              <w:t>105 723 779,10</w:t>
            </w:r>
          </w:p>
        </w:tc>
        <w:tc>
          <w:tcPr>
            <w:tcW w:w="713" w:type="dxa"/>
            <w:tcBorders>
              <w:top w:val="nil"/>
              <w:left w:val="nil"/>
              <w:bottom w:val="single" w:sz="4" w:space="0" w:color="auto"/>
              <w:right w:val="single" w:sz="4" w:space="0" w:color="auto"/>
            </w:tcBorders>
            <w:shd w:val="clear" w:color="auto" w:fill="auto"/>
            <w:vAlign w:val="center"/>
          </w:tcPr>
          <w:p w14:paraId="2D464A90" w14:textId="77777777" w:rsidR="00227DD0" w:rsidRPr="00A44E8D" w:rsidRDefault="00227DD0" w:rsidP="00D11CC8">
            <w:pPr>
              <w:jc w:val="center"/>
              <w:rPr>
                <w:sz w:val="16"/>
                <w:szCs w:val="16"/>
              </w:rPr>
            </w:pPr>
            <w:r w:rsidRPr="00A44E8D">
              <w:rPr>
                <w:sz w:val="16"/>
                <w:szCs w:val="16"/>
              </w:rPr>
              <w:t>0,00</w:t>
            </w:r>
          </w:p>
        </w:tc>
        <w:tc>
          <w:tcPr>
            <w:tcW w:w="2085" w:type="dxa"/>
            <w:vMerge/>
            <w:tcBorders>
              <w:left w:val="single" w:sz="4" w:space="0" w:color="auto"/>
              <w:right w:val="single" w:sz="4" w:space="0" w:color="auto"/>
            </w:tcBorders>
            <w:shd w:val="clear" w:color="000000" w:fill="FFFFFF"/>
          </w:tcPr>
          <w:p w14:paraId="7CA737F0" w14:textId="77777777" w:rsidR="00227DD0" w:rsidRPr="00A44E8D" w:rsidRDefault="00227DD0" w:rsidP="00D11CC8">
            <w:pPr>
              <w:rPr>
                <w:color w:val="000000"/>
                <w:sz w:val="16"/>
                <w:szCs w:val="16"/>
              </w:rPr>
            </w:pPr>
          </w:p>
        </w:tc>
        <w:tc>
          <w:tcPr>
            <w:tcW w:w="657" w:type="dxa"/>
            <w:vMerge/>
            <w:tcBorders>
              <w:left w:val="single" w:sz="4" w:space="0" w:color="auto"/>
              <w:right w:val="single" w:sz="4" w:space="0" w:color="auto"/>
            </w:tcBorders>
            <w:shd w:val="clear" w:color="000000" w:fill="FFFFFF"/>
            <w:vAlign w:val="center"/>
          </w:tcPr>
          <w:p w14:paraId="3619E7A3" w14:textId="77777777" w:rsidR="00227DD0" w:rsidRPr="00A44E8D"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1AD83A99" w14:textId="77777777" w:rsidR="00227DD0" w:rsidRPr="00A44E8D" w:rsidRDefault="00227DD0" w:rsidP="00D11CC8">
            <w:pPr>
              <w:jc w:val="center"/>
              <w:rPr>
                <w:sz w:val="16"/>
                <w:szCs w:val="16"/>
              </w:rPr>
            </w:pPr>
            <w:r>
              <w:rPr>
                <w:sz w:val="16"/>
                <w:szCs w:val="16"/>
              </w:rPr>
              <w:t>1</w:t>
            </w:r>
          </w:p>
        </w:tc>
      </w:tr>
      <w:tr w:rsidR="00227DD0" w:rsidRPr="00A44E8D" w14:paraId="439CC6A5" w14:textId="77777777" w:rsidTr="00D11CC8">
        <w:trPr>
          <w:trHeight w:val="199"/>
        </w:trPr>
        <w:tc>
          <w:tcPr>
            <w:tcW w:w="777" w:type="dxa"/>
            <w:vMerge/>
            <w:tcBorders>
              <w:left w:val="single" w:sz="4" w:space="0" w:color="auto"/>
              <w:bottom w:val="single" w:sz="4" w:space="0" w:color="000000"/>
              <w:right w:val="single" w:sz="4" w:space="0" w:color="auto"/>
            </w:tcBorders>
            <w:shd w:val="clear" w:color="auto" w:fill="auto"/>
            <w:vAlign w:val="center"/>
          </w:tcPr>
          <w:p w14:paraId="40555767" w14:textId="77777777" w:rsidR="00227DD0" w:rsidRPr="00A44E8D" w:rsidRDefault="00227DD0" w:rsidP="00D11CC8">
            <w:pPr>
              <w:jc w:val="center"/>
              <w:rPr>
                <w:sz w:val="16"/>
                <w:szCs w:val="16"/>
              </w:rPr>
            </w:pPr>
          </w:p>
        </w:tc>
        <w:tc>
          <w:tcPr>
            <w:tcW w:w="1898" w:type="dxa"/>
            <w:vMerge/>
            <w:tcBorders>
              <w:left w:val="single" w:sz="4" w:space="0" w:color="auto"/>
              <w:bottom w:val="single" w:sz="4" w:space="0" w:color="auto"/>
              <w:right w:val="single" w:sz="4" w:space="0" w:color="auto"/>
            </w:tcBorders>
            <w:shd w:val="clear" w:color="auto" w:fill="auto"/>
          </w:tcPr>
          <w:p w14:paraId="2506DD11" w14:textId="77777777" w:rsidR="00227DD0" w:rsidRPr="00A44E8D" w:rsidRDefault="00227DD0" w:rsidP="00D11CC8">
            <w:pPr>
              <w:jc w:val="both"/>
              <w:rPr>
                <w:sz w:val="16"/>
                <w:szCs w:val="16"/>
              </w:rPr>
            </w:pPr>
          </w:p>
        </w:tc>
        <w:tc>
          <w:tcPr>
            <w:tcW w:w="1372" w:type="dxa"/>
            <w:vMerge/>
            <w:tcBorders>
              <w:left w:val="single" w:sz="4" w:space="0" w:color="auto"/>
              <w:bottom w:val="single" w:sz="4" w:space="0" w:color="000000"/>
              <w:right w:val="single" w:sz="4" w:space="0" w:color="auto"/>
            </w:tcBorders>
            <w:shd w:val="clear" w:color="auto" w:fill="auto"/>
            <w:vAlign w:val="center"/>
          </w:tcPr>
          <w:p w14:paraId="135B9611" w14:textId="77777777" w:rsidR="00227DD0" w:rsidRPr="00A44E8D" w:rsidRDefault="00227DD0" w:rsidP="00D11CC8">
            <w:pPr>
              <w:suppressAutoHyphens/>
              <w:jc w:val="center"/>
              <w:rPr>
                <w:sz w:val="16"/>
                <w:szCs w:val="16"/>
              </w:rPr>
            </w:pPr>
          </w:p>
        </w:tc>
        <w:tc>
          <w:tcPr>
            <w:tcW w:w="1077" w:type="dxa"/>
            <w:vMerge/>
            <w:tcBorders>
              <w:left w:val="single" w:sz="4" w:space="0" w:color="auto"/>
              <w:bottom w:val="single" w:sz="4" w:space="0" w:color="auto"/>
              <w:right w:val="single" w:sz="4" w:space="0" w:color="auto"/>
            </w:tcBorders>
            <w:shd w:val="clear" w:color="auto" w:fill="auto"/>
            <w:vAlign w:val="center"/>
          </w:tcPr>
          <w:p w14:paraId="3B98C931" w14:textId="77777777" w:rsidR="00227DD0" w:rsidRPr="00A44E8D" w:rsidRDefault="00227DD0" w:rsidP="00D11CC8">
            <w:pPr>
              <w:jc w:val="center"/>
              <w:rPr>
                <w:sz w:val="16"/>
                <w:szCs w:val="16"/>
              </w:rPr>
            </w:pPr>
          </w:p>
        </w:tc>
        <w:tc>
          <w:tcPr>
            <w:tcW w:w="995" w:type="dxa"/>
            <w:tcBorders>
              <w:top w:val="nil"/>
              <w:left w:val="nil"/>
              <w:bottom w:val="single" w:sz="4" w:space="0" w:color="auto"/>
              <w:right w:val="single" w:sz="4" w:space="0" w:color="auto"/>
            </w:tcBorders>
            <w:shd w:val="clear" w:color="auto" w:fill="auto"/>
          </w:tcPr>
          <w:p w14:paraId="6F6B2D6C"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tcPr>
          <w:p w14:paraId="7DBA7327" w14:textId="77777777" w:rsidR="00227DD0" w:rsidRPr="00A44E8D" w:rsidRDefault="00227DD0" w:rsidP="00D11CC8">
            <w:pPr>
              <w:jc w:val="center"/>
              <w:rPr>
                <w:sz w:val="16"/>
                <w:szCs w:val="16"/>
              </w:rPr>
            </w:pPr>
            <w:r>
              <w:rPr>
                <w:sz w:val="16"/>
                <w:szCs w:val="16"/>
              </w:rPr>
              <w:t>143 583 652,68</w:t>
            </w:r>
          </w:p>
        </w:tc>
        <w:tc>
          <w:tcPr>
            <w:tcW w:w="1234" w:type="dxa"/>
            <w:tcBorders>
              <w:top w:val="nil"/>
              <w:left w:val="nil"/>
              <w:bottom w:val="single" w:sz="4" w:space="0" w:color="auto"/>
              <w:right w:val="single" w:sz="4" w:space="0" w:color="auto"/>
            </w:tcBorders>
            <w:shd w:val="clear" w:color="auto" w:fill="auto"/>
          </w:tcPr>
          <w:p w14:paraId="74E0A729" w14:textId="77777777" w:rsidR="00227DD0" w:rsidRPr="00A44E8D" w:rsidRDefault="00227DD0" w:rsidP="00D11CC8">
            <w:pPr>
              <w:jc w:val="center"/>
              <w:rPr>
                <w:sz w:val="16"/>
                <w:szCs w:val="16"/>
              </w:rPr>
            </w:pPr>
            <w:r>
              <w:rPr>
                <w:sz w:val="16"/>
                <w:szCs w:val="16"/>
              </w:rPr>
              <w:t>32 849 631,58</w:t>
            </w:r>
          </w:p>
        </w:tc>
        <w:tc>
          <w:tcPr>
            <w:tcW w:w="1276" w:type="dxa"/>
            <w:tcBorders>
              <w:top w:val="nil"/>
              <w:left w:val="nil"/>
              <w:bottom w:val="single" w:sz="4" w:space="0" w:color="auto"/>
              <w:right w:val="single" w:sz="4" w:space="0" w:color="auto"/>
            </w:tcBorders>
            <w:shd w:val="clear" w:color="auto" w:fill="auto"/>
          </w:tcPr>
          <w:p w14:paraId="6979C3CE" w14:textId="77777777" w:rsidR="00227DD0" w:rsidRPr="00A44E8D" w:rsidRDefault="00227DD0" w:rsidP="00D11CC8">
            <w:pPr>
              <w:jc w:val="center"/>
              <w:rPr>
                <w:sz w:val="16"/>
                <w:szCs w:val="16"/>
              </w:rPr>
            </w:pPr>
            <w:r>
              <w:rPr>
                <w:sz w:val="16"/>
                <w:szCs w:val="16"/>
              </w:rPr>
              <w:t>110 734 021,10</w:t>
            </w:r>
          </w:p>
        </w:tc>
        <w:tc>
          <w:tcPr>
            <w:tcW w:w="713" w:type="dxa"/>
            <w:tcBorders>
              <w:top w:val="nil"/>
              <w:left w:val="nil"/>
              <w:bottom w:val="single" w:sz="4" w:space="0" w:color="auto"/>
              <w:right w:val="single" w:sz="4" w:space="0" w:color="auto"/>
            </w:tcBorders>
            <w:shd w:val="clear" w:color="auto" w:fill="auto"/>
          </w:tcPr>
          <w:p w14:paraId="7F59B609" w14:textId="77777777" w:rsidR="00227DD0" w:rsidRPr="00A44E8D" w:rsidRDefault="00227DD0" w:rsidP="00D11CC8">
            <w:pPr>
              <w:jc w:val="center"/>
              <w:rPr>
                <w:sz w:val="16"/>
                <w:szCs w:val="16"/>
              </w:rPr>
            </w:pPr>
            <w:r w:rsidRPr="00A44E8D">
              <w:rPr>
                <w:sz w:val="16"/>
                <w:szCs w:val="16"/>
              </w:rPr>
              <w:t>0,00</w:t>
            </w:r>
          </w:p>
        </w:tc>
        <w:tc>
          <w:tcPr>
            <w:tcW w:w="2085" w:type="dxa"/>
            <w:vMerge/>
            <w:tcBorders>
              <w:left w:val="single" w:sz="4" w:space="0" w:color="auto"/>
              <w:bottom w:val="single" w:sz="4" w:space="0" w:color="auto"/>
              <w:right w:val="single" w:sz="4" w:space="0" w:color="auto"/>
            </w:tcBorders>
            <w:shd w:val="clear" w:color="000000" w:fill="FFFFFF"/>
          </w:tcPr>
          <w:p w14:paraId="2FA96F4E" w14:textId="77777777" w:rsidR="00227DD0" w:rsidRPr="00A44E8D" w:rsidRDefault="00227DD0" w:rsidP="00D11CC8">
            <w:pPr>
              <w:rPr>
                <w:color w:val="000000"/>
                <w:sz w:val="16"/>
                <w:szCs w:val="16"/>
              </w:rPr>
            </w:pPr>
          </w:p>
        </w:tc>
        <w:tc>
          <w:tcPr>
            <w:tcW w:w="657" w:type="dxa"/>
            <w:vMerge/>
            <w:tcBorders>
              <w:left w:val="single" w:sz="4" w:space="0" w:color="auto"/>
              <w:bottom w:val="single" w:sz="4" w:space="0" w:color="000000"/>
              <w:right w:val="single" w:sz="4" w:space="0" w:color="auto"/>
            </w:tcBorders>
            <w:shd w:val="clear" w:color="000000" w:fill="FFFFFF"/>
            <w:vAlign w:val="center"/>
          </w:tcPr>
          <w:p w14:paraId="121FDCE1" w14:textId="77777777" w:rsidR="00227DD0" w:rsidRPr="00A44E8D"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tcPr>
          <w:p w14:paraId="6B695989" w14:textId="77777777" w:rsidR="00227DD0" w:rsidRPr="00A44E8D" w:rsidRDefault="00227DD0" w:rsidP="00D11CC8">
            <w:pPr>
              <w:jc w:val="center"/>
              <w:rPr>
                <w:sz w:val="16"/>
                <w:szCs w:val="16"/>
              </w:rPr>
            </w:pPr>
            <w:r>
              <w:rPr>
                <w:sz w:val="16"/>
                <w:szCs w:val="16"/>
              </w:rPr>
              <w:t>1</w:t>
            </w:r>
          </w:p>
        </w:tc>
      </w:tr>
      <w:tr w:rsidR="00227DD0" w:rsidRPr="00A44E8D" w14:paraId="0BC2A5B5" w14:textId="77777777" w:rsidTr="00D11CC8">
        <w:trPr>
          <w:trHeight w:val="220"/>
        </w:trPr>
        <w:tc>
          <w:tcPr>
            <w:tcW w:w="777" w:type="dxa"/>
            <w:vMerge w:val="restart"/>
            <w:tcBorders>
              <w:top w:val="nil"/>
              <w:left w:val="single" w:sz="4" w:space="0" w:color="auto"/>
              <w:bottom w:val="single" w:sz="4" w:space="0" w:color="000000"/>
              <w:right w:val="single" w:sz="4" w:space="0" w:color="auto"/>
            </w:tcBorders>
            <w:shd w:val="clear" w:color="auto" w:fill="auto"/>
            <w:vAlign w:val="center"/>
            <w:hideMark/>
          </w:tcPr>
          <w:p w14:paraId="707D74BE" w14:textId="77777777" w:rsidR="00227DD0" w:rsidRPr="00A44E8D" w:rsidRDefault="00227DD0" w:rsidP="00D11CC8">
            <w:pPr>
              <w:jc w:val="center"/>
              <w:rPr>
                <w:sz w:val="16"/>
                <w:szCs w:val="16"/>
              </w:rPr>
            </w:pPr>
            <w:r w:rsidRPr="00A44E8D">
              <w:rPr>
                <w:sz w:val="16"/>
                <w:szCs w:val="16"/>
              </w:rPr>
              <w:t>1.1.12.</w:t>
            </w:r>
            <w:r>
              <w:rPr>
                <w:sz w:val="16"/>
                <w:szCs w:val="16"/>
              </w:rPr>
              <w:t>1</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F47DD5" w14:textId="77777777" w:rsidR="00227DD0" w:rsidRPr="00A44E8D" w:rsidRDefault="00227DD0" w:rsidP="00D11CC8">
            <w:pPr>
              <w:jc w:val="both"/>
              <w:rPr>
                <w:sz w:val="16"/>
                <w:szCs w:val="16"/>
              </w:rPr>
            </w:pPr>
            <w:r w:rsidRPr="00A44E8D">
              <w:rPr>
                <w:sz w:val="16"/>
                <w:szCs w:val="16"/>
              </w:rPr>
              <w:t>Реализация мероприятий по модернизации школьных систем образования (оснащение средствами обучения и воспитания зданий му</w:t>
            </w:r>
            <w:r w:rsidRPr="00A44E8D">
              <w:rPr>
                <w:sz w:val="16"/>
                <w:szCs w:val="16"/>
              </w:rPr>
              <w:lastRenderedPageBreak/>
              <w:t>ниципальных общеобразовательных организаций)</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14:paraId="198C21EF" w14:textId="77777777" w:rsidR="00227DD0" w:rsidRPr="00A44E8D" w:rsidRDefault="00227DD0" w:rsidP="00D11CC8">
            <w:pPr>
              <w:suppressAutoHyphens/>
              <w:jc w:val="center"/>
              <w:rPr>
                <w:sz w:val="16"/>
                <w:szCs w:val="16"/>
              </w:rPr>
            </w:pPr>
            <w:r w:rsidRPr="00A44E8D">
              <w:rPr>
                <w:sz w:val="16"/>
                <w:szCs w:val="16"/>
              </w:rPr>
              <w:lastRenderedPageBreak/>
              <w:t>Комитет образования, культуры и спорта, СОШ №10, СОШ №2, СОШ №7</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E813A" w14:textId="77777777" w:rsidR="00227DD0" w:rsidRPr="00A44E8D" w:rsidRDefault="00227DD0" w:rsidP="00D11CC8">
            <w:pPr>
              <w:jc w:val="center"/>
              <w:rPr>
                <w:sz w:val="16"/>
                <w:szCs w:val="16"/>
              </w:rPr>
            </w:pPr>
            <w:r w:rsidRPr="00A44E8D">
              <w:rPr>
                <w:sz w:val="16"/>
                <w:szCs w:val="16"/>
              </w:rPr>
              <w:t>2024-2026</w:t>
            </w:r>
          </w:p>
        </w:tc>
        <w:tc>
          <w:tcPr>
            <w:tcW w:w="995" w:type="dxa"/>
            <w:tcBorders>
              <w:top w:val="single" w:sz="4" w:space="0" w:color="auto"/>
              <w:left w:val="nil"/>
              <w:bottom w:val="single" w:sz="4" w:space="0" w:color="auto"/>
              <w:right w:val="single" w:sz="4" w:space="0" w:color="auto"/>
            </w:tcBorders>
            <w:shd w:val="clear" w:color="auto" w:fill="auto"/>
          </w:tcPr>
          <w:p w14:paraId="51B058C6"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tcPr>
          <w:p w14:paraId="754A8170" w14:textId="77777777" w:rsidR="00227DD0" w:rsidRPr="00A44E8D" w:rsidRDefault="00227DD0" w:rsidP="00D11CC8">
            <w:pPr>
              <w:jc w:val="center"/>
              <w:rPr>
                <w:sz w:val="16"/>
                <w:szCs w:val="16"/>
              </w:rPr>
            </w:pPr>
            <w:r w:rsidRPr="00A44E8D">
              <w:rPr>
                <w:sz w:val="16"/>
                <w:szCs w:val="16"/>
              </w:rPr>
              <w:t>19 953 166,67</w:t>
            </w:r>
          </w:p>
        </w:tc>
        <w:tc>
          <w:tcPr>
            <w:tcW w:w="1234" w:type="dxa"/>
            <w:tcBorders>
              <w:top w:val="single" w:sz="4" w:space="0" w:color="auto"/>
              <w:left w:val="nil"/>
              <w:bottom w:val="single" w:sz="4" w:space="0" w:color="auto"/>
              <w:right w:val="single" w:sz="4" w:space="0" w:color="auto"/>
            </w:tcBorders>
            <w:shd w:val="clear" w:color="auto" w:fill="auto"/>
          </w:tcPr>
          <w:p w14:paraId="465499E7" w14:textId="77777777" w:rsidR="00227DD0" w:rsidRPr="00A44E8D" w:rsidRDefault="00227DD0" w:rsidP="00D11CC8">
            <w:pPr>
              <w:jc w:val="center"/>
              <w:rPr>
                <w:sz w:val="16"/>
                <w:szCs w:val="16"/>
              </w:rPr>
            </w:pPr>
            <w:r w:rsidRPr="00A44E8D">
              <w:rPr>
                <w:sz w:val="16"/>
                <w:szCs w:val="16"/>
              </w:rPr>
              <w:t>7 981 266,67</w:t>
            </w:r>
          </w:p>
        </w:tc>
        <w:tc>
          <w:tcPr>
            <w:tcW w:w="1276" w:type="dxa"/>
            <w:tcBorders>
              <w:top w:val="single" w:sz="4" w:space="0" w:color="auto"/>
              <w:left w:val="nil"/>
              <w:bottom w:val="single" w:sz="4" w:space="0" w:color="auto"/>
              <w:right w:val="single" w:sz="4" w:space="0" w:color="auto"/>
            </w:tcBorders>
            <w:shd w:val="clear" w:color="auto" w:fill="auto"/>
          </w:tcPr>
          <w:p w14:paraId="36A10245" w14:textId="77777777" w:rsidR="00227DD0" w:rsidRPr="00A44E8D" w:rsidRDefault="00227DD0" w:rsidP="00D11CC8">
            <w:pPr>
              <w:jc w:val="center"/>
              <w:rPr>
                <w:sz w:val="16"/>
                <w:szCs w:val="16"/>
              </w:rPr>
            </w:pPr>
            <w:r w:rsidRPr="00A44E8D">
              <w:rPr>
                <w:sz w:val="16"/>
                <w:szCs w:val="16"/>
              </w:rPr>
              <w:t>11 971 900,00</w:t>
            </w:r>
          </w:p>
        </w:tc>
        <w:tc>
          <w:tcPr>
            <w:tcW w:w="713" w:type="dxa"/>
            <w:tcBorders>
              <w:top w:val="single" w:sz="4" w:space="0" w:color="auto"/>
              <w:left w:val="nil"/>
              <w:bottom w:val="single" w:sz="4" w:space="0" w:color="auto"/>
              <w:right w:val="single" w:sz="4" w:space="0" w:color="auto"/>
            </w:tcBorders>
            <w:shd w:val="clear" w:color="auto" w:fill="auto"/>
          </w:tcPr>
          <w:p w14:paraId="59E0D241"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auto"/>
              <w:right w:val="single" w:sz="4" w:space="0" w:color="auto"/>
            </w:tcBorders>
            <w:shd w:val="clear" w:color="000000" w:fill="FFFFFF"/>
            <w:hideMark/>
          </w:tcPr>
          <w:p w14:paraId="20EEE281" w14:textId="77777777" w:rsidR="00227DD0" w:rsidRPr="00A44E8D" w:rsidRDefault="00227DD0" w:rsidP="00D11CC8">
            <w:pPr>
              <w:suppressAutoHyphens/>
              <w:jc w:val="both"/>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742F01" w14:textId="77777777" w:rsidR="00227DD0" w:rsidRPr="00A44E8D" w:rsidRDefault="00227DD0" w:rsidP="00D11CC8">
            <w:pPr>
              <w:jc w:val="center"/>
              <w:rPr>
                <w:sz w:val="16"/>
                <w:szCs w:val="16"/>
              </w:rPr>
            </w:pPr>
            <w:r w:rsidRPr="00A44E8D">
              <w:rPr>
                <w:sz w:val="16"/>
                <w:szCs w:val="16"/>
              </w:rPr>
              <w:t>Объект</w:t>
            </w:r>
          </w:p>
        </w:tc>
        <w:tc>
          <w:tcPr>
            <w:tcW w:w="1428" w:type="dxa"/>
            <w:tcBorders>
              <w:top w:val="single" w:sz="4" w:space="0" w:color="auto"/>
              <w:left w:val="nil"/>
              <w:bottom w:val="single" w:sz="4" w:space="0" w:color="auto"/>
              <w:right w:val="single" w:sz="4" w:space="0" w:color="auto"/>
            </w:tcBorders>
            <w:shd w:val="clear" w:color="000000" w:fill="FFFFFF"/>
          </w:tcPr>
          <w:p w14:paraId="0F3BFF6D" w14:textId="77777777" w:rsidR="00227DD0" w:rsidRPr="00A44E8D" w:rsidRDefault="00227DD0" w:rsidP="00D11CC8">
            <w:pPr>
              <w:jc w:val="center"/>
              <w:rPr>
                <w:sz w:val="16"/>
                <w:szCs w:val="16"/>
              </w:rPr>
            </w:pPr>
            <w:r w:rsidRPr="00A44E8D">
              <w:rPr>
                <w:sz w:val="16"/>
                <w:szCs w:val="16"/>
              </w:rPr>
              <w:t>1</w:t>
            </w:r>
          </w:p>
        </w:tc>
      </w:tr>
      <w:tr w:rsidR="00227DD0" w:rsidRPr="00A44E8D" w14:paraId="4512183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55BD19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6E838615"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6BBCEB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2DF6ECEC"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74EBDF6A"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17E6E2DE" w14:textId="77777777" w:rsidR="00227DD0" w:rsidRPr="00A44E8D" w:rsidRDefault="00227DD0" w:rsidP="00D11CC8">
            <w:pPr>
              <w:jc w:val="center"/>
              <w:rPr>
                <w:sz w:val="16"/>
                <w:szCs w:val="16"/>
              </w:rPr>
            </w:pPr>
            <w:r w:rsidRPr="00A44E8D">
              <w:rPr>
                <w:sz w:val="16"/>
                <w:szCs w:val="16"/>
              </w:rPr>
              <w:t>20 531 500,00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0F9A0DC8" w14:textId="77777777" w:rsidR="00227DD0" w:rsidRPr="00A44E8D" w:rsidRDefault="00227DD0" w:rsidP="00D11CC8">
            <w:pPr>
              <w:jc w:val="center"/>
              <w:rPr>
                <w:sz w:val="16"/>
                <w:szCs w:val="16"/>
              </w:rPr>
            </w:pPr>
            <w:r w:rsidRPr="00A44E8D">
              <w:rPr>
                <w:sz w:val="16"/>
                <w:szCs w:val="16"/>
              </w:rPr>
              <w:t>8 212 600,00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0F6ECD" w14:textId="77777777" w:rsidR="00227DD0" w:rsidRPr="00A44E8D" w:rsidRDefault="00227DD0" w:rsidP="00D11CC8">
            <w:pPr>
              <w:jc w:val="center"/>
              <w:rPr>
                <w:sz w:val="16"/>
                <w:szCs w:val="16"/>
              </w:rPr>
            </w:pPr>
            <w:r w:rsidRPr="00A44E8D">
              <w:rPr>
                <w:sz w:val="16"/>
                <w:szCs w:val="16"/>
              </w:rPr>
              <w:t>12 318 900,00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7F1A6A56"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hideMark/>
          </w:tcPr>
          <w:p w14:paraId="336E6A77" w14:textId="77777777" w:rsidR="00227DD0" w:rsidRPr="00A44E8D" w:rsidRDefault="00227DD0" w:rsidP="00D11CC8">
            <w:pPr>
              <w:rPr>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DF72F93"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EE8D3CB" w14:textId="77777777" w:rsidR="00227DD0" w:rsidRPr="00A44E8D" w:rsidRDefault="00227DD0" w:rsidP="00D11CC8">
            <w:pPr>
              <w:jc w:val="center"/>
              <w:rPr>
                <w:sz w:val="16"/>
                <w:szCs w:val="16"/>
              </w:rPr>
            </w:pPr>
            <w:r w:rsidRPr="00A44E8D">
              <w:rPr>
                <w:sz w:val="16"/>
                <w:szCs w:val="16"/>
              </w:rPr>
              <w:t>1</w:t>
            </w:r>
          </w:p>
        </w:tc>
      </w:tr>
      <w:tr w:rsidR="00227DD0" w:rsidRPr="00A44E8D" w14:paraId="3C9E902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236FCF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7293A8E2"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5C2CA6F"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3CDCC03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hideMark/>
          </w:tcPr>
          <w:p w14:paraId="7BC5F6A8"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74948995" w14:textId="77777777" w:rsidR="00227DD0" w:rsidRPr="00A44E8D" w:rsidRDefault="00227DD0" w:rsidP="00D11CC8">
            <w:pPr>
              <w:jc w:val="center"/>
              <w:rPr>
                <w:sz w:val="16"/>
                <w:szCs w:val="16"/>
              </w:rPr>
            </w:pPr>
            <w:r w:rsidRPr="00A44E8D">
              <w:rPr>
                <w:sz w:val="16"/>
                <w:szCs w:val="16"/>
              </w:rPr>
              <w:t>24 011 333,33</w:t>
            </w:r>
          </w:p>
        </w:tc>
        <w:tc>
          <w:tcPr>
            <w:tcW w:w="1234" w:type="dxa"/>
            <w:tcBorders>
              <w:top w:val="nil"/>
              <w:left w:val="nil"/>
              <w:bottom w:val="single" w:sz="4" w:space="0" w:color="auto"/>
              <w:right w:val="single" w:sz="4" w:space="0" w:color="auto"/>
            </w:tcBorders>
            <w:shd w:val="clear" w:color="auto" w:fill="auto"/>
            <w:hideMark/>
          </w:tcPr>
          <w:p w14:paraId="016F1165" w14:textId="77777777" w:rsidR="00227DD0" w:rsidRPr="00A44E8D" w:rsidRDefault="00227DD0" w:rsidP="00D11CC8">
            <w:pPr>
              <w:jc w:val="center"/>
              <w:rPr>
                <w:sz w:val="16"/>
                <w:szCs w:val="16"/>
              </w:rPr>
            </w:pPr>
            <w:r w:rsidRPr="00A44E8D">
              <w:rPr>
                <w:sz w:val="16"/>
                <w:szCs w:val="16"/>
              </w:rPr>
              <w:t>9 604 533,33</w:t>
            </w:r>
          </w:p>
        </w:tc>
        <w:tc>
          <w:tcPr>
            <w:tcW w:w="1276" w:type="dxa"/>
            <w:tcBorders>
              <w:top w:val="nil"/>
              <w:left w:val="nil"/>
              <w:bottom w:val="single" w:sz="4" w:space="0" w:color="auto"/>
              <w:right w:val="single" w:sz="4" w:space="0" w:color="auto"/>
            </w:tcBorders>
            <w:shd w:val="clear" w:color="auto" w:fill="auto"/>
            <w:hideMark/>
          </w:tcPr>
          <w:p w14:paraId="1CFAF156" w14:textId="77777777" w:rsidR="00227DD0" w:rsidRPr="00A44E8D" w:rsidRDefault="00227DD0" w:rsidP="00D11CC8">
            <w:pPr>
              <w:jc w:val="center"/>
              <w:rPr>
                <w:sz w:val="16"/>
                <w:szCs w:val="16"/>
              </w:rPr>
            </w:pPr>
            <w:r w:rsidRPr="00A44E8D">
              <w:rPr>
                <w:sz w:val="16"/>
                <w:szCs w:val="16"/>
              </w:rPr>
              <w:t>14 406 800,00</w:t>
            </w:r>
          </w:p>
        </w:tc>
        <w:tc>
          <w:tcPr>
            <w:tcW w:w="713" w:type="dxa"/>
            <w:tcBorders>
              <w:top w:val="nil"/>
              <w:left w:val="nil"/>
              <w:bottom w:val="single" w:sz="4" w:space="0" w:color="auto"/>
              <w:right w:val="single" w:sz="4" w:space="0" w:color="auto"/>
            </w:tcBorders>
            <w:shd w:val="clear" w:color="auto" w:fill="auto"/>
            <w:hideMark/>
          </w:tcPr>
          <w:p w14:paraId="62093912"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hideMark/>
          </w:tcPr>
          <w:p w14:paraId="16DF6229" w14:textId="77777777" w:rsidR="00227DD0" w:rsidRPr="00A44E8D" w:rsidRDefault="00227DD0" w:rsidP="00D11CC8">
            <w:pPr>
              <w:rPr>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2C58F5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4019E623" w14:textId="77777777" w:rsidR="00227DD0" w:rsidRPr="00A44E8D" w:rsidRDefault="00227DD0" w:rsidP="00D11CC8">
            <w:pPr>
              <w:jc w:val="center"/>
              <w:rPr>
                <w:sz w:val="16"/>
                <w:szCs w:val="16"/>
              </w:rPr>
            </w:pPr>
            <w:r w:rsidRPr="00A44E8D">
              <w:rPr>
                <w:sz w:val="16"/>
                <w:szCs w:val="16"/>
              </w:rPr>
              <w:t>1</w:t>
            </w:r>
          </w:p>
        </w:tc>
      </w:tr>
      <w:tr w:rsidR="00227DD0" w:rsidRPr="00A44E8D" w14:paraId="63214F64" w14:textId="77777777" w:rsidTr="00D11CC8">
        <w:trPr>
          <w:trHeight w:val="165"/>
        </w:trPr>
        <w:tc>
          <w:tcPr>
            <w:tcW w:w="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0CEDEE" w14:textId="77777777" w:rsidR="00227DD0" w:rsidRPr="00A44E8D" w:rsidRDefault="00227DD0" w:rsidP="00D11CC8">
            <w:pPr>
              <w:jc w:val="center"/>
              <w:rPr>
                <w:sz w:val="16"/>
                <w:szCs w:val="16"/>
              </w:rPr>
            </w:pPr>
            <w:r w:rsidRPr="00A44E8D">
              <w:rPr>
                <w:sz w:val="16"/>
                <w:szCs w:val="16"/>
              </w:rPr>
              <w:lastRenderedPageBreak/>
              <w:t>1.1.1</w:t>
            </w:r>
            <w:r>
              <w:rPr>
                <w:sz w:val="16"/>
                <w:szCs w:val="16"/>
                <w:lang w:val="en-US"/>
              </w:rPr>
              <w:t>2</w:t>
            </w:r>
            <w:r>
              <w:rPr>
                <w:sz w:val="16"/>
                <w:szCs w:val="16"/>
              </w:rPr>
              <w:t>.2</w:t>
            </w:r>
            <w:r w:rsidRPr="00A44E8D">
              <w:rPr>
                <w:sz w:val="16"/>
                <w:szCs w:val="16"/>
              </w:rPr>
              <w:t>.</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D107B0F" w14:textId="77777777" w:rsidR="00227DD0" w:rsidRPr="00A44E8D" w:rsidRDefault="00227DD0" w:rsidP="00D11CC8">
            <w:pPr>
              <w:jc w:val="both"/>
              <w:rPr>
                <w:color w:val="000000"/>
                <w:sz w:val="16"/>
                <w:szCs w:val="16"/>
              </w:rPr>
            </w:pPr>
            <w:r w:rsidRPr="00A44E8D">
              <w:rPr>
                <w:color w:val="000000"/>
                <w:sz w:val="16"/>
                <w:szCs w:val="16"/>
              </w:rPr>
              <w:t>Реализация мероприятий по модернизации школьных систем образования (капитальный ремонт зданий муниципальных общеобразовательных организаций )</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4DBFC0" w14:textId="77777777" w:rsidR="00227DD0" w:rsidRPr="00B53734" w:rsidRDefault="00227DD0" w:rsidP="00D11CC8">
            <w:pPr>
              <w:suppressAutoHyphens/>
              <w:jc w:val="center"/>
              <w:rPr>
                <w:sz w:val="16"/>
                <w:szCs w:val="16"/>
              </w:rPr>
            </w:pPr>
            <w:r w:rsidRPr="00A44E8D">
              <w:rPr>
                <w:sz w:val="16"/>
                <w:szCs w:val="16"/>
              </w:rPr>
              <w:t>Комитет образования, культуры и спо</w:t>
            </w:r>
            <w:r>
              <w:rPr>
                <w:sz w:val="16"/>
                <w:szCs w:val="16"/>
              </w:rPr>
              <w:t xml:space="preserve">рта, МКУ «Центр МТО г. Кировска», </w:t>
            </w:r>
            <w:r w:rsidRPr="00A44E8D">
              <w:rPr>
                <w:sz w:val="16"/>
                <w:szCs w:val="16"/>
              </w:rPr>
              <w:t>СОШ №10, СОШ №2, СОШ №7</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C1DF4D" w14:textId="77777777" w:rsidR="00227DD0" w:rsidRPr="00A44E8D" w:rsidRDefault="00227DD0" w:rsidP="00D11CC8">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31A04971"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000000" w:fill="FFFFFF"/>
          </w:tcPr>
          <w:p w14:paraId="6D2E3DED" w14:textId="77777777" w:rsidR="00227DD0" w:rsidRPr="00A44E8D" w:rsidRDefault="00227DD0" w:rsidP="00D11CC8">
            <w:pPr>
              <w:jc w:val="center"/>
              <w:rPr>
                <w:sz w:val="16"/>
                <w:szCs w:val="16"/>
              </w:rPr>
            </w:pPr>
            <w:r w:rsidRPr="00A44E8D">
              <w:rPr>
                <w:sz w:val="16"/>
                <w:szCs w:val="16"/>
              </w:rPr>
              <w:t>100 160 422,54</w:t>
            </w:r>
          </w:p>
        </w:tc>
        <w:tc>
          <w:tcPr>
            <w:tcW w:w="1234" w:type="dxa"/>
            <w:tcBorders>
              <w:top w:val="single" w:sz="4" w:space="0" w:color="auto"/>
              <w:left w:val="nil"/>
              <w:bottom w:val="single" w:sz="4" w:space="0" w:color="auto"/>
              <w:right w:val="single" w:sz="4" w:space="0" w:color="auto"/>
            </w:tcBorders>
            <w:shd w:val="clear" w:color="000000" w:fill="FFFFFF"/>
          </w:tcPr>
          <w:p w14:paraId="220AB10C" w14:textId="77777777" w:rsidR="00227DD0" w:rsidRPr="00A44E8D" w:rsidRDefault="00227DD0" w:rsidP="00D11CC8">
            <w:pPr>
              <w:jc w:val="center"/>
              <w:rPr>
                <w:sz w:val="16"/>
                <w:szCs w:val="16"/>
              </w:rPr>
            </w:pPr>
            <w:r w:rsidRPr="00A44E8D">
              <w:rPr>
                <w:sz w:val="16"/>
                <w:szCs w:val="16"/>
              </w:rPr>
              <w:t>10 166 282,89</w:t>
            </w:r>
          </w:p>
        </w:tc>
        <w:tc>
          <w:tcPr>
            <w:tcW w:w="1276" w:type="dxa"/>
            <w:tcBorders>
              <w:top w:val="single" w:sz="4" w:space="0" w:color="auto"/>
              <w:left w:val="nil"/>
              <w:bottom w:val="single" w:sz="4" w:space="0" w:color="auto"/>
              <w:right w:val="single" w:sz="4" w:space="0" w:color="auto"/>
            </w:tcBorders>
            <w:shd w:val="clear" w:color="000000" w:fill="FFFFFF"/>
          </w:tcPr>
          <w:p w14:paraId="0F36EE42" w14:textId="77777777" w:rsidR="00227DD0" w:rsidRPr="00A44E8D" w:rsidRDefault="00227DD0" w:rsidP="00D11CC8">
            <w:pPr>
              <w:jc w:val="center"/>
              <w:rPr>
                <w:sz w:val="16"/>
                <w:szCs w:val="16"/>
              </w:rPr>
            </w:pPr>
            <w:r w:rsidRPr="00A44E8D">
              <w:rPr>
                <w:sz w:val="16"/>
                <w:szCs w:val="16"/>
              </w:rPr>
              <w:t>89 994 139,65</w:t>
            </w:r>
          </w:p>
        </w:tc>
        <w:tc>
          <w:tcPr>
            <w:tcW w:w="713" w:type="dxa"/>
            <w:tcBorders>
              <w:top w:val="single" w:sz="4" w:space="0" w:color="auto"/>
              <w:left w:val="nil"/>
              <w:bottom w:val="single" w:sz="4" w:space="0" w:color="auto"/>
              <w:right w:val="single" w:sz="4" w:space="0" w:color="auto"/>
            </w:tcBorders>
            <w:shd w:val="clear" w:color="000000" w:fill="FFFFFF"/>
          </w:tcPr>
          <w:p w14:paraId="495F05BC"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5D6BDA22" w14:textId="77777777" w:rsidR="00227DD0" w:rsidRPr="00A44E8D" w:rsidRDefault="00227DD0" w:rsidP="00D11CC8">
            <w:pPr>
              <w:suppressAutoHyphens/>
              <w:jc w:val="both"/>
              <w:rPr>
                <w:color w:val="000000"/>
                <w:sz w:val="16"/>
                <w:szCs w:val="16"/>
              </w:rPr>
            </w:pPr>
            <w:r w:rsidRPr="00A44E8D">
              <w:rPr>
                <w:color w:val="000000"/>
                <w:sz w:val="16"/>
                <w:szCs w:val="16"/>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C2638" w14:textId="77777777" w:rsidR="00227DD0" w:rsidRPr="00A44E8D" w:rsidRDefault="00227DD0" w:rsidP="00D11CC8">
            <w:pPr>
              <w:jc w:val="center"/>
              <w:rPr>
                <w:color w:val="000000"/>
                <w:sz w:val="16"/>
                <w:szCs w:val="16"/>
              </w:rPr>
            </w:pPr>
            <w:r w:rsidRPr="00A44E8D">
              <w:rPr>
                <w:color w:val="000000"/>
                <w:sz w:val="16"/>
                <w:szCs w:val="16"/>
              </w:rPr>
              <w:t>Объект</w:t>
            </w:r>
          </w:p>
        </w:tc>
        <w:tc>
          <w:tcPr>
            <w:tcW w:w="1428" w:type="dxa"/>
            <w:tcBorders>
              <w:top w:val="single" w:sz="4" w:space="0" w:color="auto"/>
              <w:left w:val="nil"/>
              <w:bottom w:val="single" w:sz="4" w:space="0" w:color="auto"/>
              <w:right w:val="single" w:sz="4" w:space="0" w:color="auto"/>
            </w:tcBorders>
            <w:shd w:val="clear" w:color="000000" w:fill="FFFFFF"/>
            <w:hideMark/>
          </w:tcPr>
          <w:p w14:paraId="3A72D9FB" w14:textId="77777777" w:rsidR="00227DD0" w:rsidRPr="00A44E8D" w:rsidRDefault="00227DD0" w:rsidP="00D11CC8">
            <w:pPr>
              <w:jc w:val="center"/>
              <w:rPr>
                <w:sz w:val="16"/>
                <w:szCs w:val="16"/>
              </w:rPr>
            </w:pPr>
            <w:r w:rsidRPr="00A44E8D">
              <w:rPr>
                <w:sz w:val="16"/>
                <w:szCs w:val="16"/>
              </w:rPr>
              <w:t>1</w:t>
            </w:r>
          </w:p>
        </w:tc>
      </w:tr>
      <w:tr w:rsidR="00227DD0" w:rsidRPr="00A44E8D" w14:paraId="793C96C5" w14:textId="77777777" w:rsidTr="00D11CC8">
        <w:trPr>
          <w:trHeight w:val="70"/>
        </w:trPr>
        <w:tc>
          <w:tcPr>
            <w:tcW w:w="777" w:type="dxa"/>
            <w:vMerge/>
            <w:tcBorders>
              <w:top w:val="nil"/>
              <w:left w:val="single" w:sz="4" w:space="0" w:color="auto"/>
              <w:bottom w:val="single" w:sz="4" w:space="0" w:color="000000"/>
              <w:right w:val="single" w:sz="4" w:space="0" w:color="auto"/>
            </w:tcBorders>
            <w:vAlign w:val="center"/>
            <w:hideMark/>
          </w:tcPr>
          <w:p w14:paraId="0FEFAE0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78F448A9" w14:textId="77777777" w:rsidR="00227DD0" w:rsidRPr="00A44E8D" w:rsidRDefault="00227DD0" w:rsidP="00D11CC8">
            <w:pPr>
              <w:jc w:val="both"/>
              <w:rPr>
                <w:color w:val="000000"/>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E9480D7"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321FA547" w14:textId="77777777" w:rsidR="00227DD0" w:rsidRPr="00A44E8D" w:rsidRDefault="00227DD0" w:rsidP="00D11CC8">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3146139"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3FE285AC" w14:textId="77777777" w:rsidR="00227DD0" w:rsidRPr="00A44E8D" w:rsidRDefault="00227DD0" w:rsidP="00D11CC8">
            <w:pPr>
              <w:jc w:val="center"/>
              <w:rPr>
                <w:sz w:val="16"/>
                <w:szCs w:val="16"/>
              </w:rPr>
            </w:pPr>
            <w:r w:rsidRPr="00A44E8D">
              <w:rPr>
                <w:sz w:val="16"/>
                <w:szCs w:val="16"/>
              </w:rPr>
              <w:t>93 042 608,69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02EF9A4" w14:textId="77777777" w:rsidR="00227DD0" w:rsidRPr="00A44E8D" w:rsidRDefault="00227DD0" w:rsidP="00D11CC8">
            <w:pPr>
              <w:jc w:val="center"/>
              <w:rPr>
                <w:sz w:val="16"/>
                <w:szCs w:val="16"/>
              </w:rPr>
            </w:pPr>
            <w:r w:rsidRPr="00A44E8D">
              <w:rPr>
                <w:sz w:val="16"/>
                <w:szCs w:val="16"/>
              </w:rPr>
              <w:t>10 095 123,04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2BF779" w14:textId="77777777" w:rsidR="00227DD0" w:rsidRPr="00A44E8D" w:rsidRDefault="00227DD0" w:rsidP="00D11CC8">
            <w:pPr>
              <w:jc w:val="center"/>
              <w:rPr>
                <w:sz w:val="16"/>
                <w:szCs w:val="16"/>
              </w:rPr>
            </w:pPr>
            <w:r w:rsidRPr="00A44E8D">
              <w:rPr>
                <w:sz w:val="16"/>
                <w:szCs w:val="16"/>
              </w:rPr>
              <w:t>82 947 485,65</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12C1B035"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2B918D2A" w14:textId="77777777" w:rsidR="00227DD0" w:rsidRPr="00A44E8D" w:rsidRDefault="00227DD0" w:rsidP="00D11CC8">
            <w:pPr>
              <w:rPr>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09E148AC" w14:textId="77777777" w:rsidR="00227DD0" w:rsidRPr="00A44E8D" w:rsidRDefault="00227DD0" w:rsidP="00D11CC8">
            <w:pPr>
              <w:rPr>
                <w:color w:val="000000"/>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2AD9BBE" w14:textId="77777777" w:rsidR="00227DD0" w:rsidRPr="00A44E8D" w:rsidRDefault="00227DD0" w:rsidP="00D11CC8">
            <w:pPr>
              <w:jc w:val="center"/>
              <w:rPr>
                <w:sz w:val="16"/>
                <w:szCs w:val="16"/>
              </w:rPr>
            </w:pPr>
            <w:r w:rsidRPr="00A44E8D">
              <w:rPr>
                <w:sz w:val="16"/>
                <w:szCs w:val="16"/>
              </w:rPr>
              <w:t>1</w:t>
            </w:r>
          </w:p>
        </w:tc>
      </w:tr>
      <w:tr w:rsidR="00227DD0" w:rsidRPr="00A44E8D" w14:paraId="63CB7C3A"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471001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1E1D94BA" w14:textId="77777777" w:rsidR="00227DD0" w:rsidRPr="00A44E8D" w:rsidRDefault="00227DD0" w:rsidP="00D11CC8">
            <w:pPr>
              <w:jc w:val="both"/>
              <w:rPr>
                <w:color w:val="000000"/>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6FDF6EA5" w14:textId="77777777" w:rsidR="00227DD0" w:rsidRPr="00A44E8D" w:rsidRDefault="00227DD0" w:rsidP="00D11CC8">
            <w:pPr>
              <w:suppressAutoHyphens/>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69A4B04B" w14:textId="77777777" w:rsidR="00227DD0" w:rsidRPr="00A44E8D" w:rsidRDefault="00227DD0" w:rsidP="00D11CC8">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6E0C0CED"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000000" w:fill="FFFFFF"/>
            <w:hideMark/>
          </w:tcPr>
          <w:p w14:paraId="5F58DE93" w14:textId="77777777" w:rsidR="00227DD0" w:rsidRPr="00A44E8D" w:rsidRDefault="00227DD0" w:rsidP="00D11CC8">
            <w:pPr>
              <w:jc w:val="center"/>
              <w:rPr>
                <w:sz w:val="16"/>
                <w:szCs w:val="16"/>
              </w:rPr>
            </w:pPr>
            <w:r w:rsidRPr="00A44E8D">
              <w:rPr>
                <w:sz w:val="16"/>
                <w:szCs w:val="16"/>
              </w:rPr>
              <w:t>95 843 389,83</w:t>
            </w:r>
          </w:p>
        </w:tc>
        <w:tc>
          <w:tcPr>
            <w:tcW w:w="1234" w:type="dxa"/>
            <w:tcBorders>
              <w:top w:val="nil"/>
              <w:left w:val="nil"/>
              <w:bottom w:val="single" w:sz="4" w:space="0" w:color="auto"/>
              <w:right w:val="single" w:sz="4" w:space="0" w:color="auto"/>
            </w:tcBorders>
            <w:shd w:val="clear" w:color="auto" w:fill="auto"/>
            <w:hideMark/>
          </w:tcPr>
          <w:p w14:paraId="6F5F9E9E" w14:textId="77777777" w:rsidR="00227DD0" w:rsidRPr="00A44E8D" w:rsidRDefault="00227DD0" w:rsidP="00D11CC8">
            <w:pPr>
              <w:jc w:val="center"/>
              <w:rPr>
                <w:sz w:val="16"/>
                <w:szCs w:val="16"/>
              </w:rPr>
            </w:pPr>
            <w:r w:rsidRPr="00A44E8D">
              <w:rPr>
                <w:sz w:val="16"/>
                <w:szCs w:val="16"/>
              </w:rPr>
              <w:t>13 753 526,44</w:t>
            </w:r>
          </w:p>
        </w:tc>
        <w:tc>
          <w:tcPr>
            <w:tcW w:w="1276" w:type="dxa"/>
            <w:tcBorders>
              <w:top w:val="nil"/>
              <w:left w:val="nil"/>
              <w:bottom w:val="single" w:sz="4" w:space="0" w:color="auto"/>
              <w:right w:val="single" w:sz="4" w:space="0" w:color="auto"/>
            </w:tcBorders>
            <w:shd w:val="clear" w:color="000000" w:fill="FFFFFF"/>
            <w:hideMark/>
          </w:tcPr>
          <w:p w14:paraId="4254FED9" w14:textId="77777777" w:rsidR="00227DD0" w:rsidRPr="00A44E8D" w:rsidRDefault="00227DD0" w:rsidP="00D11CC8">
            <w:pPr>
              <w:jc w:val="center"/>
              <w:rPr>
                <w:sz w:val="16"/>
                <w:szCs w:val="16"/>
              </w:rPr>
            </w:pPr>
            <w:r w:rsidRPr="00A44E8D">
              <w:rPr>
                <w:sz w:val="16"/>
                <w:szCs w:val="16"/>
              </w:rPr>
              <w:t>82 089 863,39</w:t>
            </w:r>
          </w:p>
        </w:tc>
        <w:tc>
          <w:tcPr>
            <w:tcW w:w="713" w:type="dxa"/>
            <w:tcBorders>
              <w:top w:val="nil"/>
              <w:left w:val="nil"/>
              <w:bottom w:val="single" w:sz="4" w:space="0" w:color="auto"/>
              <w:right w:val="single" w:sz="4" w:space="0" w:color="auto"/>
            </w:tcBorders>
            <w:shd w:val="clear" w:color="000000" w:fill="FFFFFF"/>
            <w:hideMark/>
          </w:tcPr>
          <w:p w14:paraId="51C19097"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09D4CED2" w14:textId="77777777" w:rsidR="00227DD0" w:rsidRPr="00A44E8D" w:rsidRDefault="00227DD0" w:rsidP="00D11CC8">
            <w:pPr>
              <w:rPr>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440EF939" w14:textId="77777777" w:rsidR="00227DD0" w:rsidRPr="00A44E8D" w:rsidRDefault="00227DD0" w:rsidP="00D11CC8">
            <w:pPr>
              <w:rPr>
                <w:color w:val="000000"/>
                <w:sz w:val="16"/>
                <w:szCs w:val="16"/>
              </w:rPr>
            </w:pPr>
          </w:p>
        </w:tc>
        <w:tc>
          <w:tcPr>
            <w:tcW w:w="1428" w:type="dxa"/>
            <w:tcBorders>
              <w:top w:val="nil"/>
              <w:left w:val="nil"/>
              <w:bottom w:val="single" w:sz="4" w:space="0" w:color="auto"/>
              <w:right w:val="single" w:sz="4" w:space="0" w:color="auto"/>
            </w:tcBorders>
            <w:shd w:val="clear" w:color="000000" w:fill="FFFFFF"/>
            <w:hideMark/>
          </w:tcPr>
          <w:p w14:paraId="0D7BDC9F" w14:textId="77777777" w:rsidR="00227DD0" w:rsidRPr="00A44E8D" w:rsidRDefault="00227DD0" w:rsidP="00D11CC8">
            <w:pPr>
              <w:jc w:val="center"/>
              <w:rPr>
                <w:sz w:val="16"/>
                <w:szCs w:val="16"/>
              </w:rPr>
            </w:pPr>
            <w:r w:rsidRPr="00A44E8D">
              <w:rPr>
                <w:sz w:val="16"/>
                <w:szCs w:val="16"/>
              </w:rPr>
              <w:t>1</w:t>
            </w:r>
          </w:p>
        </w:tc>
      </w:tr>
      <w:tr w:rsidR="00227DD0" w:rsidRPr="00A44E8D" w14:paraId="54E0C07E" w14:textId="77777777" w:rsidTr="00D11CC8">
        <w:trPr>
          <w:trHeight w:val="154"/>
        </w:trPr>
        <w:tc>
          <w:tcPr>
            <w:tcW w:w="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69AD51" w14:textId="77777777" w:rsidR="00227DD0" w:rsidRPr="00A44E8D" w:rsidRDefault="00227DD0" w:rsidP="00D11CC8">
            <w:pPr>
              <w:jc w:val="center"/>
              <w:rPr>
                <w:sz w:val="16"/>
                <w:szCs w:val="16"/>
              </w:rPr>
            </w:pPr>
            <w:r w:rsidRPr="00A44E8D">
              <w:rPr>
                <w:sz w:val="16"/>
                <w:szCs w:val="16"/>
              </w:rPr>
              <w:t>1.1.1</w:t>
            </w:r>
            <w:r>
              <w:rPr>
                <w:sz w:val="16"/>
                <w:szCs w:val="16"/>
              </w:rPr>
              <w:t>2</w:t>
            </w:r>
            <w:r w:rsidRPr="00A44E8D">
              <w:rPr>
                <w:sz w:val="16"/>
                <w:szCs w:val="16"/>
              </w:rPr>
              <w:t>.</w:t>
            </w:r>
            <w:r>
              <w:rPr>
                <w:sz w:val="16"/>
                <w:szCs w:val="16"/>
              </w:rPr>
              <w:t>3</w:t>
            </w:r>
            <w:r w:rsidRPr="00A44E8D">
              <w:rPr>
                <w:sz w:val="16"/>
                <w:szCs w:val="16"/>
              </w:rPr>
              <w:t>.</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12AB3A6" w14:textId="77777777" w:rsidR="00227DD0" w:rsidRPr="00A44E8D" w:rsidRDefault="00227DD0" w:rsidP="00D11CC8">
            <w:pPr>
              <w:jc w:val="both"/>
              <w:rPr>
                <w:color w:val="000000"/>
                <w:sz w:val="16"/>
                <w:szCs w:val="16"/>
              </w:rPr>
            </w:pPr>
            <w:r w:rsidRPr="00A44E8D">
              <w:rPr>
                <w:color w:val="000000"/>
                <w:sz w:val="16"/>
                <w:szCs w:val="16"/>
              </w:rPr>
              <w:t xml:space="preserve">Мероприятия по модернизации школьных систем образования </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E3ABC20"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МКУ </w:t>
            </w:r>
            <w:r>
              <w:rPr>
                <w:sz w:val="16"/>
                <w:szCs w:val="16"/>
              </w:rPr>
              <w:t>«</w:t>
            </w:r>
            <w:r w:rsidRPr="00A44E8D">
              <w:rPr>
                <w:sz w:val="16"/>
                <w:szCs w:val="16"/>
              </w:rPr>
              <w:t>Центр МТО г. Кировска</w:t>
            </w:r>
            <w:r>
              <w:rPr>
                <w:sz w:val="16"/>
                <w:szCs w:val="16"/>
              </w:rPr>
              <w:t xml:space="preserve">», </w:t>
            </w:r>
            <w:r w:rsidRPr="00A44E8D">
              <w:rPr>
                <w:sz w:val="16"/>
                <w:szCs w:val="16"/>
              </w:rPr>
              <w:t>СОШ №10, СОШ №2, СОШ №7</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4FE2C7" w14:textId="77777777" w:rsidR="00227DD0" w:rsidRPr="00A44E8D" w:rsidRDefault="00227DD0" w:rsidP="00D11CC8">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69BBCD3F"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000000" w:fill="FFFFFF"/>
          </w:tcPr>
          <w:p w14:paraId="64BDEBBC" w14:textId="77777777" w:rsidR="00227DD0" w:rsidRPr="00A44E8D" w:rsidRDefault="00227DD0" w:rsidP="00D11CC8">
            <w:pPr>
              <w:jc w:val="center"/>
              <w:rPr>
                <w:sz w:val="16"/>
                <w:szCs w:val="16"/>
              </w:rPr>
            </w:pPr>
            <w:r w:rsidRPr="00A44E8D">
              <w:rPr>
                <w:sz w:val="16"/>
                <w:szCs w:val="16"/>
              </w:rPr>
              <w:t>13 486 337,37</w:t>
            </w:r>
          </w:p>
        </w:tc>
        <w:tc>
          <w:tcPr>
            <w:tcW w:w="1234" w:type="dxa"/>
            <w:tcBorders>
              <w:top w:val="single" w:sz="4" w:space="0" w:color="auto"/>
              <w:left w:val="nil"/>
              <w:bottom w:val="single" w:sz="4" w:space="0" w:color="auto"/>
              <w:right w:val="single" w:sz="4" w:space="0" w:color="auto"/>
            </w:tcBorders>
            <w:shd w:val="clear" w:color="000000" w:fill="FFFFFF"/>
          </w:tcPr>
          <w:p w14:paraId="6509832E" w14:textId="77777777" w:rsidR="00227DD0" w:rsidRPr="00A44E8D" w:rsidRDefault="00227DD0" w:rsidP="00D11CC8">
            <w:pPr>
              <w:jc w:val="center"/>
              <w:rPr>
                <w:sz w:val="16"/>
                <w:szCs w:val="16"/>
              </w:rPr>
            </w:pPr>
            <w:r w:rsidRPr="00A44E8D">
              <w:rPr>
                <w:sz w:val="16"/>
                <w:szCs w:val="16"/>
              </w:rPr>
              <w:t>5 394 534,95</w:t>
            </w:r>
          </w:p>
        </w:tc>
        <w:tc>
          <w:tcPr>
            <w:tcW w:w="1276" w:type="dxa"/>
            <w:tcBorders>
              <w:top w:val="single" w:sz="4" w:space="0" w:color="auto"/>
              <w:left w:val="nil"/>
              <w:bottom w:val="single" w:sz="4" w:space="0" w:color="auto"/>
              <w:right w:val="single" w:sz="4" w:space="0" w:color="auto"/>
            </w:tcBorders>
            <w:shd w:val="clear" w:color="000000" w:fill="FFFFFF"/>
          </w:tcPr>
          <w:p w14:paraId="38FA6D87" w14:textId="77777777" w:rsidR="00227DD0" w:rsidRPr="00A44E8D" w:rsidRDefault="00227DD0" w:rsidP="00D11CC8">
            <w:pPr>
              <w:jc w:val="center"/>
              <w:rPr>
                <w:sz w:val="16"/>
                <w:szCs w:val="16"/>
              </w:rPr>
            </w:pPr>
            <w:r w:rsidRPr="00A44E8D">
              <w:rPr>
                <w:sz w:val="16"/>
                <w:szCs w:val="16"/>
              </w:rPr>
              <w:t>8 091 802,42</w:t>
            </w:r>
          </w:p>
        </w:tc>
        <w:tc>
          <w:tcPr>
            <w:tcW w:w="713" w:type="dxa"/>
            <w:tcBorders>
              <w:top w:val="single" w:sz="4" w:space="0" w:color="auto"/>
              <w:left w:val="nil"/>
              <w:bottom w:val="single" w:sz="4" w:space="0" w:color="auto"/>
              <w:right w:val="single" w:sz="4" w:space="0" w:color="auto"/>
            </w:tcBorders>
            <w:shd w:val="clear" w:color="000000" w:fill="FFFFFF"/>
          </w:tcPr>
          <w:p w14:paraId="7A48AA82"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auto" w:fill="auto"/>
            <w:hideMark/>
          </w:tcPr>
          <w:p w14:paraId="50C22E98" w14:textId="77777777" w:rsidR="00227DD0" w:rsidRPr="00A44E8D" w:rsidRDefault="00227DD0" w:rsidP="00D11CC8">
            <w:pPr>
              <w:suppressAutoHyphens/>
              <w:jc w:val="both"/>
              <w:rPr>
                <w:color w:val="000000"/>
                <w:sz w:val="16"/>
                <w:szCs w:val="16"/>
              </w:rPr>
            </w:pPr>
            <w:r w:rsidRPr="00A44E8D">
              <w:rPr>
                <w:color w:val="000000"/>
                <w:sz w:val="16"/>
                <w:szCs w:val="16"/>
              </w:rPr>
              <w:t>Количество участников образовательного процесса (обучающихся, их родителей (законных представителей), педагогических работников),привлеченных к обсуждению дизайнерских и иных решений в рамках подготовки и проведения капитального ремонта</w:t>
            </w:r>
          </w:p>
        </w:tc>
        <w:tc>
          <w:tcPr>
            <w:tcW w:w="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25050" w14:textId="77777777" w:rsidR="00227DD0" w:rsidRPr="00A44E8D" w:rsidRDefault="00227DD0" w:rsidP="00D11CC8">
            <w:pPr>
              <w:jc w:val="center"/>
              <w:rPr>
                <w:color w:val="000000"/>
                <w:sz w:val="16"/>
                <w:szCs w:val="16"/>
              </w:rPr>
            </w:pPr>
            <w:r w:rsidRPr="00A44E8D">
              <w:rPr>
                <w:color w:val="000000"/>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tcPr>
          <w:p w14:paraId="564FF7C2" w14:textId="77777777" w:rsidR="00227DD0" w:rsidRPr="00A44E8D" w:rsidRDefault="00227DD0" w:rsidP="00D11CC8">
            <w:pPr>
              <w:jc w:val="center"/>
              <w:rPr>
                <w:sz w:val="16"/>
                <w:szCs w:val="16"/>
              </w:rPr>
            </w:pPr>
            <w:r w:rsidRPr="00A44E8D">
              <w:rPr>
                <w:sz w:val="16"/>
                <w:szCs w:val="16"/>
              </w:rPr>
              <w:t>15</w:t>
            </w:r>
          </w:p>
        </w:tc>
      </w:tr>
      <w:tr w:rsidR="00227DD0" w:rsidRPr="00A44E8D" w14:paraId="20EA5A6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D4574A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7C98B3BB" w14:textId="77777777" w:rsidR="00227DD0" w:rsidRPr="00A44E8D" w:rsidRDefault="00227DD0" w:rsidP="00D11CC8">
            <w:pPr>
              <w:jc w:val="both"/>
              <w:rPr>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09340C51"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C92AD0" w14:textId="77777777" w:rsidR="00227DD0" w:rsidRPr="00A44E8D" w:rsidRDefault="00227DD0" w:rsidP="00D11CC8">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C7C278F"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000000" w:fill="FFFFFF"/>
            <w:vAlign w:val="center"/>
            <w:hideMark/>
          </w:tcPr>
          <w:p w14:paraId="0206630F" w14:textId="77777777" w:rsidR="00227DD0" w:rsidRPr="00A44E8D" w:rsidRDefault="00227DD0" w:rsidP="00D11CC8">
            <w:pPr>
              <w:jc w:val="center"/>
              <w:rPr>
                <w:sz w:val="16"/>
                <w:szCs w:val="16"/>
              </w:rPr>
            </w:pPr>
            <w:r w:rsidRPr="00A44E8D">
              <w:rPr>
                <w:sz w:val="16"/>
                <w:szCs w:val="16"/>
              </w:rPr>
              <w:t>17 428 989,08</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4A12DC36" w14:textId="77777777" w:rsidR="00227DD0" w:rsidRPr="00A44E8D" w:rsidRDefault="00227DD0" w:rsidP="00D11CC8">
            <w:pPr>
              <w:jc w:val="center"/>
              <w:rPr>
                <w:sz w:val="16"/>
                <w:szCs w:val="16"/>
              </w:rPr>
            </w:pPr>
            <w:r w:rsidRPr="00A44E8D">
              <w:rPr>
                <w:sz w:val="16"/>
                <w:szCs w:val="16"/>
              </w:rPr>
              <w:t>6 971 595,63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096F270" w14:textId="77777777" w:rsidR="00227DD0" w:rsidRPr="00A44E8D" w:rsidRDefault="00227DD0" w:rsidP="00D11CC8">
            <w:pPr>
              <w:jc w:val="center"/>
              <w:rPr>
                <w:sz w:val="16"/>
                <w:szCs w:val="16"/>
              </w:rPr>
            </w:pPr>
            <w:r w:rsidRPr="00A44E8D">
              <w:rPr>
                <w:sz w:val="16"/>
                <w:szCs w:val="16"/>
              </w:rPr>
              <w:t>10 457 393,45</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49DF95F8"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2189186C" w14:textId="77777777" w:rsidR="00227DD0" w:rsidRPr="00A44E8D" w:rsidRDefault="00227DD0" w:rsidP="00D11CC8">
            <w:pPr>
              <w:suppressAutoHyphens/>
              <w:jc w:val="both"/>
              <w:rPr>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237AAC18" w14:textId="77777777" w:rsidR="00227DD0" w:rsidRPr="00A44E8D" w:rsidRDefault="00227DD0" w:rsidP="00D11CC8">
            <w:pPr>
              <w:rPr>
                <w:color w:val="000000"/>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428EBC9" w14:textId="77777777" w:rsidR="00227DD0" w:rsidRPr="00A44E8D" w:rsidRDefault="00227DD0" w:rsidP="00D11CC8">
            <w:pPr>
              <w:jc w:val="center"/>
              <w:rPr>
                <w:sz w:val="16"/>
                <w:szCs w:val="16"/>
              </w:rPr>
            </w:pPr>
            <w:r w:rsidRPr="00A44E8D">
              <w:rPr>
                <w:sz w:val="16"/>
                <w:szCs w:val="16"/>
              </w:rPr>
              <w:t>17</w:t>
            </w:r>
          </w:p>
        </w:tc>
      </w:tr>
      <w:tr w:rsidR="00227DD0" w:rsidRPr="00A44E8D" w14:paraId="12FE37B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99B2032"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2F2F04E4" w14:textId="77777777" w:rsidR="00227DD0" w:rsidRPr="00A44E8D" w:rsidRDefault="00227DD0" w:rsidP="00D11CC8">
            <w:pPr>
              <w:jc w:val="both"/>
              <w:rPr>
                <w:color w:val="000000"/>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39DB79CB" w14:textId="77777777" w:rsidR="00227DD0" w:rsidRPr="00A44E8D" w:rsidRDefault="00227DD0" w:rsidP="00D11CC8">
            <w:pPr>
              <w:suppressAutoHyphens/>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3DC27DB" w14:textId="77777777" w:rsidR="00227DD0" w:rsidRPr="00A44E8D" w:rsidRDefault="00227DD0" w:rsidP="00D11CC8">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1FF1BE7F"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000000" w:fill="FFFFFF"/>
            <w:hideMark/>
          </w:tcPr>
          <w:p w14:paraId="1825E1FC" w14:textId="77777777" w:rsidR="00227DD0" w:rsidRPr="00A44E8D" w:rsidRDefault="00227DD0" w:rsidP="00D11CC8">
            <w:pPr>
              <w:jc w:val="center"/>
              <w:rPr>
                <w:sz w:val="16"/>
                <w:szCs w:val="16"/>
              </w:rPr>
            </w:pPr>
            <w:r w:rsidRPr="00A44E8D">
              <w:rPr>
                <w:sz w:val="16"/>
                <w:szCs w:val="16"/>
              </w:rPr>
              <w:t>23 728 929,52</w:t>
            </w:r>
          </w:p>
        </w:tc>
        <w:tc>
          <w:tcPr>
            <w:tcW w:w="1234" w:type="dxa"/>
            <w:tcBorders>
              <w:top w:val="nil"/>
              <w:left w:val="nil"/>
              <w:bottom w:val="single" w:sz="4" w:space="0" w:color="auto"/>
              <w:right w:val="single" w:sz="4" w:space="0" w:color="auto"/>
            </w:tcBorders>
            <w:shd w:val="clear" w:color="000000" w:fill="FFFFFF"/>
            <w:hideMark/>
          </w:tcPr>
          <w:p w14:paraId="005B3DD8" w14:textId="77777777" w:rsidR="00227DD0" w:rsidRPr="00A44E8D" w:rsidRDefault="00227DD0" w:rsidP="00D11CC8">
            <w:pPr>
              <w:jc w:val="center"/>
              <w:rPr>
                <w:sz w:val="16"/>
                <w:szCs w:val="16"/>
              </w:rPr>
            </w:pPr>
            <w:r w:rsidRPr="00A44E8D">
              <w:rPr>
                <w:sz w:val="16"/>
                <w:szCs w:val="16"/>
              </w:rPr>
              <w:t>9 491 571,81</w:t>
            </w:r>
          </w:p>
        </w:tc>
        <w:tc>
          <w:tcPr>
            <w:tcW w:w="1276" w:type="dxa"/>
            <w:tcBorders>
              <w:top w:val="nil"/>
              <w:left w:val="nil"/>
              <w:bottom w:val="single" w:sz="4" w:space="0" w:color="auto"/>
              <w:right w:val="single" w:sz="4" w:space="0" w:color="auto"/>
            </w:tcBorders>
            <w:shd w:val="clear" w:color="000000" w:fill="FFFFFF"/>
            <w:hideMark/>
          </w:tcPr>
          <w:p w14:paraId="47602AE9" w14:textId="77777777" w:rsidR="00227DD0" w:rsidRPr="00A44E8D" w:rsidRDefault="00227DD0" w:rsidP="00D11CC8">
            <w:pPr>
              <w:jc w:val="center"/>
              <w:rPr>
                <w:sz w:val="16"/>
                <w:szCs w:val="16"/>
              </w:rPr>
            </w:pPr>
            <w:r w:rsidRPr="00A44E8D">
              <w:rPr>
                <w:sz w:val="16"/>
                <w:szCs w:val="16"/>
              </w:rPr>
              <w:t>14 237 357,71</w:t>
            </w:r>
          </w:p>
        </w:tc>
        <w:tc>
          <w:tcPr>
            <w:tcW w:w="713" w:type="dxa"/>
            <w:tcBorders>
              <w:top w:val="nil"/>
              <w:left w:val="nil"/>
              <w:bottom w:val="single" w:sz="4" w:space="0" w:color="auto"/>
              <w:right w:val="single" w:sz="4" w:space="0" w:color="auto"/>
            </w:tcBorders>
            <w:shd w:val="clear" w:color="000000" w:fill="FFFFFF"/>
            <w:hideMark/>
          </w:tcPr>
          <w:p w14:paraId="4F5B034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hideMark/>
          </w:tcPr>
          <w:p w14:paraId="719908AA" w14:textId="77777777" w:rsidR="00227DD0" w:rsidRPr="00A44E8D" w:rsidRDefault="00227DD0" w:rsidP="00D11CC8">
            <w:pPr>
              <w:suppressAutoHyphens/>
              <w:jc w:val="both"/>
              <w:rPr>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16EE4E1B" w14:textId="77777777" w:rsidR="00227DD0" w:rsidRPr="00A44E8D" w:rsidRDefault="00227DD0" w:rsidP="00D11CC8">
            <w:pPr>
              <w:rPr>
                <w:color w:val="000000"/>
                <w:sz w:val="16"/>
                <w:szCs w:val="16"/>
              </w:rPr>
            </w:pPr>
          </w:p>
        </w:tc>
        <w:tc>
          <w:tcPr>
            <w:tcW w:w="1428" w:type="dxa"/>
            <w:tcBorders>
              <w:top w:val="nil"/>
              <w:left w:val="nil"/>
              <w:bottom w:val="single" w:sz="4" w:space="0" w:color="auto"/>
              <w:right w:val="single" w:sz="4" w:space="0" w:color="auto"/>
            </w:tcBorders>
            <w:shd w:val="clear" w:color="000000" w:fill="FFFFFF"/>
            <w:hideMark/>
          </w:tcPr>
          <w:p w14:paraId="4F372E76" w14:textId="77777777" w:rsidR="00227DD0" w:rsidRPr="00A44E8D" w:rsidRDefault="00227DD0" w:rsidP="00D11CC8">
            <w:pPr>
              <w:jc w:val="center"/>
              <w:rPr>
                <w:sz w:val="16"/>
                <w:szCs w:val="16"/>
              </w:rPr>
            </w:pPr>
            <w:r w:rsidRPr="00A44E8D">
              <w:rPr>
                <w:sz w:val="16"/>
                <w:szCs w:val="16"/>
              </w:rPr>
              <w:t>15</w:t>
            </w:r>
          </w:p>
        </w:tc>
      </w:tr>
      <w:tr w:rsidR="00227DD0" w:rsidRPr="00A44E8D" w14:paraId="7B6252DF" w14:textId="77777777" w:rsidTr="00D11CC8">
        <w:trPr>
          <w:trHeight w:val="199"/>
        </w:trPr>
        <w:tc>
          <w:tcPr>
            <w:tcW w:w="777" w:type="dxa"/>
            <w:tcBorders>
              <w:top w:val="nil"/>
              <w:left w:val="single" w:sz="4" w:space="0" w:color="auto"/>
              <w:bottom w:val="single" w:sz="4" w:space="0" w:color="000000"/>
              <w:right w:val="single" w:sz="4" w:space="0" w:color="auto"/>
            </w:tcBorders>
            <w:vAlign w:val="center"/>
          </w:tcPr>
          <w:p w14:paraId="3DAD2374" w14:textId="77777777" w:rsidR="00227DD0" w:rsidRPr="00A44E8D" w:rsidRDefault="00227DD0" w:rsidP="00D11CC8">
            <w:pPr>
              <w:rPr>
                <w:sz w:val="16"/>
                <w:szCs w:val="16"/>
              </w:rPr>
            </w:pPr>
            <w:r>
              <w:rPr>
                <w:sz w:val="16"/>
                <w:szCs w:val="16"/>
              </w:rPr>
              <w:t>1.1.13</w:t>
            </w:r>
          </w:p>
        </w:tc>
        <w:tc>
          <w:tcPr>
            <w:tcW w:w="1898" w:type="dxa"/>
            <w:tcBorders>
              <w:top w:val="nil"/>
              <w:left w:val="single" w:sz="4" w:space="0" w:color="auto"/>
              <w:bottom w:val="single" w:sz="4" w:space="0" w:color="auto"/>
              <w:right w:val="single" w:sz="4" w:space="0" w:color="auto"/>
            </w:tcBorders>
            <w:shd w:val="clear" w:color="auto" w:fill="auto"/>
            <w:vAlign w:val="center"/>
          </w:tcPr>
          <w:p w14:paraId="3635F228" w14:textId="55E5357C" w:rsidR="00227DD0" w:rsidRPr="00A44E8D" w:rsidRDefault="00EA532D" w:rsidP="00D11CC8">
            <w:pPr>
              <w:jc w:val="both"/>
              <w:rPr>
                <w:color w:val="000000"/>
                <w:sz w:val="16"/>
                <w:szCs w:val="16"/>
              </w:rPr>
            </w:pPr>
            <w:r>
              <w:rPr>
                <w:color w:val="000000"/>
                <w:sz w:val="16"/>
                <w:szCs w:val="16"/>
              </w:rPr>
              <w:t>Мероприятия</w:t>
            </w:r>
            <w:r w:rsidR="00227DD0">
              <w:rPr>
                <w:color w:val="000000"/>
                <w:sz w:val="16"/>
                <w:szCs w:val="16"/>
              </w:rPr>
              <w:t xml:space="preserve"> по переходу на отечественное программное обеспечение (в дошкольных образовательных учреждениях)</w:t>
            </w:r>
          </w:p>
        </w:tc>
        <w:tc>
          <w:tcPr>
            <w:tcW w:w="1372" w:type="dxa"/>
            <w:tcBorders>
              <w:top w:val="single" w:sz="4" w:space="0" w:color="auto"/>
              <w:left w:val="single" w:sz="4" w:space="0" w:color="auto"/>
              <w:bottom w:val="single" w:sz="4" w:space="0" w:color="000000"/>
              <w:right w:val="single" w:sz="4" w:space="0" w:color="auto"/>
            </w:tcBorders>
          </w:tcPr>
          <w:p w14:paraId="4E97BA47"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r>
              <w:rPr>
                <w:sz w:val="16"/>
                <w:szCs w:val="16"/>
              </w:rPr>
              <w:t>, МДОО</w:t>
            </w:r>
          </w:p>
        </w:tc>
        <w:tc>
          <w:tcPr>
            <w:tcW w:w="1077" w:type="dxa"/>
            <w:tcBorders>
              <w:top w:val="single" w:sz="4" w:space="0" w:color="auto"/>
              <w:left w:val="single" w:sz="4" w:space="0" w:color="auto"/>
              <w:bottom w:val="single" w:sz="4" w:space="0" w:color="auto"/>
              <w:right w:val="single" w:sz="4" w:space="0" w:color="auto"/>
            </w:tcBorders>
            <w:vAlign w:val="center"/>
          </w:tcPr>
          <w:p w14:paraId="2DD21627" w14:textId="77777777" w:rsidR="00227DD0" w:rsidRPr="00A44E8D" w:rsidRDefault="00227DD0" w:rsidP="00D11CC8">
            <w:pPr>
              <w:jc w:val="center"/>
              <w:rPr>
                <w:color w:val="000000"/>
                <w:sz w:val="16"/>
                <w:szCs w:val="16"/>
              </w:rPr>
            </w:pPr>
            <w:r>
              <w:rPr>
                <w:color w:val="000000"/>
                <w:sz w:val="16"/>
                <w:szCs w:val="16"/>
              </w:rPr>
              <w:t>2024</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6FA8A045" w14:textId="77777777" w:rsidR="00227DD0" w:rsidRPr="00A44E8D" w:rsidRDefault="00227DD0" w:rsidP="00D11CC8">
            <w:pPr>
              <w:jc w:val="center"/>
              <w:rPr>
                <w:sz w:val="16"/>
                <w:szCs w:val="16"/>
              </w:rPr>
            </w:pPr>
            <w:r>
              <w:rPr>
                <w:sz w:val="16"/>
                <w:szCs w:val="16"/>
              </w:rPr>
              <w:t>2024</w:t>
            </w:r>
          </w:p>
        </w:tc>
        <w:tc>
          <w:tcPr>
            <w:tcW w:w="1516" w:type="dxa"/>
            <w:tcBorders>
              <w:top w:val="single" w:sz="4" w:space="0" w:color="auto"/>
              <w:left w:val="single" w:sz="4" w:space="0" w:color="auto"/>
              <w:bottom w:val="single" w:sz="4" w:space="0" w:color="auto"/>
              <w:right w:val="single" w:sz="4" w:space="0" w:color="auto"/>
            </w:tcBorders>
            <w:shd w:val="clear" w:color="000000" w:fill="FFFFFF"/>
            <w:vAlign w:val="center"/>
          </w:tcPr>
          <w:p w14:paraId="3319698F" w14:textId="77777777" w:rsidR="00227DD0" w:rsidRPr="00A44E8D" w:rsidRDefault="00227DD0" w:rsidP="00D11CC8">
            <w:pPr>
              <w:jc w:val="center"/>
              <w:rPr>
                <w:sz w:val="16"/>
                <w:szCs w:val="16"/>
              </w:rPr>
            </w:pPr>
            <w:r>
              <w:rPr>
                <w:sz w:val="16"/>
                <w:szCs w:val="16"/>
              </w:rPr>
              <w:t>163 061,34</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14:paraId="70F35B67" w14:textId="77777777" w:rsidR="00227DD0" w:rsidRPr="00A44E8D" w:rsidRDefault="00227DD0" w:rsidP="00D11CC8">
            <w:pPr>
              <w:jc w:val="center"/>
              <w:rPr>
                <w:sz w:val="16"/>
                <w:szCs w:val="16"/>
              </w:rPr>
            </w:pPr>
            <w:r>
              <w:rPr>
                <w:sz w:val="16"/>
                <w:szCs w:val="16"/>
              </w:rPr>
              <w:t>163 061,34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306710F" w14:textId="77777777" w:rsidR="00227DD0" w:rsidRPr="00A44E8D" w:rsidRDefault="00227DD0" w:rsidP="00D11CC8">
            <w:pPr>
              <w:jc w:val="center"/>
              <w:rPr>
                <w:sz w:val="16"/>
                <w:szCs w:val="16"/>
              </w:rPr>
            </w:pPr>
            <w:r>
              <w:rPr>
                <w:sz w:val="16"/>
                <w:szCs w:val="16"/>
              </w:rPr>
              <w:t>0,00</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14:paraId="692C22FD" w14:textId="77777777" w:rsidR="00227DD0" w:rsidRPr="00A44E8D" w:rsidRDefault="00227DD0" w:rsidP="00D11CC8">
            <w:pPr>
              <w:jc w:val="center"/>
              <w:rPr>
                <w:sz w:val="16"/>
                <w:szCs w:val="16"/>
              </w:rPr>
            </w:pPr>
            <w:r>
              <w:rPr>
                <w:sz w:val="16"/>
                <w:szCs w:val="16"/>
              </w:rPr>
              <w:t>0,00</w:t>
            </w:r>
          </w:p>
        </w:tc>
        <w:tc>
          <w:tcPr>
            <w:tcW w:w="2085" w:type="dxa"/>
            <w:tcBorders>
              <w:top w:val="single" w:sz="4" w:space="0" w:color="auto"/>
              <w:left w:val="single" w:sz="4" w:space="0" w:color="auto"/>
              <w:bottom w:val="single" w:sz="4" w:space="0" w:color="auto"/>
              <w:right w:val="single" w:sz="4" w:space="0" w:color="auto"/>
            </w:tcBorders>
          </w:tcPr>
          <w:p w14:paraId="5D473C3E" w14:textId="77777777" w:rsidR="00227DD0" w:rsidRPr="00A44E8D" w:rsidRDefault="00227DD0" w:rsidP="00D11CC8">
            <w:pPr>
              <w:suppressAutoHyphens/>
              <w:jc w:val="both"/>
              <w:rPr>
                <w:color w:val="000000"/>
                <w:sz w:val="16"/>
                <w:szCs w:val="16"/>
              </w:rPr>
            </w:pPr>
            <w:r>
              <w:rPr>
                <w:color w:val="000000"/>
                <w:sz w:val="16"/>
                <w:szCs w:val="16"/>
              </w:rPr>
              <w:t>Количество дошкольных учреждений обновивших программное обеспечение</w:t>
            </w:r>
          </w:p>
        </w:tc>
        <w:tc>
          <w:tcPr>
            <w:tcW w:w="657" w:type="dxa"/>
            <w:tcBorders>
              <w:top w:val="single" w:sz="4" w:space="0" w:color="auto"/>
              <w:left w:val="single" w:sz="4" w:space="0" w:color="auto"/>
              <w:bottom w:val="single" w:sz="4" w:space="0" w:color="auto"/>
              <w:right w:val="single" w:sz="4" w:space="0" w:color="auto"/>
            </w:tcBorders>
            <w:vAlign w:val="center"/>
          </w:tcPr>
          <w:p w14:paraId="10DF0BCA" w14:textId="77777777" w:rsidR="00227DD0" w:rsidRPr="00A44E8D" w:rsidRDefault="00227DD0" w:rsidP="00D11CC8">
            <w:pPr>
              <w:rPr>
                <w:color w:val="000000"/>
                <w:sz w:val="16"/>
                <w:szCs w:val="16"/>
              </w:rPr>
            </w:pPr>
            <w:r>
              <w:rPr>
                <w:color w:val="000000"/>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57D4021F" w14:textId="77777777" w:rsidR="00227DD0" w:rsidRPr="00A44E8D" w:rsidRDefault="00227DD0" w:rsidP="00D11CC8">
            <w:pPr>
              <w:jc w:val="center"/>
              <w:rPr>
                <w:sz w:val="16"/>
                <w:szCs w:val="16"/>
              </w:rPr>
            </w:pPr>
            <w:r>
              <w:rPr>
                <w:sz w:val="16"/>
                <w:szCs w:val="16"/>
              </w:rPr>
              <w:t>3</w:t>
            </w:r>
          </w:p>
        </w:tc>
      </w:tr>
      <w:tr w:rsidR="00227DD0" w:rsidRPr="00A44E8D" w14:paraId="42BB95BB" w14:textId="77777777" w:rsidTr="00D11CC8">
        <w:trPr>
          <w:trHeight w:val="199"/>
        </w:trPr>
        <w:tc>
          <w:tcPr>
            <w:tcW w:w="777" w:type="dxa"/>
            <w:tcBorders>
              <w:top w:val="nil"/>
              <w:left w:val="single" w:sz="4" w:space="0" w:color="auto"/>
              <w:bottom w:val="single" w:sz="4" w:space="0" w:color="000000"/>
              <w:right w:val="single" w:sz="4" w:space="0" w:color="auto"/>
            </w:tcBorders>
            <w:vAlign w:val="center"/>
          </w:tcPr>
          <w:p w14:paraId="06123FA2" w14:textId="77777777" w:rsidR="00227DD0" w:rsidRDefault="00227DD0" w:rsidP="00D11CC8">
            <w:pPr>
              <w:rPr>
                <w:sz w:val="16"/>
                <w:szCs w:val="16"/>
              </w:rPr>
            </w:pPr>
            <w:r>
              <w:rPr>
                <w:sz w:val="16"/>
                <w:szCs w:val="16"/>
              </w:rPr>
              <w:t>1.1.14</w:t>
            </w:r>
          </w:p>
        </w:tc>
        <w:tc>
          <w:tcPr>
            <w:tcW w:w="1898" w:type="dxa"/>
            <w:tcBorders>
              <w:top w:val="nil"/>
              <w:left w:val="single" w:sz="4" w:space="0" w:color="auto"/>
              <w:bottom w:val="single" w:sz="4" w:space="0" w:color="auto"/>
              <w:right w:val="single" w:sz="4" w:space="0" w:color="auto"/>
            </w:tcBorders>
            <w:shd w:val="clear" w:color="auto" w:fill="auto"/>
            <w:vAlign w:val="center"/>
          </w:tcPr>
          <w:p w14:paraId="051FDED4" w14:textId="57CB3DAF" w:rsidR="00227DD0" w:rsidRDefault="00227DD0" w:rsidP="00EA532D">
            <w:pPr>
              <w:jc w:val="both"/>
              <w:rPr>
                <w:color w:val="000000"/>
                <w:sz w:val="16"/>
                <w:szCs w:val="16"/>
              </w:rPr>
            </w:pPr>
            <w:r>
              <w:rPr>
                <w:color w:val="000000"/>
                <w:sz w:val="16"/>
                <w:szCs w:val="16"/>
              </w:rPr>
              <w:t>Мероприяти</w:t>
            </w:r>
            <w:r w:rsidR="00EA532D">
              <w:rPr>
                <w:color w:val="000000"/>
                <w:sz w:val="16"/>
                <w:szCs w:val="16"/>
              </w:rPr>
              <w:t>я</w:t>
            </w:r>
            <w:r>
              <w:rPr>
                <w:color w:val="000000"/>
                <w:sz w:val="16"/>
                <w:szCs w:val="16"/>
              </w:rPr>
              <w:t xml:space="preserve"> по переходу на отечественное программное обеспечение (в учреждениях дополнительного образования в области образования)</w:t>
            </w:r>
          </w:p>
        </w:tc>
        <w:tc>
          <w:tcPr>
            <w:tcW w:w="1372" w:type="dxa"/>
            <w:tcBorders>
              <w:top w:val="nil"/>
              <w:left w:val="single" w:sz="4" w:space="0" w:color="auto"/>
              <w:bottom w:val="single" w:sz="4" w:space="0" w:color="000000"/>
              <w:right w:val="single" w:sz="4" w:space="0" w:color="auto"/>
            </w:tcBorders>
          </w:tcPr>
          <w:p w14:paraId="32B42E9A"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r>
              <w:rPr>
                <w:sz w:val="16"/>
                <w:szCs w:val="16"/>
              </w:rPr>
              <w:t>, МАОО ДО ЦДТ «</w:t>
            </w:r>
            <w:r w:rsidRPr="00A44E8D">
              <w:rPr>
                <w:sz w:val="16"/>
                <w:szCs w:val="16"/>
              </w:rPr>
              <w:t>Хибины</w:t>
            </w:r>
            <w:r>
              <w:rPr>
                <w:sz w:val="16"/>
                <w:szCs w:val="16"/>
              </w:rPr>
              <w:t>»</w:t>
            </w:r>
          </w:p>
        </w:tc>
        <w:tc>
          <w:tcPr>
            <w:tcW w:w="1077" w:type="dxa"/>
            <w:tcBorders>
              <w:top w:val="single" w:sz="4" w:space="0" w:color="auto"/>
              <w:left w:val="single" w:sz="4" w:space="0" w:color="auto"/>
              <w:bottom w:val="single" w:sz="4" w:space="0" w:color="auto"/>
              <w:right w:val="single" w:sz="4" w:space="0" w:color="auto"/>
            </w:tcBorders>
            <w:vAlign w:val="center"/>
          </w:tcPr>
          <w:p w14:paraId="456C9DA4" w14:textId="77777777" w:rsidR="00227DD0" w:rsidRPr="00A44E8D" w:rsidRDefault="00227DD0" w:rsidP="00D11CC8">
            <w:pPr>
              <w:jc w:val="center"/>
              <w:rPr>
                <w:color w:val="000000"/>
                <w:sz w:val="16"/>
                <w:szCs w:val="16"/>
              </w:rPr>
            </w:pPr>
            <w:r>
              <w:rPr>
                <w:color w:val="000000"/>
                <w:sz w:val="16"/>
                <w:szCs w:val="16"/>
              </w:rPr>
              <w:t>2024</w:t>
            </w:r>
          </w:p>
        </w:tc>
        <w:tc>
          <w:tcPr>
            <w:tcW w:w="995" w:type="dxa"/>
            <w:tcBorders>
              <w:top w:val="nil"/>
              <w:left w:val="nil"/>
              <w:bottom w:val="single" w:sz="4" w:space="0" w:color="auto"/>
              <w:right w:val="single" w:sz="4" w:space="0" w:color="auto"/>
            </w:tcBorders>
            <w:shd w:val="clear" w:color="000000" w:fill="FFFFFF"/>
            <w:vAlign w:val="center"/>
          </w:tcPr>
          <w:p w14:paraId="72E8724B" w14:textId="77777777" w:rsidR="00227DD0" w:rsidRPr="00A44E8D" w:rsidRDefault="00227DD0" w:rsidP="00D11CC8">
            <w:pPr>
              <w:jc w:val="center"/>
              <w:rPr>
                <w:sz w:val="16"/>
                <w:szCs w:val="16"/>
              </w:rPr>
            </w:pPr>
            <w:r>
              <w:rPr>
                <w:sz w:val="16"/>
                <w:szCs w:val="16"/>
              </w:rPr>
              <w:t>2024</w:t>
            </w:r>
          </w:p>
        </w:tc>
        <w:tc>
          <w:tcPr>
            <w:tcW w:w="1516" w:type="dxa"/>
            <w:tcBorders>
              <w:top w:val="single" w:sz="4" w:space="0" w:color="auto"/>
              <w:left w:val="nil"/>
              <w:bottom w:val="single" w:sz="4" w:space="0" w:color="auto"/>
              <w:right w:val="single" w:sz="4" w:space="0" w:color="auto"/>
            </w:tcBorders>
            <w:shd w:val="clear" w:color="000000" w:fill="FFFFFF"/>
            <w:vAlign w:val="center"/>
          </w:tcPr>
          <w:p w14:paraId="5A759FA8" w14:textId="522A1F9C" w:rsidR="00227DD0" w:rsidRPr="00A44E8D" w:rsidRDefault="00227DD0" w:rsidP="00815D51">
            <w:pPr>
              <w:jc w:val="center"/>
              <w:rPr>
                <w:sz w:val="16"/>
                <w:szCs w:val="16"/>
              </w:rPr>
            </w:pPr>
            <w:r>
              <w:rPr>
                <w:sz w:val="16"/>
                <w:szCs w:val="16"/>
              </w:rPr>
              <w:t>611 350,3</w:t>
            </w:r>
            <w:r w:rsidR="00815D51">
              <w:rPr>
                <w:sz w:val="16"/>
                <w:szCs w:val="16"/>
              </w:rPr>
              <w:t>3</w:t>
            </w:r>
          </w:p>
        </w:tc>
        <w:tc>
          <w:tcPr>
            <w:tcW w:w="1234" w:type="dxa"/>
            <w:tcBorders>
              <w:top w:val="single" w:sz="4" w:space="0" w:color="auto"/>
              <w:left w:val="nil"/>
              <w:bottom w:val="single" w:sz="4" w:space="0" w:color="auto"/>
              <w:right w:val="single" w:sz="4" w:space="0" w:color="auto"/>
            </w:tcBorders>
            <w:shd w:val="clear" w:color="000000" w:fill="FFFFFF"/>
            <w:vAlign w:val="center"/>
          </w:tcPr>
          <w:p w14:paraId="6D7AC5F9" w14:textId="77777777" w:rsidR="00227DD0" w:rsidRPr="00A44E8D" w:rsidRDefault="00227DD0" w:rsidP="00D11CC8">
            <w:pPr>
              <w:jc w:val="center"/>
              <w:rPr>
                <w:sz w:val="16"/>
                <w:szCs w:val="16"/>
              </w:rPr>
            </w:pPr>
            <w:r>
              <w:rPr>
                <w:sz w:val="16"/>
                <w:szCs w:val="16"/>
              </w:rPr>
              <w:t>611 350,33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09C869" w14:textId="77777777" w:rsidR="00227DD0" w:rsidRPr="00A44E8D" w:rsidRDefault="00227DD0" w:rsidP="00D11CC8">
            <w:pPr>
              <w:jc w:val="center"/>
              <w:rPr>
                <w:sz w:val="16"/>
                <w:szCs w:val="16"/>
              </w:rPr>
            </w:pPr>
            <w:r>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045A2DCE" w14:textId="77777777" w:rsidR="00227DD0" w:rsidRPr="00A44E8D" w:rsidRDefault="00227DD0" w:rsidP="00D11CC8">
            <w:pPr>
              <w:jc w:val="center"/>
              <w:rPr>
                <w:sz w:val="16"/>
                <w:szCs w:val="16"/>
              </w:rPr>
            </w:pPr>
            <w:r>
              <w:rPr>
                <w:sz w:val="16"/>
                <w:szCs w:val="16"/>
              </w:rPr>
              <w:t>0,00</w:t>
            </w:r>
          </w:p>
        </w:tc>
        <w:tc>
          <w:tcPr>
            <w:tcW w:w="2085" w:type="dxa"/>
            <w:tcBorders>
              <w:top w:val="single" w:sz="4" w:space="0" w:color="auto"/>
              <w:left w:val="single" w:sz="4" w:space="0" w:color="auto"/>
              <w:bottom w:val="single" w:sz="4" w:space="0" w:color="000000"/>
              <w:right w:val="single" w:sz="4" w:space="0" w:color="auto"/>
            </w:tcBorders>
          </w:tcPr>
          <w:p w14:paraId="129BDA28" w14:textId="77777777" w:rsidR="00227DD0" w:rsidRPr="00A44E8D" w:rsidRDefault="00227DD0" w:rsidP="00D11CC8">
            <w:pPr>
              <w:suppressAutoHyphens/>
              <w:jc w:val="both"/>
              <w:rPr>
                <w:color w:val="000000"/>
                <w:sz w:val="16"/>
                <w:szCs w:val="16"/>
              </w:rPr>
            </w:pPr>
            <w:r>
              <w:rPr>
                <w:color w:val="000000"/>
                <w:sz w:val="16"/>
                <w:szCs w:val="16"/>
              </w:rPr>
              <w:t>Количество учреждений дополнительного образования в области образования обновивших программное обеспечение</w:t>
            </w:r>
          </w:p>
        </w:tc>
        <w:tc>
          <w:tcPr>
            <w:tcW w:w="657" w:type="dxa"/>
            <w:tcBorders>
              <w:top w:val="single" w:sz="4" w:space="0" w:color="auto"/>
              <w:left w:val="single" w:sz="4" w:space="0" w:color="auto"/>
              <w:bottom w:val="single" w:sz="4" w:space="0" w:color="auto"/>
              <w:right w:val="single" w:sz="4" w:space="0" w:color="auto"/>
            </w:tcBorders>
            <w:vAlign w:val="center"/>
          </w:tcPr>
          <w:p w14:paraId="000CEB5B" w14:textId="77777777" w:rsidR="00227DD0" w:rsidRPr="00A44E8D" w:rsidRDefault="00227DD0" w:rsidP="00D11CC8">
            <w:pPr>
              <w:rPr>
                <w:color w:val="000000"/>
                <w:sz w:val="16"/>
                <w:szCs w:val="16"/>
              </w:rPr>
            </w:pPr>
            <w:r>
              <w:rPr>
                <w:color w:val="000000"/>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0AADA5BA" w14:textId="77777777" w:rsidR="00227DD0" w:rsidRPr="00A44E8D" w:rsidRDefault="00227DD0" w:rsidP="00D11CC8">
            <w:pPr>
              <w:jc w:val="center"/>
              <w:rPr>
                <w:sz w:val="16"/>
                <w:szCs w:val="16"/>
              </w:rPr>
            </w:pPr>
            <w:r>
              <w:rPr>
                <w:sz w:val="16"/>
                <w:szCs w:val="16"/>
              </w:rPr>
              <w:t>1</w:t>
            </w:r>
          </w:p>
        </w:tc>
      </w:tr>
      <w:tr w:rsidR="00227DD0" w:rsidRPr="00A44E8D" w14:paraId="3C9F4678" w14:textId="77777777" w:rsidTr="009F3C90">
        <w:trPr>
          <w:trHeight w:val="1288"/>
        </w:trPr>
        <w:tc>
          <w:tcPr>
            <w:tcW w:w="777" w:type="dxa"/>
            <w:tcBorders>
              <w:top w:val="nil"/>
              <w:left w:val="single" w:sz="4" w:space="0" w:color="auto"/>
              <w:bottom w:val="single" w:sz="4" w:space="0" w:color="auto"/>
              <w:right w:val="single" w:sz="4" w:space="0" w:color="auto"/>
            </w:tcBorders>
            <w:shd w:val="clear" w:color="000000" w:fill="FFFFFF"/>
            <w:hideMark/>
          </w:tcPr>
          <w:p w14:paraId="316C012B" w14:textId="77777777" w:rsidR="00227DD0" w:rsidRPr="00A44E8D" w:rsidRDefault="00227DD0" w:rsidP="00D11CC8">
            <w:pPr>
              <w:jc w:val="center"/>
              <w:rPr>
                <w:b/>
                <w:bCs/>
                <w:sz w:val="16"/>
                <w:szCs w:val="16"/>
              </w:rPr>
            </w:pPr>
            <w:r w:rsidRPr="00A44E8D">
              <w:rPr>
                <w:b/>
                <w:bCs/>
                <w:sz w:val="16"/>
                <w:szCs w:val="16"/>
              </w:rPr>
              <w:t>1.2</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14:paraId="177594E8" w14:textId="77777777" w:rsidR="00227DD0" w:rsidRPr="00A44E8D" w:rsidRDefault="00227DD0" w:rsidP="00D11CC8">
            <w:pPr>
              <w:suppressAutoHyphens/>
              <w:jc w:val="both"/>
              <w:rPr>
                <w:b/>
                <w:bCs/>
                <w:sz w:val="16"/>
                <w:szCs w:val="16"/>
              </w:rPr>
            </w:pPr>
            <w:r>
              <w:rPr>
                <w:b/>
                <w:bCs/>
                <w:sz w:val="16"/>
                <w:szCs w:val="16"/>
              </w:rPr>
              <w:t>Региональный проект «</w:t>
            </w:r>
            <w:r w:rsidRPr="00A44E8D">
              <w:rPr>
                <w:b/>
                <w:bCs/>
                <w:sz w:val="16"/>
                <w:szCs w:val="16"/>
              </w:rPr>
              <w:t>Цифровая образовательная среда</w:t>
            </w:r>
            <w:r>
              <w:rPr>
                <w:b/>
                <w:bCs/>
                <w:sz w:val="16"/>
                <w:szCs w:val="16"/>
              </w:rPr>
              <w:t>»</w:t>
            </w:r>
          </w:p>
        </w:tc>
        <w:tc>
          <w:tcPr>
            <w:tcW w:w="1372" w:type="dxa"/>
            <w:tcBorders>
              <w:top w:val="nil"/>
              <w:left w:val="single" w:sz="4" w:space="0" w:color="auto"/>
              <w:bottom w:val="single" w:sz="4" w:space="0" w:color="auto"/>
              <w:right w:val="single" w:sz="4" w:space="0" w:color="auto"/>
            </w:tcBorders>
            <w:shd w:val="clear" w:color="000000" w:fill="FFFFFF"/>
            <w:hideMark/>
          </w:tcPr>
          <w:p w14:paraId="14DE4A4C" w14:textId="77777777" w:rsidR="00227DD0" w:rsidRPr="00A44E8D" w:rsidRDefault="00227DD0" w:rsidP="00D11CC8">
            <w:pPr>
              <w:suppressAutoHyphens/>
              <w:jc w:val="center"/>
              <w:rPr>
                <w:b/>
                <w:bCs/>
                <w:sz w:val="16"/>
                <w:szCs w:val="16"/>
              </w:rPr>
            </w:pPr>
            <w:r w:rsidRPr="00A44E8D">
              <w:rPr>
                <w:b/>
                <w:bCs/>
                <w:sz w:val="16"/>
                <w:szCs w:val="16"/>
              </w:rPr>
              <w:t>Комитет образования, культуры и спорта, МОО</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2ED4FA10" w14:textId="77777777" w:rsidR="00227DD0" w:rsidRPr="00A44E8D" w:rsidRDefault="00227DD0" w:rsidP="00D11CC8">
            <w:pPr>
              <w:jc w:val="center"/>
              <w:rPr>
                <w:b/>
                <w:bCs/>
                <w:sz w:val="16"/>
                <w:szCs w:val="16"/>
              </w:rPr>
            </w:pPr>
            <w:r w:rsidRPr="00A44E8D">
              <w:rPr>
                <w:b/>
                <w:bCs/>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3B89F0FC"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tcPr>
          <w:p w14:paraId="35EEBDBA" w14:textId="77777777" w:rsidR="00227DD0" w:rsidRPr="00A44E8D" w:rsidRDefault="00227DD0" w:rsidP="00D11CC8">
            <w:pPr>
              <w:jc w:val="center"/>
              <w:rPr>
                <w:b/>
                <w:bCs/>
                <w:sz w:val="16"/>
                <w:szCs w:val="16"/>
              </w:rPr>
            </w:pPr>
            <w:r w:rsidRPr="00A44E8D">
              <w:rPr>
                <w:b/>
                <w:bCs/>
                <w:sz w:val="16"/>
                <w:szCs w:val="16"/>
              </w:rPr>
              <w:t>31 268 307,69</w:t>
            </w:r>
          </w:p>
        </w:tc>
        <w:tc>
          <w:tcPr>
            <w:tcW w:w="1234" w:type="dxa"/>
            <w:tcBorders>
              <w:top w:val="single" w:sz="4" w:space="0" w:color="auto"/>
              <w:left w:val="nil"/>
              <w:bottom w:val="single" w:sz="4" w:space="0" w:color="auto"/>
              <w:right w:val="single" w:sz="4" w:space="0" w:color="auto"/>
            </w:tcBorders>
            <w:shd w:val="clear" w:color="auto" w:fill="auto"/>
            <w:vAlign w:val="center"/>
          </w:tcPr>
          <w:p w14:paraId="22F15BAB" w14:textId="77777777" w:rsidR="00227DD0" w:rsidRPr="00A44E8D" w:rsidRDefault="00227DD0" w:rsidP="00D11CC8">
            <w:pPr>
              <w:jc w:val="center"/>
              <w:rPr>
                <w:b/>
                <w:bCs/>
                <w:sz w:val="16"/>
                <w:szCs w:val="16"/>
              </w:rPr>
            </w:pPr>
            <w:r w:rsidRPr="00A44E8D">
              <w:rPr>
                <w:b/>
                <w:bCs/>
                <w:sz w:val="16"/>
                <w:szCs w:val="16"/>
              </w:rPr>
              <w:t>10 943 907,69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567375" w14:textId="77777777" w:rsidR="00227DD0" w:rsidRPr="00A44E8D" w:rsidRDefault="00227DD0" w:rsidP="00D11CC8">
            <w:pPr>
              <w:jc w:val="center"/>
              <w:rPr>
                <w:b/>
                <w:bCs/>
                <w:sz w:val="16"/>
                <w:szCs w:val="16"/>
              </w:rPr>
            </w:pPr>
            <w:r w:rsidRPr="00A44E8D">
              <w:rPr>
                <w:b/>
                <w:bCs/>
                <w:sz w:val="16"/>
                <w:szCs w:val="16"/>
              </w:rPr>
              <w:t>20 324 400,00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2F981C28" w14:textId="77777777" w:rsidR="00227DD0" w:rsidRPr="00A44E8D" w:rsidRDefault="00227DD0" w:rsidP="00D11CC8">
            <w:pPr>
              <w:jc w:val="center"/>
              <w:rPr>
                <w:b/>
                <w:bCs/>
                <w:sz w:val="16"/>
                <w:szCs w:val="16"/>
              </w:rPr>
            </w:pPr>
            <w:r w:rsidRPr="00A44E8D">
              <w:rPr>
                <w:b/>
                <w:bCs/>
                <w:sz w:val="16"/>
                <w:szCs w:val="16"/>
              </w:rPr>
              <w:t>0,00</w:t>
            </w:r>
          </w:p>
        </w:tc>
        <w:tc>
          <w:tcPr>
            <w:tcW w:w="2085" w:type="dxa"/>
            <w:tcBorders>
              <w:top w:val="nil"/>
              <w:left w:val="single" w:sz="4" w:space="0" w:color="auto"/>
              <w:bottom w:val="single" w:sz="4" w:space="0" w:color="auto"/>
              <w:right w:val="single" w:sz="4" w:space="0" w:color="auto"/>
            </w:tcBorders>
            <w:shd w:val="clear" w:color="000000" w:fill="FFFFFF"/>
            <w:hideMark/>
          </w:tcPr>
          <w:p w14:paraId="797CFD66" w14:textId="77777777" w:rsidR="00227DD0" w:rsidRPr="00A44E8D" w:rsidRDefault="00227DD0" w:rsidP="00D11CC8">
            <w:pPr>
              <w:suppressAutoHyphens/>
              <w:jc w:val="both"/>
              <w:rPr>
                <w:b/>
                <w:bCs/>
                <w:sz w:val="16"/>
                <w:szCs w:val="16"/>
              </w:rPr>
            </w:pPr>
            <w:r w:rsidRPr="00A44E8D">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657" w:type="dxa"/>
            <w:tcBorders>
              <w:top w:val="nil"/>
              <w:left w:val="single" w:sz="4" w:space="0" w:color="auto"/>
              <w:bottom w:val="single" w:sz="4" w:space="0" w:color="auto"/>
              <w:right w:val="single" w:sz="4" w:space="0" w:color="auto"/>
            </w:tcBorders>
            <w:shd w:val="clear" w:color="000000" w:fill="FFFFFF"/>
            <w:vAlign w:val="center"/>
            <w:hideMark/>
          </w:tcPr>
          <w:p w14:paraId="4B122E36" w14:textId="77777777" w:rsidR="00227DD0" w:rsidRPr="00A44E8D" w:rsidRDefault="00227DD0" w:rsidP="00D11CC8">
            <w:pPr>
              <w:jc w:val="center"/>
              <w:rPr>
                <w:b/>
                <w:bCs/>
                <w:sz w:val="16"/>
                <w:szCs w:val="16"/>
              </w:rPr>
            </w:pPr>
            <w:r w:rsidRPr="00A44E8D">
              <w:rPr>
                <w:b/>
                <w:bCs/>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1383A6B6" w14:textId="77777777" w:rsidR="00227DD0" w:rsidRPr="00A44E8D" w:rsidRDefault="00227DD0" w:rsidP="00D11CC8">
            <w:pPr>
              <w:jc w:val="center"/>
              <w:rPr>
                <w:sz w:val="16"/>
                <w:szCs w:val="16"/>
              </w:rPr>
            </w:pPr>
            <w:r w:rsidRPr="00A44E8D">
              <w:rPr>
                <w:b/>
                <w:bCs/>
                <w:sz w:val="16"/>
                <w:szCs w:val="16"/>
              </w:rPr>
              <w:t>100</w:t>
            </w:r>
          </w:p>
        </w:tc>
      </w:tr>
      <w:tr w:rsidR="00227DD0" w:rsidRPr="00A44E8D" w14:paraId="386DA009" w14:textId="77777777" w:rsidTr="009F3C90">
        <w:trPr>
          <w:trHeight w:val="1288"/>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F45D5" w14:textId="77777777" w:rsidR="00227DD0" w:rsidRPr="00A44E8D" w:rsidRDefault="00227DD0" w:rsidP="00D11CC8">
            <w:pPr>
              <w:jc w:val="center"/>
              <w:rPr>
                <w:sz w:val="16"/>
                <w:szCs w:val="16"/>
              </w:rPr>
            </w:pPr>
            <w:r w:rsidRPr="00A44E8D">
              <w:rPr>
                <w:sz w:val="16"/>
                <w:szCs w:val="16"/>
              </w:rPr>
              <w:t>1.2.1.</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14:paraId="7306C6DB" w14:textId="77777777" w:rsidR="00227DD0" w:rsidRPr="00A44E8D" w:rsidRDefault="00227DD0" w:rsidP="00D11CC8">
            <w:pPr>
              <w:suppressAutoHyphens/>
              <w:jc w:val="both"/>
              <w:rPr>
                <w:sz w:val="16"/>
                <w:szCs w:val="16"/>
              </w:rPr>
            </w:pPr>
            <w:r w:rsidRPr="00A44E8D">
              <w:rPr>
                <w:sz w:val="16"/>
                <w:szCs w:val="16"/>
              </w:rPr>
              <w:t xml:space="preserve">Обновление материально-технической базы образовательных организаций для внедрения цифровой образовательной среды </w:t>
            </w:r>
            <w:r w:rsidRPr="00A44E8D">
              <w:rPr>
                <w:sz w:val="16"/>
                <w:szCs w:val="16"/>
              </w:rPr>
              <w:lastRenderedPageBreak/>
              <w:t xml:space="preserve">и развития цифровых навыков обучающихся </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14:paraId="6607AE87" w14:textId="77777777" w:rsidR="00227DD0" w:rsidRPr="00A44E8D" w:rsidRDefault="00227DD0" w:rsidP="00D11CC8">
            <w:pPr>
              <w:jc w:val="center"/>
              <w:rPr>
                <w:sz w:val="16"/>
                <w:szCs w:val="16"/>
              </w:rPr>
            </w:pPr>
            <w:r w:rsidRPr="00A44E8D">
              <w:rPr>
                <w:sz w:val="16"/>
                <w:szCs w:val="16"/>
              </w:rPr>
              <w:lastRenderedPageBreak/>
              <w:t xml:space="preserve">Комитет образования, культуры и спорта, МАОО ДО ЦДТ </w:t>
            </w:r>
            <w:r>
              <w:rPr>
                <w:sz w:val="16"/>
                <w:szCs w:val="16"/>
              </w:rPr>
              <w:t>«</w:t>
            </w:r>
            <w:r w:rsidRPr="00A44E8D">
              <w:rPr>
                <w:sz w:val="16"/>
                <w:szCs w:val="16"/>
              </w:rPr>
              <w:t>Хибины</w:t>
            </w:r>
            <w:r>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F4B55" w14:textId="77777777" w:rsidR="00227DD0" w:rsidRPr="00A44E8D" w:rsidRDefault="00227DD0" w:rsidP="00D11CC8">
            <w:pPr>
              <w:jc w:val="center"/>
              <w:rPr>
                <w:sz w:val="16"/>
                <w:szCs w:val="16"/>
              </w:rPr>
            </w:pPr>
            <w:r w:rsidRPr="00A44E8D">
              <w:rPr>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78B9D0FF"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tcPr>
          <w:p w14:paraId="0B93ADAB" w14:textId="77777777" w:rsidR="00227DD0" w:rsidRPr="00A44E8D" w:rsidRDefault="00227DD0" w:rsidP="00D11CC8">
            <w:pPr>
              <w:jc w:val="center"/>
              <w:rPr>
                <w:sz w:val="16"/>
                <w:szCs w:val="16"/>
              </w:rPr>
            </w:pPr>
            <w:r w:rsidRPr="00A44E8D">
              <w:rPr>
                <w:sz w:val="16"/>
                <w:szCs w:val="16"/>
              </w:rPr>
              <w:t>31 268 307,69</w:t>
            </w:r>
          </w:p>
        </w:tc>
        <w:tc>
          <w:tcPr>
            <w:tcW w:w="1234" w:type="dxa"/>
            <w:tcBorders>
              <w:top w:val="single" w:sz="4" w:space="0" w:color="auto"/>
              <w:left w:val="nil"/>
              <w:bottom w:val="single" w:sz="4" w:space="0" w:color="auto"/>
              <w:right w:val="single" w:sz="4" w:space="0" w:color="auto"/>
            </w:tcBorders>
            <w:shd w:val="clear" w:color="auto" w:fill="auto"/>
            <w:vAlign w:val="center"/>
          </w:tcPr>
          <w:p w14:paraId="3B7A234E" w14:textId="77777777" w:rsidR="00227DD0" w:rsidRPr="00A44E8D" w:rsidRDefault="00227DD0" w:rsidP="00D11CC8">
            <w:pPr>
              <w:jc w:val="center"/>
              <w:rPr>
                <w:sz w:val="16"/>
                <w:szCs w:val="16"/>
              </w:rPr>
            </w:pPr>
            <w:r w:rsidRPr="00A44E8D">
              <w:rPr>
                <w:sz w:val="16"/>
                <w:szCs w:val="16"/>
              </w:rPr>
              <w:t>10 943 907,69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A94B4A" w14:textId="77777777" w:rsidR="00227DD0" w:rsidRPr="00A44E8D" w:rsidRDefault="00227DD0" w:rsidP="00D11CC8">
            <w:pPr>
              <w:jc w:val="center"/>
              <w:rPr>
                <w:sz w:val="16"/>
                <w:szCs w:val="16"/>
              </w:rPr>
            </w:pPr>
            <w:r w:rsidRPr="00A44E8D">
              <w:rPr>
                <w:sz w:val="16"/>
                <w:szCs w:val="16"/>
              </w:rPr>
              <w:t>20 324 400,00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14BA3B90" w14:textId="77777777" w:rsidR="00227DD0" w:rsidRPr="00A44E8D" w:rsidRDefault="00227DD0" w:rsidP="00D11CC8">
            <w:pPr>
              <w:jc w:val="center"/>
              <w:rPr>
                <w:sz w:val="16"/>
                <w:szCs w:val="16"/>
              </w:rPr>
            </w:pPr>
            <w:r w:rsidRPr="00A44E8D">
              <w:rPr>
                <w:sz w:val="16"/>
                <w:szCs w:val="16"/>
              </w:rPr>
              <w:t>0,00</w:t>
            </w:r>
          </w:p>
        </w:tc>
        <w:tc>
          <w:tcPr>
            <w:tcW w:w="2085" w:type="dxa"/>
            <w:tcBorders>
              <w:top w:val="single" w:sz="4" w:space="0" w:color="auto"/>
              <w:left w:val="single" w:sz="4" w:space="0" w:color="auto"/>
              <w:bottom w:val="single" w:sz="4" w:space="0" w:color="auto"/>
              <w:right w:val="single" w:sz="4" w:space="0" w:color="auto"/>
            </w:tcBorders>
            <w:shd w:val="clear" w:color="000000" w:fill="FFFFFF"/>
            <w:hideMark/>
          </w:tcPr>
          <w:p w14:paraId="478BC972" w14:textId="77777777" w:rsidR="00227DD0" w:rsidRPr="00A44E8D" w:rsidRDefault="00227DD0" w:rsidP="00D11CC8">
            <w:pPr>
              <w:rPr>
                <w:sz w:val="16"/>
                <w:szCs w:val="16"/>
              </w:rPr>
            </w:pPr>
            <w:r w:rsidRPr="00A44E8D">
              <w:rPr>
                <w:sz w:val="16"/>
                <w:szCs w:val="16"/>
              </w:rPr>
              <w:t xml:space="preserve">Созданы центры цифрового образования детей </w:t>
            </w:r>
            <w:r>
              <w:rPr>
                <w:sz w:val="16"/>
                <w:szCs w:val="16"/>
              </w:rPr>
              <w:t>«</w:t>
            </w:r>
            <w:r w:rsidRPr="00A44E8D">
              <w:rPr>
                <w:sz w:val="16"/>
                <w:szCs w:val="16"/>
              </w:rPr>
              <w:t>IT-куб</w:t>
            </w:r>
            <w:r>
              <w:rPr>
                <w:sz w:val="16"/>
                <w:szCs w:val="16"/>
              </w:rPr>
              <w:t>»</w:t>
            </w:r>
          </w:p>
        </w:tc>
        <w:tc>
          <w:tcPr>
            <w:tcW w:w="6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BF4DA"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3DAD3240" w14:textId="77777777" w:rsidR="00227DD0" w:rsidRPr="00A44E8D" w:rsidRDefault="00227DD0" w:rsidP="00D11CC8">
            <w:pPr>
              <w:jc w:val="center"/>
              <w:rPr>
                <w:sz w:val="16"/>
                <w:szCs w:val="16"/>
              </w:rPr>
            </w:pPr>
            <w:r w:rsidRPr="00A44E8D">
              <w:rPr>
                <w:sz w:val="16"/>
                <w:szCs w:val="16"/>
              </w:rPr>
              <w:t>1</w:t>
            </w:r>
          </w:p>
        </w:tc>
      </w:tr>
      <w:tr w:rsidR="00227DD0" w:rsidRPr="00A44E8D" w14:paraId="26B399B8" w14:textId="77777777" w:rsidTr="009F3C90">
        <w:trPr>
          <w:trHeight w:val="199"/>
        </w:trPr>
        <w:tc>
          <w:tcPr>
            <w:tcW w:w="15028"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0A14A7D" w14:textId="77777777" w:rsidR="00227DD0" w:rsidRPr="00A44E8D" w:rsidRDefault="00227DD0" w:rsidP="00D11CC8">
            <w:pPr>
              <w:jc w:val="center"/>
              <w:rPr>
                <w:b/>
                <w:bCs/>
                <w:sz w:val="16"/>
                <w:szCs w:val="16"/>
              </w:rPr>
            </w:pPr>
            <w:r w:rsidRPr="00A44E8D">
              <w:rPr>
                <w:b/>
                <w:bCs/>
                <w:sz w:val="16"/>
                <w:szCs w:val="16"/>
              </w:rPr>
              <w:lastRenderedPageBreak/>
              <w:t>Задача 2: Формирование системы непрерывного образования педагогических работников</w:t>
            </w:r>
          </w:p>
        </w:tc>
      </w:tr>
      <w:tr w:rsidR="00227DD0" w:rsidRPr="00A44E8D" w14:paraId="0A4AEC56"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531CE86E" w14:textId="77777777" w:rsidR="00227DD0" w:rsidRPr="00A44E8D" w:rsidRDefault="00227DD0" w:rsidP="00D11CC8">
            <w:pPr>
              <w:jc w:val="center"/>
              <w:rPr>
                <w:b/>
                <w:bCs/>
                <w:sz w:val="16"/>
                <w:szCs w:val="16"/>
              </w:rPr>
            </w:pPr>
            <w:r w:rsidRPr="00A44E8D">
              <w:rPr>
                <w:b/>
                <w:bCs/>
                <w:sz w:val="16"/>
                <w:szCs w:val="16"/>
              </w:rPr>
              <w:t>2.1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70DB3D5" w14:textId="77777777" w:rsidR="00227DD0" w:rsidRPr="00A44E8D" w:rsidRDefault="00227DD0" w:rsidP="00D11CC8">
            <w:pPr>
              <w:suppressAutoHyphens/>
              <w:jc w:val="both"/>
              <w:rPr>
                <w:b/>
                <w:bCs/>
                <w:sz w:val="16"/>
                <w:szCs w:val="16"/>
              </w:rPr>
            </w:pPr>
            <w:r w:rsidRPr="00A44E8D">
              <w:rPr>
                <w:b/>
                <w:bCs/>
                <w:sz w:val="16"/>
                <w:szCs w:val="16"/>
              </w:rPr>
              <w:t>Ступени педагогического роста</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03B8AD20" w14:textId="77777777" w:rsidR="00227DD0" w:rsidRPr="00A44E8D" w:rsidRDefault="00227DD0" w:rsidP="00D11CC8">
            <w:pPr>
              <w:suppressAutoHyphens/>
              <w:jc w:val="center"/>
              <w:rPr>
                <w:b/>
                <w:bCs/>
                <w:sz w:val="16"/>
                <w:szCs w:val="16"/>
              </w:rPr>
            </w:pPr>
            <w:r w:rsidRPr="00A44E8D">
              <w:rPr>
                <w:b/>
                <w:bCs/>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D667AF" w14:textId="77777777" w:rsidR="00227DD0" w:rsidRPr="00A44E8D" w:rsidRDefault="00227DD0" w:rsidP="00D11CC8">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62549437" w14:textId="77777777" w:rsidR="00227DD0" w:rsidRPr="00A44E8D" w:rsidRDefault="00227DD0" w:rsidP="00D11CC8">
            <w:pPr>
              <w:jc w:val="center"/>
              <w:rPr>
                <w:b/>
                <w:bCs/>
                <w:sz w:val="16"/>
                <w:szCs w:val="16"/>
              </w:rPr>
            </w:pPr>
            <w:r w:rsidRPr="00A44E8D">
              <w:rPr>
                <w:b/>
                <w:bCs/>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61C6F48B" w14:textId="77777777" w:rsidR="00227DD0" w:rsidRPr="00A44E8D" w:rsidRDefault="00227DD0" w:rsidP="00D11CC8">
            <w:pPr>
              <w:jc w:val="center"/>
              <w:rPr>
                <w:b/>
                <w:bCs/>
                <w:sz w:val="16"/>
                <w:szCs w:val="16"/>
              </w:rPr>
            </w:pPr>
            <w:r w:rsidRPr="00A44E8D">
              <w:rPr>
                <w:b/>
                <w:bCs/>
                <w:sz w:val="16"/>
                <w:szCs w:val="16"/>
              </w:rPr>
              <w:t>150 300,00</w:t>
            </w:r>
          </w:p>
        </w:tc>
        <w:tc>
          <w:tcPr>
            <w:tcW w:w="1234" w:type="dxa"/>
            <w:tcBorders>
              <w:top w:val="nil"/>
              <w:left w:val="nil"/>
              <w:bottom w:val="single" w:sz="4" w:space="0" w:color="auto"/>
              <w:right w:val="single" w:sz="4" w:space="0" w:color="auto"/>
            </w:tcBorders>
            <w:shd w:val="clear" w:color="auto" w:fill="auto"/>
            <w:vAlign w:val="center"/>
            <w:hideMark/>
          </w:tcPr>
          <w:p w14:paraId="28A06E49" w14:textId="77777777" w:rsidR="00227DD0" w:rsidRPr="00A44E8D" w:rsidRDefault="00227DD0" w:rsidP="00D11CC8">
            <w:pPr>
              <w:jc w:val="center"/>
              <w:rPr>
                <w:b/>
                <w:bCs/>
                <w:sz w:val="16"/>
                <w:szCs w:val="16"/>
              </w:rPr>
            </w:pPr>
            <w:r w:rsidRPr="00A44E8D">
              <w:rPr>
                <w:b/>
                <w:bCs/>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2DB3AEAD"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6140F99D" w14:textId="77777777" w:rsidR="00227DD0" w:rsidRPr="00A44E8D" w:rsidRDefault="00227DD0" w:rsidP="00D11CC8">
            <w:pPr>
              <w:jc w:val="center"/>
              <w:rPr>
                <w:b/>
                <w:bCs/>
                <w:sz w:val="16"/>
                <w:szCs w:val="16"/>
              </w:rPr>
            </w:pPr>
            <w:r w:rsidRPr="00A44E8D">
              <w:rPr>
                <w:b/>
                <w:bCs/>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14B4E2EA" w14:textId="77777777" w:rsidR="00227DD0" w:rsidRPr="00A44E8D" w:rsidRDefault="00227DD0" w:rsidP="00D11CC8">
            <w:pPr>
              <w:spacing w:after="240"/>
              <w:rPr>
                <w:b/>
                <w:bCs/>
                <w:sz w:val="16"/>
                <w:szCs w:val="16"/>
              </w:rPr>
            </w:pPr>
            <w:r w:rsidRPr="00A44E8D">
              <w:rPr>
                <w:b/>
                <w:bCs/>
                <w:sz w:val="16"/>
                <w:szCs w:val="16"/>
              </w:rPr>
              <w:t>Численность учителей общеобразовательных организаций в возрасте до 35 лет</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71ED8A" w14:textId="77777777" w:rsidR="00227DD0" w:rsidRPr="00A44E8D" w:rsidRDefault="00227DD0" w:rsidP="00D11CC8">
            <w:pPr>
              <w:jc w:val="center"/>
              <w:rPr>
                <w:b/>
                <w:bCs/>
                <w:sz w:val="16"/>
                <w:szCs w:val="16"/>
              </w:rPr>
            </w:pPr>
            <w:r w:rsidRPr="00A44E8D">
              <w:rPr>
                <w:b/>
                <w:bCs/>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7FB2D2B8" w14:textId="77777777" w:rsidR="00227DD0" w:rsidRPr="00A44E8D" w:rsidRDefault="00227DD0" w:rsidP="00D11CC8">
            <w:pPr>
              <w:jc w:val="center"/>
              <w:rPr>
                <w:b/>
                <w:bCs/>
                <w:sz w:val="16"/>
                <w:szCs w:val="16"/>
              </w:rPr>
            </w:pPr>
            <w:r w:rsidRPr="00A44E8D">
              <w:rPr>
                <w:b/>
                <w:bCs/>
                <w:sz w:val="16"/>
                <w:szCs w:val="16"/>
              </w:rPr>
              <w:t xml:space="preserve">21  </w:t>
            </w:r>
          </w:p>
        </w:tc>
      </w:tr>
      <w:tr w:rsidR="00227DD0" w:rsidRPr="00A44E8D" w14:paraId="08B6B28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7594CB8"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7E138DD" w14:textId="77777777" w:rsidR="00227DD0" w:rsidRPr="00A44E8D" w:rsidRDefault="00227DD0" w:rsidP="00D11CC8">
            <w:pPr>
              <w:suppressAutoHyphens/>
              <w:jc w:val="both"/>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64F403D"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96048B7"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DD2652E" w14:textId="77777777" w:rsidR="00227DD0" w:rsidRPr="00A44E8D" w:rsidRDefault="00227DD0" w:rsidP="00D11CC8">
            <w:pPr>
              <w:jc w:val="center"/>
              <w:rPr>
                <w:b/>
                <w:bCs/>
                <w:sz w:val="16"/>
                <w:szCs w:val="16"/>
              </w:rPr>
            </w:pPr>
            <w:r w:rsidRPr="00A44E8D">
              <w:rPr>
                <w:b/>
                <w:bCs/>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4B80613D" w14:textId="77777777" w:rsidR="00227DD0" w:rsidRPr="00A44E8D" w:rsidRDefault="00227DD0" w:rsidP="00D11CC8">
            <w:pPr>
              <w:jc w:val="center"/>
              <w:rPr>
                <w:b/>
                <w:bCs/>
                <w:sz w:val="16"/>
                <w:szCs w:val="16"/>
              </w:rPr>
            </w:pPr>
            <w:r w:rsidRPr="00A44E8D">
              <w:rPr>
                <w:b/>
                <w:bCs/>
                <w:sz w:val="16"/>
                <w:szCs w:val="16"/>
              </w:rPr>
              <w:t>234 581,33</w:t>
            </w:r>
          </w:p>
        </w:tc>
        <w:tc>
          <w:tcPr>
            <w:tcW w:w="1234" w:type="dxa"/>
            <w:tcBorders>
              <w:top w:val="nil"/>
              <w:left w:val="nil"/>
              <w:bottom w:val="single" w:sz="4" w:space="0" w:color="auto"/>
              <w:right w:val="single" w:sz="4" w:space="0" w:color="auto"/>
            </w:tcBorders>
            <w:shd w:val="clear" w:color="auto" w:fill="auto"/>
            <w:vAlign w:val="center"/>
            <w:hideMark/>
          </w:tcPr>
          <w:p w14:paraId="171F3E99" w14:textId="77777777" w:rsidR="00227DD0" w:rsidRPr="00A44E8D" w:rsidRDefault="00227DD0" w:rsidP="00D11CC8">
            <w:pPr>
              <w:jc w:val="center"/>
              <w:rPr>
                <w:b/>
                <w:bCs/>
                <w:sz w:val="16"/>
                <w:szCs w:val="16"/>
              </w:rPr>
            </w:pPr>
            <w:r w:rsidRPr="00A44E8D">
              <w:rPr>
                <w:b/>
                <w:bCs/>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24B13A77"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3E1CBAA0"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F306C55"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FB8DB69"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1C61F96" w14:textId="77777777" w:rsidR="00227DD0" w:rsidRPr="00A44E8D" w:rsidRDefault="00227DD0" w:rsidP="00D11CC8">
            <w:pPr>
              <w:jc w:val="center"/>
              <w:rPr>
                <w:b/>
                <w:bCs/>
                <w:sz w:val="16"/>
                <w:szCs w:val="16"/>
              </w:rPr>
            </w:pPr>
            <w:r w:rsidRPr="00A44E8D">
              <w:rPr>
                <w:b/>
                <w:bCs/>
                <w:sz w:val="16"/>
                <w:szCs w:val="16"/>
              </w:rPr>
              <w:t xml:space="preserve">23  </w:t>
            </w:r>
          </w:p>
        </w:tc>
      </w:tr>
      <w:tr w:rsidR="00227DD0" w:rsidRPr="00A44E8D" w14:paraId="3A1D051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3EBDA9B"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A2E45EC" w14:textId="77777777" w:rsidR="00227DD0" w:rsidRPr="00A44E8D" w:rsidRDefault="00227DD0" w:rsidP="00D11CC8">
            <w:pPr>
              <w:suppressAutoHyphens/>
              <w:jc w:val="both"/>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C3D51DE"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77A710A"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F4F59BD"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4232579D" w14:textId="77777777" w:rsidR="00227DD0" w:rsidRPr="00A44E8D" w:rsidRDefault="00227DD0" w:rsidP="00D11CC8">
            <w:pPr>
              <w:jc w:val="center"/>
              <w:rPr>
                <w:b/>
                <w:bCs/>
                <w:sz w:val="16"/>
                <w:szCs w:val="16"/>
              </w:rPr>
            </w:pPr>
            <w:r w:rsidRPr="00A44E8D">
              <w:rPr>
                <w:b/>
                <w:bCs/>
                <w:sz w:val="16"/>
                <w:szCs w:val="16"/>
              </w:rPr>
              <w:t>250 880,13</w:t>
            </w:r>
          </w:p>
        </w:tc>
        <w:tc>
          <w:tcPr>
            <w:tcW w:w="1234" w:type="dxa"/>
            <w:tcBorders>
              <w:top w:val="nil"/>
              <w:left w:val="nil"/>
              <w:bottom w:val="single" w:sz="4" w:space="0" w:color="auto"/>
              <w:right w:val="single" w:sz="4" w:space="0" w:color="auto"/>
            </w:tcBorders>
            <w:shd w:val="clear" w:color="auto" w:fill="auto"/>
            <w:vAlign w:val="center"/>
            <w:hideMark/>
          </w:tcPr>
          <w:p w14:paraId="20580578" w14:textId="77777777" w:rsidR="00227DD0" w:rsidRPr="00A44E8D" w:rsidRDefault="00227DD0" w:rsidP="00D11CC8">
            <w:pPr>
              <w:jc w:val="center"/>
              <w:rPr>
                <w:b/>
                <w:bCs/>
                <w:sz w:val="16"/>
                <w:szCs w:val="16"/>
              </w:rPr>
            </w:pPr>
            <w:r w:rsidRPr="00A44E8D">
              <w:rPr>
                <w:b/>
                <w:bCs/>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6BD6817E"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1F32A1C2"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4744100"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AEE9FAD"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F70814C" w14:textId="77777777" w:rsidR="00227DD0" w:rsidRPr="00A44E8D" w:rsidRDefault="00227DD0" w:rsidP="00D11CC8">
            <w:pPr>
              <w:jc w:val="center"/>
              <w:rPr>
                <w:b/>
                <w:bCs/>
                <w:sz w:val="16"/>
                <w:szCs w:val="16"/>
              </w:rPr>
            </w:pPr>
            <w:r w:rsidRPr="00A44E8D">
              <w:rPr>
                <w:b/>
                <w:bCs/>
                <w:sz w:val="16"/>
                <w:szCs w:val="16"/>
              </w:rPr>
              <w:t xml:space="preserve">24  </w:t>
            </w:r>
          </w:p>
        </w:tc>
      </w:tr>
      <w:tr w:rsidR="00227DD0" w:rsidRPr="00A44E8D" w14:paraId="1ECEBDE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6594450"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99E5554" w14:textId="77777777" w:rsidR="00227DD0" w:rsidRPr="00A44E8D" w:rsidRDefault="00227DD0" w:rsidP="00D11CC8">
            <w:pPr>
              <w:suppressAutoHyphens/>
              <w:jc w:val="both"/>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A3C4E0F"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68B676C"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D0B6923" w14:textId="77777777" w:rsidR="00227DD0" w:rsidRPr="00A44E8D" w:rsidRDefault="00227DD0" w:rsidP="00D11CC8">
            <w:pPr>
              <w:jc w:val="center"/>
              <w:rPr>
                <w:b/>
                <w:bCs/>
                <w:sz w:val="16"/>
                <w:szCs w:val="16"/>
              </w:rPr>
            </w:pPr>
            <w:r w:rsidRPr="00A44E8D">
              <w:rPr>
                <w:b/>
                <w:bCs/>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59CD2174" w14:textId="77777777" w:rsidR="00227DD0" w:rsidRPr="00A44E8D" w:rsidRDefault="00227DD0" w:rsidP="00D11CC8">
            <w:pPr>
              <w:jc w:val="center"/>
              <w:rPr>
                <w:b/>
                <w:bCs/>
                <w:sz w:val="16"/>
                <w:szCs w:val="16"/>
              </w:rPr>
            </w:pPr>
            <w:r w:rsidRPr="00A44E8D">
              <w:rPr>
                <w:b/>
                <w:bCs/>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2D8952C2" w14:textId="77777777" w:rsidR="00227DD0" w:rsidRPr="00A44E8D" w:rsidRDefault="00227DD0" w:rsidP="00D11CC8">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8389A5F"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E86E355"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7CC3642"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04A378E"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A41F132" w14:textId="77777777" w:rsidR="00227DD0" w:rsidRPr="00A44E8D" w:rsidRDefault="00227DD0" w:rsidP="00D11CC8">
            <w:pPr>
              <w:jc w:val="center"/>
              <w:rPr>
                <w:b/>
                <w:bCs/>
                <w:sz w:val="16"/>
                <w:szCs w:val="16"/>
              </w:rPr>
            </w:pPr>
            <w:r w:rsidRPr="00A44E8D">
              <w:rPr>
                <w:b/>
                <w:bCs/>
                <w:sz w:val="16"/>
                <w:szCs w:val="16"/>
              </w:rPr>
              <w:t xml:space="preserve">24  </w:t>
            </w:r>
          </w:p>
        </w:tc>
      </w:tr>
      <w:tr w:rsidR="00227DD0" w:rsidRPr="00A44E8D" w14:paraId="44A356CF"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C57AC8A"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A832CBC" w14:textId="77777777" w:rsidR="00227DD0" w:rsidRPr="00A44E8D" w:rsidRDefault="00227DD0" w:rsidP="00D11CC8">
            <w:pPr>
              <w:suppressAutoHyphens/>
              <w:jc w:val="both"/>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557F2DA"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A0C64C5"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882AFAA" w14:textId="77777777" w:rsidR="00227DD0" w:rsidRPr="00A44E8D" w:rsidRDefault="00227DD0" w:rsidP="00D11CC8">
            <w:pPr>
              <w:jc w:val="center"/>
              <w:rPr>
                <w:b/>
                <w:bCs/>
                <w:sz w:val="16"/>
                <w:szCs w:val="16"/>
              </w:rPr>
            </w:pPr>
            <w:r w:rsidRPr="00A44E8D">
              <w:rPr>
                <w:b/>
                <w:bCs/>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1899B4EC" w14:textId="77777777" w:rsidR="00227DD0" w:rsidRPr="00A44E8D" w:rsidRDefault="00227DD0" w:rsidP="00D11CC8">
            <w:pPr>
              <w:jc w:val="center"/>
              <w:rPr>
                <w:b/>
                <w:bCs/>
                <w:sz w:val="16"/>
                <w:szCs w:val="16"/>
              </w:rPr>
            </w:pPr>
            <w:r w:rsidRPr="00A44E8D">
              <w:rPr>
                <w:b/>
                <w:bCs/>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5BBE82FF" w14:textId="77777777" w:rsidR="00227DD0" w:rsidRPr="00A44E8D" w:rsidRDefault="00227DD0" w:rsidP="00D11CC8">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36B4527E"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3ECD8E28"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ED35AF6"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D5585AE"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4F636DC" w14:textId="77777777" w:rsidR="00227DD0" w:rsidRPr="00A44E8D" w:rsidRDefault="00227DD0" w:rsidP="00D11CC8">
            <w:pPr>
              <w:jc w:val="center"/>
              <w:rPr>
                <w:b/>
                <w:bCs/>
                <w:sz w:val="16"/>
                <w:szCs w:val="16"/>
              </w:rPr>
            </w:pPr>
            <w:r w:rsidRPr="00A44E8D">
              <w:rPr>
                <w:b/>
                <w:bCs/>
                <w:sz w:val="16"/>
                <w:szCs w:val="16"/>
              </w:rPr>
              <w:t xml:space="preserve">24  </w:t>
            </w:r>
          </w:p>
        </w:tc>
      </w:tr>
      <w:tr w:rsidR="00227DD0" w:rsidRPr="00A44E8D" w14:paraId="1A4A40A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9462894"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8F8664" w14:textId="77777777" w:rsidR="00227DD0" w:rsidRPr="00A44E8D" w:rsidRDefault="00227DD0" w:rsidP="00D11CC8">
            <w:pPr>
              <w:suppressAutoHyphens/>
              <w:jc w:val="both"/>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4236EE3"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E61DC05"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B4298B0" w14:textId="77777777" w:rsidR="00227DD0" w:rsidRPr="00A44E8D" w:rsidRDefault="00227DD0" w:rsidP="00D11CC8">
            <w:pPr>
              <w:jc w:val="center"/>
              <w:rPr>
                <w:b/>
                <w:bCs/>
                <w:sz w:val="16"/>
                <w:szCs w:val="16"/>
              </w:rPr>
            </w:pPr>
            <w:r w:rsidRPr="00A44E8D">
              <w:rPr>
                <w:b/>
                <w:bCs/>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04E86EEF" w14:textId="77777777" w:rsidR="00227DD0" w:rsidRPr="00A44E8D" w:rsidRDefault="00227DD0" w:rsidP="00D11CC8">
            <w:pPr>
              <w:jc w:val="center"/>
              <w:rPr>
                <w:b/>
                <w:bCs/>
                <w:sz w:val="16"/>
                <w:szCs w:val="16"/>
              </w:rPr>
            </w:pPr>
            <w:r w:rsidRPr="00A44E8D">
              <w:rPr>
                <w:b/>
                <w:bCs/>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63F475E1" w14:textId="77777777" w:rsidR="00227DD0" w:rsidRPr="00A44E8D" w:rsidRDefault="00227DD0" w:rsidP="00D11CC8">
            <w:pPr>
              <w:jc w:val="center"/>
              <w:rPr>
                <w:b/>
                <w:bCs/>
                <w:sz w:val="16"/>
                <w:szCs w:val="16"/>
              </w:rPr>
            </w:pPr>
            <w:r w:rsidRPr="00A44E8D">
              <w:rPr>
                <w:b/>
                <w:bCs/>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345B1547"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54C04C9"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0604B23"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92F7FCB"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E464ECF" w14:textId="77777777" w:rsidR="00227DD0" w:rsidRPr="00A44E8D" w:rsidRDefault="00227DD0" w:rsidP="00D11CC8">
            <w:pPr>
              <w:jc w:val="center"/>
              <w:rPr>
                <w:b/>
                <w:bCs/>
                <w:sz w:val="16"/>
                <w:szCs w:val="16"/>
              </w:rPr>
            </w:pPr>
            <w:r w:rsidRPr="00A44E8D">
              <w:rPr>
                <w:b/>
                <w:bCs/>
                <w:sz w:val="16"/>
                <w:szCs w:val="16"/>
              </w:rPr>
              <w:t>24</w:t>
            </w:r>
          </w:p>
        </w:tc>
      </w:tr>
      <w:tr w:rsidR="00227DD0" w:rsidRPr="00A44E8D" w14:paraId="4162D93B"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2D9F1E69" w14:textId="77777777" w:rsidR="00227DD0" w:rsidRPr="00A44E8D" w:rsidRDefault="00227DD0" w:rsidP="00D11CC8">
            <w:pPr>
              <w:jc w:val="center"/>
              <w:rPr>
                <w:sz w:val="16"/>
                <w:szCs w:val="16"/>
              </w:rPr>
            </w:pPr>
            <w:r w:rsidRPr="00A44E8D">
              <w:rPr>
                <w:sz w:val="16"/>
                <w:szCs w:val="16"/>
              </w:rPr>
              <w:t>2.1.1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C5E7085" w14:textId="77777777" w:rsidR="00227DD0" w:rsidRPr="00A44E8D" w:rsidRDefault="00227DD0" w:rsidP="00D11CC8">
            <w:pPr>
              <w:suppressAutoHyphens/>
              <w:jc w:val="both"/>
              <w:rPr>
                <w:sz w:val="16"/>
                <w:szCs w:val="16"/>
              </w:rPr>
            </w:pPr>
            <w:r w:rsidRPr="00A44E8D">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0F7801" w14:textId="77777777" w:rsidR="00227DD0" w:rsidRPr="00A44E8D" w:rsidRDefault="00227DD0" w:rsidP="00D11CC8">
            <w:pPr>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7BA877"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CFA9880"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24B933FA" w14:textId="77777777" w:rsidR="00227DD0" w:rsidRPr="00A44E8D" w:rsidRDefault="00227DD0" w:rsidP="00D11CC8">
            <w:pPr>
              <w:jc w:val="center"/>
              <w:rPr>
                <w:sz w:val="16"/>
                <w:szCs w:val="16"/>
              </w:rPr>
            </w:pPr>
            <w:r w:rsidRPr="00A44E8D">
              <w:rPr>
                <w:sz w:val="16"/>
                <w:szCs w:val="16"/>
              </w:rPr>
              <w:t>150 300,00</w:t>
            </w:r>
          </w:p>
        </w:tc>
        <w:tc>
          <w:tcPr>
            <w:tcW w:w="1234" w:type="dxa"/>
            <w:tcBorders>
              <w:top w:val="nil"/>
              <w:left w:val="nil"/>
              <w:bottom w:val="single" w:sz="4" w:space="0" w:color="auto"/>
              <w:right w:val="single" w:sz="4" w:space="0" w:color="auto"/>
            </w:tcBorders>
            <w:shd w:val="clear" w:color="auto" w:fill="auto"/>
            <w:vAlign w:val="center"/>
            <w:hideMark/>
          </w:tcPr>
          <w:p w14:paraId="700BD09D" w14:textId="77777777" w:rsidR="00227DD0" w:rsidRPr="00A44E8D" w:rsidRDefault="00227DD0" w:rsidP="00D11CC8">
            <w:pPr>
              <w:jc w:val="center"/>
              <w:rPr>
                <w:sz w:val="16"/>
                <w:szCs w:val="16"/>
              </w:rPr>
            </w:pPr>
            <w:r w:rsidRPr="00A44E8D">
              <w:rPr>
                <w:sz w:val="16"/>
                <w:szCs w:val="16"/>
              </w:rPr>
              <w:t>150 300,00</w:t>
            </w:r>
          </w:p>
        </w:tc>
        <w:tc>
          <w:tcPr>
            <w:tcW w:w="1276" w:type="dxa"/>
            <w:tcBorders>
              <w:top w:val="nil"/>
              <w:left w:val="nil"/>
              <w:bottom w:val="single" w:sz="4" w:space="0" w:color="auto"/>
              <w:right w:val="single" w:sz="4" w:space="0" w:color="auto"/>
            </w:tcBorders>
            <w:shd w:val="clear" w:color="000000" w:fill="FFFFFF"/>
            <w:vAlign w:val="center"/>
            <w:hideMark/>
          </w:tcPr>
          <w:p w14:paraId="104F0C3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4394C3D8"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3D2A06D7" w14:textId="77777777" w:rsidR="00227DD0" w:rsidRPr="00A44E8D" w:rsidRDefault="00227DD0" w:rsidP="00D11CC8">
            <w:pPr>
              <w:rPr>
                <w:sz w:val="16"/>
                <w:szCs w:val="16"/>
              </w:rPr>
            </w:pPr>
            <w:r w:rsidRPr="00A44E8D">
              <w:rPr>
                <w:sz w:val="16"/>
                <w:szCs w:val="16"/>
              </w:rPr>
              <w:t>Численность педагогов- участников муниципальных профессиональных конкурсов</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549FD" w14:textId="77777777" w:rsidR="00227DD0" w:rsidRPr="00A44E8D" w:rsidRDefault="00227DD0" w:rsidP="00D11CC8">
            <w:pPr>
              <w:jc w:val="center"/>
              <w:rPr>
                <w:sz w:val="16"/>
                <w:szCs w:val="16"/>
              </w:rPr>
            </w:pPr>
            <w:r w:rsidRPr="00A44E8D">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33042742" w14:textId="77777777" w:rsidR="00227DD0" w:rsidRPr="00A44E8D" w:rsidRDefault="00227DD0" w:rsidP="00D11CC8">
            <w:pPr>
              <w:jc w:val="center"/>
              <w:rPr>
                <w:sz w:val="16"/>
                <w:szCs w:val="16"/>
              </w:rPr>
            </w:pPr>
            <w:r w:rsidRPr="00A44E8D">
              <w:rPr>
                <w:sz w:val="16"/>
                <w:szCs w:val="16"/>
              </w:rPr>
              <w:t xml:space="preserve">18  </w:t>
            </w:r>
          </w:p>
        </w:tc>
      </w:tr>
      <w:tr w:rsidR="00227DD0" w:rsidRPr="00A44E8D" w14:paraId="6046B0D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8348680"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2189CB6"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540E581"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5B17B94"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4DE9DF5"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6B5E7487" w14:textId="77777777" w:rsidR="00227DD0" w:rsidRPr="00A44E8D" w:rsidRDefault="00227DD0" w:rsidP="00D11CC8">
            <w:pPr>
              <w:jc w:val="center"/>
              <w:rPr>
                <w:sz w:val="16"/>
                <w:szCs w:val="16"/>
              </w:rPr>
            </w:pPr>
            <w:r w:rsidRPr="00A44E8D">
              <w:rPr>
                <w:sz w:val="16"/>
                <w:szCs w:val="16"/>
              </w:rPr>
              <w:t>234 581,33</w:t>
            </w:r>
          </w:p>
        </w:tc>
        <w:tc>
          <w:tcPr>
            <w:tcW w:w="1234" w:type="dxa"/>
            <w:tcBorders>
              <w:top w:val="nil"/>
              <w:left w:val="nil"/>
              <w:bottom w:val="single" w:sz="4" w:space="0" w:color="auto"/>
              <w:right w:val="single" w:sz="4" w:space="0" w:color="auto"/>
            </w:tcBorders>
            <w:shd w:val="clear" w:color="auto" w:fill="auto"/>
            <w:vAlign w:val="center"/>
            <w:hideMark/>
          </w:tcPr>
          <w:p w14:paraId="21A9458C" w14:textId="77777777" w:rsidR="00227DD0" w:rsidRPr="00A44E8D" w:rsidRDefault="00227DD0" w:rsidP="00D11CC8">
            <w:pPr>
              <w:jc w:val="center"/>
              <w:rPr>
                <w:sz w:val="16"/>
                <w:szCs w:val="16"/>
              </w:rPr>
            </w:pPr>
            <w:r w:rsidRPr="00A44E8D">
              <w:rPr>
                <w:sz w:val="16"/>
                <w:szCs w:val="16"/>
              </w:rPr>
              <w:t>234 581,33</w:t>
            </w:r>
          </w:p>
        </w:tc>
        <w:tc>
          <w:tcPr>
            <w:tcW w:w="1276" w:type="dxa"/>
            <w:tcBorders>
              <w:top w:val="nil"/>
              <w:left w:val="nil"/>
              <w:bottom w:val="single" w:sz="4" w:space="0" w:color="auto"/>
              <w:right w:val="single" w:sz="4" w:space="0" w:color="auto"/>
            </w:tcBorders>
            <w:shd w:val="clear" w:color="000000" w:fill="FFFFFF"/>
            <w:vAlign w:val="center"/>
            <w:hideMark/>
          </w:tcPr>
          <w:p w14:paraId="75DDD1E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9CAF7D7"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5A92DA6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ED29A4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0769535" w14:textId="77777777" w:rsidR="00227DD0" w:rsidRPr="00A44E8D" w:rsidRDefault="00227DD0" w:rsidP="00D11CC8">
            <w:pPr>
              <w:jc w:val="center"/>
              <w:rPr>
                <w:sz w:val="16"/>
                <w:szCs w:val="16"/>
              </w:rPr>
            </w:pPr>
            <w:r w:rsidRPr="00A44E8D">
              <w:rPr>
                <w:sz w:val="16"/>
                <w:szCs w:val="16"/>
              </w:rPr>
              <w:t xml:space="preserve">19  </w:t>
            </w:r>
          </w:p>
        </w:tc>
      </w:tr>
      <w:tr w:rsidR="00227DD0" w:rsidRPr="00A44E8D" w14:paraId="599B65D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2FA6CB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C287FAB"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8B693E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F548AA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9595B40"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240E93DF" w14:textId="77777777" w:rsidR="00227DD0" w:rsidRPr="00A44E8D" w:rsidRDefault="00227DD0" w:rsidP="00D11CC8">
            <w:pPr>
              <w:jc w:val="center"/>
              <w:rPr>
                <w:sz w:val="16"/>
                <w:szCs w:val="16"/>
              </w:rPr>
            </w:pPr>
            <w:r w:rsidRPr="00A44E8D">
              <w:rPr>
                <w:sz w:val="16"/>
                <w:szCs w:val="16"/>
              </w:rPr>
              <w:t>250 880,13</w:t>
            </w:r>
          </w:p>
        </w:tc>
        <w:tc>
          <w:tcPr>
            <w:tcW w:w="1234" w:type="dxa"/>
            <w:tcBorders>
              <w:top w:val="nil"/>
              <w:left w:val="nil"/>
              <w:bottom w:val="single" w:sz="4" w:space="0" w:color="auto"/>
              <w:right w:val="single" w:sz="4" w:space="0" w:color="auto"/>
            </w:tcBorders>
            <w:shd w:val="clear" w:color="auto" w:fill="auto"/>
            <w:vAlign w:val="center"/>
            <w:hideMark/>
          </w:tcPr>
          <w:p w14:paraId="5E4BA1E2" w14:textId="77777777" w:rsidR="00227DD0" w:rsidRPr="00A44E8D" w:rsidRDefault="00227DD0" w:rsidP="00D11CC8">
            <w:pPr>
              <w:jc w:val="center"/>
              <w:rPr>
                <w:sz w:val="16"/>
                <w:szCs w:val="16"/>
              </w:rPr>
            </w:pPr>
            <w:r w:rsidRPr="00A44E8D">
              <w:rPr>
                <w:sz w:val="16"/>
                <w:szCs w:val="16"/>
              </w:rPr>
              <w:t>250 880,13</w:t>
            </w:r>
          </w:p>
        </w:tc>
        <w:tc>
          <w:tcPr>
            <w:tcW w:w="1276" w:type="dxa"/>
            <w:tcBorders>
              <w:top w:val="nil"/>
              <w:left w:val="nil"/>
              <w:bottom w:val="single" w:sz="4" w:space="0" w:color="auto"/>
              <w:right w:val="single" w:sz="4" w:space="0" w:color="auto"/>
            </w:tcBorders>
            <w:shd w:val="clear" w:color="000000" w:fill="FFFFFF"/>
            <w:vAlign w:val="center"/>
            <w:hideMark/>
          </w:tcPr>
          <w:p w14:paraId="168E4D12"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6C2F6994"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1F23BE3"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4F06DAC"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6AC4337" w14:textId="77777777" w:rsidR="00227DD0" w:rsidRPr="00A44E8D" w:rsidRDefault="00227DD0" w:rsidP="00D11CC8">
            <w:pPr>
              <w:jc w:val="center"/>
              <w:rPr>
                <w:sz w:val="16"/>
                <w:szCs w:val="16"/>
              </w:rPr>
            </w:pPr>
            <w:r w:rsidRPr="00A44E8D">
              <w:rPr>
                <w:sz w:val="16"/>
                <w:szCs w:val="16"/>
              </w:rPr>
              <w:t xml:space="preserve">20  </w:t>
            </w:r>
          </w:p>
        </w:tc>
      </w:tr>
      <w:tr w:rsidR="00227DD0" w:rsidRPr="00A44E8D" w14:paraId="3DD42E8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99E4F7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95BF6E1"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81ADD5F"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AB51DE"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C7068A6"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6F6B6837" w14:textId="77777777" w:rsidR="00227DD0" w:rsidRPr="00A44E8D" w:rsidRDefault="00227DD0" w:rsidP="00D11CC8">
            <w:pPr>
              <w:jc w:val="center"/>
              <w:rPr>
                <w:sz w:val="16"/>
                <w:szCs w:val="16"/>
              </w:rPr>
            </w:pPr>
            <w:r w:rsidRPr="00A44E8D">
              <w:rPr>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068A03DD" w14:textId="77777777" w:rsidR="00227DD0" w:rsidRPr="00A44E8D" w:rsidRDefault="00227DD0" w:rsidP="00D11CC8">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77C2EEC1"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0C4E482B"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32335C6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76BEF5E"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2CAEC34" w14:textId="77777777" w:rsidR="00227DD0" w:rsidRPr="00A44E8D" w:rsidRDefault="00227DD0" w:rsidP="00D11CC8">
            <w:pPr>
              <w:jc w:val="center"/>
              <w:rPr>
                <w:sz w:val="16"/>
                <w:szCs w:val="16"/>
              </w:rPr>
            </w:pPr>
            <w:r w:rsidRPr="00A44E8D">
              <w:rPr>
                <w:sz w:val="16"/>
                <w:szCs w:val="16"/>
              </w:rPr>
              <w:t>20</w:t>
            </w:r>
          </w:p>
        </w:tc>
      </w:tr>
      <w:tr w:rsidR="00227DD0" w:rsidRPr="00A44E8D" w14:paraId="2E99022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009CE42"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33A82F4"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6BEC7B2"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FFFD792"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4FDE90F"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5BE2C960" w14:textId="77777777" w:rsidR="00227DD0" w:rsidRPr="00A44E8D" w:rsidRDefault="00227DD0" w:rsidP="00D11CC8">
            <w:pPr>
              <w:jc w:val="center"/>
              <w:rPr>
                <w:sz w:val="16"/>
                <w:szCs w:val="16"/>
              </w:rPr>
            </w:pPr>
            <w:r w:rsidRPr="00A44E8D">
              <w:rPr>
                <w:sz w:val="16"/>
                <w:szCs w:val="16"/>
              </w:rPr>
              <w:t>401 604,00</w:t>
            </w:r>
          </w:p>
        </w:tc>
        <w:tc>
          <w:tcPr>
            <w:tcW w:w="1234" w:type="dxa"/>
            <w:tcBorders>
              <w:top w:val="nil"/>
              <w:left w:val="nil"/>
              <w:bottom w:val="single" w:sz="4" w:space="0" w:color="auto"/>
              <w:right w:val="single" w:sz="4" w:space="0" w:color="auto"/>
            </w:tcBorders>
            <w:shd w:val="clear" w:color="auto" w:fill="auto"/>
            <w:vAlign w:val="center"/>
            <w:hideMark/>
          </w:tcPr>
          <w:p w14:paraId="26545B6B" w14:textId="77777777" w:rsidR="00227DD0" w:rsidRPr="00A44E8D" w:rsidRDefault="00227DD0" w:rsidP="00D11CC8">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vAlign w:val="center"/>
            <w:hideMark/>
          </w:tcPr>
          <w:p w14:paraId="0D43CECC"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D61210D"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23DF1BA"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D6F25B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noWrap/>
            <w:vAlign w:val="center"/>
            <w:hideMark/>
          </w:tcPr>
          <w:p w14:paraId="5C07B433" w14:textId="77777777" w:rsidR="00227DD0" w:rsidRPr="00A44E8D" w:rsidRDefault="00227DD0" w:rsidP="00D11CC8">
            <w:pPr>
              <w:jc w:val="center"/>
              <w:rPr>
                <w:sz w:val="16"/>
                <w:szCs w:val="16"/>
              </w:rPr>
            </w:pPr>
            <w:r w:rsidRPr="00A44E8D">
              <w:rPr>
                <w:sz w:val="16"/>
                <w:szCs w:val="16"/>
              </w:rPr>
              <w:t>20</w:t>
            </w:r>
          </w:p>
        </w:tc>
      </w:tr>
      <w:tr w:rsidR="00227DD0" w:rsidRPr="00A44E8D" w14:paraId="5BA3893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EF3CAF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9BF1052"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1E1ED6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5DA3E4"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6A655E5B"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4DE1C510" w14:textId="77777777" w:rsidR="00227DD0" w:rsidRPr="00A44E8D" w:rsidRDefault="00227DD0" w:rsidP="00D11CC8">
            <w:pPr>
              <w:jc w:val="center"/>
              <w:rPr>
                <w:sz w:val="16"/>
                <w:szCs w:val="16"/>
              </w:rPr>
            </w:pPr>
            <w:r w:rsidRPr="00A44E8D">
              <w:rPr>
                <w:sz w:val="16"/>
                <w:szCs w:val="16"/>
              </w:rPr>
              <w:t>401 604,00</w:t>
            </w:r>
          </w:p>
        </w:tc>
        <w:tc>
          <w:tcPr>
            <w:tcW w:w="1234" w:type="dxa"/>
            <w:tcBorders>
              <w:top w:val="nil"/>
              <w:left w:val="nil"/>
              <w:bottom w:val="single" w:sz="4" w:space="0" w:color="auto"/>
              <w:right w:val="single" w:sz="4" w:space="0" w:color="auto"/>
            </w:tcBorders>
            <w:shd w:val="clear" w:color="auto" w:fill="auto"/>
            <w:hideMark/>
          </w:tcPr>
          <w:p w14:paraId="6951E840" w14:textId="77777777" w:rsidR="00227DD0" w:rsidRPr="00A44E8D" w:rsidRDefault="00227DD0" w:rsidP="00D11CC8">
            <w:pPr>
              <w:jc w:val="center"/>
              <w:rPr>
                <w:sz w:val="16"/>
                <w:szCs w:val="16"/>
              </w:rPr>
            </w:pPr>
            <w:r w:rsidRPr="00A44E8D">
              <w:rPr>
                <w:sz w:val="16"/>
                <w:szCs w:val="16"/>
              </w:rPr>
              <w:t>401 604,00</w:t>
            </w:r>
          </w:p>
        </w:tc>
        <w:tc>
          <w:tcPr>
            <w:tcW w:w="1276" w:type="dxa"/>
            <w:tcBorders>
              <w:top w:val="nil"/>
              <w:left w:val="nil"/>
              <w:bottom w:val="single" w:sz="4" w:space="0" w:color="auto"/>
              <w:right w:val="single" w:sz="4" w:space="0" w:color="auto"/>
            </w:tcBorders>
            <w:shd w:val="clear" w:color="000000" w:fill="FFFFFF"/>
            <w:hideMark/>
          </w:tcPr>
          <w:p w14:paraId="0647DF9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hideMark/>
          </w:tcPr>
          <w:p w14:paraId="0E59F68F"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C5476BC"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F5BD94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41AB1724" w14:textId="77777777" w:rsidR="00227DD0" w:rsidRPr="00A44E8D" w:rsidRDefault="00227DD0" w:rsidP="00D11CC8">
            <w:pPr>
              <w:jc w:val="center"/>
              <w:rPr>
                <w:sz w:val="16"/>
                <w:szCs w:val="16"/>
              </w:rPr>
            </w:pPr>
            <w:r w:rsidRPr="00A44E8D">
              <w:rPr>
                <w:sz w:val="16"/>
                <w:szCs w:val="16"/>
              </w:rPr>
              <w:t>20</w:t>
            </w:r>
          </w:p>
        </w:tc>
      </w:tr>
      <w:tr w:rsidR="00227DD0" w:rsidRPr="00A44E8D" w14:paraId="2A6678CF"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2BD39AE2" w14:textId="77777777" w:rsidR="00227DD0" w:rsidRPr="00A44E8D" w:rsidRDefault="00227DD0" w:rsidP="00D11CC8">
            <w:pPr>
              <w:jc w:val="center"/>
              <w:rPr>
                <w:sz w:val="16"/>
                <w:szCs w:val="16"/>
              </w:rPr>
            </w:pPr>
            <w:r w:rsidRPr="00A44E8D">
              <w:rPr>
                <w:sz w:val="16"/>
                <w:szCs w:val="16"/>
              </w:rPr>
              <w:t>2.1.2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FE9A7C4" w14:textId="77777777" w:rsidR="00227DD0" w:rsidRPr="00A44E8D" w:rsidRDefault="00227DD0" w:rsidP="00D11CC8">
            <w:pPr>
              <w:suppressAutoHyphens/>
              <w:jc w:val="both"/>
              <w:rPr>
                <w:sz w:val="16"/>
                <w:szCs w:val="16"/>
              </w:rPr>
            </w:pPr>
            <w:r w:rsidRPr="00A44E8D">
              <w:rPr>
                <w:sz w:val="16"/>
                <w:szCs w:val="16"/>
              </w:rPr>
              <w:t xml:space="preserve">Создание условий </w:t>
            </w:r>
            <w:proofErr w:type="gramStart"/>
            <w:r w:rsidRPr="00A44E8D">
              <w:rPr>
                <w:sz w:val="16"/>
                <w:szCs w:val="16"/>
              </w:rPr>
              <w:t>для профессиональной и социально-бытовой адаптацией</w:t>
            </w:r>
            <w:proofErr w:type="gramEnd"/>
            <w:r w:rsidRPr="00A44E8D">
              <w:rPr>
                <w:sz w:val="16"/>
                <w:szCs w:val="16"/>
              </w:rPr>
              <w:t xml:space="preserve"> педагогических работников в возрасте до 35 лет. Школа молодого педагога</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D5F7F8" w14:textId="77777777" w:rsidR="00227DD0" w:rsidRPr="00A44E8D" w:rsidRDefault="00227DD0" w:rsidP="00D11CC8">
            <w:pPr>
              <w:jc w:val="center"/>
              <w:rPr>
                <w:sz w:val="16"/>
                <w:szCs w:val="16"/>
              </w:rPr>
            </w:pPr>
            <w:r w:rsidRPr="00A44E8D">
              <w:rPr>
                <w:sz w:val="16"/>
                <w:szCs w:val="16"/>
              </w:rPr>
              <w:t xml:space="preserve">МАОО ДО ЦДТ </w:t>
            </w:r>
            <w:r>
              <w:rPr>
                <w:sz w:val="16"/>
                <w:szCs w:val="16"/>
              </w:rPr>
              <w:t>«</w:t>
            </w:r>
            <w:r w:rsidRPr="00A44E8D">
              <w:rPr>
                <w:sz w:val="16"/>
                <w:szCs w:val="16"/>
              </w:rPr>
              <w:t>Хибины</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96E958"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10829F60"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7E28E782"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02466AEE" w14:textId="77777777" w:rsidR="00227DD0" w:rsidRPr="00A44E8D" w:rsidRDefault="00227DD0" w:rsidP="00D11CC8">
            <w:pPr>
              <w:suppressAutoHyphens/>
              <w:jc w:val="both"/>
              <w:rPr>
                <w:sz w:val="16"/>
                <w:szCs w:val="16"/>
              </w:rPr>
            </w:pPr>
            <w:r w:rsidRPr="00A44E8D">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80D3F2" w14:textId="77777777" w:rsidR="00227DD0" w:rsidRPr="00A44E8D" w:rsidRDefault="00227DD0" w:rsidP="00D11CC8">
            <w:pPr>
              <w:jc w:val="center"/>
              <w:rPr>
                <w:sz w:val="16"/>
                <w:szCs w:val="16"/>
              </w:rPr>
            </w:pPr>
            <w:r w:rsidRPr="00A44E8D">
              <w:rPr>
                <w:sz w:val="16"/>
                <w:szCs w:val="16"/>
              </w:rPr>
              <w:t>%</w:t>
            </w:r>
          </w:p>
        </w:tc>
        <w:tc>
          <w:tcPr>
            <w:tcW w:w="1428" w:type="dxa"/>
            <w:tcBorders>
              <w:top w:val="nil"/>
              <w:left w:val="nil"/>
              <w:bottom w:val="single" w:sz="4" w:space="0" w:color="auto"/>
              <w:right w:val="single" w:sz="4" w:space="0" w:color="auto"/>
            </w:tcBorders>
            <w:shd w:val="clear" w:color="000000" w:fill="FFFFFF"/>
            <w:noWrap/>
            <w:vAlign w:val="center"/>
            <w:hideMark/>
          </w:tcPr>
          <w:p w14:paraId="034FE08F" w14:textId="77777777" w:rsidR="00227DD0" w:rsidRPr="00A44E8D" w:rsidRDefault="00227DD0" w:rsidP="00D11CC8">
            <w:pPr>
              <w:jc w:val="center"/>
              <w:rPr>
                <w:sz w:val="16"/>
                <w:szCs w:val="16"/>
              </w:rPr>
            </w:pPr>
            <w:r w:rsidRPr="00A44E8D">
              <w:rPr>
                <w:sz w:val="16"/>
                <w:szCs w:val="16"/>
              </w:rPr>
              <w:t>100</w:t>
            </w:r>
          </w:p>
        </w:tc>
      </w:tr>
      <w:tr w:rsidR="00227DD0" w:rsidRPr="00A44E8D" w14:paraId="6FE3C00C"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835732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58F2A08"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04C5BB6"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C6710A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8F7F2EC"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nil"/>
              <w:left w:val="nil"/>
              <w:bottom w:val="single" w:sz="4" w:space="0" w:color="auto"/>
              <w:right w:val="single" w:sz="4" w:space="0" w:color="auto"/>
            </w:tcBorders>
            <w:vAlign w:val="center"/>
            <w:hideMark/>
          </w:tcPr>
          <w:p w14:paraId="5B2F3068"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3C60FC8B"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FC53683"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noWrap/>
            <w:vAlign w:val="center"/>
            <w:hideMark/>
          </w:tcPr>
          <w:p w14:paraId="7BC92D82" w14:textId="77777777" w:rsidR="00227DD0" w:rsidRPr="00A44E8D" w:rsidRDefault="00227DD0" w:rsidP="00D11CC8">
            <w:pPr>
              <w:jc w:val="center"/>
              <w:rPr>
                <w:sz w:val="16"/>
                <w:szCs w:val="16"/>
              </w:rPr>
            </w:pPr>
            <w:r w:rsidRPr="00A44E8D">
              <w:rPr>
                <w:sz w:val="16"/>
                <w:szCs w:val="16"/>
              </w:rPr>
              <w:t>100</w:t>
            </w:r>
          </w:p>
        </w:tc>
      </w:tr>
      <w:tr w:rsidR="00227DD0" w:rsidRPr="00A44E8D" w14:paraId="5CB3F68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F4B74E3"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CCFEAED"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F74645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3AE43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15277DD"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nil"/>
              <w:left w:val="nil"/>
              <w:bottom w:val="single" w:sz="4" w:space="0" w:color="auto"/>
              <w:right w:val="single" w:sz="4" w:space="0" w:color="auto"/>
            </w:tcBorders>
            <w:vAlign w:val="center"/>
            <w:hideMark/>
          </w:tcPr>
          <w:p w14:paraId="43CD1740"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2E01D468"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73E71A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noWrap/>
            <w:vAlign w:val="center"/>
            <w:hideMark/>
          </w:tcPr>
          <w:p w14:paraId="519BAFCC" w14:textId="77777777" w:rsidR="00227DD0" w:rsidRPr="00A44E8D" w:rsidRDefault="00227DD0" w:rsidP="00D11CC8">
            <w:pPr>
              <w:jc w:val="center"/>
              <w:rPr>
                <w:sz w:val="16"/>
                <w:szCs w:val="16"/>
              </w:rPr>
            </w:pPr>
            <w:r w:rsidRPr="00A44E8D">
              <w:rPr>
                <w:sz w:val="16"/>
                <w:szCs w:val="16"/>
              </w:rPr>
              <w:t>100</w:t>
            </w:r>
          </w:p>
        </w:tc>
      </w:tr>
      <w:tr w:rsidR="00227DD0" w:rsidRPr="00A44E8D" w14:paraId="7DF9191B"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F06906E"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9DFCCEA"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9C4F7B6"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45FDEA0"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CEC9457"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nil"/>
              <w:left w:val="nil"/>
              <w:bottom w:val="single" w:sz="4" w:space="0" w:color="auto"/>
              <w:right w:val="single" w:sz="4" w:space="0" w:color="auto"/>
            </w:tcBorders>
            <w:vAlign w:val="center"/>
            <w:hideMark/>
          </w:tcPr>
          <w:p w14:paraId="3B039CF5"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14A9243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7DE46B1"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54AB470" w14:textId="77777777" w:rsidR="00227DD0" w:rsidRPr="00A44E8D" w:rsidRDefault="00227DD0" w:rsidP="00D11CC8">
            <w:pPr>
              <w:jc w:val="center"/>
              <w:rPr>
                <w:sz w:val="16"/>
                <w:szCs w:val="16"/>
              </w:rPr>
            </w:pPr>
            <w:r w:rsidRPr="00A44E8D">
              <w:rPr>
                <w:sz w:val="16"/>
                <w:szCs w:val="16"/>
              </w:rPr>
              <w:t>100</w:t>
            </w:r>
          </w:p>
        </w:tc>
      </w:tr>
      <w:tr w:rsidR="00227DD0" w:rsidRPr="00A44E8D" w14:paraId="6AC2A2A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8451AA4"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E1BECE7"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05C464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F006B5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2354EE"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6C7E0440"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39760AA1"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082943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C7DA228" w14:textId="77777777" w:rsidR="00227DD0" w:rsidRPr="00A44E8D" w:rsidRDefault="00227DD0" w:rsidP="00D11CC8">
            <w:pPr>
              <w:jc w:val="center"/>
              <w:rPr>
                <w:sz w:val="16"/>
                <w:szCs w:val="16"/>
              </w:rPr>
            </w:pPr>
            <w:r w:rsidRPr="00A44E8D">
              <w:rPr>
                <w:sz w:val="16"/>
                <w:szCs w:val="16"/>
              </w:rPr>
              <w:t>100</w:t>
            </w:r>
          </w:p>
        </w:tc>
      </w:tr>
      <w:tr w:rsidR="00227DD0" w:rsidRPr="00A44E8D" w14:paraId="5334459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7E61ED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23A1B89"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A3F3327"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59A5DF3"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E12F3A4" w14:textId="77777777" w:rsidR="00227DD0" w:rsidRPr="00A44E8D" w:rsidRDefault="00227DD0" w:rsidP="00D11CC8">
            <w:pPr>
              <w:jc w:val="center"/>
              <w:rPr>
                <w:sz w:val="16"/>
                <w:szCs w:val="16"/>
              </w:rPr>
            </w:pPr>
            <w:r w:rsidRPr="00A44E8D">
              <w:rPr>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1819B58B"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2D565C9B"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52B683E"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4D4B0CBB" w14:textId="77777777" w:rsidR="00227DD0" w:rsidRPr="00A44E8D" w:rsidRDefault="00227DD0" w:rsidP="00D11CC8">
            <w:pPr>
              <w:jc w:val="center"/>
              <w:rPr>
                <w:sz w:val="16"/>
                <w:szCs w:val="16"/>
              </w:rPr>
            </w:pPr>
            <w:r w:rsidRPr="00A44E8D">
              <w:rPr>
                <w:sz w:val="16"/>
                <w:szCs w:val="16"/>
              </w:rPr>
              <w:t>100</w:t>
            </w:r>
          </w:p>
        </w:tc>
      </w:tr>
      <w:tr w:rsidR="00227DD0" w:rsidRPr="00A44E8D" w14:paraId="1EC40476"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175E7BAA" w14:textId="77777777" w:rsidR="00227DD0" w:rsidRPr="00A44E8D" w:rsidRDefault="00227DD0" w:rsidP="00D11CC8">
            <w:pPr>
              <w:jc w:val="center"/>
              <w:rPr>
                <w:sz w:val="16"/>
                <w:szCs w:val="16"/>
              </w:rPr>
            </w:pPr>
            <w:r w:rsidRPr="00A44E8D">
              <w:rPr>
                <w:sz w:val="16"/>
                <w:szCs w:val="16"/>
              </w:rPr>
              <w:t>2.1.3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EBAD904" w14:textId="77777777" w:rsidR="00227DD0" w:rsidRPr="00A44E8D" w:rsidRDefault="00227DD0" w:rsidP="00D11CC8">
            <w:pPr>
              <w:suppressAutoHyphens/>
              <w:jc w:val="both"/>
              <w:rPr>
                <w:sz w:val="16"/>
                <w:szCs w:val="16"/>
              </w:rPr>
            </w:pPr>
            <w:r w:rsidRPr="00A44E8D">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242109" w14:textId="77777777" w:rsidR="00227DD0" w:rsidRPr="00A44E8D" w:rsidRDefault="00227DD0" w:rsidP="00D11CC8">
            <w:pPr>
              <w:jc w:val="center"/>
              <w:rPr>
                <w:sz w:val="16"/>
                <w:szCs w:val="16"/>
              </w:rPr>
            </w:pPr>
            <w:r w:rsidRPr="00A44E8D">
              <w:rPr>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13FAAF"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3384F00E"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0DFA1E48"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4F6877C9" w14:textId="77777777" w:rsidR="00227DD0" w:rsidRPr="00A44E8D" w:rsidRDefault="00227DD0" w:rsidP="00D11CC8">
            <w:pPr>
              <w:suppressAutoHyphens/>
              <w:jc w:val="both"/>
              <w:rPr>
                <w:sz w:val="16"/>
                <w:szCs w:val="16"/>
              </w:rPr>
            </w:pPr>
            <w:r w:rsidRPr="00A44E8D">
              <w:rPr>
                <w:sz w:val="16"/>
                <w:szCs w:val="16"/>
              </w:rPr>
              <w:t>Численность педагогов, участников корпоративных курсов</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C84CBB" w14:textId="77777777" w:rsidR="00227DD0" w:rsidRPr="00A44E8D" w:rsidRDefault="00227DD0" w:rsidP="00D11CC8">
            <w:pPr>
              <w:jc w:val="center"/>
              <w:rPr>
                <w:sz w:val="16"/>
                <w:szCs w:val="16"/>
              </w:rPr>
            </w:pPr>
            <w:r w:rsidRPr="00A44E8D">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2034A5A9" w14:textId="77777777" w:rsidR="00227DD0" w:rsidRPr="00A44E8D" w:rsidRDefault="00227DD0" w:rsidP="00D11CC8">
            <w:pPr>
              <w:jc w:val="center"/>
              <w:rPr>
                <w:sz w:val="16"/>
                <w:szCs w:val="16"/>
              </w:rPr>
            </w:pPr>
            <w:r w:rsidRPr="00A44E8D">
              <w:rPr>
                <w:sz w:val="16"/>
                <w:szCs w:val="16"/>
              </w:rPr>
              <w:t>50</w:t>
            </w:r>
          </w:p>
        </w:tc>
      </w:tr>
      <w:tr w:rsidR="00227DD0" w:rsidRPr="00A44E8D" w14:paraId="16CD4E3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0EBE1F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4484B98"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488ED0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3F9BAB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E7E1ACF"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nil"/>
              <w:left w:val="nil"/>
              <w:bottom w:val="single" w:sz="4" w:space="0" w:color="auto"/>
              <w:right w:val="single" w:sz="4" w:space="0" w:color="auto"/>
            </w:tcBorders>
            <w:vAlign w:val="center"/>
            <w:hideMark/>
          </w:tcPr>
          <w:p w14:paraId="26D766D8"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309138AC"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E37EDE8"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2AECBCD" w14:textId="77777777" w:rsidR="00227DD0" w:rsidRPr="00A44E8D" w:rsidRDefault="00227DD0" w:rsidP="00D11CC8">
            <w:pPr>
              <w:jc w:val="center"/>
              <w:rPr>
                <w:sz w:val="16"/>
                <w:szCs w:val="16"/>
              </w:rPr>
            </w:pPr>
            <w:r w:rsidRPr="00A44E8D">
              <w:rPr>
                <w:sz w:val="16"/>
                <w:szCs w:val="16"/>
              </w:rPr>
              <w:t>50</w:t>
            </w:r>
          </w:p>
        </w:tc>
      </w:tr>
      <w:tr w:rsidR="00227DD0" w:rsidRPr="00A44E8D" w14:paraId="5E43C061"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D3F610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37A7F2B"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D6D79D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BE862E2"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D26450E"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nil"/>
              <w:left w:val="nil"/>
              <w:bottom w:val="single" w:sz="4" w:space="0" w:color="auto"/>
              <w:right w:val="single" w:sz="4" w:space="0" w:color="auto"/>
            </w:tcBorders>
            <w:vAlign w:val="center"/>
            <w:hideMark/>
          </w:tcPr>
          <w:p w14:paraId="0033F279"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63E9AAE7"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64E3A7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224865F" w14:textId="77777777" w:rsidR="00227DD0" w:rsidRPr="00A44E8D" w:rsidRDefault="00227DD0" w:rsidP="00D11CC8">
            <w:pPr>
              <w:jc w:val="center"/>
              <w:rPr>
                <w:sz w:val="16"/>
                <w:szCs w:val="16"/>
              </w:rPr>
            </w:pPr>
            <w:r w:rsidRPr="00A44E8D">
              <w:rPr>
                <w:sz w:val="16"/>
                <w:szCs w:val="16"/>
              </w:rPr>
              <w:t>50</w:t>
            </w:r>
          </w:p>
        </w:tc>
      </w:tr>
      <w:tr w:rsidR="00227DD0" w:rsidRPr="00A44E8D" w14:paraId="386B5A3D"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838293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D923D55"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E47C69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29B3B9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84AFA6F"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nil"/>
              <w:left w:val="nil"/>
              <w:bottom w:val="single" w:sz="4" w:space="0" w:color="auto"/>
              <w:right w:val="single" w:sz="4" w:space="0" w:color="auto"/>
            </w:tcBorders>
            <w:vAlign w:val="center"/>
            <w:hideMark/>
          </w:tcPr>
          <w:p w14:paraId="2F764C97"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686515A5"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8FC3E2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FE8FE29" w14:textId="77777777" w:rsidR="00227DD0" w:rsidRPr="00A44E8D" w:rsidRDefault="00227DD0" w:rsidP="00D11CC8">
            <w:pPr>
              <w:jc w:val="center"/>
              <w:rPr>
                <w:sz w:val="16"/>
                <w:szCs w:val="16"/>
              </w:rPr>
            </w:pPr>
            <w:r w:rsidRPr="00A44E8D">
              <w:rPr>
                <w:sz w:val="16"/>
                <w:szCs w:val="16"/>
              </w:rPr>
              <w:t>50</w:t>
            </w:r>
          </w:p>
        </w:tc>
      </w:tr>
      <w:tr w:rsidR="00227DD0" w:rsidRPr="00A44E8D" w14:paraId="7911B8B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971ACD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901071A"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77A5D77"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C608315"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D91A932"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5814EAEF"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3585B1C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5013EA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noWrap/>
            <w:vAlign w:val="center"/>
            <w:hideMark/>
          </w:tcPr>
          <w:p w14:paraId="7BCCC0EA" w14:textId="77777777" w:rsidR="00227DD0" w:rsidRPr="00A44E8D" w:rsidRDefault="00227DD0" w:rsidP="00D11CC8">
            <w:pPr>
              <w:jc w:val="center"/>
              <w:rPr>
                <w:sz w:val="16"/>
                <w:szCs w:val="16"/>
              </w:rPr>
            </w:pPr>
            <w:r w:rsidRPr="00A44E8D">
              <w:rPr>
                <w:sz w:val="16"/>
                <w:szCs w:val="16"/>
              </w:rPr>
              <w:t>50</w:t>
            </w:r>
          </w:p>
        </w:tc>
      </w:tr>
      <w:tr w:rsidR="00227DD0" w:rsidRPr="00A44E8D" w14:paraId="4B658D10"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7E7E094"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59F6C19"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002EF38"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BA02603"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79DF25CA" w14:textId="77777777" w:rsidR="00227DD0" w:rsidRPr="00A44E8D" w:rsidRDefault="00227DD0" w:rsidP="00D11CC8">
            <w:pPr>
              <w:jc w:val="center"/>
              <w:rPr>
                <w:sz w:val="16"/>
                <w:szCs w:val="16"/>
              </w:rPr>
            </w:pPr>
            <w:r w:rsidRPr="00A44E8D">
              <w:rPr>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00B9BB62"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705661F6"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CF8FF8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376F7EF0" w14:textId="77777777" w:rsidR="00227DD0" w:rsidRPr="00A44E8D" w:rsidRDefault="00227DD0" w:rsidP="00D11CC8">
            <w:pPr>
              <w:jc w:val="center"/>
              <w:rPr>
                <w:sz w:val="16"/>
                <w:szCs w:val="16"/>
              </w:rPr>
            </w:pPr>
            <w:r w:rsidRPr="00A44E8D">
              <w:rPr>
                <w:sz w:val="16"/>
                <w:szCs w:val="16"/>
              </w:rPr>
              <w:t>50</w:t>
            </w:r>
          </w:p>
        </w:tc>
      </w:tr>
      <w:tr w:rsidR="00227DD0" w:rsidRPr="00A44E8D" w14:paraId="0FBC48EA" w14:textId="77777777" w:rsidTr="00D11CC8">
        <w:trPr>
          <w:trHeight w:val="199"/>
        </w:trPr>
        <w:tc>
          <w:tcPr>
            <w:tcW w:w="15028"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11E16A6B" w14:textId="77777777" w:rsidR="00227DD0" w:rsidRPr="00A44E8D" w:rsidRDefault="00227DD0" w:rsidP="00D11CC8">
            <w:pPr>
              <w:jc w:val="center"/>
              <w:rPr>
                <w:sz w:val="16"/>
                <w:szCs w:val="16"/>
              </w:rPr>
            </w:pPr>
            <w:r w:rsidRPr="00A44E8D">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227DD0" w:rsidRPr="00A44E8D" w14:paraId="3B2769B5"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4545FBC5" w14:textId="77777777" w:rsidR="00227DD0" w:rsidRPr="00A44E8D" w:rsidRDefault="00227DD0" w:rsidP="00D11CC8">
            <w:pPr>
              <w:jc w:val="center"/>
              <w:rPr>
                <w:b/>
                <w:bCs/>
                <w:sz w:val="16"/>
                <w:szCs w:val="16"/>
              </w:rPr>
            </w:pPr>
            <w:r w:rsidRPr="00A44E8D">
              <w:rPr>
                <w:b/>
                <w:bCs/>
                <w:sz w:val="16"/>
                <w:szCs w:val="16"/>
              </w:rPr>
              <w:t>3.1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8D88857" w14:textId="77777777" w:rsidR="00227DD0" w:rsidRPr="00A44E8D" w:rsidRDefault="00227DD0" w:rsidP="00D11CC8">
            <w:pPr>
              <w:suppressAutoHyphens/>
              <w:jc w:val="both"/>
              <w:rPr>
                <w:b/>
                <w:bCs/>
                <w:sz w:val="16"/>
                <w:szCs w:val="16"/>
              </w:rPr>
            </w:pPr>
            <w:r w:rsidRPr="00A44E8D">
              <w:rPr>
                <w:b/>
                <w:bCs/>
                <w:sz w:val="16"/>
                <w:szCs w:val="16"/>
              </w:rPr>
              <w:t>Непрерывное профессиональное развитие</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15F327EE" w14:textId="77777777" w:rsidR="00227DD0" w:rsidRPr="00A44E8D" w:rsidRDefault="00227DD0" w:rsidP="00D11CC8">
            <w:pPr>
              <w:jc w:val="center"/>
              <w:rPr>
                <w:b/>
                <w:bCs/>
                <w:sz w:val="16"/>
                <w:szCs w:val="16"/>
              </w:rPr>
            </w:pPr>
            <w:r w:rsidRPr="00A44E8D">
              <w:rPr>
                <w:b/>
                <w:bCs/>
                <w:sz w:val="16"/>
                <w:szCs w:val="16"/>
              </w:rPr>
              <w:t>МАГУ, ЧОУ ДПО,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4FA363" w14:textId="77777777" w:rsidR="00227DD0" w:rsidRPr="00A44E8D" w:rsidRDefault="00227DD0" w:rsidP="00D11CC8">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063BE336" w14:textId="77777777" w:rsidR="00227DD0" w:rsidRPr="00A44E8D" w:rsidRDefault="00227DD0" w:rsidP="00D11CC8">
            <w:pPr>
              <w:jc w:val="center"/>
              <w:rPr>
                <w:b/>
                <w:bCs/>
                <w:sz w:val="16"/>
                <w:szCs w:val="16"/>
              </w:rPr>
            </w:pPr>
            <w:r w:rsidRPr="00A44E8D">
              <w:rPr>
                <w:b/>
                <w:bCs/>
                <w:sz w:val="16"/>
                <w:szCs w:val="16"/>
              </w:rPr>
              <w:t>2021</w:t>
            </w:r>
          </w:p>
        </w:tc>
        <w:tc>
          <w:tcPr>
            <w:tcW w:w="473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428844B7" w14:textId="77777777" w:rsidR="00227DD0" w:rsidRPr="00A44E8D" w:rsidRDefault="00227DD0" w:rsidP="00D11CC8">
            <w:pPr>
              <w:jc w:val="center"/>
              <w:rPr>
                <w:b/>
                <w:bCs/>
                <w:sz w:val="16"/>
                <w:szCs w:val="16"/>
              </w:rPr>
            </w:pPr>
            <w:r w:rsidRPr="00A44E8D">
              <w:rPr>
                <w:b/>
                <w:bCs/>
                <w:sz w:val="16"/>
                <w:szCs w:val="16"/>
              </w:rPr>
              <w:t>Не требует финансирования</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00C0FFDE" w14:textId="77777777" w:rsidR="00227DD0" w:rsidRPr="00A44E8D" w:rsidRDefault="00227DD0" w:rsidP="00D11CC8">
            <w:pPr>
              <w:suppressAutoHyphens/>
              <w:jc w:val="both"/>
              <w:rPr>
                <w:b/>
                <w:bCs/>
                <w:sz w:val="16"/>
                <w:szCs w:val="16"/>
              </w:rPr>
            </w:pPr>
            <w:r w:rsidRPr="00A44E8D">
              <w:rPr>
                <w:b/>
                <w:bCs/>
                <w:sz w:val="16"/>
                <w:szCs w:val="16"/>
              </w:rPr>
              <w:t>Количество организаций, внедряющих программы непрерывного образования</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4A3E5" w14:textId="77777777" w:rsidR="00227DD0" w:rsidRPr="00A44E8D" w:rsidRDefault="00227DD0" w:rsidP="00D11CC8">
            <w:pPr>
              <w:jc w:val="center"/>
              <w:rPr>
                <w:b/>
                <w:bCs/>
                <w:sz w:val="16"/>
                <w:szCs w:val="16"/>
              </w:rPr>
            </w:pPr>
            <w:r w:rsidRPr="00A44E8D">
              <w:rPr>
                <w:b/>
                <w:bCs/>
                <w:sz w:val="16"/>
                <w:szCs w:val="16"/>
              </w:rPr>
              <w:t>ед.</w:t>
            </w:r>
          </w:p>
        </w:tc>
        <w:tc>
          <w:tcPr>
            <w:tcW w:w="1428" w:type="dxa"/>
            <w:tcBorders>
              <w:top w:val="nil"/>
              <w:left w:val="nil"/>
              <w:bottom w:val="single" w:sz="4" w:space="0" w:color="auto"/>
              <w:right w:val="single" w:sz="4" w:space="0" w:color="auto"/>
            </w:tcBorders>
            <w:shd w:val="clear" w:color="000000" w:fill="FFFFFF"/>
            <w:vAlign w:val="center"/>
            <w:hideMark/>
          </w:tcPr>
          <w:p w14:paraId="23B03D2B" w14:textId="77777777" w:rsidR="00227DD0" w:rsidRPr="00A44E8D" w:rsidRDefault="00227DD0" w:rsidP="00D11CC8">
            <w:pPr>
              <w:jc w:val="center"/>
              <w:rPr>
                <w:b/>
                <w:bCs/>
                <w:sz w:val="16"/>
                <w:szCs w:val="16"/>
              </w:rPr>
            </w:pPr>
            <w:r w:rsidRPr="00A44E8D">
              <w:rPr>
                <w:b/>
                <w:bCs/>
                <w:sz w:val="16"/>
                <w:szCs w:val="16"/>
              </w:rPr>
              <w:t>2</w:t>
            </w:r>
          </w:p>
        </w:tc>
      </w:tr>
      <w:tr w:rsidR="00227DD0" w:rsidRPr="00A44E8D" w14:paraId="3C73799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20F2718"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A5BC040"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CEB2CE5"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5261846"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17DE90E" w14:textId="77777777" w:rsidR="00227DD0" w:rsidRPr="00A44E8D" w:rsidRDefault="00227DD0" w:rsidP="00D11CC8">
            <w:pPr>
              <w:jc w:val="center"/>
              <w:rPr>
                <w:b/>
                <w:bCs/>
                <w:sz w:val="16"/>
                <w:szCs w:val="16"/>
              </w:rPr>
            </w:pPr>
            <w:r w:rsidRPr="00A44E8D">
              <w:rPr>
                <w:b/>
                <w:bCs/>
                <w:sz w:val="16"/>
                <w:szCs w:val="16"/>
              </w:rPr>
              <w:t>2022</w:t>
            </w:r>
          </w:p>
        </w:tc>
        <w:tc>
          <w:tcPr>
            <w:tcW w:w="4739" w:type="dxa"/>
            <w:gridSpan w:val="4"/>
            <w:vMerge/>
            <w:tcBorders>
              <w:top w:val="nil"/>
              <w:left w:val="nil"/>
              <w:bottom w:val="single" w:sz="4" w:space="0" w:color="auto"/>
              <w:right w:val="single" w:sz="4" w:space="0" w:color="auto"/>
            </w:tcBorders>
            <w:vAlign w:val="center"/>
            <w:hideMark/>
          </w:tcPr>
          <w:p w14:paraId="16629DB3" w14:textId="77777777" w:rsidR="00227DD0" w:rsidRPr="00A44E8D" w:rsidRDefault="00227DD0" w:rsidP="00D11CC8">
            <w:pPr>
              <w:rPr>
                <w:b/>
                <w:bCs/>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604886CF"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968A889"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F167AD8" w14:textId="77777777" w:rsidR="00227DD0" w:rsidRPr="00A44E8D" w:rsidRDefault="00227DD0" w:rsidP="00D11CC8">
            <w:pPr>
              <w:jc w:val="center"/>
              <w:rPr>
                <w:b/>
                <w:bCs/>
                <w:sz w:val="16"/>
                <w:szCs w:val="16"/>
              </w:rPr>
            </w:pPr>
            <w:r w:rsidRPr="00A44E8D">
              <w:rPr>
                <w:b/>
                <w:bCs/>
                <w:sz w:val="16"/>
                <w:szCs w:val="16"/>
              </w:rPr>
              <w:t>2</w:t>
            </w:r>
          </w:p>
        </w:tc>
      </w:tr>
      <w:tr w:rsidR="00227DD0" w:rsidRPr="00A44E8D" w14:paraId="467D79DF"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50CC736"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6433A49"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C1FC9EE"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A9266E9"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D82BC02" w14:textId="77777777" w:rsidR="00227DD0" w:rsidRPr="00A44E8D" w:rsidRDefault="00227DD0" w:rsidP="00D11CC8">
            <w:pPr>
              <w:jc w:val="center"/>
              <w:rPr>
                <w:b/>
                <w:bCs/>
                <w:sz w:val="16"/>
                <w:szCs w:val="16"/>
              </w:rPr>
            </w:pPr>
            <w:r w:rsidRPr="00A44E8D">
              <w:rPr>
                <w:b/>
                <w:bCs/>
                <w:sz w:val="16"/>
                <w:szCs w:val="16"/>
              </w:rPr>
              <w:t>2023</w:t>
            </w:r>
          </w:p>
        </w:tc>
        <w:tc>
          <w:tcPr>
            <w:tcW w:w="4739" w:type="dxa"/>
            <w:gridSpan w:val="4"/>
            <w:vMerge/>
            <w:tcBorders>
              <w:top w:val="nil"/>
              <w:left w:val="nil"/>
              <w:bottom w:val="single" w:sz="4" w:space="0" w:color="auto"/>
              <w:right w:val="single" w:sz="4" w:space="0" w:color="auto"/>
            </w:tcBorders>
            <w:vAlign w:val="center"/>
            <w:hideMark/>
          </w:tcPr>
          <w:p w14:paraId="0B735785" w14:textId="77777777" w:rsidR="00227DD0" w:rsidRPr="00A44E8D" w:rsidRDefault="00227DD0" w:rsidP="00D11CC8">
            <w:pPr>
              <w:rPr>
                <w:b/>
                <w:bCs/>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62F14508"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CF23B31"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3D5A73C" w14:textId="77777777" w:rsidR="00227DD0" w:rsidRPr="00A44E8D" w:rsidRDefault="00227DD0" w:rsidP="00D11CC8">
            <w:pPr>
              <w:jc w:val="center"/>
              <w:rPr>
                <w:b/>
                <w:bCs/>
                <w:sz w:val="16"/>
                <w:szCs w:val="16"/>
              </w:rPr>
            </w:pPr>
            <w:r w:rsidRPr="00A44E8D">
              <w:rPr>
                <w:b/>
                <w:bCs/>
                <w:sz w:val="16"/>
                <w:szCs w:val="16"/>
              </w:rPr>
              <w:t>2</w:t>
            </w:r>
          </w:p>
        </w:tc>
      </w:tr>
      <w:tr w:rsidR="00227DD0" w:rsidRPr="00A44E8D" w14:paraId="1474AAB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6B92804"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84110A6"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3287910"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2B91C9A"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28B05DA" w14:textId="77777777" w:rsidR="00227DD0" w:rsidRPr="00A44E8D" w:rsidRDefault="00227DD0" w:rsidP="00D11CC8">
            <w:pPr>
              <w:jc w:val="center"/>
              <w:rPr>
                <w:b/>
                <w:bCs/>
                <w:sz w:val="16"/>
                <w:szCs w:val="16"/>
              </w:rPr>
            </w:pPr>
            <w:r w:rsidRPr="00A44E8D">
              <w:rPr>
                <w:b/>
                <w:bCs/>
                <w:sz w:val="16"/>
                <w:szCs w:val="16"/>
              </w:rPr>
              <w:t>2024</w:t>
            </w:r>
          </w:p>
        </w:tc>
        <w:tc>
          <w:tcPr>
            <w:tcW w:w="4739" w:type="dxa"/>
            <w:gridSpan w:val="4"/>
            <w:vMerge/>
            <w:tcBorders>
              <w:top w:val="nil"/>
              <w:left w:val="nil"/>
              <w:bottom w:val="single" w:sz="4" w:space="0" w:color="auto"/>
              <w:right w:val="single" w:sz="4" w:space="0" w:color="auto"/>
            </w:tcBorders>
            <w:vAlign w:val="center"/>
            <w:hideMark/>
          </w:tcPr>
          <w:p w14:paraId="0A6C6818" w14:textId="77777777" w:rsidR="00227DD0" w:rsidRPr="00A44E8D" w:rsidRDefault="00227DD0" w:rsidP="00D11CC8">
            <w:pPr>
              <w:rPr>
                <w:b/>
                <w:bCs/>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7BE229C5"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E696E97"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DC472CB" w14:textId="77777777" w:rsidR="00227DD0" w:rsidRPr="00A44E8D" w:rsidRDefault="00227DD0" w:rsidP="00D11CC8">
            <w:pPr>
              <w:jc w:val="center"/>
              <w:rPr>
                <w:b/>
                <w:bCs/>
                <w:sz w:val="16"/>
                <w:szCs w:val="16"/>
              </w:rPr>
            </w:pPr>
            <w:r w:rsidRPr="00A44E8D">
              <w:rPr>
                <w:b/>
                <w:bCs/>
                <w:sz w:val="16"/>
                <w:szCs w:val="16"/>
              </w:rPr>
              <w:t>2</w:t>
            </w:r>
          </w:p>
        </w:tc>
      </w:tr>
      <w:tr w:rsidR="00227DD0" w:rsidRPr="00A44E8D" w14:paraId="0545D81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AC60792"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A1D44C0"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FE37C59"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526533F"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A548DD4" w14:textId="77777777" w:rsidR="00227DD0" w:rsidRPr="00A44E8D" w:rsidRDefault="00227DD0" w:rsidP="00D11CC8">
            <w:pPr>
              <w:jc w:val="center"/>
              <w:rPr>
                <w:b/>
                <w:bCs/>
                <w:sz w:val="16"/>
                <w:szCs w:val="16"/>
              </w:rPr>
            </w:pPr>
            <w:r w:rsidRPr="00A44E8D">
              <w:rPr>
                <w:b/>
                <w:bCs/>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68D1ADBE" w14:textId="77777777" w:rsidR="00227DD0" w:rsidRPr="00A44E8D" w:rsidRDefault="00227DD0" w:rsidP="00D11CC8">
            <w:pPr>
              <w:rPr>
                <w:b/>
                <w:bCs/>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4F0346E9"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BC44045"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2E278EC" w14:textId="77777777" w:rsidR="00227DD0" w:rsidRPr="00A44E8D" w:rsidRDefault="00227DD0" w:rsidP="00D11CC8">
            <w:pPr>
              <w:jc w:val="center"/>
              <w:rPr>
                <w:b/>
                <w:bCs/>
                <w:sz w:val="16"/>
                <w:szCs w:val="16"/>
              </w:rPr>
            </w:pPr>
            <w:r w:rsidRPr="00A44E8D">
              <w:rPr>
                <w:b/>
                <w:bCs/>
                <w:sz w:val="16"/>
                <w:szCs w:val="16"/>
              </w:rPr>
              <w:t>2</w:t>
            </w:r>
          </w:p>
        </w:tc>
      </w:tr>
      <w:tr w:rsidR="00227DD0" w:rsidRPr="00A44E8D" w14:paraId="627AB41A" w14:textId="77777777" w:rsidTr="009F3C90">
        <w:trPr>
          <w:trHeight w:val="199"/>
        </w:trPr>
        <w:tc>
          <w:tcPr>
            <w:tcW w:w="777" w:type="dxa"/>
            <w:vMerge/>
            <w:tcBorders>
              <w:top w:val="nil"/>
              <w:left w:val="single" w:sz="4" w:space="0" w:color="auto"/>
              <w:bottom w:val="single" w:sz="4" w:space="0" w:color="auto"/>
              <w:right w:val="single" w:sz="4" w:space="0" w:color="auto"/>
            </w:tcBorders>
            <w:vAlign w:val="center"/>
            <w:hideMark/>
          </w:tcPr>
          <w:p w14:paraId="6380BD54"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5CEC35D3"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6CD9D896"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7C56D2C6"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9E0DF81" w14:textId="77777777" w:rsidR="00227DD0" w:rsidRPr="00A44E8D" w:rsidRDefault="00227DD0" w:rsidP="00D11CC8">
            <w:pPr>
              <w:jc w:val="center"/>
              <w:rPr>
                <w:b/>
                <w:bCs/>
                <w:sz w:val="16"/>
                <w:szCs w:val="16"/>
              </w:rPr>
            </w:pPr>
            <w:r w:rsidRPr="00A44E8D">
              <w:rPr>
                <w:b/>
                <w:bCs/>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32EB2F28" w14:textId="77777777" w:rsidR="00227DD0" w:rsidRPr="00A44E8D" w:rsidRDefault="00227DD0" w:rsidP="00D11CC8">
            <w:pPr>
              <w:rPr>
                <w:b/>
                <w:bCs/>
                <w:sz w:val="16"/>
                <w:szCs w:val="16"/>
              </w:rPr>
            </w:pPr>
          </w:p>
        </w:tc>
        <w:tc>
          <w:tcPr>
            <w:tcW w:w="2085" w:type="dxa"/>
            <w:vMerge/>
            <w:tcBorders>
              <w:top w:val="nil"/>
              <w:left w:val="single" w:sz="4" w:space="0" w:color="auto"/>
              <w:bottom w:val="single" w:sz="4" w:space="0" w:color="auto"/>
              <w:right w:val="single" w:sz="4" w:space="0" w:color="auto"/>
            </w:tcBorders>
            <w:vAlign w:val="center"/>
            <w:hideMark/>
          </w:tcPr>
          <w:p w14:paraId="037CDC77"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682266EB"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AD32D3A" w14:textId="77777777" w:rsidR="00227DD0" w:rsidRPr="00A44E8D" w:rsidRDefault="00227DD0" w:rsidP="00D11CC8">
            <w:pPr>
              <w:jc w:val="center"/>
              <w:rPr>
                <w:sz w:val="16"/>
                <w:szCs w:val="16"/>
              </w:rPr>
            </w:pPr>
            <w:r w:rsidRPr="00A44E8D">
              <w:rPr>
                <w:sz w:val="16"/>
                <w:szCs w:val="16"/>
              </w:rPr>
              <w:t>2</w:t>
            </w:r>
          </w:p>
        </w:tc>
      </w:tr>
      <w:tr w:rsidR="00227DD0" w:rsidRPr="00A44E8D" w14:paraId="0853D895" w14:textId="77777777" w:rsidTr="009F3C90">
        <w:trPr>
          <w:trHeight w:val="199"/>
        </w:trPr>
        <w:tc>
          <w:tcPr>
            <w:tcW w:w="77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185C45D4" w14:textId="77777777" w:rsidR="00227DD0" w:rsidRPr="00A44E8D" w:rsidRDefault="00227DD0" w:rsidP="00D11CC8">
            <w:pPr>
              <w:jc w:val="center"/>
              <w:rPr>
                <w:sz w:val="16"/>
                <w:szCs w:val="16"/>
              </w:rPr>
            </w:pPr>
            <w:r w:rsidRPr="00A44E8D">
              <w:rPr>
                <w:sz w:val="16"/>
                <w:szCs w:val="16"/>
              </w:rPr>
              <w:t>3.1.2.</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EF9D93" w14:textId="77777777" w:rsidR="00227DD0" w:rsidRPr="00A44E8D" w:rsidRDefault="00227DD0" w:rsidP="00D11CC8">
            <w:pPr>
              <w:suppressAutoHyphens/>
              <w:jc w:val="both"/>
              <w:rPr>
                <w:sz w:val="16"/>
                <w:szCs w:val="16"/>
              </w:rPr>
            </w:pPr>
            <w:r w:rsidRPr="00A44E8D">
              <w:rPr>
                <w:sz w:val="16"/>
                <w:szCs w:val="16"/>
              </w:rPr>
              <w:t xml:space="preserve">Повышение квалификации в </w:t>
            </w:r>
            <w:r w:rsidRPr="00A44E8D">
              <w:rPr>
                <w:sz w:val="16"/>
                <w:szCs w:val="16"/>
              </w:rPr>
              <w:lastRenderedPageBreak/>
              <w:t>дистанционной форме методистов ИМЦ</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7CD5C9" w14:textId="77777777" w:rsidR="00227DD0" w:rsidRPr="00A44E8D" w:rsidRDefault="00227DD0" w:rsidP="00D11CC8">
            <w:pPr>
              <w:suppressAutoHyphens/>
              <w:jc w:val="center"/>
              <w:rPr>
                <w:sz w:val="16"/>
                <w:szCs w:val="16"/>
              </w:rPr>
            </w:pPr>
            <w:r w:rsidRPr="00A44E8D">
              <w:rPr>
                <w:sz w:val="16"/>
                <w:szCs w:val="16"/>
              </w:rPr>
              <w:lastRenderedPageBreak/>
              <w:t xml:space="preserve">Комитет образования, </w:t>
            </w:r>
            <w:r w:rsidRPr="00A44E8D">
              <w:rPr>
                <w:sz w:val="16"/>
                <w:szCs w:val="16"/>
              </w:rPr>
              <w:lastRenderedPageBreak/>
              <w:t>культуры и спорта</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226180" w14:textId="77777777" w:rsidR="00227DD0" w:rsidRPr="00A44E8D" w:rsidRDefault="00227DD0" w:rsidP="00D11CC8">
            <w:pPr>
              <w:jc w:val="center"/>
              <w:rPr>
                <w:sz w:val="16"/>
                <w:szCs w:val="16"/>
              </w:rPr>
            </w:pPr>
            <w:r w:rsidRPr="00A44E8D">
              <w:rPr>
                <w:sz w:val="16"/>
                <w:szCs w:val="16"/>
              </w:rPr>
              <w:lastRenderedPageBreak/>
              <w:t>2021-2026</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35166"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auto"/>
              <w:right w:val="nil"/>
            </w:tcBorders>
            <w:shd w:val="clear" w:color="000000" w:fill="FFFFFF"/>
            <w:vAlign w:val="center"/>
            <w:hideMark/>
          </w:tcPr>
          <w:p w14:paraId="7956B774"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EC8D1A8" w14:textId="77777777" w:rsidR="00227DD0" w:rsidRPr="00A44E8D" w:rsidRDefault="00227DD0" w:rsidP="00D11CC8">
            <w:pPr>
              <w:suppressAutoHyphens/>
              <w:jc w:val="both"/>
              <w:rPr>
                <w:sz w:val="16"/>
                <w:szCs w:val="16"/>
              </w:rPr>
            </w:pPr>
            <w:r w:rsidRPr="00A44E8D">
              <w:rPr>
                <w:sz w:val="16"/>
                <w:szCs w:val="16"/>
              </w:rPr>
              <w:t xml:space="preserve">Доля методистов ИМЦ, повысивших свою квалификацию от общего </w:t>
            </w:r>
            <w:r w:rsidRPr="00A44E8D">
              <w:rPr>
                <w:sz w:val="16"/>
                <w:szCs w:val="16"/>
              </w:rPr>
              <w:lastRenderedPageBreak/>
              <w:t>количества методистов ИМЦ</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FDEE4" w14:textId="77777777" w:rsidR="00227DD0" w:rsidRPr="00A44E8D" w:rsidRDefault="00227DD0" w:rsidP="00D11CC8">
            <w:pPr>
              <w:jc w:val="center"/>
              <w:rPr>
                <w:sz w:val="16"/>
                <w:szCs w:val="16"/>
              </w:rPr>
            </w:pPr>
            <w:r w:rsidRPr="00A44E8D">
              <w:rPr>
                <w:sz w:val="16"/>
                <w:szCs w:val="16"/>
              </w:rPr>
              <w:lastRenderedPageBreak/>
              <w:t>%</w:t>
            </w: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66B6A7E5" w14:textId="77777777" w:rsidR="00227DD0" w:rsidRPr="00A44E8D" w:rsidRDefault="00227DD0" w:rsidP="00D11CC8">
            <w:pPr>
              <w:jc w:val="center"/>
              <w:rPr>
                <w:sz w:val="16"/>
                <w:szCs w:val="16"/>
              </w:rPr>
            </w:pPr>
            <w:r w:rsidRPr="00A44E8D">
              <w:rPr>
                <w:sz w:val="16"/>
                <w:szCs w:val="16"/>
              </w:rPr>
              <w:t>100</w:t>
            </w:r>
          </w:p>
        </w:tc>
      </w:tr>
      <w:tr w:rsidR="00227DD0" w:rsidRPr="00A44E8D" w14:paraId="5CC17E53" w14:textId="77777777" w:rsidTr="009F3C90">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13A87E2F"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41FD9170"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37C150A7"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E3FDDC7"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32BDD3B"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single" w:sz="4" w:space="0" w:color="auto"/>
              <w:left w:val="nil"/>
              <w:bottom w:val="single" w:sz="4" w:space="0" w:color="auto"/>
              <w:right w:val="single" w:sz="4" w:space="0" w:color="auto"/>
            </w:tcBorders>
            <w:vAlign w:val="center"/>
            <w:hideMark/>
          </w:tcPr>
          <w:p w14:paraId="04D2F448"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2BF22B73"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0479A496"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49ABBEBF" w14:textId="77777777" w:rsidR="00227DD0" w:rsidRPr="00A44E8D" w:rsidRDefault="00227DD0" w:rsidP="00D11CC8">
            <w:pPr>
              <w:jc w:val="center"/>
              <w:rPr>
                <w:sz w:val="16"/>
                <w:szCs w:val="16"/>
              </w:rPr>
            </w:pPr>
            <w:r w:rsidRPr="00A44E8D">
              <w:rPr>
                <w:sz w:val="16"/>
                <w:szCs w:val="16"/>
              </w:rPr>
              <w:t>100</w:t>
            </w:r>
          </w:p>
        </w:tc>
      </w:tr>
      <w:tr w:rsidR="00227DD0" w:rsidRPr="00A44E8D" w14:paraId="3DCC5B8D" w14:textId="77777777" w:rsidTr="009F3C90">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0618274C"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7A84CB9"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3E94454D"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9336A9F"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48E32D3"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single" w:sz="4" w:space="0" w:color="auto"/>
              <w:left w:val="nil"/>
              <w:bottom w:val="single" w:sz="4" w:space="0" w:color="auto"/>
              <w:right w:val="single" w:sz="4" w:space="0" w:color="auto"/>
            </w:tcBorders>
            <w:vAlign w:val="center"/>
            <w:hideMark/>
          </w:tcPr>
          <w:p w14:paraId="7E40930D"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0E566817"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23E3F254"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7AD44E4A" w14:textId="77777777" w:rsidR="00227DD0" w:rsidRPr="00A44E8D" w:rsidRDefault="00227DD0" w:rsidP="00D11CC8">
            <w:pPr>
              <w:jc w:val="center"/>
              <w:rPr>
                <w:sz w:val="16"/>
                <w:szCs w:val="16"/>
              </w:rPr>
            </w:pPr>
            <w:r w:rsidRPr="00A44E8D">
              <w:rPr>
                <w:sz w:val="16"/>
                <w:szCs w:val="16"/>
              </w:rPr>
              <w:t>100</w:t>
            </w:r>
          </w:p>
        </w:tc>
      </w:tr>
      <w:tr w:rsidR="00227DD0" w:rsidRPr="00A44E8D" w14:paraId="0F0A1BA5" w14:textId="77777777" w:rsidTr="009F3C90">
        <w:trPr>
          <w:trHeight w:val="199"/>
        </w:trPr>
        <w:tc>
          <w:tcPr>
            <w:tcW w:w="777" w:type="dxa"/>
            <w:vMerge/>
            <w:tcBorders>
              <w:top w:val="single" w:sz="4" w:space="0" w:color="auto"/>
              <w:left w:val="single" w:sz="4" w:space="0" w:color="auto"/>
              <w:bottom w:val="nil"/>
              <w:right w:val="single" w:sz="4" w:space="0" w:color="auto"/>
            </w:tcBorders>
            <w:vAlign w:val="center"/>
            <w:hideMark/>
          </w:tcPr>
          <w:p w14:paraId="63E11500"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000000"/>
              <w:right w:val="single" w:sz="4" w:space="0" w:color="auto"/>
            </w:tcBorders>
            <w:vAlign w:val="center"/>
            <w:hideMark/>
          </w:tcPr>
          <w:p w14:paraId="4CEF869A"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nil"/>
              <w:right w:val="single" w:sz="4" w:space="0" w:color="auto"/>
            </w:tcBorders>
            <w:vAlign w:val="center"/>
            <w:hideMark/>
          </w:tcPr>
          <w:p w14:paraId="1C0BA77A"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nil"/>
              <w:right w:val="single" w:sz="4" w:space="0" w:color="auto"/>
            </w:tcBorders>
            <w:vAlign w:val="center"/>
            <w:hideMark/>
          </w:tcPr>
          <w:p w14:paraId="0624AB85"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7D4C9A2"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single" w:sz="4" w:space="0" w:color="auto"/>
              <w:left w:val="nil"/>
              <w:bottom w:val="single" w:sz="4" w:space="0" w:color="auto"/>
              <w:right w:val="single" w:sz="4" w:space="0" w:color="auto"/>
            </w:tcBorders>
            <w:vAlign w:val="center"/>
            <w:hideMark/>
          </w:tcPr>
          <w:p w14:paraId="49482E28" w14:textId="77777777" w:rsidR="00227DD0" w:rsidRPr="00A44E8D" w:rsidRDefault="00227DD0" w:rsidP="00D11CC8">
            <w:pPr>
              <w:rPr>
                <w:sz w:val="16"/>
                <w:szCs w:val="16"/>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711F9A5B"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14:paraId="64718F7D"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14:paraId="739AA71E" w14:textId="77777777" w:rsidR="00227DD0" w:rsidRPr="00A44E8D" w:rsidRDefault="00227DD0" w:rsidP="00D11CC8">
            <w:pPr>
              <w:jc w:val="center"/>
              <w:rPr>
                <w:sz w:val="16"/>
                <w:szCs w:val="16"/>
              </w:rPr>
            </w:pPr>
            <w:r w:rsidRPr="00A44E8D">
              <w:rPr>
                <w:sz w:val="16"/>
                <w:szCs w:val="16"/>
              </w:rPr>
              <w:t>100</w:t>
            </w:r>
          </w:p>
        </w:tc>
      </w:tr>
      <w:tr w:rsidR="00227DD0" w:rsidRPr="00A44E8D" w14:paraId="7B97CCB2" w14:textId="77777777" w:rsidTr="00D11CC8">
        <w:trPr>
          <w:trHeight w:val="199"/>
        </w:trPr>
        <w:tc>
          <w:tcPr>
            <w:tcW w:w="777" w:type="dxa"/>
            <w:vMerge/>
            <w:tcBorders>
              <w:top w:val="nil"/>
              <w:left w:val="single" w:sz="4" w:space="0" w:color="auto"/>
              <w:bottom w:val="nil"/>
              <w:right w:val="single" w:sz="4" w:space="0" w:color="auto"/>
            </w:tcBorders>
            <w:vAlign w:val="center"/>
            <w:hideMark/>
          </w:tcPr>
          <w:p w14:paraId="11D3323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E3AB821" w14:textId="77777777" w:rsidR="00227DD0" w:rsidRPr="00A44E8D" w:rsidRDefault="00227DD0" w:rsidP="00D11CC8">
            <w:pPr>
              <w:rPr>
                <w:sz w:val="16"/>
                <w:szCs w:val="16"/>
              </w:rPr>
            </w:pPr>
          </w:p>
        </w:tc>
        <w:tc>
          <w:tcPr>
            <w:tcW w:w="1372" w:type="dxa"/>
            <w:vMerge/>
            <w:tcBorders>
              <w:top w:val="nil"/>
              <w:left w:val="single" w:sz="4" w:space="0" w:color="auto"/>
              <w:bottom w:val="nil"/>
              <w:right w:val="single" w:sz="4" w:space="0" w:color="auto"/>
            </w:tcBorders>
            <w:vAlign w:val="center"/>
            <w:hideMark/>
          </w:tcPr>
          <w:p w14:paraId="5DB6BAC1" w14:textId="77777777" w:rsidR="00227DD0" w:rsidRPr="00A44E8D" w:rsidRDefault="00227DD0" w:rsidP="00D11CC8">
            <w:pPr>
              <w:rPr>
                <w:sz w:val="16"/>
                <w:szCs w:val="16"/>
              </w:rPr>
            </w:pPr>
          </w:p>
        </w:tc>
        <w:tc>
          <w:tcPr>
            <w:tcW w:w="1077" w:type="dxa"/>
            <w:vMerge/>
            <w:tcBorders>
              <w:top w:val="nil"/>
              <w:left w:val="single" w:sz="4" w:space="0" w:color="auto"/>
              <w:bottom w:val="nil"/>
              <w:right w:val="single" w:sz="4" w:space="0" w:color="auto"/>
            </w:tcBorders>
            <w:vAlign w:val="center"/>
            <w:hideMark/>
          </w:tcPr>
          <w:p w14:paraId="46276630"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08824BD"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31F656AE"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526819F7"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EB900E1"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noWrap/>
            <w:vAlign w:val="center"/>
            <w:hideMark/>
          </w:tcPr>
          <w:p w14:paraId="1A63A403" w14:textId="77777777" w:rsidR="00227DD0" w:rsidRPr="00A44E8D" w:rsidRDefault="00227DD0" w:rsidP="00D11CC8">
            <w:pPr>
              <w:jc w:val="center"/>
              <w:rPr>
                <w:sz w:val="16"/>
                <w:szCs w:val="16"/>
              </w:rPr>
            </w:pPr>
            <w:r w:rsidRPr="00A44E8D">
              <w:rPr>
                <w:sz w:val="16"/>
                <w:szCs w:val="16"/>
              </w:rPr>
              <w:t>100</w:t>
            </w:r>
          </w:p>
        </w:tc>
      </w:tr>
      <w:tr w:rsidR="00227DD0" w:rsidRPr="00A44E8D" w14:paraId="57FED9B3" w14:textId="77777777" w:rsidTr="00D11CC8">
        <w:trPr>
          <w:trHeight w:val="199"/>
        </w:trPr>
        <w:tc>
          <w:tcPr>
            <w:tcW w:w="777" w:type="dxa"/>
            <w:tcBorders>
              <w:top w:val="nil"/>
              <w:left w:val="single" w:sz="4" w:space="0" w:color="auto"/>
              <w:bottom w:val="nil"/>
              <w:right w:val="single" w:sz="4" w:space="0" w:color="auto"/>
            </w:tcBorders>
            <w:shd w:val="clear" w:color="000000" w:fill="FFFFFF"/>
            <w:noWrap/>
            <w:hideMark/>
          </w:tcPr>
          <w:p w14:paraId="0994BF0E" w14:textId="77777777" w:rsidR="00227DD0" w:rsidRPr="00A44E8D" w:rsidRDefault="00227DD0" w:rsidP="00D11CC8">
            <w:pPr>
              <w:jc w:val="center"/>
              <w:rPr>
                <w:rFonts w:ascii="Calibri" w:hAnsi="Calibri" w:cs="Calibri"/>
                <w:sz w:val="16"/>
                <w:szCs w:val="16"/>
              </w:rPr>
            </w:pPr>
            <w:r w:rsidRPr="00A44E8D">
              <w:rPr>
                <w:rFonts w:ascii="Calibri" w:hAnsi="Calibri" w:cs="Calibri"/>
                <w:sz w:val="16"/>
                <w:szCs w:val="16"/>
              </w:rPr>
              <w:t> </w:t>
            </w:r>
          </w:p>
        </w:tc>
        <w:tc>
          <w:tcPr>
            <w:tcW w:w="1898" w:type="dxa"/>
            <w:vMerge/>
            <w:tcBorders>
              <w:top w:val="nil"/>
              <w:left w:val="single" w:sz="4" w:space="0" w:color="auto"/>
              <w:bottom w:val="single" w:sz="4" w:space="0" w:color="000000"/>
              <w:right w:val="single" w:sz="4" w:space="0" w:color="auto"/>
            </w:tcBorders>
            <w:vAlign w:val="center"/>
            <w:hideMark/>
          </w:tcPr>
          <w:p w14:paraId="2A722F43" w14:textId="77777777" w:rsidR="00227DD0" w:rsidRPr="00A44E8D" w:rsidRDefault="00227DD0" w:rsidP="00D11CC8">
            <w:pPr>
              <w:rPr>
                <w:sz w:val="16"/>
                <w:szCs w:val="16"/>
              </w:rPr>
            </w:pPr>
          </w:p>
        </w:tc>
        <w:tc>
          <w:tcPr>
            <w:tcW w:w="1372" w:type="dxa"/>
            <w:tcBorders>
              <w:top w:val="nil"/>
              <w:left w:val="nil"/>
              <w:bottom w:val="nil"/>
              <w:right w:val="single" w:sz="4" w:space="0" w:color="auto"/>
            </w:tcBorders>
            <w:shd w:val="clear" w:color="000000" w:fill="FFFFFF"/>
            <w:vAlign w:val="center"/>
            <w:hideMark/>
          </w:tcPr>
          <w:p w14:paraId="798BF980" w14:textId="77777777" w:rsidR="00227DD0" w:rsidRPr="00A44E8D" w:rsidRDefault="00227DD0" w:rsidP="00D11CC8">
            <w:pPr>
              <w:jc w:val="center"/>
              <w:rPr>
                <w:rFonts w:ascii="Calibri" w:hAnsi="Calibri" w:cs="Calibri"/>
                <w:sz w:val="16"/>
                <w:szCs w:val="16"/>
              </w:rPr>
            </w:pPr>
            <w:r w:rsidRPr="00A44E8D">
              <w:rPr>
                <w:rFonts w:ascii="Calibri" w:hAnsi="Calibri" w:cs="Calibri"/>
                <w:sz w:val="16"/>
                <w:szCs w:val="16"/>
              </w:rPr>
              <w:t> </w:t>
            </w:r>
          </w:p>
        </w:tc>
        <w:tc>
          <w:tcPr>
            <w:tcW w:w="1077" w:type="dxa"/>
            <w:tcBorders>
              <w:top w:val="nil"/>
              <w:left w:val="nil"/>
              <w:bottom w:val="nil"/>
              <w:right w:val="single" w:sz="4" w:space="0" w:color="auto"/>
            </w:tcBorders>
            <w:shd w:val="clear" w:color="000000" w:fill="FFFFFF"/>
            <w:vAlign w:val="center"/>
            <w:hideMark/>
          </w:tcPr>
          <w:p w14:paraId="09EF8D61" w14:textId="77777777" w:rsidR="00227DD0" w:rsidRPr="00A44E8D" w:rsidRDefault="00227DD0" w:rsidP="00D11CC8">
            <w:pPr>
              <w:jc w:val="center"/>
              <w:rPr>
                <w:rFonts w:ascii="Calibri" w:hAnsi="Calibri" w:cs="Calibri"/>
                <w:sz w:val="16"/>
                <w:szCs w:val="16"/>
              </w:rPr>
            </w:pPr>
            <w:r w:rsidRPr="00A44E8D">
              <w:rPr>
                <w:rFonts w:ascii="Calibri" w:hAnsi="Calibri" w:cs="Calibri"/>
                <w:sz w:val="16"/>
                <w:szCs w:val="16"/>
              </w:rPr>
              <w:t> </w:t>
            </w:r>
          </w:p>
        </w:tc>
        <w:tc>
          <w:tcPr>
            <w:tcW w:w="995" w:type="dxa"/>
            <w:tcBorders>
              <w:top w:val="nil"/>
              <w:left w:val="nil"/>
              <w:bottom w:val="single" w:sz="4" w:space="0" w:color="auto"/>
              <w:right w:val="single" w:sz="4" w:space="0" w:color="auto"/>
            </w:tcBorders>
            <w:shd w:val="clear" w:color="000000" w:fill="FFFFFF"/>
            <w:vAlign w:val="center"/>
            <w:hideMark/>
          </w:tcPr>
          <w:p w14:paraId="460F68AD" w14:textId="77777777" w:rsidR="00227DD0" w:rsidRPr="00A44E8D" w:rsidRDefault="00227DD0" w:rsidP="00D11CC8">
            <w:pPr>
              <w:jc w:val="center"/>
              <w:rPr>
                <w:sz w:val="16"/>
                <w:szCs w:val="16"/>
              </w:rPr>
            </w:pPr>
            <w:r w:rsidRPr="00A44E8D">
              <w:rPr>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582F95A7"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348D1B95"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467FCE5"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45DA7E5" w14:textId="77777777" w:rsidR="00227DD0" w:rsidRPr="00A44E8D" w:rsidRDefault="00227DD0" w:rsidP="00D11CC8">
            <w:pPr>
              <w:jc w:val="center"/>
              <w:rPr>
                <w:sz w:val="16"/>
                <w:szCs w:val="16"/>
              </w:rPr>
            </w:pPr>
            <w:r w:rsidRPr="00A44E8D">
              <w:rPr>
                <w:sz w:val="16"/>
                <w:szCs w:val="16"/>
              </w:rPr>
              <w:t>100</w:t>
            </w:r>
          </w:p>
        </w:tc>
      </w:tr>
      <w:tr w:rsidR="00227DD0" w:rsidRPr="00A44E8D" w14:paraId="0460C5CD" w14:textId="77777777" w:rsidTr="00D11CC8">
        <w:trPr>
          <w:trHeight w:val="199"/>
        </w:trPr>
        <w:tc>
          <w:tcPr>
            <w:tcW w:w="15028"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66F29C3D" w14:textId="77777777" w:rsidR="00227DD0" w:rsidRPr="00A44E8D" w:rsidRDefault="00227DD0" w:rsidP="00D11CC8">
            <w:pPr>
              <w:jc w:val="center"/>
              <w:rPr>
                <w:sz w:val="16"/>
                <w:szCs w:val="16"/>
              </w:rPr>
            </w:pPr>
            <w:r w:rsidRPr="00A44E8D">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227DD0" w:rsidRPr="00A44E8D" w14:paraId="5D4AB942"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0F9103B2" w14:textId="77777777" w:rsidR="00227DD0" w:rsidRPr="00A44E8D" w:rsidRDefault="00227DD0" w:rsidP="00D11CC8">
            <w:pPr>
              <w:jc w:val="center"/>
              <w:rPr>
                <w:b/>
                <w:bCs/>
                <w:sz w:val="16"/>
                <w:szCs w:val="16"/>
              </w:rPr>
            </w:pPr>
            <w:r w:rsidRPr="00A44E8D">
              <w:rPr>
                <w:b/>
                <w:bCs/>
                <w:sz w:val="16"/>
                <w:szCs w:val="16"/>
              </w:rPr>
              <w:t>4.1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9477C4F" w14:textId="77777777" w:rsidR="00227DD0" w:rsidRPr="00A44E8D" w:rsidRDefault="00227DD0" w:rsidP="00D11CC8">
            <w:pPr>
              <w:rPr>
                <w:b/>
                <w:bCs/>
                <w:sz w:val="16"/>
                <w:szCs w:val="16"/>
              </w:rPr>
            </w:pPr>
            <w:r w:rsidRPr="00A44E8D">
              <w:rPr>
                <w:b/>
                <w:bCs/>
                <w:sz w:val="16"/>
                <w:szCs w:val="16"/>
              </w:rPr>
              <w:t>Успех каждого ребенка</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5678C8D3" w14:textId="77777777" w:rsidR="00227DD0" w:rsidRPr="00A44E8D" w:rsidRDefault="00227DD0" w:rsidP="00D11CC8">
            <w:pPr>
              <w:suppressAutoHyphens/>
              <w:jc w:val="center"/>
              <w:rPr>
                <w:b/>
                <w:bCs/>
                <w:sz w:val="16"/>
                <w:szCs w:val="16"/>
              </w:rPr>
            </w:pPr>
            <w:r w:rsidRPr="00A44E8D">
              <w:rPr>
                <w:b/>
                <w:bCs/>
                <w:sz w:val="16"/>
                <w:szCs w:val="16"/>
              </w:rPr>
              <w:t xml:space="preserve">Комитет образования, культуры и спорта, МКУ </w:t>
            </w:r>
            <w:r>
              <w:rPr>
                <w:b/>
                <w:bCs/>
                <w:sz w:val="16"/>
                <w:szCs w:val="16"/>
              </w:rPr>
              <w:t>«</w:t>
            </w:r>
            <w:r w:rsidRPr="00A44E8D">
              <w:rPr>
                <w:b/>
                <w:bCs/>
                <w:sz w:val="16"/>
                <w:szCs w:val="16"/>
              </w:rPr>
              <w:t>Управление социального развития</w:t>
            </w:r>
            <w:r>
              <w:rPr>
                <w:b/>
                <w:bCs/>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D3698" w14:textId="77777777" w:rsidR="00227DD0" w:rsidRPr="00A44E8D" w:rsidRDefault="00227DD0" w:rsidP="00D11CC8">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FE44D4B" w14:textId="77777777" w:rsidR="00227DD0" w:rsidRPr="00A44E8D" w:rsidRDefault="00227DD0" w:rsidP="00D11CC8">
            <w:pPr>
              <w:jc w:val="center"/>
              <w:rPr>
                <w:b/>
                <w:bCs/>
                <w:sz w:val="16"/>
                <w:szCs w:val="16"/>
              </w:rPr>
            </w:pPr>
            <w:r w:rsidRPr="00A44E8D">
              <w:rPr>
                <w:b/>
                <w:bCs/>
                <w:sz w:val="16"/>
                <w:szCs w:val="16"/>
              </w:rPr>
              <w:t>2021</w:t>
            </w:r>
          </w:p>
        </w:tc>
        <w:tc>
          <w:tcPr>
            <w:tcW w:w="1516" w:type="dxa"/>
            <w:tcBorders>
              <w:top w:val="nil"/>
              <w:left w:val="nil"/>
              <w:bottom w:val="single" w:sz="4" w:space="0" w:color="auto"/>
              <w:right w:val="single" w:sz="4" w:space="0" w:color="auto"/>
            </w:tcBorders>
            <w:shd w:val="clear" w:color="000000" w:fill="FFFFFF"/>
            <w:vAlign w:val="center"/>
            <w:hideMark/>
          </w:tcPr>
          <w:p w14:paraId="54761BA0" w14:textId="77777777" w:rsidR="00227DD0" w:rsidRPr="00A44E8D" w:rsidRDefault="00227DD0" w:rsidP="00D11CC8">
            <w:pPr>
              <w:jc w:val="center"/>
              <w:rPr>
                <w:b/>
                <w:bCs/>
                <w:sz w:val="16"/>
                <w:szCs w:val="16"/>
              </w:rPr>
            </w:pPr>
            <w:r w:rsidRPr="00A44E8D">
              <w:rPr>
                <w:b/>
                <w:bCs/>
                <w:sz w:val="16"/>
                <w:szCs w:val="16"/>
              </w:rPr>
              <w:t>11 289 841,61</w:t>
            </w:r>
          </w:p>
        </w:tc>
        <w:tc>
          <w:tcPr>
            <w:tcW w:w="1234" w:type="dxa"/>
            <w:tcBorders>
              <w:top w:val="nil"/>
              <w:left w:val="nil"/>
              <w:bottom w:val="single" w:sz="4" w:space="0" w:color="auto"/>
              <w:right w:val="single" w:sz="4" w:space="0" w:color="auto"/>
            </w:tcBorders>
            <w:shd w:val="clear" w:color="000000" w:fill="FFFFFF"/>
            <w:vAlign w:val="center"/>
            <w:hideMark/>
          </w:tcPr>
          <w:p w14:paraId="520E99BF" w14:textId="77777777" w:rsidR="00227DD0" w:rsidRPr="00A44E8D" w:rsidRDefault="00227DD0" w:rsidP="00D11CC8">
            <w:pPr>
              <w:jc w:val="center"/>
              <w:rPr>
                <w:b/>
                <w:bCs/>
                <w:sz w:val="16"/>
                <w:szCs w:val="16"/>
              </w:rPr>
            </w:pPr>
            <w:r w:rsidRPr="00A44E8D">
              <w:rPr>
                <w:b/>
                <w:bCs/>
                <w:sz w:val="16"/>
                <w:szCs w:val="16"/>
              </w:rPr>
              <w:t>8 281 263,61</w:t>
            </w:r>
          </w:p>
        </w:tc>
        <w:tc>
          <w:tcPr>
            <w:tcW w:w="1276" w:type="dxa"/>
            <w:tcBorders>
              <w:top w:val="nil"/>
              <w:left w:val="nil"/>
              <w:bottom w:val="single" w:sz="4" w:space="0" w:color="auto"/>
              <w:right w:val="single" w:sz="4" w:space="0" w:color="auto"/>
            </w:tcBorders>
            <w:shd w:val="clear" w:color="000000" w:fill="FFFFFF"/>
            <w:vAlign w:val="center"/>
            <w:hideMark/>
          </w:tcPr>
          <w:p w14:paraId="152D1F50" w14:textId="77777777" w:rsidR="00227DD0" w:rsidRPr="00A44E8D" w:rsidRDefault="00227DD0" w:rsidP="00D11CC8">
            <w:pPr>
              <w:jc w:val="center"/>
              <w:rPr>
                <w:b/>
                <w:bCs/>
                <w:sz w:val="16"/>
                <w:szCs w:val="16"/>
              </w:rPr>
            </w:pPr>
            <w:r w:rsidRPr="00A44E8D">
              <w:rPr>
                <w:b/>
                <w:bCs/>
                <w:sz w:val="16"/>
                <w:szCs w:val="16"/>
              </w:rPr>
              <w:t>3 008 578,00</w:t>
            </w:r>
          </w:p>
        </w:tc>
        <w:tc>
          <w:tcPr>
            <w:tcW w:w="713" w:type="dxa"/>
            <w:tcBorders>
              <w:top w:val="nil"/>
              <w:left w:val="nil"/>
              <w:bottom w:val="single" w:sz="4" w:space="0" w:color="auto"/>
              <w:right w:val="single" w:sz="4" w:space="0" w:color="auto"/>
            </w:tcBorders>
            <w:shd w:val="clear" w:color="000000" w:fill="FFFFFF"/>
            <w:vAlign w:val="center"/>
            <w:hideMark/>
          </w:tcPr>
          <w:p w14:paraId="7F16FB41" w14:textId="77777777" w:rsidR="00227DD0" w:rsidRPr="00A44E8D" w:rsidRDefault="00227DD0" w:rsidP="00D11CC8">
            <w:pPr>
              <w:jc w:val="center"/>
              <w:rPr>
                <w:b/>
                <w:bCs/>
                <w:sz w:val="16"/>
                <w:szCs w:val="16"/>
              </w:rPr>
            </w:pPr>
            <w:r w:rsidRPr="00A44E8D">
              <w:rPr>
                <w:b/>
                <w:bCs/>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2FB1D97C" w14:textId="77777777" w:rsidR="00227DD0" w:rsidRPr="00A44E8D" w:rsidRDefault="00227DD0" w:rsidP="00D11CC8">
            <w:pPr>
              <w:suppressAutoHyphens/>
              <w:jc w:val="both"/>
              <w:rPr>
                <w:b/>
                <w:bCs/>
                <w:sz w:val="16"/>
                <w:szCs w:val="16"/>
              </w:rPr>
            </w:pPr>
            <w:r w:rsidRPr="00A44E8D">
              <w:rPr>
                <w:b/>
                <w:bCs/>
                <w:sz w:val="16"/>
                <w:szCs w:val="16"/>
              </w:rPr>
              <w:t>Доля победителей от общего числа участников в мероприятиях регионального и Всероссийского уровней</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F1410A" w14:textId="77777777" w:rsidR="00227DD0" w:rsidRPr="00A44E8D" w:rsidRDefault="00227DD0" w:rsidP="00D11CC8">
            <w:pPr>
              <w:jc w:val="center"/>
              <w:rPr>
                <w:b/>
                <w:bCs/>
                <w:sz w:val="16"/>
                <w:szCs w:val="16"/>
              </w:rPr>
            </w:pPr>
            <w:r w:rsidRPr="00A44E8D">
              <w:rPr>
                <w:b/>
                <w:bCs/>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4658F20D" w14:textId="77777777" w:rsidR="00227DD0" w:rsidRPr="00A44E8D" w:rsidRDefault="00227DD0" w:rsidP="00D11CC8">
            <w:pPr>
              <w:jc w:val="center"/>
              <w:rPr>
                <w:b/>
                <w:bCs/>
                <w:sz w:val="16"/>
                <w:szCs w:val="16"/>
              </w:rPr>
            </w:pPr>
            <w:r w:rsidRPr="00A44E8D">
              <w:rPr>
                <w:b/>
                <w:bCs/>
                <w:sz w:val="16"/>
                <w:szCs w:val="16"/>
              </w:rPr>
              <w:t>15</w:t>
            </w:r>
          </w:p>
        </w:tc>
      </w:tr>
      <w:tr w:rsidR="00227DD0" w:rsidRPr="00A44E8D" w14:paraId="19B8F28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6B1FF55"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59D1800"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6AE93B7"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265938B"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DDA20F2" w14:textId="77777777" w:rsidR="00227DD0" w:rsidRPr="00A44E8D" w:rsidRDefault="00227DD0" w:rsidP="00D11CC8">
            <w:pPr>
              <w:jc w:val="center"/>
              <w:rPr>
                <w:b/>
                <w:bCs/>
                <w:sz w:val="16"/>
                <w:szCs w:val="16"/>
              </w:rPr>
            </w:pPr>
            <w:r w:rsidRPr="00A44E8D">
              <w:rPr>
                <w:b/>
                <w:bCs/>
                <w:sz w:val="16"/>
                <w:szCs w:val="16"/>
              </w:rPr>
              <w:t>2022</w:t>
            </w:r>
          </w:p>
        </w:tc>
        <w:tc>
          <w:tcPr>
            <w:tcW w:w="1516" w:type="dxa"/>
            <w:tcBorders>
              <w:top w:val="nil"/>
              <w:left w:val="nil"/>
              <w:bottom w:val="single" w:sz="4" w:space="0" w:color="auto"/>
              <w:right w:val="single" w:sz="4" w:space="0" w:color="auto"/>
            </w:tcBorders>
            <w:shd w:val="clear" w:color="000000" w:fill="FFFFFF"/>
            <w:vAlign w:val="center"/>
            <w:hideMark/>
          </w:tcPr>
          <w:p w14:paraId="642EE1DE" w14:textId="77777777" w:rsidR="00227DD0" w:rsidRPr="00A44E8D" w:rsidRDefault="00227DD0" w:rsidP="00D11CC8">
            <w:pPr>
              <w:jc w:val="center"/>
              <w:rPr>
                <w:b/>
                <w:bCs/>
                <w:sz w:val="16"/>
                <w:szCs w:val="16"/>
              </w:rPr>
            </w:pPr>
            <w:r w:rsidRPr="00A44E8D">
              <w:rPr>
                <w:b/>
                <w:bCs/>
                <w:sz w:val="16"/>
                <w:szCs w:val="16"/>
              </w:rPr>
              <w:t>18 384 394,17</w:t>
            </w:r>
          </w:p>
        </w:tc>
        <w:tc>
          <w:tcPr>
            <w:tcW w:w="1234" w:type="dxa"/>
            <w:tcBorders>
              <w:top w:val="nil"/>
              <w:left w:val="nil"/>
              <w:bottom w:val="single" w:sz="4" w:space="0" w:color="auto"/>
              <w:right w:val="single" w:sz="4" w:space="0" w:color="auto"/>
            </w:tcBorders>
            <w:shd w:val="clear" w:color="000000" w:fill="FFFFFF"/>
            <w:vAlign w:val="center"/>
            <w:hideMark/>
          </w:tcPr>
          <w:p w14:paraId="759BE886" w14:textId="77777777" w:rsidR="00227DD0" w:rsidRPr="00A44E8D" w:rsidRDefault="00227DD0" w:rsidP="00D11CC8">
            <w:pPr>
              <w:jc w:val="center"/>
              <w:rPr>
                <w:b/>
                <w:bCs/>
                <w:sz w:val="16"/>
                <w:szCs w:val="16"/>
              </w:rPr>
            </w:pPr>
            <w:r w:rsidRPr="00A44E8D">
              <w:rPr>
                <w:b/>
                <w:bCs/>
                <w:sz w:val="16"/>
                <w:szCs w:val="16"/>
              </w:rPr>
              <w:t>12 081 550,17</w:t>
            </w:r>
          </w:p>
        </w:tc>
        <w:tc>
          <w:tcPr>
            <w:tcW w:w="1276" w:type="dxa"/>
            <w:tcBorders>
              <w:top w:val="nil"/>
              <w:left w:val="nil"/>
              <w:bottom w:val="single" w:sz="4" w:space="0" w:color="auto"/>
              <w:right w:val="single" w:sz="4" w:space="0" w:color="auto"/>
            </w:tcBorders>
            <w:shd w:val="clear" w:color="000000" w:fill="FFFFFF"/>
            <w:vAlign w:val="center"/>
            <w:hideMark/>
          </w:tcPr>
          <w:p w14:paraId="79344593" w14:textId="77777777" w:rsidR="00227DD0" w:rsidRPr="00A44E8D" w:rsidRDefault="00227DD0" w:rsidP="00D11CC8">
            <w:pPr>
              <w:jc w:val="center"/>
              <w:rPr>
                <w:b/>
                <w:bCs/>
                <w:sz w:val="16"/>
                <w:szCs w:val="16"/>
              </w:rPr>
            </w:pPr>
            <w:r w:rsidRPr="00A44E8D">
              <w:rPr>
                <w:b/>
                <w:bCs/>
                <w:sz w:val="16"/>
                <w:szCs w:val="16"/>
              </w:rPr>
              <w:t>6 302 844,00</w:t>
            </w:r>
          </w:p>
        </w:tc>
        <w:tc>
          <w:tcPr>
            <w:tcW w:w="713" w:type="dxa"/>
            <w:tcBorders>
              <w:top w:val="nil"/>
              <w:left w:val="nil"/>
              <w:bottom w:val="single" w:sz="4" w:space="0" w:color="auto"/>
              <w:right w:val="single" w:sz="4" w:space="0" w:color="auto"/>
            </w:tcBorders>
            <w:shd w:val="clear" w:color="000000" w:fill="FFFFFF"/>
            <w:vAlign w:val="center"/>
            <w:hideMark/>
          </w:tcPr>
          <w:p w14:paraId="655E23FE"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797B065"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1570CD3"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393D757" w14:textId="77777777" w:rsidR="00227DD0" w:rsidRPr="00A44E8D" w:rsidRDefault="00227DD0" w:rsidP="00D11CC8">
            <w:pPr>
              <w:jc w:val="center"/>
              <w:rPr>
                <w:b/>
                <w:bCs/>
                <w:sz w:val="16"/>
                <w:szCs w:val="16"/>
              </w:rPr>
            </w:pPr>
            <w:r w:rsidRPr="00A44E8D">
              <w:rPr>
                <w:b/>
                <w:bCs/>
                <w:sz w:val="16"/>
                <w:szCs w:val="16"/>
              </w:rPr>
              <w:t>20</w:t>
            </w:r>
          </w:p>
        </w:tc>
      </w:tr>
      <w:tr w:rsidR="00227DD0" w:rsidRPr="00A44E8D" w14:paraId="5429191C"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73D21A6"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F40B9C4"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1237396"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8162419"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473AE6B"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14F728D3" w14:textId="77777777" w:rsidR="00227DD0" w:rsidRPr="00A44E8D" w:rsidRDefault="00227DD0" w:rsidP="00D11CC8">
            <w:pPr>
              <w:jc w:val="center"/>
              <w:rPr>
                <w:b/>
                <w:bCs/>
                <w:sz w:val="16"/>
                <w:szCs w:val="16"/>
              </w:rPr>
            </w:pPr>
            <w:r w:rsidRPr="00A44E8D">
              <w:rPr>
                <w:b/>
                <w:bCs/>
                <w:sz w:val="16"/>
                <w:szCs w:val="16"/>
              </w:rPr>
              <w:t>20 070 546,83</w:t>
            </w:r>
          </w:p>
        </w:tc>
        <w:tc>
          <w:tcPr>
            <w:tcW w:w="1234" w:type="dxa"/>
            <w:tcBorders>
              <w:top w:val="nil"/>
              <w:left w:val="nil"/>
              <w:bottom w:val="single" w:sz="4" w:space="0" w:color="auto"/>
              <w:right w:val="single" w:sz="4" w:space="0" w:color="auto"/>
            </w:tcBorders>
            <w:shd w:val="clear" w:color="auto" w:fill="auto"/>
            <w:vAlign w:val="center"/>
            <w:hideMark/>
          </w:tcPr>
          <w:p w14:paraId="68E5D422" w14:textId="77777777" w:rsidR="00227DD0" w:rsidRPr="00A44E8D" w:rsidRDefault="00227DD0" w:rsidP="00D11CC8">
            <w:pPr>
              <w:jc w:val="center"/>
              <w:rPr>
                <w:b/>
                <w:bCs/>
                <w:sz w:val="16"/>
                <w:szCs w:val="16"/>
              </w:rPr>
            </w:pPr>
            <w:r w:rsidRPr="00A44E8D">
              <w:rPr>
                <w:b/>
                <w:bCs/>
                <w:sz w:val="16"/>
                <w:szCs w:val="16"/>
              </w:rPr>
              <w:t>16 948 746,83</w:t>
            </w:r>
          </w:p>
        </w:tc>
        <w:tc>
          <w:tcPr>
            <w:tcW w:w="1276" w:type="dxa"/>
            <w:tcBorders>
              <w:top w:val="nil"/>
              <w:left w:val="nil"/>
              <w:bottom w:val="single" w:sz="4" w:space="0" w:color="auto"/>
              <w:right w:val="single" w:sz="4" w:space="0" w:color="auto"/>
            </w:tcBorders>
            <w:shd w:val="clear" w:color="auto" w:fill="auto"/>
            <w:vAlign w:val="center"/>
            <w:hideMark/>
          </w:tcPr>
          <w:p w14:paraId="54080001" w14:textId="77777777" w:rsidR="00227DD0" w:rsidRPr="00A44E8D" w:rsidRDefault="00227DD0" w:rsidP="00D11CC8">
            <w:pPr>
              <w:jc w:val="center"/>
              <w:rPr>
                <w:b/>
                <w:bCs/>
                <w:sz w:val="16"/>
                <w:szCs w:val="16"/>
              </w:rPr>
            </w:pPr>
            <w:r w:rsidRPr="00A44E8D">
              <w:rPr>
                <w:b/>
                <w:bCs/>
                <w:sz w:val="16"/>
                <w:szCs w:val="16"/>
              </w:rPr>
              <w:t>3 121 800,00</w:t>
            </w:r>
          </w:p>
        </w:tc>
        <w:tc>
          <w:tcPr>
            <w:tcW w:w="713" w:type="dxa"/>
            <w:tcBorders>
              <w:top w:val="nil"/>
              <w:left w:val="nil"/>
              <w:bottom w:val="single" w:sz="4" w:space="0" w:color="auto"/>
              <w:right w:val="single" w:sz="4" w:space="0" w:color="auto"/>
            </w:tcBorders>
            <w:shd w:val="clear" w:color="000000" w:fill="FFFFFF"/>
            <w:vAlign w:val="center"/>
            <w:hideMark/>
          </w:tcPr>
          <w:p w14:paraId="51F51688"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426E3606"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91B5D1F"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9D0390A" w14:textId="77777777" w:rsidR="00227DD0" w:rsidRPr="00A44E8D" w:rsidRDefault="00227DD0" w:rsidP="00D11CC8">
            <w:pPr>
              <w:jc w:val="center"/>
              <w:rPr>
                <w:b/>
                <w:bCs/>
                <w:sz w:val="16"/>
                <w:szCs w:val="16"/>
              </w:rPr>
            </w:pPr>
            <w:r w:rsidRPr="00A44E8D">
              <w:rPr>
                <w:b/>
                <w:bCs/>
                <w:sz w:val="16"/>
                <w:szCs w:val="16"/>
              </w:rPr>
              <w:t>21</w:t>
            </w:r>
          </w:p>
        </w:tc>
      </w:tr>
      <w:tr w:rsidR="00227DD0" w:rsidRPr="00A44E8D" w14:paraId="0360EAC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7B53744"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E15FB5B"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C5888C1"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B8344E1"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F653D1" w14:textId="77777777" w:rsidR="00227DD0" w:rsidRPr="00A44E8D" w:rsidRDefault="00227DD0" w:rsidP="00D11CC8">
            <w:pPr>
              <w:jc w:val="center"/>
              <w:rPr>
                <w:b/>
                <w:bCs/>
                <w:sz w:val="16"/>
                <w:szCs w:val="16"/>
              </w:rPr>
            </w:pPr>
            <w:r w:rsidRPr="00A44E8D">
              <w:rPr>
                <w:b/>
                <w:bCs/>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75FA37F0" w14:textId="77777777" w:rsidR="00227DD0" w:rsidRPr="00A44E8D" w:rsidRDefault="00227DD0" w:rsidP="00D11CC8">
            <w:pPr>
              <w:jc w:val="center"/>
              <w:rPr>
                <w:b/>
                <w:bCs/>
                <w:sz w:val="16"/>
                <w:szCs w:val="16"/>
              </w:rPr>
            </w:pPr>
            <w:r w:rsidRPr="00A44E8D">
              <w:rPr>
                <w:b/>
                <w:bCs/>
                <w:sz w:val="16"/>
                <w:szCs w:val="16"/>
              </w:rPr>
              <w:t>24 139 415,26</w:t>
            </w:r>
          </w:p>
        </w:tc>
        <w:tc>
          <w:tcPr>
            <w:tcW w:w="1234" w:type="dxa"/>
            <w:tcBorders>
              <w:top w:val="nil"/>
              <w:left w:val="nil"/>
              <w:bottom w:val="single" w:sz="4" w:space="0" w:color="auto"/>
              <w:right w:val="single" w:sz="4" w:space="0" w:color="auto"/>
            </w:tcBorders>
            <w:shd w:val="clear" w:color="auto" w:fill="auto"/>
            <w:vAlign w:val="center"/>
            <w:hideMark/>
          </w:tcPr>
          <w:p w14:paraId="1B40E92D" w14:textId="77777777" w:rsidR="00227DD0" w:rsidRPr="00A44E8D" w:rsidRDefault="00227DD0" w:rsidP="00D11CC8">
            <w:pPr>
              <w:jc w:val="center"/>
              <w:rPr>
                <w:b/>
                <w:bCs/>
                <w:sz w:val="16"/>
                <w:szCs w:val="16"/>
              </w:rPr>
            </w:pPr>
            <w:r w:rsidRPr="00A44E8D">
              <w:rPr>
                <w:b/>
                <w:bCs/>
                <w:sz w:val="16"/>
                <w:szCs w:val="16"/>
              </w:rPr>
              <w:t>20 977 915,26</w:t>
            </w:r>
          </w:p>
        </w:tc>
        <w:tc>
          <w:tcPr>
            <w:tcW w:w="1276" w:type="dxa"/>
            <w:tcBorders>
              <w:top w:val="nil"/>
              <w:left w:val="nil"/>
              <w:bottom w:val="single" w:sz="4" w:space="0" w:color="auto"/>
              <w:right w:val="single" w:sz="4" w:space="0" w:color="auto"/>
            </w:tcBorders>
            <w:shd w:val="clear" w:color="auto" w:fill="auto"/>
            <w:vAlign w:val="center"/>
            <w:hideMark/>
          </w:tcPr>
          <w:p w14:paraId="243E27E9" w14:textId="77777777" w:rsidR="00227DD0" w:rsidRPr="00A44E8D" w:rsidRDefault="00227DD0" w:rsidP="00D11CC8">
            <w:pPr>
              <w:jc w:val="center"/>
              <w:rPr>
                <w:b/>
                <w:bCs/>
                <w:sz w:val="16"/>
                <w:szCs w:val="16"/>
              </w:rPr>
            </w:pPr>
            <w:r w:rsidRPr="00A44E8D">
              <w:rPr>
                <w:b/>
                <w:bCs/>
                <w:sz w:val="16"/>
                <w:szCs w:val="16"/>
              </w:rPr>
              <w:t>3 161 500,00</w:t>
            </w:r>
          </w:p>
        </w:tc>
        <w:tc>
          <w:tcPr>
            <w:tcW w:w="713" w:type="dxa"/>
            <w:tcBorders>
              <w:top w:val="nil"/>
              <w:left w:val="nil"/>
              <w:bottom w:val="single" w:sz="4" w:space="0" w:color="auto"/>
              <w:right w:val="single" w:sz="4" w:space="0" w:color="auto"/>
            </w:tcBorders>
            <w:shd w:val="clear" w:color="000000" w:fill="FFFFFF"/>
            <w:vAlign w:val="center"/>
            <w:hideMark/>
          </w:tcPr>
          <w:p w14:paraId="7F8DD0D6"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E918E9C"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118F407"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556860A" w14:textId="77777777" w:rsidR="00227DD0" w:rsidRPr="00A44E8D" w:rsidRDefault="00227DD0" w:rsidP="00D11CC8">
            <w:pPr>
              <w:jc w:val="center"/>
              <w:rPr>
                <w:b/>
                <w:bCs/>
                <w:sz w:val="16"/>
                <w:szCs w:val="16"/>
              </w:rPr>
            </w:pPr>
            <w:r w:rsidRPr="00A44E8D">
              <w:rPr>
                <w:b/>
                <w:bCs/>
                <w:sz w:val="16"/>
                <w:szCs w:val="16"/>
              </w:rPr>
              <w:t>22</w:t>
            </w:r>
          </w:p>
        </w:tc>
      </w:tr>
      <w:tr w:rsidR="00227DD0" w:rsidRPr="00A44E8D" w14:paraId="44D6F7A0"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81B9029"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47653C2"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A77EB4E"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58AE129"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BECA2DC" w14:textId="77777777" w:rsidR="00227DD0" w:rsidRPr="00A44E8D" w:rsidRDefault="00227DD0" w:rsidP="00D11CC8">
            <w:pPr>
              <w:jc w:val="center"/>
              <w:rPr>
                <w:b/>
                <w:bCs/>
                <w:sz w:val="16"/>
                <w:szCs w:val="16"/>
              </w:rPr>
            </w:pPr>
            <w:r w:rsidRPr="00A44E8D">
              <w:rPr>
                <w:b/>
                <w:bCs/>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003097E9" w14:textId="77777777" w:rsidR="00227DD0" w:rsidRPr="00A44E8D" w:rsidRDefault="00227DD0" w:rsidP="00D11CC8">
            <w:pPr>
              <w:jc w:val="center"/>
              <w:rPr>
                <w:b/>
                <w:bCs/>
                <w:sz w:val="16"/>
                <w:szCs w:val="16"/>
              </w:rPr>
            </w:pPr>
            <w:r w:rsidRPr="00A44E8D">
              <w:rPr>
                <w:b/>
                <w:bCs/>
                <w:sz w:val="16"/>
                <w:szCs w:val="16"/>
              </w:rPr>
              <w:t>15 629 414,92</w:t>
            </w:r>
          </w:p>
        </w:tc>
        <w:tc>
          <w:tcPr>
            <w:tcW w:w="1234" w:type="dxa"/>
            <w:tcBorders>
              <w:top w:val="nil"/>
              <w:left w:val="nil"/>
              <w:bottom w:val="single" w:sz="4" w:space="0" w:color="auto"/>
              <w:right w:val="single" w:sz="4" w:space="0" w:color="auto"/>
            </w:tcBorders>
            <w:shd w:val="clear" w:color="auto" w:fill="auto"/>
            <w:vAlign w:val="center"/>
            <w:hideMark/>
          </w:tcPr>
          <w:p w14:paraId="63406BC8" w14:textId="77777777" w:rsidR="00227DD0" w:rsidRPr="00A44E8D" w:rsidRDefault="00227DD0" w:rsidP="00D11CC8">
            <w:pPr>
              <w:jc w:val="center"/>
              <w:rPr>
                <w:b/>
                <w:bCs/>
                <w:sz w:val="16"/>
                <w:szCs w:val="16"/>
              </w:rPr>
            </w:pPr>
            <w:r w:rsidRPr="00A44E8D">
              <w:rPr>
                <w:b/>
                <w:bCs/>
                <w:sz w:val="16"/>
                <w:szCs w:val="16"/>
              </w:rPr>
              <w:t>12 395 214,92</w:t>
            </w:r>
          </w:p>
        </w:tc>
        <w:tc>
          <w:tcPr>
            <w:tcW w:w="1276" w:type="dxa"/>
            <w:tcBorders>
              <w:top w:val="nil"/>
              <w:left w:val="nil"/>
              <w:bottom w:val="single" w:sz="4" w:space="0" w:color="auto"/>
              <w:right w:val="single" w:sz="4" w:space="0" w:color="auto"/>
            </w:tcBorders>
            <w:shd w:val="clear" w:color="auto" w:fill="auto"/>
            <w:vAlign w:val="center"/>
            <w:hideMark/>
          </w:tcPr>
          <w:p w14:paraId="3973C2F5" w14:textId="77777777" w:rsidR="00227DD0" w:rsidRPr="00A44E8D" w:rsidRDefault="00227DD0" w:rsidP="00D11CC8">
            <w:pPr>
              <w:jc w:val="center"/>
              <w:rPr>
                <w:b/>
                <w:bCs/>
                <w:sz w:val="16"/>
                <w:szCs w:val="16"/>
              </w:rPr>
            </w:pPr>
            <w:r w:rsidRPr="00A44E8D">
              <w:rPr>
                <w:b/>
                <w:bCs/>
                <w:sz w:val="16"/>
                <w:szCs w:val="16"/>
              </w:rPr>
              <w:t>3 234 200,00</w:t>
            </w:r>
          </w:p>
        </w:tc>
        <w:tc>
          <w:tcPr>
            <w:tcW w:w="713" w:type="dxa"/>
            <w:tcBorders>
              <w:top w:val="nil"/>
              <w:left w:val="nil"/>
              <w:bottom w:val="single" w:sz="4" w:space="0" w:color="auto"/>
              <w:right w:val="single" w:sz="4" w:space="0" w:color="auto"/>
            </w:tcBorders>
            <w:shd w:val="clear" w:color="000000" w:fill="FFFFFF"/>
            <w:vAlign w:val="center"/>
            <w:hideMark/>
          </w:tcPr>
          <w:p w14:paraId="290AF710"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4B4F449"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D0C5555"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D327C49" w14:textId="77777777" w:rsidR="00227DD0" w:rsidRPr="00A44E8D" w:rsidRDefault="00227DD0" w:rsidP="00D11CC8">
            <w:pPr>
              <w:jc w:val="center"/>
              <w:rPr>
                <w:b/>
                <w:bCs/>
                <w:sz w:val="16"/>
                <w:szCs w:val="16"/>
              </w:rPr>
            </w:pPr>
            <w:r w:rsidRPr="00A44E8D">
              <w:rPr>
                <w:b/>
                <w:bCs/>
                <w:sz w:val="16"/>
                <w:szCs w:val="16"/>
              </w:rPr>
              <w:t>22</w:t>
            </w:r>
          </w:p>
        </w:tc>
      </w:tr>
      <w:tr w:rsidR="00227DD0" w:rsidRPr="00A44E8D" w14:paraId="42CFF24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5E69FC0"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B8B4E6E"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A4CCF51"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FBA2BEB"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433B9E1" w14:textId="77777777" w:rsidR="00227DD0" w:rsidRPr="00A44E8D" w:rsidRDefault="00227DD0" w:rsidP="00D11CC8">
            <w:pPr>
              <w:jc w:val="center"/>
              <w:rPr>
                <w:b/>
                <w:bCs/>
                <w:sz w:val="16"/>
                <w:szCs w:val="16"/>
              </w:rPr>
            </w:pPr>
            <w:r w:rsidRPr="00A44E8D">
              <w:rPr>
                <w:b/>
                <w:bCs/>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4F6EA89B" w14:textId="77777777" w:rsidR="00227DD0" w:rsidRPr="00A44E8D" w:rsidRDefault="00227DD0" w:rsidP="00D11CC8">
            <w:pPr>
              <w:jc w:val="center"/>
              <w:rPr>
                <w:b/>
                <w:bCs/>
                <w:sz w:val="16"/>
                <w:szCs w:val="16"/>
              </w:rPr>
            </w:pPr>
            <w:r w:rsidRPr="00A44E8D">
              <w:rPr>
                <w:b/>
                <w:bCs/>
                <w:sz w:val="16"/>
                <w:szCs w:val="16"/>
              </w:rPr>
              <w:t>15 753 581,59</w:t>
            </w:r>
          </w:p>
        </w:tc>
        <w:tc>
          <w:tcPr>
            <w:tcW w:w="1234" w:type="dxa"/>
            <w:tcBorders>
              <w:top w:val="nil"/>
              <w:left w:val="nil"/>
              <w:bottom w:val="single" w:sz="4" w:space="0" w:color="auto"/>
              <w:right w:val="single" w:sz="4" w:space="0" w:color="auto"/>
            </w:tcBorders>
            <w:shd w:val="clear" w:color="auto" w:fill="auto"/>
            <w:vAlign w:val="center"/>
            <w:hideMark/>
          </w:tcPr>
          <w:p w14:paraId="6347212A" w14:textId="77777777" w:rsidR="00227DD0" w:rsidRPr="00A44E8D" w:rsidRDefault="00227DD0" w:rsidP="00D11CC8">
            <w:pPr>
              <w:jc w:val="center"/>
              <w:rPr>
                <w:b/>
                <w:bCs/>
                <w:sz w:val="16"/>
                <w:szCs w:val="16"/>
              </w:rPr>
            </w:pPr>
            <w:r w:rsidRPr="00A44E8D">
              <w:rPr>
                <w:b/>
                <w:bCs/>
                <w:sz w:val="16"/>
                <w:szCs w:val="16"/>
              </w:rPr>
              <w:t>12 444 881,59</w:t>
            </w:r>
          </w:p>
        </w:tc>
        <w:tc>
          <w:tcPr>
            <w:tcW w:w="1276" w:type="dxa"/>
            <w:tcBorders>
              <w:top w:val="nil"/>
              <w:left w:val="nil"/>
              <w:bottom w:val="single" w:sz="4" w:space="0" w:color="auto"/>
              <w:right w:val="single" w:sz="4" w:space="0" w:color="auto"/>
            </w:tcBorders>
            <w:shd w:val="clear" w:color="auto" w:fill="auto"/>
            <w:vAlign w:val="center"/>
            <w:hideMark/>
          </w:tcPr>
          <w:p w14:paraId="3AD046D0" w14:textId="77777777" w:rsidR="00227DD0" w:rsidRPr="00A44E8D" w:rsidRDefault="00227DD0" w:rsidP="00D11CC8">
            <w:pPr>
              <w:jc w:val="center"/>
              <w:rPr>
                <w:b/>
                <w:bCs/>
                <w:sz w:val="16"/>
                <w:szCs w:val="16"/>
              </w:rPr>
            </w:pPr>
            <w:r w:rsidRPr="00A44E8D">
              <w:rPr>
                <w:b/>
                <w:bCs/>
                <w:sz w:val="16"/>
                <w:szCs w:val="16"/>
              </w:rPr>
              <w:t>3 308 700,00</w:t>
            </w:r>
          </w:p>
        </w:tc>
        <w:tc>
          <w:tcPr>
            <w:tcW w:w="713" w:type="dxa"/>
            <w:tcBorders>
              <w:top w:val="nil"/>
              <w:left w:val="nil"/>
              <w:bottom w:val="single" w:sz="4" w:space="0" w:color="auto"/>
              <w:right w:val="single" w:sz="4" w:space="0" w:color="auto"/>
            </w:tcBorders>
            <w:shd w:val="clear" w:color="000000" w:fill="FFFFFF"/>
            <w:vAlign w:val="center"/>
            <w:hideMark/>
          </w:tcPr>
          <w:p w14:paraId="63396B62"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CD975EE"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D8DF172"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9746EEB" w14:textId="77777777" w:rsidR="00227DD0" w:rsidRPr="00A44E8D" w:rsidRDefault="00227DD0" w:rsidP="00D11CC8">
            <w:pPr>
              <w:jc w:val="center"/>
              <w:rPr>
                <w:b/>
                <w:bCs/>
                <w:sz w:val="16"/>
                <w:szCs w:val="16"/>
              </w:rPr>
            </w:pPr>
            <w:r w:rsidRPr="00A44E8D">
              <w:rPr>
                <w:b/>
                <w:bCs/>
                <w:sz w:val="16"/>
                <w:szCs w:val="16"/>
              </w:rPr>
              <w:t>22</w:t>
            </w:r>
          </w:p>
        </w:tc>
      </w:tr>
      <w:tr w:rsidR="00227DD0" w:rsidRPr="00A44E8D" w14:paraId="4CE5E2CA" w14:textId="77777777" w:rsidTr="00D11CC8">
        <w:trPr>
          <w:trHeight w:val="225"/>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3E8F785F" w14:textId="77777777" w:rsidR="00227DD0" w:rsidRPr="00A44E8D" w:rsidRDefault="00227DD0" w:rsidP="00D11CC8">
            <w:pPr>
              <w:jc w:val="center"/>
              <w:rPr>
                <w:sz w:val="16"/>
                <w:szCs w:val="16"/>
              </w:rPr>
            </w:pPr>
            <w:r w:rsidRPr="00A44E8D">
              <w:rPr>
                <w:sz w:val="16"/>
                <w:szCs w:val="16"/>
              </w:rPr>
              <w:t>4.1.1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109ACC8" w14:textId="77777777" w:rsidR="00227DD0" w:rsidRPr="00A44E8D" w:rsidRDefault="00227DD0" w:rsidP="00D11CC8">
            <w:pPr>
              <w:jc w:val="both"/>
              <w:rPr>
                <w:sz w:val="16"/>
                <w:szCs w:val="16"/>
              </w:rPr>
            </w:pPr>
            <w:r w:rsidRPr="00A44E8D">
              <w:rPr>
                <w:sz w:val="16"/>
                <w:szCs w:val="16"/>
              </w:rPr>
              <w:t xml:space="preserve">Создание и обеспечение функционирования центров образования цифрового и гуманитарного профилей "Точка роста" </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0B362716"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w:t>
            </w:r>
            <w:r>
              <w:rPr>
                <w:sz w:val="16"/>
                <w:szCs w:val="16"/>
              </w:rPr>
              <w:t>СОШ № 5, ООШ № 8, СОШ № 10</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8633D6" w14:textId="77777777" w:rsidR="00227DD0" w:rsidRPr="00A44E8D" w:rsidRDefault="00227DD0" w:rsidP="00D11CC8">
            <w:pPr>
              <w:jc w:val="center"/>
              <w:rPr>
                <w:sz w:val="16"/>
                <w:szCs w:val="16"/>
              </w:rPr>
            </w:pPr>
            <w:r w:rsidRPr="00A44E8D">
              <w:rPr>
                <w:sz w:val="16"/>
                <w:szCs w:val="16"/>
              </w:rPr>
              <w:t>202</w:t>
            </w:r>
            <w:r>
              <w:rPr>
                <w:sz w:val="16"/>
                <w:szCs w:val="16"/>
              </w:rPr>
              <w:t>3</w:t>
            </w:r>
            <w:r w:rsidRPr="00A44E8D">
              <w:rPr>
                <w:sz w:val="16"/>
                <w:szCs w:val="16"/>
              </w:rPr>
              <w:t>-202</w:t>
            </w:r>
            <w:r>
              <w:rPr>
                <w:sz w:val="16"/>
                <w:szCs w:val="16"/>
              </w:rPr>
              <w:t>4</w:t>
            </w:r>
          </w:p>
        </w:tc>
        <w:tc>
          <w:tcPr>
            <w:tcW w:w="995" w:type="dxa"/>
            <w:tcBorders>
              <w:top w:val="single" w:sz="4" w:space="0" w:color="auto"/>
              <w:left w:val="nil"/>
              <w:bottom w:val="single" w:sz="4" w:space="0" w:color="auto"/>
              <w:right w:val="single" w:sz="4" w:space="0" w:color="auto"/>
            </w:tcBorders>
            <w:shd w:val="clear" w:color="000000" w:fill="FFFFFF"/>
          </w:tcPr>
          <w:p w14:paraId="327F5F1A"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tcPr>
          <w:p w14:paraId="5B70316D" w14:textId="77777777" w:rsidR="00227DD0" w:rsidRPr="00A44E8D" w:rsidRDefault="00227DD0" w:rsidP="00D11CC8">
            <w:pPr>
              <w:jc w:val="center"/>
              <w:rPr>
                <w:sz w:val="16"/>
                <w:szCs w:val="16"/>
              </w:rPr>
            </w:pPr>
            <w:r w:rsidRPr="00A44E8D">
              <w:rPr>
                <w:sz w:val="16"/>
                <w:szCs w:val="16"/>
              </w:rPr>
              <w:t>4 316 931,10</w:t>
            </w:r>
          </w:p>
        </w:tc>
        <w:tc>
          <w:tcPr>
            <w:tcW w:w="1234" w:type="dxa"/>
            <w:tcBorders>
              <w:top w:val="single" w:sz="4" w:space="0" w:color="auto"/>
              <w:left w:val="nil"/>
              <w:bottom w:val="single" w:sz="4" w:space="0" w:color="auto"/>
              <w:right w:val="single" w:sz="4" w:space="0" w:color="auto"/>
            </w:tcBorders>
            <w:shd w:val="clear" w:color="auto" w:fill="auto"/>
          </w:tcPr>
          <w:p w14:paraId="7A24F949" w14:textId="77777777" w:rsidR="00227DD0" w:rsidRPr="00A44E8D" w:rsidRDefault="00227DD0" w:rsidP="00D11CC8">
            <w:pPr>
              <w:jc w:val="center"/>
              <w:rPr>
                <w:sz w:val="16"/>
                <w:szCs w:val="16"/>
              </w:rPr>
            </w:pPr>
            <w:r w:rsidRPr="00A44E8D">
              <w:rPr>
                <w:sz w:val="16"/>
                <w:szCs w:val="16"/>
              </w:rPr>
              <w:t>4 316 931,10</w:t>
            </w:r>
          </w:p>
        </w:tc>
        <w:tc>
          <w:tcPr>
            <w:tcW w:w="1276" w:type="dxa"/>
            <w:tcBorders>
              <w:top w:val="single" w:sz="4" w:space="0" w:color="auto"/>
              <w:left w:val="nil"/>
              <w:bottom w:val="single" w:sz="4" w:space="0" w:color="auto"/>
              <w:right w:val="single" w:sz="4" w:space="0" w:color="auto"/>
            </w:tcBorders>
            <w:shd w:val="clear" w:color="auto" w:fill="auto"/>
          </w:tcPr>
          <w:p w14:paraId="777C6BCA"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tcPr>
          <w:p w14:paraId="7B401166"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63E88158" w14:textId="77777777" w:rsidR="00227DD0" w:rsidRPr="00A44E8D" w:rsidRDefault="00227DD0" w:rsidP="00D11CC8">
            <w:pPr>
              <w:suppressAutoHyphens/>
              <w:jc w:val="both"/>
              <w:rPr>
                <w:sz w:val="16"/>
                <w:szCs w:val="16"/>
              </w:rPr>
            </w:pPr>
            <w:r w:rsidRPr="00A44E8D">
              <w:rPr>
                <w:sz w:val="16"/>
                <w:szCs w:val="16"/>
              </w:rPr>
              <w:t>Количество созданных центров образования цифрового и гуманитарного профилей</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B70095" w14:textId="77777777" w:rsidR="00227DD0" w:rsidRPr="00A44E8D" w:rsidRDefault="00227DD0" w:rsidP="00D11CC8">
            <w:pPr>
              <w:jc w:val="center"/>
              <w:rPr>
                <w:sz w:val="16"/>
                <w:szCs w:val="16"/>
              </w:rPr>
            </w:pPr>
            <w:r w:rsidRPr="00A44E8D">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tcPr>
          <w:p w14:paraId="2C9E3862" w14:textId="77777777" w:rsidR="00227DD0" w:rsidRPr="00A44E8D" w:rsidRDefault="00227DD0" w:rsidP="00D11CC8">
            <w:pPr>
              <w:jc w:val="center"/>
              <w:rPr>
                <w:sz w:val="16"/>
                <w:szCs w:val="16"/>
              </w:rPr>
            </w:pPr>
            <w:r w:rsidRPr="00A44E8D">
              <w:rPr>
                <w:sz w:val="16"/>
                <w:szCs w:val="16"/>
              </w:rPr>
              <w:t>1</w:t>
            </w:r>
          </w:p>
        </w:tc>
      </w:tr>
      <w:tr w:rsidR="00227DD0" w:rsidRPr="00A44E8D" w14:paraId="00579AA3" w14:textId="77777777" w:rsidTr="00D11CC8">
        <w:trPr>
          <w:trHeight w:val="617"/>
        </w:trPr>
        <w:tc>
          <w:tcPr>
            <w:tcW w:w="777" w:type="dxa"/>
            <w:vMerge/>
            <w:tcBorders>
              <w:top w:val="nil"/>
              <w:left w:val="single" w:sz="4" w:space="0" w:color="auto"/>
              <w:bottom w:val="single" w:sz="4" w:space="0" w:color="000000"/>
              <w:right w:val="single" w:sz="4" w:space="0" w:color="auto"/>
            </w:tcBorders>
            <w:vAlign w:val="center"/>
            <w:hideMark/>
          </w:tcPr>
          <w:p w14:paraId="2A3A3B6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7056DA2"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64B8E7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BA4F798"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2BB5AEF"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hideMark/>
          </w:tcPr>
          <w:p w14:paraId="489C5F10" w14:textId="77777777" w:rsidR="00227DD0" w:rsidRPr="00A44E8D" w:rsidRDefault="00227DD0" w:rsidP="00D11CC8">
            <w:pPr>
              <w:jc w:val="center"/>
              <w:rPr>
                <w:sz w:val="16"/>
                <w:szCs w:val="16"/>
              </w:rPr>
            </w:pPr>
            <w:r w:rsidRPr="00A44E8D">
              <w:rPr>
                <w:sz w:val="16"/>
                <w:szCs w:val="16"/>
              </w:rPr>
              <w:t>8 631 167,00</w:t>
            </w:r>
          </w:p>
        </w:tc>
        <w:tc>
          <w:tcPr>
            <w:tcW w:w="1234" w:type="dxa"/>
            <w:tcBorders>
              <w:top w:val="single" w:sz="4" w:space="0" w:color="auto"/>
              <w:left w:val="nil"/>
              <w:bottom w:val="single" w:sz="4" w:space="0" w:color="auto"/>
              <w:right w:val="single" w:sz="4" w:space="0" w:color="auto"/>
            </w:tcBorders>
            <w:shd w:val="clear" w:color="auto" w:fill="auto"/>
            <w:hideMark/>
          </w:tcPr>
          <w:p w14:paraId="31F7B34B" w14:textId="77777777" w:rsidR="00227DD0" w:rsidRPr="00A44E8D" w:rsidRDefault="00227DD0" w:rsidP="00D11CC8">
            <w:pPr>
              <w:jc w:val="center"/>
              <w:rPr>
                <w:sz w:val="16"/>
                <w:szCs w:val="16"/>
              </w:rPr>
            </w:pPr>
            <w:r w:rsidRPr="00A44E8D">
              <w:rPr>
                <w:sz w:val="16"/>
                <w:szCs w:val="16"/>
              </w:rPr>
              <w:t>8 631 167,00</w:t>
            </w:r>
          </w:p>
        </w:tc>
        <w:tc>
          <w:tcPr>
            <w:tcW w:w="1276" w:type="dxa"/>
            <w:tcBorders>
              <w:top w:val="single" w:sz="4" w:space="0" w:color="auto"/>
              <w:left w:val="nil"/>
              <w:bottom w:val="single" w:sz="4" w:space="0" w:color="auto"/>
              <w:right w:val="single" w:sz="4" w:space="0" w:color="auto"/>
            </w:tcBorders>
            <w:shd w:val="clear" w:color="auto" w:fill="auto"/>
            <w:hideMark/>
          </w:tcPr>
          <w:p w14:paraId="06A60CDB"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hideMark/>
          </w:tcPr>
          <w:p w14:paraId="2B47E16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F9F474B"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C7EF365"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4D4C39F0" w14:textId="77777777" w:rsidR="00227DD0" w:rsidRPr="00A44E8D" w:rsidRDefault="00227DD0" w:rsidP="00D11CC8">
            <w:pPr>
              <w:jc w:val="center"/>
              <w:rPr>
                <w:sz w:val="16"/>
                <w:szCs w:val="16"/>
              </w:rPr>
            </w:pPr>
            <w:r>
              <w:rPr>
                <w:sz w:val="16"/>
                <w:szCs w:val="16"/>
              </w:rPr>
              <w:t>2</w:t>
            </w:r>
          </w:p>
        </w:tc>
      </w:tr>
      <w:tr w:rsidR="00227DD0" w:rsidRPr="00A44E8D" w14:paraId="27347089"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3BD408A7" w14:textId="77777777" w:rsidR="00227DD0" w:rsidRPr="00A44E8D" w:rsidRDefault="00227DD0" w:rsidP="00D11CC8">
            <w:pPr>
              <w:jc w:val="center"/>
              <w:rPr>
                <w:sz w:val="16"/>
                <w:szCs w:val="16"/>
              </w:rPr>
            </w:pPr>
            <w:r w:rsidRPr="00A44E8D">
              <w:rPr>
                <w:sz w:val="16"/>
                <w:szCs w:val="16"/>
              </w:rPr>
              <w:t>4.1.2</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505CB34E" w14:textId="77777777" w:rsidR="00227DD0" w:rsidRPr="00A44E8D" w:rsidRDefault="00227DD0" w:rsidP="00D11CC8">
            <w:pPr>
              <w:suppressAutoHyphens/>
              <w:rPr>
                <w:sz w:val="16"/>
                <w:szCs w:val="16"/>
              </w:rPr>
            </w:pPr>
            <w:r w:rsidRPr="00A44E8D">
              <w:rPr>
                <w:sz w:val="16"/>
                <w:szCs w:val="16"/>
              </w:rPr>
              <w:t>Обеспечение персонифицированного финансирования дополнительного образования детей</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0F5787E3"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МАДОУ </w:t>
            </w:r>
            <w:r>
              <w:rPr>
                <w:sz w:val="16"/>
                <w:szCs w:val="16"/>
              </w:rPr>
              <w:t xml:space="preserve">№ </w:t>
            </w:r>
            <w:r w:rsidRPr="00A44E8D">
              <w:rPr>
                <w:sz w:val="16"/>
                <w:szCs w:val="16"/>
              </w:rPr>
              <w:t>16, МОЦ</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04CD0F" w14:textId="77777777" w:rsidR="00227DD0" w:rsidRPr="00A44E8D" w:rsidRDefault="00227DD0" w:rsidP="00D11CC8">
            <w:pPr>
              <w:jc w:val="center"/>
              <w:rPr>
                <w:sz w:val="16"/>
                <w:szCs w:val="16"/>
              </w:rPr>
            </w:pPr>
            <w:r w:rsidRPr="00A44E8D">
              <w:rPr>
                <w:sz w:val="16"/>
                <w:szCs w:val="16"/>
              </w:rPr>
              <w:t>2021-202</w:t>
            </w:r>
            <w:r>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F3B77C3"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76E6056" w14:textId="77777777" w:rsidR="00227DD0" w:rsidRPr="00A44E8D" w:rsidRDefault="00227DD0" w:rsidP="00D11CC8">
            <w:pPr>
              <w:jc w:val="center"/>
              <w:rPr>
                <w:sz w:val="16"/>
                <w:szCs w:val="16"/>
              </w:rPr>
            </w:pPr>
            <w:r w:rsidRPr="00A44E8D">
              <w:rPr>
                <w:sz w:val="16"/>
                <w:szCs w:val="16"/>
              </w:rPr>
              <w:t>2 927 306,26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20729DAF" w14:textId="77777777" w:rsidR="00227DD0" w:rsidRPr="00A44E8D" w:rsidRDefault="00227DD0" w:rsidP="00D11CC8">
            <w:pPr>
              <w:jc w:val="center"/>
              <w:rPr>
                <w:sz w:val="16"/>
                <w:szCs w:val="16"/>
              </w:rPr>
            </w:pPr>
            <w:r w:rsidRPr="00A44E8D">
              <w:rPr>
                <w:sz w:val="16"/>
                <w:szCs w:val="16"/>
              </w:rPr>
              <w:t>2 927 306,26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17FF44"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7BA8B27C"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11D436A3" w14:textId="77777777" w:rsidR="00227DD0" w:rsidRPr="00A44E8D" w:rsidRDefault="00227DD0" w:rsidP="00D11CC8">
            <w:pPr>
              <w:suppressAutoHyphens/>
              <w:jc w:val="both"/>
              <w:rPr>
                <w:sz w:val="16"/>
                <w:szCs w:val="16"/>
              </w:rPr>
            </w:pPr>
            <w:r w:rsidRPr="00A44E8D">
              <w:rPr>
                <w:sz w:val="16"/>
                <w:szCs w:val="16"/>
              </w:rPr>
              <w:t xml:space="preserve">Доля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зарегистрированных в системе персонифицированного учета от общего числа детей г. Кировска с подведомственной территорией в возрасте от 5-18 лет </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0BACC" w14:textId="77777777" w:rsidR="00227DD0" w:rsidRPr="00A44E8D" w:rsidRDefault="00227DD0" w:rsidP="00D11CC8">
            <w:pPr>
              <w:jc w:val="center"/>
              <w:rPr>
                <w:sz w:val="16"/>
                <w:szCs w:val="16"/>
              </w:rPr>
            </w:pPr>
            <w:r w:rsidRPr="00A44E8D">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6F4AE4B2" w14:textId="77777777" w:rsidR="00227DD0" w:rsidRPr="00A44E8D" w:rsidRDefault="00227DD0" w:rsidP="00D11CC8">
            <w:pPr>
              <w:jc w:val="center"/>
              <w:rPr>
                <w:sz w:val="16"/>
                <w:szCs w:val="16"/>
              </w:rPr>
            </w:pPr>
            <w:r w:rsidRPr="00A44E8D">
              <w:rPr>
                <w:sz w:val="16"/>
                <w:szCs w:val="16"/>
              </w:rPr>
              <w:t>100</w:t>
            </w:r>
          </w:p>
        </w:tc>
      </w:tr>
      <w:tr w:rsidR="00227DD0" w:rsidRPr="00A44E8D" w14:paraId="79A67A51"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1CDF297"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4E054E2"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D254D9F"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B1FBFC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C0D082B"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6AFF0933" w14:textId="77777777" w:rsidR="00227DD0" w:rsidRPr="00A44E8D" w:rsidRDefault="00227DD0" w:rsidP="00D11CC8">
            <w:pPr>
              <w:jc w:val="center"/>
              <w:rPr>
                <w:sz w:val="16"/>
                <w:szCs w:val="16"/>
              </w:rPr>
            </w:pPr>
            <w:r w:rsidRPr="00A44E8D">
              <w:rPr>
                <w:sz w:val="16"/>
                <w:szCs w:val="16"/>
              </w:rPr>
              <w:t>4 255 807,53</w:t>
            </w:r>
          </w:p>
        </w:tc>
        <w:tc>
          <w:tcPr>
            <w:tcW w:w="1234" w:type="dxa"/>
            <w:tcBorders>
              <w:top w:val="nil"/>
              <w:left w:val="nil"/>
              <w:bottom w:val="single" w:sz="4" w:space="0" w:color="auto"/>
              <w:right w:val="single" w:sz="4" w:space="0" w:color="auto"/>
            </w:tcBorders>
            <w:shd w:val="clear" w:color="auto" w:fill="auto"/>
            <w:vAlign w:val="center"/>
            <w:hideMark/>
          </w:tcPr>
          <w:p w14:paraId="5510D07A" w14:textId="77777777" w:rsidR="00227DD0" w:rsidRPr="00A44E8D" w:rsidRDefault="00227DD0" w:rsidP="00D11CC8">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011AC85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B847A48"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45423B4"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AEA8609"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224D25A" w14:textId="77777777" w:rsidR="00227DD0" w:rsidRPr="00A44E8D" w:rsidRDefault="00227DD0" w:rsidP="00D11CC8">
            <w:pPr>
              <w:jc w:val="center"/>
              <w:rPr>
                <w:sz w:val="16"/>
                <w:szCs w:val="16"/>
              </w:rPr>
            </w:pPr>
            <w:r w:rsidRPr="00A44E8D">
              <w:rPr>
                <w:sz w:val="16"/>
                <w:szCs w:val="16"/>
              </w:rPr>
              <w:t>100</w:t>
            </w:r>
          </w:p>
        </w:tc>
      </w:tr>
      <w:tr w:rsidR="00227DD0" w:rsidRPr="00A44E8D" w14:paraId="08B9E286" w14:textId="77777777" w:rsidTr="00D11CC8">
        <w:trPr>
          <w:trHeight w:val="816"/>
        </w:trPr>
        <w:tc>
          <w:tcPr>
            <w:tcW w:w="777" w:type="dxa"/>
            <w:vMerge/>
            <w:tcBorders>
              <w:top w:val="nil"/>
              <w:left w:val="single" w:sz="4" w:space="0" w:color="auto"/>
              <w:bottom w:val="single" w:sz="4" w:space="0" w:color="000000"/>
              <w:right w:val="single" w:sz="4" w:space="0" w:color="auto"/>
            </w:tcBorders>
            <w:vAlign w:val="center"/>
            <w:hideMark/>
          </w:tcPr>
          <w:p w14:paraId="02AF7B67"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11DC934"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EBC9EDF"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527865C"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085A5DDA"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hideMark/>
          </w:tcPr>
          <w:p w14:paraId="0DCF335D" w14:textId="77777777" w:rsidR="00227DD0" w:rsidRPr="00A44E8D" w:rsidRDefault="00227DD0" w:rsidP="00D11CC8">
            <w:pPr>
              <w:jc w:val="center"/>
              <w:rPr>
                <w:sz w:val="16"/>
                <w:szCs w:val="16"/>
              </w:rPr>
            </w:pPr>
            <w:r w:rsidRPr="00A44E8D">
              <w:rPr>
                <w:sz w:val="16"/>
                <w:szCs w:val="16"/>
              </w:rPr>
              <w:t>2 577 354,79</w:t>
            </w:r>
          </w:p>
        </w:tc>
        <w:tc>
          <w:tcPr>
            <w:tcW w:w="1234" w:type="dxa"/>
            <w:tcBorders>
              <w:top w:val="single" w:sz="4" w:space="0" w:color="auto"/>
              <w:left w:val="nil"/>
              <w:bottom w:val="single" w:sz="4" w:space="0" w:color="auto"/>
              <w:right w:val="single" w:sz="4" w:space="0" w:color="auto"/>
            </w:tcBorders>
            <w:shd w:val="clear" w:color="auto" w:fill="auto"/>
            <w:hideMark/>
          </w:tcPr>
          <w:p w14:paraId="60F22EFB" w14:textId="77777777" w:rsidR="00227DD0" w:rsidRPr="00A44E8D" w:rsidRDefault="00227DD0" w:rsidP="00D11CC8">
            <w:pPr>
              <w:jc w:val="center"/>
              <w:rPr>
                <w:sz w:val="16"/>
                <w:szCs w:val="16"/>
              </w:rPr>
            </w:pPr>
            <w:r w:rsidRPr="00A44E8D">
              <w:rPr>
                <w:sz w:val="16"/>
                <w:szCs w:val="16"/>
              </w:rPr>
              <w:t>2 577 354,79</w:t>
            </w:r>
          </w:p>
        </w:tc>
        <w:tc>
          <w:tcPr>
            <w:tcW w:w="1276" w:type="dxa"/>
            <w:tcBorders>
              <w:top w:val="single" w:sz="4" w:space="0" w:color="auto"/>
              <w:left w:val="nil"/>
              <w:bottom w:val="single" w:sz="4" w:space="0" w:color="auto"/>
              <w:right w:val="single" w:sz="4" w:space="0" w:color="auto"/>
            </w:tcBorders>
            <w:shd w:val="clear" w:color="auto" w:fill="auto"/>
            <w:hideMark/>
          </w:tcPr>
          <w:p w14:paraId="460135DD"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hideMark/>
          </w:tcPr>
          <w:p w14:paraId="377C4198"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34ED23A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87EC4A6"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024AC024" w14:textId="77777777" w:rsidR="00227DD0" w:rsidRPr="00A44E8D" w:rsidRDefault="00227DD0" w:rsidP="00D11CC8">
            <w:pPr>
              <w:jc w:val="center"/>
              <w:rPr>
                <w:sz w:val="16"/>
                <w:szCs w:val="16"/>
              </w:rPr>
            </w:pPr>
            <w:r w:rsidRPr="00A44E8D">
              <w:rPr>
                <w:sz w:val="16"/>
                <w:szCs w:val="16"/>
              </w:rPr>
              <w:t>100</w:t>
            </w:r>
          </w:p>
        </w:tc>
      </w:tr>
      <w:tr w:rsidR="00227DD0" w:rsidRPr="00A44E8D" w14:paraId="29AD679B"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5E33E00F" w14:textId="77777777" w:rsidR="00227DD0" w:rsidRPr="00A44E8D" w:rsidRDefault="00227DD0" w:rsidP="00D11CC8">
            <w:pPr>
              <w:jc w:val="center"/>
              <w:rPr>
                <w:sz w:val="16"/>
                <w:szCs w:val="16"/>
              </w:rPr>
            </w:pPr>
            <w:r w:rsidRPr="00A44E8D">
              <w:rPr>
                <w:sz w:val="16"/>
                <w:szCs w:val="16"/>
              </w:rPr>
              <w:t>4.1.2.1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072784D2" w14:textId="77777777" w:rsidR="00227DD0" w:rsidRPr="00A44E8D" w:rsidRDefault="00227DD0" w:rsidP="00D11CC8">
            <w:pPr>
              <w:jc w:val="both"/>
              <w:rPr>
                <w:sz w:val="16"/>
                <w:szCs w:val="16"/>
              </w:rPr>
            </w:pPr>
            <w:r w:rsidRPr="00A44E8D">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121F2DA1"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 МОЦ,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263BF3" w14:textId="77777777" w:rsidR="00227DD0" w:rsidRPr="00A44E8D" w:rsidRDefault="00227DD0" w:rsidP="00D11CC8">
            <w:pPr>
              <w:jc w:val="center"/>
              <w:rPr>
                <w:sz w:val="16"/>
                <w:szCs w:val="16"/>
              </w:rPr>
            </w:pPr>
            <w:r w:rsidRPr="00A44E8D">
              <w:rPr>
                <w:sz w:val="16"/>
                <w:szCs w:val="16"/>
              </w:rPr>
              <w:t>2021-202</w:t>
            </w:r>
            <w:r>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2D6B78A"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24BEFF1" w14:textId="77777777" w:rsidR="00227DD0" w:rsidRPr="00A44E8D" w:rsidRDefault="00227DD0" w:rsidP="00D11CC8">
            <w:pPr>
              <w:jc w:val="center"/>
              <w:rPr>
                <w:sz w:val="16"/>
                <w:szCs w:val="16"/>
              </w:rPr>
            </w:pPr>
            <w:r w:rsidRPr="00A44E8D">
              <w:rPr>
                <w:sz w:val="16"/>
                <w:szCs w:val="16"/>
              </w:rPr>
              <w:t>2 927 306,26</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7640BCFA" w14:textId="77777777" w:rsidR="00227DD0" w:rsidRPr="00A44E8D" w:rsidRDefault="00227DD0" w:rsidP="00D11CC8">
            <w:pPr>
              <w:jc w:val="center"/>
              <w:rPr>
                <w:sz w:val="16"/>
                <w:szCs w:val="16"/>
              </w:rPr>
            </w:pPr>
            <w:r w:rsidRPr="00A44E8D">
              <w:rPr>
                <w:sz w:val="16"/>
                <w:szCs w:val="16"/>
              </w:rPr>
              <w:t>2 927 306,26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9EA727"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5D7F3F09"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75A21B20" w14:textId="77777777" w:rsidR="00227DD0" w:rsidRPr="00A44E8D" w:rsidRDefault="00227DD0" w:rsidP="00D11CC8">
            <w:pPr>
              <w:suppressAutoHyphens/>
              <w:jc w:val="both"/>
              <w:rPr>
                <w:sz w:val="16"/>
                <w:szCs w:val="16"/>
              </w:rPr>
            </w:pPr>
            <w:r w:rsidRPr="00A44E8D">
              <w:rPr>
                <w:sz w:val="16"/>
                <w:szCs w:val="16"/>
              </w:rPr>
              <w:t xml:space="preserve">Количество детей в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использующих сертификаты дополнительного образования в статусе сертификатов персонифицированного финансирования</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14:paraId="66F7992D" w14:textId="77777777" w:rsidR="00227DD0" w:rsidRPr="00A44E8D" w:rsidRDefault="00227DD0" w:rsidP="00D11CC8">
            <w:pPr>
              <w:jc w:val="center"/>
              <w:rPr>
                <w:sz w:val="16"/>
                <w:szCs w:val="16"/>
              </w:rPr>
            </w:pPr>
            <w:r w:rsidRPr="00A44E8D">
              <w:rPr>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3BC4B9C" w14:textId="77777777" w:rsidR="00227DD0" w:rsidRPr="00A44E8D" w:rsidRDefault="00227DD0" w:rsidP="00D11CC8">
            <w:pPr>
              <w:jc w:val="center"/>
              <w:rPr>
                <w:sz w:val="16"/>
                <w:szCs w:val="16"/>
              </w:rPr>
            </w:pPr>
            <w:r w:rsidRPr="00A44E8D">
              <w:rPr>
                <w:sz w:val="16"/>
                <w:szCs w:val="16"/>
              </w:rPr>
              <w:t>230</w:t>
            </w:r>
          </w:p>
        </w:tc>
      </w:tr>
      <w:tr w:rsidR="00227DD0" w:rsidRPr="00A44E8D" w14:paraId="3CBCD5B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C6C672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5BECFDC"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43912D8"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C94E632"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750046C"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53C6919A" w14:textId="77777777" w:rsidR="00227DD0" w:rsidRPr="00A44E8D" w:rsidRDefault="00227DD0" w:rsidP="00D11CC8">
            <w:pPr>
              <w:jc w:val="center"/>
              <w:rPr>
                <w:sz w:val="16"/>
                <w:szCs w:val="16"/>
              </w:rPr>
            </w:pPr>
            <w:r w:rsidRPr="00A44E8D">
              <w:rPr>
                <w:sz w:val="16"/>
                <w:szCs w:val="16"/>
              </w:rPr>
              <w:t>4 255 807,53</w:t>
            </w:r>
          </w:p>
        </w:tc>
        <w:tc>
          <w:tcPr>
            <w:tcW w:w="1234" w:type="dxa"/>
            <w:tcBorders>
              <w:top w:val="nil"/>
              <w:left w:val="nil"/>
              <w:bottom w:val="single" w:sz="4" w:space="0" w:color="auto"/>
              <w:right w:val="single" w:sz="4" w:space="0" w:color="auto"/>
            </w:tcBorders>
            <w:shd w:val="clear" w:color="auto" w:fill="auto"/>
            <w:vAlign w:val="center"/>
            <w:hideMark/>
          </w:tcPr>
          <w:p w14:paraId="03CCB038" w14:textId="77777777" w:rsidR="00227DD0" w:rsidRPr="00A44E8D" w:rsidRDefault="00227DD0" w:rsidP="00D11CC8">
            <w:pPr>
              <w:jc w:val="center"/>
              <w:rPr>
                <w:sz w:val="16"/>
                <w:szCs w:val="16"/>
              </w:rPr>
            </w:pPr>
            <w:r w:rsidRPr="00A44E8D">
              <w:rPr>
                <w:sz w:val="16"/>
                <w:szCs w:val="16"/>
              </w:rPr>
              <w:t>4 255 807,53</w:t>
            </w:r>
          </w:p>
        </w:tc>
        <w:tc>
          <w:tcPr>
            <w:tcW w:w="1276" w:type="dxa"/>
            <w:tcBorders>
              <w:top w:val="nil"/>
              <w:left w:val="nil"/>
              <w:bottom w:val="single" w:sz="4" w:space="0" w:color="auto"/>
              <w:right w:val="single" w:sz="4" w:space="0" w:color="auto"/>
            </w:tcBorders>
            <w:shd w:val="clear" w:color="auto" w:fill="auto"/>
            <w:vAlign w:val="center"/>
            <w:hideMark/>
          </w:tcPr>
          <w:p w14:paraId="5E90FDB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B61C66B"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105E384"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9F6277B"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3555C25" w14:textId="77777777" w:rsidR="00227DD0" w:rsidRPr="00A44E8D" w:rsidRDefault="00227DD0" w:rsidP="00D11CC8">
            <w:pPr>
              <w:jc w:val="center"/>
              <w:rPr>
                <w:sz w:val="16"/>
                <w:szCs w:val="16"/>
              </w:rPr>
            </w:pPr>
            <w:r w:rsidRPr="00A44E8D">
              <w:rPr>
                <w:sz w:val="16"/>
                <w:szCs w:val="16"/>
              </w:rPr>
              <w:t>230</w:t>
            </w:r>
          </w:p>
        </w:tc>
      </w:tr>
      <w:tr w:rsidR="00227DD0" w:rsidRPr="00A44E8D" w14:paraId="13A1690E" w14:textId="77777777" w:rsidTr="009F3C90">
        <w:trPr>
          <w:trHeight w:val="816"/>
        </w:trPr>
        <w:tc>
          <w:tcPr>
            <w:tcW w:w="777" w:type="dxa"/>
            <w:vMerge/>
            <w:tcBorders>
              <w:top w:val="nil"/>
              <w:left w:val="single" w:sz="4" w:space="0" w:color="auto"/>
              <w:bottom w:val="single" w:sz="4" w:space="0" w:color="auto"/>
              <w:right w:val="single" w:sz="4" w:space="0" w:color="auto"/>
            </w:tcBorders>
            <w:vAlign w:val="center"/>
            <w:hideMark/>
          </w:tcPr>
          <w:p w14:paraId="335F2133"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63896DF4"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2A4C0DF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42C0C540"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785C0023"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hideMark/>
          </w:tcPr>
          <w:p w14:paraId="7C7E4163" w14:textId="77777777" w:rsidR="00227DD0" w:rsidRPr="00A44E8D" w:rsidRDefault="00227DD0" w:rsidP="00D11CC8">
            <w:pPr>
              <w:jc w:val="center"/>
              <w:rPr>
                <w:sz w:val="16"/>
                <w:szCs w:val="16"/>
              </w:rPr>
            </w:pPr>
            <w:r w:rsidRPr="00A44E8D">
              <w:rPr>
                <w:sz w:val="16"/>
                <w:szCs w:val="16"/>
              </w:rPr>
              <w:t>2 577 354,79</w:t>
            </w:r>
          </w:p>
        </w:tc>
        <w:tc>
          <w:tcPr>
            <w:tcW w:w="1234" w:type="dxa"/>
            <w:tcBorders>
              <w:top w:val="single" w:sz="4" w:space="0" w:color="auto"/>
              <w:left w:val="nil"/>
              <w:bottom w:val="single" w:sz="4" w:space="0" w:color="auto"/>
              <w:right w:val="single" w:sz="4" w:space="0" w:color="auto"/>
            </w:tcBorders>
            <w:shd w:val="clear" w:color="auto" w:fill="auto"/>
            <w:hideMark/>
          </w:tcPr>
          <w:p w14:paraId="129F6AC7" w14:textId="77777777" w:rsidR="00227DD0" w:rsidRPr="00A44E8D" w:rsidRDefault="00227DD0" w:rsidP="00D11CC8">
            <w:pPr>
              <w:jc w:val="center"/>
              <w:rPr>
                <w:sz w:val="16"/>
                <w:szCs w:val="16"/>
              </w:rPr>
            </w:pPr>
            <w:r w:rsidRPr="00A44E8D">
              <w:rPr>
                <w:sz w:val="16"/>
                <w:szCs w:val="16"/>
              </w:rPr>
              <w:t>2 577 354,79</w:t>
            </w:r>
          </w:p>
        </w:tc>
        <w:tc>
          <w:tcPr>
            <w:tcW w:w="1276" w:type="dxa"/>
            <w:tcBorders>
              <w:top w:val="single" w:sz="4" w:space="0" w:color="auto"/>
              <w:left w:val="nil"/>
              <w:bottom w:val="single" w:sz="4" w:space="0" w:color="auto"/>
              <w:right w:val="single" w:sz="4" w:space="0" w:color="auto"/>
            </w:tcBorders>
            <w:shd w:val="clear" w:color="auto" w:fill="auto"/>
            <w:hideMark/>
          </w:tcPr>
          <w:p w14:paraId="08D018DB"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hideMark/>
          </w:tcPr>
          <w:p w14:paraId="325644C1"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vAlign w:val="center"/>
            <w:hideMark/>
          </w:tcPr>
          <w:p w14:paraId="3298669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1BA5B8AE"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3FAAB9A9" w14:textId="77777777" w:rsidR="00227DD0" w:rsidRPr="00A44E8D" w:rsidRDefault="00227DD0" w:rsidP="00D11CC8">
            <w:pPr>
              <w:jc w:val="center"/>
              <w:rPr>
                <w:sz w:val="16"/>
                <w:szCs w:val="16"/>
              </w:rPr>
            </w:pPr>
            <w:r w:rsidRPr="00A44E8D">
              <w:rPr>
                <w:sz w:val="16"/>
                <w:szCs w:val="16"/>
              </w:rPr>
              <w:t>230</w:t>
            </w:r>
          </w:p>
        </w:tc>
      </w:tr>
      <w:tr w:rsidR="00227DD0" w:rsidRPr="00A44E8D" w14:paraId="3F794359" w14:textId="77777777" w:rsidTr="009F3C90">
        <w:trPr>
          <w:trHeight w:val="155"/>
        </w:trPr>
        <w:tc>
          <w:tcPr>
            <w:tcW w:w="7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247FDB4" w14:textId="77777777" w:rsidR="00227DD0" w:rsidRPr="00A44E8D" w:rsidRDefault="00227DD0" w:rsidP="00D11CC8">
            <w:pPr>
              <w:jc w:val="center"/>
              <w:rPr>
                <w:sz w:val="16"/>
                <w:szCs w:val="16"/>
              </w:rPr>
            </w:pPr>
            <w:r w:rsidRPr="00A44E8D">
              <w:rPr>
                <w:sz w:val="16"/>
                <w:szCs w:val="16"/>
              </w:rPr>
              <w:t>4.1.3</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EDC9E09" w14:textId="77777777" w:rsidR="00227DD0" w:rsidRPr="00A44E8D" w:rsidRDefault="00227DD0" w:rsidP="00D11CC8">
            <w:pPr>
              <w:jc w:val="both"/>
              <w:rPr>
                <w:sz w:val="16"/>
                <w:szCs w:val="16"/>
              </w:rPr>
            </w:pPr>
            <w:r w:rsidRPr="00A44E8D">
              <w:rPr>
                <w:sz w:val="16"/>
                <w:szCs w:val="16"/>
              </w:rPr>
              <w:t>Социальный сертификат на получение муниципальной услуги в социальной сфере для реализации дополнительных общеразвивающих программ (социальный сертификат)</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0A78939"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 МОЦ, МОО</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3442" w14:textId="77777777" w:rsidR="00227DD0" w:rsidRPr="00A44E8D" w:rsidRDefault="00227DD0" w:rsidP="00D11CC8">
            <w:pPr>
              <w:jc w:val="center"/>
              <w:rPr>
                <w:sz w:val="16"/>
                <w:szCs w:val="16"/>
              </w:rPr>
            </w:pPr>
            <w:r w:rsidRPr="00A44E8D">
              <w:rPr>
                <w:sz w:val="16"/>
                <w:szCs w:val="16"/>
              </w:rPr>
              <w:t>202</w:t>
            </w:r>
            <w:r>
              <w:rPr>
                <w:sz w:val="16"/>
                <w:szCs w:val="16"/>
              </w:rPr>
              <w:t>3</w:t>
            </w:r>
            <w:r w:rsidRPr="00A44E8D">
              <w:rPr>
                <w:sz w:val="16"/>
                <w:szCs w:val="16"/>
              </w:rPr>
              <w:t>-2026</w:t>
            </w:r>
          </w:p>
        </w:tc>
        <w:tc>
          <w:tcPr>
            <w:tcW w:w="995" w:type="dxa"/>
            <w:tcBorders>
              <w:top w:val="single" w:sz="4" w:space="0" w:color="auto"/>
              <w:left w:val="nil"/>
              <w:bottom w:val="single" w:sz="4" w:space="0" w:color="auto"/>
              <w:right w:val="single" w:sz="4" w:space="0" w:color="auto"/>
            </w:tcBorders>
            <w:shd w:val="clear" w:color="000000" w:fill="FFFFFF"/>
          </w:tcPr>
          <w:p w14:paraId="4B09BF0A"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tcPr>
          <w:p w14:paraId="4FF2AE3C" w14:textId="77777777" w:rsidR="00227DD0" w:rsidRPr="00A44E8D" w:rsidRDefault="00227DD0" w:rsidP="00D11CC8">
            <w:pPr>
              <w:jc w:val="center"/>
              <w:rPr>
                <w:sz w:val="16"/>
                <w:szCs w:val="16"/>
              </w:rPr>
            </w:pPr>
            <w:r w:rsidRPr="00A44E8D">
              <w:rPr>
                <w:sz w:val="16"/>
                <w:szCs w:val="16"/>
              </w:rPr>
              <w:t>2 049 143,92</w:t>
            </w:r>
          </w:p>
        </w:tc>
        <w:tc>
          <w:tcPr>
            <w:tcW w:w="1234" w:type="dxa"/>
            <w:tcBorders>
              <w:top w:val="single" w:sz="4" w:space="0" w:color="auto"/>
              <w:left w:val="nil"/>
              <w:bottom w:val="single" w:sz="4" w:space="0" w:color="auto"/>
              <w:right w:val="single" w:sz="4" w:space="0" w:color="auto"/>
            </w:tcBorders>
            <w:shd w:val="clear" w:color="auto" w:fill="auto"/>
          </w:tcPr>
          <w:p w14:paraId="2C131834" w14:textId="77777777" w:rsidR="00227DD0" w:rsidRPr="00A44E8D" w:rsidRDefault="00227DD0" w:rsidP="00D11CC8">
            <w:pPr>
              <w:jc w:val="center"/>
              <w:rPr>
                <w:sz w:val="16"/>
                <w:szCs w:val="16"/>
              </w:rPr>
            </w:pPr>
            <w:r w:rsidRPr="00A44E8D">
              <w:rPr>
                <w:sz w:val="16"/>
                <w:szCs w:val="16"/>
              </w:rPr>
              <w:t>2 049 143,92</w:t>
            </w:r>
          </w:p>
        </w:tc>
        <w:tc>
          <w:tcPr>
            <w:tcW w:w="1276" w:type="dxa"/>
            <w:tcBorders>
              <w:top w:val="single" w:sz="4" w:space="0" w:color="auto"/>
              <w:left w:val="nil"/>
              <w:bottom w:val="single" w:sz="4" w:space="0" w:color="auto"/>
              <w:right w:val="single" w:sz="4" w:space="0" w:color="auto"/>
            </w:tcBorders>
            <w:shd w:val="clear" w:color="auto" w:fill="auto"/>
          </w:tcPr>
          <w:p w14:paraId="739445A6"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tcPr>
          <w:p w14:paraId="1A40EB71"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950486" w14:textId="77777777" w:rsidR="00227DD0" w:rsidRPr="00A44E8D" w:rsidRDefault="00227DD0" w:rsidP="00D11CC8">
            <w:pPr>
              <w:suppressAutoHyphens/>
              <w:jc w:val="both"/>
              <w:rPr>
                <w:sz w:val="16"/>
                <w:szCs w:val="16"/>
              </w:rPr>
            </w:pPr>
            <w:r w:rsidRPr="00A44E8D">
              <w:rPr>
                <w:sz w:val="16"/>
                <w:szCs w:val="16"/>
              </w:rPr>
              <w:t xml:space="preserve">Доля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зарегистрированных в системе персонифицированного учета от общего числа </w:t>
            </w:r>
            <w:r w:rsidRPr="00A44E8D">
              <w:rPr>
                <w:sz w:val="16"/>
                <w:szCs w:val="16"/>
              </w:rPr>
              <w:lastRenderedPageBreak/>
              <w:t xml:space="preserve">детей г. Кировска с подведомственной территорией в возрасте от 5-18 лет </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DB648B" w14:textId="77777777" w:rsidR="00227DD0" w:rsidRPr="00A44E8D" w:rsidRDefault="00227DD0" w:rsidP="00D11CC8">
            <w:pPr>
              <w:jc w:val="center"/>
              <w:rPr>
                <w:sz w:val="16"/>
                <w:szCs w:val="16"/>
              </w:rPr>
            </w:pPr>
            <w:r w:rsidRPr="00A44E8D">
              <w:rPr>
                <w:sz w:val="16"/>
                <w:szCs w:val="16"/>
              </w:rPr>
              <w:lastRenderedPageBreak/>
              <w:t>%</w:t>
            </w:r>
          </w:p>
        </w:tc>
        <w:tc>
          <w:tcPr>
            <w:tcW w:w="1428" w:type="dxa"/>
            <w:tcBorders>
              <w:top w:val="single" w:sz="4" w:space="0" w:color="auto"/>
              <w:left w:val="nil"/>
              <w:bottom w:val="single" w:sz="4" w:space="0" w:color="auto"/>
              <w:right w:val="single" w:sz="4" w:space="0" w:color="auto"/>
            </w:tcBorders>
            <w:shd w:val="clear" w:color="000000" w:fill="FFFFFF"/>
          </w:tcPr>
          <w:p w14:paraId="0DACF680" w14:textId="77777777" w:rsidR="00227DD0" w:rsidRPr="00A44E8D" w:rsidRDefault="00227DD0" w:rsidP="00D11CC8">
            <w:pPr>
              <w:jc w:val="center"/>
              <w:rPr>
                <w:sz w:val="16"/>
                <w:szCs w:val="16"/>
              </w:rPr>
            </w:pPr>
            <w:r w:rsidRPr="00A44E8D">
              <w:rPr>
                <w:sz w:val="16"/>
                <w:szCs w:val="16"/>
              </w:rPr>
              <w:t>80</w:t>
            </w:r>
          </w:p>
        </w:tc>
      </w:tr>
      <w:tr w:rsidR="00227DD0" w:rsidRPr="00A44E8D" w14:paraId="41DADF50" w14:textId="77777777" w:rsidTr="009F3C90">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2A1985AD"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3029F73E"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54FEE49B"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94FB67"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B7D8A3D"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A2D2E9B" w14:textId="77777777" w:rsidR="00227DD0" w:rsidRPr="00A44E8D" w:rsidRDefault="00227DD0" w:rsidP="00D11CC8">
            <w:pPr>
              <w:jc w:val="center"/>
              <w:rPr>
                <w:sz w:val="16"/>
                <w:szCs w:val="16"/>
              </w:rPr>
            </w:pPr>
            <w:r w:rsidRPr="00A44E8D">
              <w:rPr>
                <w:sz w:val="16"/>
                <w:szCs w:val="16"/>
              </w:rPr>
              <w:t>4 255 000,00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3261F874" w14:textId="77777777" w:rsidR="00227DD0" w:rsidRPr="00A44E8D" w:rsidRDefault="00227DD0" w:rsidP="00D11CC8">
            <w:pPr>
              <w:jc w:val="center"/>
              <w:rPr>
                <w:sz w:val="16"/>
                <w:szCs w:val="16"/>
              </w:rPr>
            </w:pPr>
            <w:r w:rsidRPr="00A44E8D">
              <w:rPr>
                <w:sz w:val="16"/>
                <w:szCs w:val="16"/>
              </w:rPr>
              <w:t>4 255 000,00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8555A0"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5D32D302"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01D5E58C"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05D3DBF8"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BAA5DBD" w14:textId="77777777" w:rsidR="00227DD0" w:rsidRPr="00A44E8D" w:rsidRDefault="00227DD0" w:rsidP="00D11CC8">
            <w:pPr>
              <w:jc w:val="center"/>
              <w:rPr>
                <w:sz w:val="16"/>
                <w:szCs w:val="16"/>
              </w:rPr>
            </w:pPr>
            <w:r w:rsidRPr="00A44E8D">
              <w:rPr>
                <w:sz w:val="16"/>
                <w:szCs w:val="16"/>
              </w:rPr>
              <w:t>90</w:t>
            </w:r>
          </w:p>
        </w:tc>
      </w:tr>
      <w:tr w:rsidR="00227DD0" w:rsidRPr="00A44E8D" w14:paraId="7F204E38" w14:textId="77777777" w:rsidTr="009F3C90">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04B5CB7B"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4D4BED86"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74E3FE3A"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99CDB06"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18B5B02"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1A2F2FCC" w14:textId="77777777" w:rsidR="00227DD0" w:rsidRPr="00A44E8D" w:rsidRDefault="00227DD0" w:rsidP="00D11CC8">
            <w:pPr>
              <w:jc w:val="center"/>
              <w:rPr>
                <w:sz w:val="16"/>
                <w:szCs w:val="16"/>
              </w:rPr>
            </w:pPr>
            <w:r w:rsidRPr="00A44E8D">
              <w:rPr>
                <w:sz w:val="16"/>
                <w:szCs w:val="16"/>
              </w:rPr>
              <w:t>4 255 000,00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F49774F" w14:textId="77777777" w:rsidR="00227DD0" w:rsidRPr="00A44E8D" w:rsidRDefault="00227DD0" w:rsidP="00D11CC8">
            <w:pPr>
              <w:jc w:val="center"/>
              <w:rPr>
                <w:sz w:val="16"/>
                <w:szCs w:val="16"/>
              </w:rPr>
            </w:pPr>
            <w:r w:rsidRPr="00A44E8D">
              <w:rPr>
                <w:sz w:val="16"/>
                <w:szCs w:val="16"/>
              </w:rPr>
              <w:t>4 255 000,00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72CF24"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2F816FD2"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13AB99AB"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3932E873"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10C4783" w14:textId="77777777" w:rsidR="00227DD0" w:rsidRPr="00A44E8D" w:rsidRDefault="00227DD0" w:rsidP="00D11CC8">
            <w:pPr>
              <w:jc w:val="center"/>
              <w:rPr>
                <w:sz w:val="16"/>
                <w:szCs w:val="16"/>
              </w:rPr>
            </w:pPr>
            <w:r w:rsidRPr="00A44E8D">
              <w:rPr>
                <w:sz w:val="16"/>
                <w:szCs w:val="16"/>
              </w:rPr>
              <w:t>100</w:t>
            </w:r>
          </w:p>
        </w:tc>
      </w:tr>
      <w:tr w:rsidR="00227DD0" w:rsidRPr="00A44E8D" w14:paraId="7373B840" w14:textId="77777777" w:rsidTr="009F3C90">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1565AE43"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78DAF3D0" w14:textId="77777777" w:rsidR="00227DD0" w:rsidRPr="00A44E8D" w:rsidRDefault="00227DD0" w:rsidP="00D11CC8">
            <w:pPr>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02C86A9A"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DAE491F"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0238066E" w14:textId="77777777" w:rsidR="00227DD0" w:rsidRPr="00A44E8D" w:rsidRDefault="00227DD0" w:rsidP="00D11CC8">
            <w:pPr>
              <w:jc w:val="center"/>
              <w:rPr>
                <w:sz w:val="16"/>
                <w:szCs w:val="16"/>
              </w:rPr>
            </w:pPr>
            <w:r w:rsidRPr="00A44E8D">
              <w:rPr>
                <w:sz w:val="16"/>
                <w:szCs w:val="16"/>
              </w:rPr>
              <w:t>2026</w:t>
            </w:r>
          </w:p>
        </w:tc>
        <w:tc>
          <w:tcPr>
            <w:tcW w:w="1516" w:type="dxa"/>
            <w:tcBorders>
              <w:top w:val="single" w:sz="4" w:space="0" w:color="auto"/>
              <w:left w:val="nil"/>
              <w:bottom w:val="single" w:sz="4" w:space="0" w:color="auto"/>
              <w:right w:val="single" w:sz="4" w:space="0" w:color="auto"/>
            </w:tcBorders>
            <w:shd w:val="clear" w:color="auto" w:fill="auto"/>
            <w:hideMark/>
          </w:tcPr>
          <w:p w14:paraId="3A5B5E1D" w14:textId="77777777" w:rsidR="00227DD0" w:rsidRPr="00A44E8D" w:rsidRDefault="00227DD0" w:rsidP="00D11CC8">
            <w:pPr>
              <w:jc w:val="center"/>
              <w:rPr>
                <w:sz w:val="16"/>
                <w:szCs w:val="16"/>
              </w:rPr>
            </w:pPr>
            <w:r w:rsidRPr="00A44E8D">
              <w:rPr>
                <w:sz w:val="16"/>
                <w:szCs w:val="16"/>
              </w:rPr>
              <w:t>4 255 000,00</w:t>
            </w:r>
          </w:p>
        </w:tc>
        <w:tc>
          <w:tcPr>
            <w:tcW w:w="1234" w:type="dxa"/>
            <w:tcBorders>
              <w:top w:val="single" w:sz="4" w:space="0" w:color="auto"/>
              <w:left w:val="nil"/>
              <w:bottom w:val="single" w:sz="4" w:space="0" w:color="auto"/>
              <w:right w:val="single" w:sz="4" w:space="0" w:color="auto"/>
            </w:tcBorders>
            <w:shd w:val="clear" w:color="auto" w:fill="auto"/>
            <w:hideMark/>
          </w:tcPr>
          <w:p w14:paraId="5E364232" w14:textId="77777777" w:rsidR="00227DD0" w:rsidRPr="00A44E8D" w:rsidRDefault="00227DD0" w:rsidP="00D11CC8">
            <w:pPr>
              <w:jc w:val="center"/>
              <w:rPr>
                <w:sz w:val="16"/>
                <w:szCs w:val="16"/>
              </w:rPr>
            </w:pPr>
            <w:r w:rsidRPr="00A44E8D">
              <w:rPr>
                <w:sz w:val="16"/>
                <w:szCs w:val="16"/>
              </w:rPr>
              <w:t>4 255 000,00</w:t>
            </w:r>
          </w:p>
        </w:tc>
        <w:tc>
          <w:tcPr>
            <w:tcW w:w="1276" w:type="dxa"/>
            <w:tcBorders>
              <w:top w:val="single" w:sz="4" w:space="0" w:color="auto"/>
              <w:left w:val="nil"/>
              <w:bottom w:val="single" w:sz="4" w:space="0" w:color="auto"/>
              <w:right w:val="single" w:sz="4" w:space="0" w:color="auto"/>
            </w:tcBorders>
            <w:shd w:val="clear" w:color="auto" w:fill="auto"/>
            <w:hideMark/>
          </w:tcPr>
          <w:p w14:paraId="629669D4"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hideMark/>
          </w:tcPr>
          <w:p w14:paraId="3F66D8E9"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679C35E3"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6ECC3E19"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2C772FDB" w14:textId="77777777" w:rsidR="00227DD0" w:rsidRPr="00A44E8D" w:rsidRDefault="00227DD0" w:rsidP="00D11CC8">
            <w:pPr>
              <w:jc w:val="center"/>
              <w:rPr>
                <w:sz w:val="16"/>
                <w:szCs w:val="16"/>
              </w:rPr>
            </w:pPr>
            <w:r w:rsidRPr="00A44E8D">
              <w:rPr>
                <w:sz w:val="16"/>
                <w:szCs w:val="16"/>
              </w:rPr>
              <w:t>100</w:t>
            </w:r>
          </w:p>
        </w:tc>
      </w:tr>
      <w:tr w:rsidR="00227DD0" w:rsidRPr="00A44E8D" w14:paraId="3B7D3FB6" w14:textId="77777777" w:rsidTr="009F3C90">
        <w:trPr>
          <w:trHeight w:val="199"/>
        </w:trPr>
        <w:tc>
          <w:tcPr>
            <w:tcW w:w="7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9706B55" w14:textId="77777777" w:rsidR="00227DD0" w:rsidRPr="00A44E8D" w:rsidRDefault="00227DD0" w:rsidP="00D11CC8">
            <w:pPr>
              <w:jc w:val="center"/>
              <w:rPr>
                <w:sz w:val="16"/>
                <w:szCs w:val="16"/>
              </w:rPr>
            </w:pPr>
            <w:r w:rsidRPr="00A44E8D">
              <w:rPr>
                <w:sz w:val="16"/>
                <w:szCs w:val="16"/>
              </w:rPr>
              <w:lastRenderedPageBreak/>
              <w:t>4.1.4</w:t>
            </w:r>
          </w:p>
        </w:tc>
        <w:tc>
          <w:tcPr>
            <w:tcW w:w="189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8D26DED" w14:textId="77777777" w:rsidR="00227DD0" w:rsidRPr="00A44E8D" w:rsidRDefault="00227DD0" w:rsidP="00D11CC8">
            <w:pPr>
              <w:jc w:val="both"/>
              <w:rPr>
                <w:sz w:val="16"/>
                <w:szCs w:val="16"/>
              </w:rPr>
            </w:pPr>
            <w:r w:rsidRPr="00A44E8D">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3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BCFF2F8"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МАУО ДО ЦДТ </w:t>
            </w:r>
            <w:r>
              <w:rPr>
                <w:sz w:val="16"/>
                <w:szCs w:val="16"/>
              </w:rPr>
              <w:t>«</w:t>
            </w:r>
            <w:r w:rsidRPr="00A44E8D">
              <w:rPr>
                <w:sz w:val="16"/>
                <w:szCs w:val="16"/>
              </w:rPr>
              <w:t>Хибины</w:t>
            </w:r>
            <w:r>
              <w:rPr>
                <w:sz w:val="16"/>
                <w:szCs w:val="16"/>
              </w:rPr>
              <w:t>»</w:t>
            </w:r>
            <w:r w:rsidRPr="00A44E8D">
              <w:rPr>
                <w:sz w:val="16"/>
                <w:szCs w:val="16"/>
              </w:rPr>
              <w:t xml:space="preserve">, МАУО </w:t>
            </w:r>
            <w:r>
              <w:rPr>
                <w:sz w:val="16"/>
                <w:szCs w:val="16"/>
              </w:rPr>
              <w:t>«</w:t>
            </w:r>
            <w:r w:rsidRPr="00A44E8D">
              <w:rPr>
                <w:sz w:val="16"/>
                <w:szCs w:val="16"/>
              </w:rPr>
              <w:t>Кировский КШП</w:t>
            </w:r>
            <w:r>
              <w:rPr>
                <w:sz w:val="16"/>
                <w:szCs w:val="16"/>
              </w:rPr>
              <w:t>»</w:t>
            </w:r>
            <w:r w:rsidRPr="00A44E8D">
              <w:rPr>
                <w:sz w:val="16"/>
                <w:szCs w:val="16"/>
              </w:rPr>
              <w:t>, МОО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A8CDB6" w14:textId="77777777" w:rsidR="00227DD0" w:rsidRPr="00A44E8D" w:rsidRDefault="00227DD0" w:rsidP="00D11CC8">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DE8B31B"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32BF38B" w14:textId="77777777" w:rsidR="00227DD0" w:rsidRPr="00A44E8D" w:rsidRDefault="00227DD0" w:rsidP="00D11CC8">
            <w:pPr>
              <w:jc w:val="center"/>
              <w:rPr>
                <w:sz w:val="16"/>
                <w:szCs w:val="16"/>
              </w:rPr>
            </w:pPr>
            <w:r w:rsidRPr="00A44E8D">
              <w:rPr>
                <w:sz w:val="16"/>
                <w:szCs w:val="16"/>
              </w:rPr>
              <w:t>4 607 318,00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082AE215" w14:textId="77777777" w:rsidR="00227DD0" w:rsidRPr="00A44E8D" w:rsidRDefault="00227DD0" w:rsidP="00D11CC8">
            <w:pPr>
              <w:jc w:val="center"/>
              <w:rPr>
                <w:sz w:val="16"/>
                <w:szCs w:val="16"/>
              </w:rPr>
            </w:pPr>
            <w:r w:rsidRPr="00A44E8D">
              <w:rPr>
                <w:sz w:val="16"/>
                <w:szCs w:val="16"/>
              </w:rPr>
              <w:t>1 598 740,00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2FF726" w14:textId="77777777" w:rsidR="00227DD0" w:rsidRPr="00A44E8D" w:rsidRDefault="00227DD0" w:rsidP="00D11CC8">
            <w:pPr>
              <w:jc w:val="center"/>
              <w:rPr>
                <w:sz w:val="16"/>
                <w:szCs w:val="16"/>
              </w:rPr>
            </w:pPr>
            <w:r w:rsidRPr="00A44E8D">
              <w:rPr>
                <w:sz w:val="16"/>
                <w:szCs w:val="16"/>
              </w:rPr>
              <w:t>3 008 578,00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7B295D7E"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CF4B22A" w14:textId="77777777" w:rsidR="00227DD0" w:rsidRPr="00A44E8D" w:rsidRDefault="00227DD0" w:rsidP="00D11CC8">
            <w:pPr>
              <w:suppressAutoHyphens/>
              <w:jc w:val="both"/>
              <w:rPr>
                <w:sz w:val="16"/>
                <w:szCs w:val="16"/>
              </w:rPr>
            </w:pPr>
            <w:r w:rsidRPr="00A44E8D">
              <w:rPr>
                <w:sz w:val="16"/>
                <w:szCs w:val="16"/>
              </w:rPr>
              <w:t xml:space="preserve">Численность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охваченных организованными формами отдыха</w:t>
            </w:r>
          </w:p>
        </w:tc>
        <w:tc>
          <w:tcPr>
            <w:tcW w:w="6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63FE27" w14:textId="77777777" w:rsidR="00227DD0" w:rsidRPr="00A44E8D" w:rsidRDefault="00227DD0" w:rsidP="00D11CC8">
            <w:pPr>
              <w:jc w:val="center"/>
              <w:rPr>
                <w:sz w:val="16"/>
                <w:szCs w:val="16"/>
              </w:rPr>
            </w:pPr>
            <w:r w:rsidRPr="00A44E8D">
              <w:rPr>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6119F29C" w14:textId="77777777" w:rsidR="00227DD0" w:rsidRPr="00A44E8D" w:rsidRDefault="00227DD0" w:rsidP="00D11CC8">
            <w:pPr>
              <w:jc w:val="center"/>
              <w:rPr>
                <w:sz w:val="16"/>
                <w:szCs w:val="16"/>
              </w:rPr>
            </w:pPr>
            <w:r w:rsidRPr="00A44E8D">
              <w:rPr>
                <w:sz w:val="16"/>
                <w:szCs w:val="16"/>
              </w:rPr>
              <w:t>1745</w:t>
            </w:r>
          </w:p>
        </w:tc>
      </w:tr>
      <w:tr w:rsidR="00227DD0" w:rsidRPr="00A44E8D" w14:paraId="5E8FDE1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F01F85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9A0150B"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D5403C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B213599"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411D553"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0B31811C" w14:textId="77777777" w:rsidR="00227DD0" w:rsidRPr="00A44E8D" w:rsidRDefault="00227DD0" w:rsidP="00D11CC8">
            <w:pPr>
              <w:jc w:val="center"/>
              <w:rPr>
                <w:sz w:val="16"/>
                <w:szCs w:val="16"/>
              </w:rPr>
            </w:pPr>
            <w:r w:rsidRPr="00A44E8D">
              <w:rPr>
                <w:sz w:val="16"/>
                <w:szCs w:val="16"/>
              </w:rPr>
              <w:t>6 194 548,46</w:t>
            </w:r>
          </w:p>
        </w:tc>
        <w:tc>
          <w:tcPr>
            <w:tcW w:w="1234" w:type="dxa"/>
            <w:tcBorders>
              <w:top w:val="nil"/>
              <w:left w:val="nil"/>
              <w:bottom w:val="single" w:sz="4" w:space="0" w:color="auto"/>
              <w:right w:val="single" w:sz="4" w:space="0" w:color="auto"/>
            </w:tcBorders>
            <w:shd w:val="clear" w:color="auto" w:fill="auto"/>
            <w:vAlign w:val="center"/>
            <w:hideMark/>
          </w:tcPr>
          <w:p w14:paraId="0532CC3E" w14:textId="77777777" w:rsidR="00227DD0" w:rsidRPr="00A44E8D" w:rsidRDefault="00227DD0" w:rsidP="00D11CC8">
            <w:pPr>
              <w:jc w:val="center"/>
              <w:rPr>
                <w:sz w:val="16"/>
                <w:szCs w:val="16"/>
              </w:rPr>
            </w:pPr>
            <w:r w:rsidRPr="00A44E8D">
              <w:rPr>
                <w:sz w:val="16"/>
                <w:szCs w:val="16"/>
              </w:rPr>
              <w:t>2 958 504,46</w:t>
            </w:r>
          </w:p>
        </w:tc>
        <w:tc>
          <w:tcPr>
            <w:tcW w:w="1276" w:type="dxa"/>
            <w:tcBorders>
              <w:top w:val="nil"/>
              <w:left w:val="nil"/>
              <w:bottom w:val="single" w:sz="4" w:space="0" w:color="auto"/>
              <w:right w:val="single" w:sz="4" w:space="0" w:color="auto"/>
            </w:tcBorders>
            <w:shd w:val="clear" w:color="auto" w:fill="auto"/>
            <w:vAlign w:val="center"/>
            <w:hideMark/>
          </w:tcPr>
          <w:p w14:paraId="08D21B6D" w14:textId="77777777" w:rsidR="00227DD0" w:rsidRPr="00A44E8D" w:rsidRDefault="00227DD0" w:rsidP="00D11CC8">
            <w:pPr>
              <w:jc w:val="center"/>
              <w:rPr>
                <w:sz w:val="16"/>
                <w:szCs w:val="16"/>
              </w:rPr>
            </w:pPr>
            <w:r w:rsidRPr="00A44E8D">
              <w:rPr>
                <w:sz w:val="16"/>
                <w:szCs w:val="16"/>
              </w:rPr>
              <w:t>3 236 044,00</w:t>
            </w:r>
          </w:p>
        </w:tc>
        <w:tc>
          <w:tcPr>
            <w:tcW w:w="713" w:type="dxa"/>
            <w:tcBorders>
              <w:top w:val="nil"/>
              <w:left w:val="nil"/>
              <w:bottom w:val="single" w:sz="4" w:space="0" w:color="auto"/>
              <w:right w:val="single" w:sz="4" w:space="0" w:color="auto"/>
            </w:tcBorders>
            <w:shd w:val="clear" w:color="000000" w:fill="FFFFFF"/>
            <w:vAlign w:val="center"/>
            <w:hideMark/>
          </w:tcPr>
          <w:p w14:paraId="7F72E136"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536D2CB"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341B174"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A4184C9" w14:textId="77777777" w:rsidR="00227DD0" w:rsidRPr="00A44E8D" w:rsidRDefault="00227DD0" w:rsidP="00D11CC8">
            <w:pPr>
              <w:jc w:val="center"/>
              <w:rPr>
                <w:sz w:val="16"/>
                <w:szCs w:val="16"/>
              </w:rPr>
            </w:pPr>
            <w:r w:rsidRPr="00A44E8D">
              <w:rPr>
                <w:sz w:val="16"/>
                <w:szCs w:val="16"/>
              </w:rPr>
              <w:t>1745</w:t>
            </w:r>
          </w:p>
        </w:tc>
      </w:tr>
      <w:tr w:rsidR="00227DD0" w:rsidRPr="00A44E8D" w14:paraId="77B7489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0483F12"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EA87525"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FA303F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BDB76B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D652FFB"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6DEE7531" w14:textId="77777777" w:rsidR="00227DD0" w:rsidRPr="00A44E8D" w:rsidRDefault="00227DD0" w:rsidP="00D11CC8">
            <w:pPr>
              <w:jc w:val="center"/>
              <w:rPr>
                <w:sz w:val="16"/>
                <w:szCs w:val="16"/>
              </w:rPr>
            </w:pPr>
            <w:r w:rsidRPr="00A44E8D">
              <w:rPr>
                <w:sz w:val="16"/>
                <w:szCs w:val="16"/>
              </w:rPr>
              <w:t>5 984 756,31</w:t>
            </w:r>
          </w:p>
        </w:tc>
        <w:tc>
          <w:tcPr>
            <w:tcW w:w="1234" w:type="dxa"/>
            <w:tcBorders>
              <w:top w:val="nil"/>
              <w:left w:val="nil"/>
              <w:bottom w:val="single" w:sz="4" w:space="0" w:color="auto"/>
              <w:right w:val="single" w:sz="4" w:space="0" w:color="auto"/>
            </w:tcBorders>
            <w:shd w:val="clear" w:color="auto" w:fill="auto"/>
            <w:vAlign w:val="center"/>
            <w:hideMark/>
          </w:tcPr>
          <w:p w14:paraId="7012BDCD" w14:textId="77777777" w:rsidR="00227DD0" w:rsidRPr="00A44E8D" w:rsidRDefault="00227DD0" w:rsidP="00D11CC8">
            <w:pPr>
              <w:jc w:val="center"/>
              <w:rPr>
                <w:sz w:val="16"/>
                <w:szCs w:val="16"/>
              </w:rPr>
            </w:pPr>
            <w:r w:rsidRPr="00A44E8D">
              <w:rPr>
                <w:sz w:val="16"/>
                <w:szCs w:val="16"/>
              </w:rPr>
              <w:t>2 862 956,31</w:t>
            </w:r>
          </w:p>
        </w:tc>
        <w:tc>
          <w:tcPr>
            <w:tcW w:w="1276" w:type="dxa"/>
            <w:tcBorders>
              <w:top w:val="nil"/>
              <w:left w:val="nil"/>
              <w:bottom w:val="single" w:sz="4" w:space="0" w:color="auto"/>
              <w:right w:val="single" w:sz="4" w:space="0" w:color="auto"/>
            </w:tcBorders>
            <w:shd w:val="clear" w:color="auto" w:fill="auto"/>
            <w:vAlign w:val="center"/>
            <w:hideMark/>
          </w:tcPr>
          <w:p w14:paraId="1A085BFC" w14:textId="77777777" w:rsidR="00227DD0" w:rsidRPr="00A44E8D" w:rsidRDefault="00227DD0" w:rsidP="00D11CC8">
            <w:pPr>
              <w:jc w:val="center"/>
              <w:rPr>
                <w:sz w:val="16"/>
                <w:szCs w:val="16"/>
              </w:rPr>
            </w:pPr>
            <w:r w:rsidRPr="00A44E8D">
              <w:rPr>
                <w:sz w:val="16"/>
                <w:szCs w:val="16"/>
              </w:rPr>
              <w:t>3 121 800,00</w:t>
            </w:r>
          </w:p>
        </w:tc>
        <w:tc>
          <w:tcPr>
            <w:tcW w:w="713" w:type="dxa"/>
            <w:tcBorders>
              <w:top w:val="nil"/>
              <w:left w:val="nil"/>
              <w:bottom w:val="single" w:sz="4" w:space="0" w:color="auto"/>
              <w:right w:val="single" w:sz="4" w:space="0" w:color="auto"/>
            </w:tcBorders>
            <w:shd w:val="clear" w:color="000000" w:fill="FFFFFF"/>
            <w:vAlign w:val="center"/>
            <w:hideMark/>
          </w:tcPr>
          <w:p w14:paraId="4DBD856C"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AB466E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5DBE675"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1025082C" w14:textId="77777777" w:rsidR="00227DD0" w:rsidRPr="00A44E8D" w:rsidRDefault="00227DD0" w:rsidP="00D11CC8">
            <w:pPr>
              <w:jc w:val="center"/>
              <w:rPr>
                <w:sz w:val="16"/>
                <w:szCs w:val="16"/>
              </w:rPr>
            </w:pPr>
            <w:r>
              <w:rPr>
                <w:sz w:val="16"/>
                <w:szCs w:val="16"/>
              </w:rPr>
              <w:t>1905</w:t>
            </w:r>
          </w:p>
        </w:tc>
      </w:tr>
      <w:tr w:rsidR="00227DD0" w:rsidRPr="00A44E8D" w14:paraId="453A45E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D68A312"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244B7B1"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147C61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870A1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C9AF4DC"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0FB09A54" w14:textId="77777777" w:rsidR="00227DD0" w:rsidRPr="00A44E8D" w:rsidRDefault="00227DD0" w:rsidP="00D11CC8">
            <w:pPr>
              <w:jc w:val="center"/>
              <w:rPr>
                <w:sz w:val="16"/>
                <w:szCs w:val="16"/>
              </w:rPr>
            </w:pPr>
            <w:r w:rsidRPr="00A44E8D">
              <w:rPr>
                <w:sz w:val="16"/>
                <w:szCs w:val="16"/>
              </w:rPr>
              <w:t>5 269 166,67</w:t>
            </w:r>
          </w:p>
        </w:tc>
        <w:tc>
          <w:tcPr>
            <w:tcW w:w="1234" w:type="dxa"/>
            <w:tcBorders>
              <w:top w:val="nil"/>
              <w:left w:val="nil"/>
              <w:bottom w:val="single" w:sz="4" w:space="0" w:color="auto"/>
              <w:right w:val="single" w:sz="4" w:space="0" w:color="auto"/>
            </w:tcBorders>
            <w:shd w:val="clear" w:color="auto" w:fill="auto"/>
            <w:vAlign w:val="center"/>
            <w:hideMark/>
          </w:tcPr>
          <w:p w14:paraId="051D4C7B" w14:textId="77777777" w:rsidR="00227DD0" w:rsidRPr="00A44E8D" w:rsidRDefault="00227DD0" w:rsidP="00D11CC8">
            <w:pPr>
              <w:jc w:val="center"/>
              <w:rPr>
                <w:sz w:val="16"/>
                <w:szCs w:val="16"/>
              </w:rPr>
            </w:pPr>
            <w:r w:rsidRPr="00A44E8D">
              <w:rPr>
                <w:sz w:val="16"/>
                <w:szCs w:val="16"/>
              </w:rPr>
              <w:t>2 107 666,67</w:t>
            </w:r>
          </w:p>
        </w:tc>
        <w:tc>
          <w:tcPr>
            <w:tcW w:w="1276" w:type="dxa"/>
            <w:tcBorders>
              <w:top w:val="nil"/>
              <w:left w:val="nil"/>
              <w:bottom w:val="single" w:sz="4" w:space="0" w:color="auto"/>
              <w:right w:val="single" w:sz="4" w:space="0" w:color="auto"/>
            </w:tcBorders>
            <w:shd w:val="clear" w:color="auto" w:fill="auto"/>
            <w:vAlign w:val="center"/>
            <w:hideMark/>
          </w:tcPr>
          <w:p w14:paraId="500BB47E" w14:textId="77777777" w:rsidR="00227DD0" w:rsidRPr="00A44E8D" w:rsidRDefault="00227DD0" w:rsidP="00D11CC8">
            <w:pPr>
              <w:jc w:val="center"/>
              <w:rPr>
                <w:sz w:val="16"/>
                <w:szCs w:val="16"/>
              </w:rPr>
            </w:pPr>
            <w:r w:rsidRPr="00A44E8D">
              <w:rPr>
                <w:sz w:val="16"/>
                <w:szCs w:val="16"/>
              </w:rPr>
              <w:t>3 161 500,00</w:t>
            </w:r>
          </w:p>
        </w:tc>
        <w:tc>
          <w:tcPr>
            <w:tcW w:w="713" w:type="dxa"/>
            <w:tcBorders>
              <w:top w:val="nil"/>
              <w:left w:val="nil"/>
              <w:bottom w:val="single" w:sz="4" w:space="0" w:color="auto"/>
              <w:right w:val="single" w:sz="4" w:space="0" w:color="auto"/>
            </w:tcBorders>
            <w:shd w:val="clear" w:color="000000" w:fill="FFFFFF"/>
            <w:vAlign w:val="center"/>
            <w:hideMark/>
          </w:tcPr>
          <w:p w14:paraId="6C182D3F"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68CC42B"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14E903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0E0086A6" w14:textId="77777777" w:rsidR="00227DD0" w:rsidRPr="00A44E8D" w:rsidRDefault="00227DD0" w:rsidP="00D11CC8">
            <w:pPr>
              <w:jc w:val="center"/>
              <w:rPr>
                <w:sz w:val="16"/>
                <w:szCs w:val="16"/>
              </w:rPr>
            </w:pPr>
            <w:r>
              <w:rPr>
                <w:sz w:val="16"/>
                <w:szCs w:val="16"/>
              </w:rPr>
              <w:t>1905</w:t>
            </w:r>
          </w:p>
        </w:tc>
      </w:tr>
      <w:tr w:rsidR="00227DD0" w:rsidRPr="00A44E8D" w14:paraId="4A4723B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7988037"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07B9AE4"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0F1FFA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EE9C04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8821B04"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425348BC" w14:textId="77777777" w:rsidR="00227DD0" w:rsidRPr="00A44E8D" w:rsidRDefault="00227DD0" w:rsidP="00D11CC8">
            <w:pPr>
              <w:jc w:val="center"/>
              <w:rPr>
                <w:sz w:val="16"/>
                <w:szCs w:val="16"/>
              </w:rPr>
            </w:pPr>
            <w:r w:rsidRPr="00A44E8D">
              <w:rPr>
                <w:sz w:val="16"/>
                <w:szCs w:val="16"/>
              </w:rPr>
              <w:t>5 390 333,33</w:t>
            </w:r>
          </w:p>
        </w:tc>
        <w:tc>
          <w:tcPr>
            <w:tcW w:w="1234" w:type="dxa"/>
            <w:tcBorders>
              <w:top w:val="nil"/>
              <w:left w:val="nil"/>
              <w:bottom w:val="single" w:sz="4" w:space="0" w:color="auto"/>
              <w:right w:val="single" w:sz="4" w:space="0" w:color="auto"/>
            </w:tcBorders>
            <w:shd w:val="clear" w:color="auto" w:fill="auto"/>
            <w:vAlign w:val="center"/>
            <w:hideMark/>
          </w:tcPr>
          <w:p w14:paraId="101A3DCD" w14:textId="77777777" w:rsidR="00227DD0" w:rsidRPr="00A44E8D" w:rsidRDefault="00227DD0" w:rsidP="00D11CC8">
            <w:pPr>
              <w:jc w:val="center"/>
              <w:rPr>
                <w:sz w:val="16"/>
                <w:szCs w:val="16"/>
              </w:rPr>
            </w:pPr>
            <w:r w:rsidRPr="00A44E8D">
              <w:rPr>
                <w:sz w:val="16"/>
                <w:szCs w:val="16"/>
              </w:rPr>
              <w:t>2 156 133,33</w:t>
            </w:r>
          </w:p>
        </w:tc>
        <w:tc>
          <w:tcPr>
            <w:tcW w:w="1276" w:type="dxa"/>
            <w:tcBorders>
              <w:top w:val="nil"/>
              <w:left w:val="nil"/>
              <w:bottom w:val="single" w:sz="4" w:space="0" w:color="auto"/>
              <w:right w:val="single" w:sz="4" w:space="0" w:color="auto"/>
            </w:tcBorders>
            <w:shd w:val="clear" w:color="auto" w:fill="auto"/>
            <w:vAlign w:val="center"/>
            <w:hideMark/>
          </w:tcPr>
          <w:p w14:paraId="59C18B5B" w14:textId="77777777" w:rsidR="00227DD0" w:rsidRPr="00A44E8D" w:rsidRDefault="00227DD0" w:rsidP="00D11CC8">
            <w:pPr>
              <w:jc w:val="center"/>
              <w:rPr>
                <w:sz w:val="16"/>
                <w:szCs w:val="16"/>
              </w:rPr>
            </w:pPr>
            <w:r w:rsidRPr="00A44E8D">
              <w:rPr>
                <w:sz w:val="16"/>
                <w:szCs w:val="16"/>
              </w:rPr>
              <w:t>3 234 200,00</w:t>
            </w:r>
          </w:p>
        </w:tc>
        <w:tc>
          <w:tcPr>
            <w:tcW w:w="713" w:type="dxa"/>
            <w:tcBorders>
              <w:top w:val="nil"/>
              <w:left w:val="nil"/>
              <w:bottom w:val="single" w:sz="4" w:space="0" w:color="auto"/>
              <w:right w:val="single" w:sz="4" w:space="0" w:color="auto"/>
            </w:tcBorders>
            <w:shd w:val="clear" w:color="000000" w:fill="FFFFFF"/>
            <w:vAlign w:val="center"/>
            <w:hideMark/>
          </w:tcPr>
          <w:p w14:paraId="710C1080"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6E1F4A9"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573E277"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59C3DECC" w14:textId="77777777" w:rsidR="00227DD0" w:rsidRPr="00A44E8D" w:rsidRDefault="00227DD0" w:rsidP="00D11CC8">
            <w:pPr>
              <w:jc w:val="center"/>
              <w:rPr>
                <w:sz w:val="16"/>
                <w:szCs w:val="16"/>
              </w:rPr>
            </w:pPr>
            <w:r>
              <w:rPr>
                <w:sz w:val="16"/>
                <w:szCs w:val="16"/>
              </w:rPr>
              <w:t>1905</w:t>
            </w:r>
          </w:p>
        </w:tc>
      </w:tr>
      <w:tr w:rsidR="00227DD0" w:rsidRPr="00A44E8D" w14:paraId="35CC599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631AA4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A5F13C1"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C85AD68"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F5A1D8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3F2BF7CC"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14CE1DA9" w14:textId="77777777" w:rsidR="00227DD0" w:rsidRPr="00A44E8D" w:rsidRDefault="00227DD0" w:rsidP="00D11CC8">
            <w:pPr>
              <w:jc w:val="center"/>
              <w:rPr>
                <w:sz w:val="16"/>
                <w:szCs w:val="16"/>
              </w:rPr>
            </w:pPr>
            <w:r w:rsidRPr="00A44E8D">
              <w:rPr>
                <w:sz w:val="16"/>
                <w:szCs w:val="16"/>
              </w:rPr>
              <w:t>5 514 500,00</w:t>
            </w:r>
          </w:p>
        </w:tc>
        <w:tc>
          <w:tcPr>
            <w:tcW w:w="1234" w:type="dxa"/>
            <w:tcBorders>
              <w:top w:val="nil"/>
              <w:left w:val="nil"/>
              <w:bottom w:val="single" w:sz="4" w:space="0" w:color="auto"/>
              <w:right w:val="single" w:sz="4" w:space="0" w:color="auto"/>
            </w:tcBorders>
            <w:shd w:val="clear" w:color="auto" w:fill="auto"/>
            <w:hideMark/>
          </w:tcPr>
          <w:p w14:paraId="425499FC" w14:textId="77777777" w:rsidR="00227DD0" w:rsidRPr="00A44E8D" w:rsidRDefault="00227DD0" w:rsidP="00D11CC8">
            <w:pPr>
              <w:jc w:val="center"/>
              <w:rPr>
                <w:sz w:val="16"/>
                <w:szCs w:val="16"/>
              </w:rPr>
            </w:pPr>
            <w:r w:rsidRPr="00A44E8D">
              <w:rPr>
                <w:sz w:val="16"/>
                <w:szCs w:val="16"/>
              </w:rPr>
              <w:t>2 205 800,00</w:t>
            </w:r>
          </w:p>
        </w:tc>
        <w:tc>
          <w:tcPr>
            <w:tcW w:w="1276" w:type="dxa"/>
            <w:tcBorders>
              <w:top w:val="nil"/>
              <w:left w:val="nil"/>
              <w:bottom w:val="single" w:sz="4" w:space="0" w:color="auto"/>
              <w:right w:val="single" w:sz="4" w:space="0" w:color="auto"/>
            </w:tcBorders>
            <w:shd w:val="clear" w:color="auto" w:fill="auto"/>
            <w:hideMark/>
          </w:tcPr>
          <w:p w14:paraId="42A43E3A" w14:textId="77777777" w:rsidR="00227DD0" w:rsidRPr="00A44E8D" w:rsidRDefault="00227DD0" w:rsidP="00D11CC8">
            <w:pPr>
              <w:jc w:val="center"/>
              <w:rPr>
                <w:sz w:val="16"/>
                <w:szCs w:val="16"/>
              </w:rPr>
            </w:pPr>
            <w:r w:rsidRPr="00A44E8D">
              <w:rPr>
                <w:sz w:val="16"/>
                <w:szCs w:val="16"/>
              </w:rPr>
              <w:t>3 308 700,00</w:t>
            </w:r>
          </w:p>
        </w:tc>
        <w:tc>
          <w:tcPr>
            <w:tcW w:w="713" w:type="dxa"/>
            <w:tcBorders>
              <w:top w:val="nil"/>
              <w:left w:val="nil"/>
              <w:bottom w:val="single" w:sz="4" w:space="0" w:color="auto"/>
              <w:right w:val="single" w:sz="4" w:space="0" w:color="auto"/>
            </w:tcBorders>
            <w:shd w:val="clear" w:color="000000" w:fill="FFFFFF"/>
            <w:hideMark/>
          </w:tcPr>
          <w:p w14:paraId="31F3FD34"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8458E53"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F720F93"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tcPr>
          <w:p w14:paraId="75CC32F8" w14:textId="77777777" w:rsidR="00227DD0" w:rsidRPr="00A44E8D" w:rsidRDefault="00227DD0" w:rsidP="00D11CC8">
            <w:pPr>
              <w:jc w:val="center"/>
              <w:rPr>
                <w:sz w:val="16"/>
                <w:szCs w:val="16"/>
              </w:rPr>
            </w:pPr>
            <w:r>
              <w:rPr>
                <w:sz w:val="16"/>
                <w:szCs w:val="16"/>
              </w:rPr>
              <w:t>1905</w:t>
            </w:r>
          </w:p>
        </w:tc>
      </w:tr>
      <w:tr w:rsidR="00227DD0" w:rsidRPr="00A44E8D" w14:paraId="104A6D3F"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7B96D03F" w14:textId="77777777" w:rsidR="00227DD0" w:rsidRPr="00A44E8D" w:rsidRDefault="00227DD0" w:rsidP="00D11CC8">
            <w:pPr>
              <w:jc w:val="center"/>
              <w:rPr>
                <w:sz w:val="16"/>
                <w:szCs w:val="16"/>
              </w:rPr>
            </w:pPr>
            <w:r w:rsidRPr="00A44E8D">
              <w:rPr>
                <w:sz w:val="16"/>
                <w:szCs w:val="16"/>
              </w:rPr>
              <w:t>4.1.5</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3BFF686" w14:textId="77777777" w:rsidR="00227DD0" w:rsidRPr="00A44E8D" w:rsidRDefault="00227DD0" w:rsidP="00D11CC8">
            <w:pPr>
              <w:jc w:val="both"/>
              <w:rPr>
                <w:sz w:val="16"/>
                <w:szCs w:val="16"/>
              </w:rPr>
            </w:pPr>
            <w:r w:rsidRPr="00A44E8D">
              <w:rPr>
                <w:sz w:val="16"/>
                <w:szCs w:val="16"/>
              </w:rPr>
              <w:t>Организация летнего отдыха детей за пределами Мурманской области</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615369"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МАОО ДО ЦДТ </w:t>
            </w:r>
            <w:r>
              <w:rPr>
                <w:sz w:val="16"/>
                <w:szCs w:val="16"/>
              </w:rPr>
              <w:t>«</w:t>
            </w:r>
            <w:r w:rsidRPr="00A44E8D">
              <w:rPr>
                <w:sz w:val="16"/>
                <w:szCs w:val="16"/>
              </w:rPr>
              <w:t>Хибины</w:t>
            </w:r>
            <w:r>
              <w:rPr>
                <w:sz w:val="16"/>
                <w:szCs w:val="16"/>
              </w:rPr>
              <w:t>»</w:t>
            </w:r>
            <w:r w:rsidRPr="00A44E8D">
              <w:rPr>
                <w:sz w:val="16"/>
                <w:szCs w:val="16"/>
              </w:rPr>
              <w:t xml:space="preserve">, МКУ </w:t>
            </w:r>
            <w:r>
              <w:rPr>
                <w:sz w:val="16"/>
                <w:szCs w:val="16"/>
              </w:rPr>
              <w:t>«</w:t>
            </w:r>
            <w:r w:rsidRPr="00A44E8D">
              <w:rPr>
                <w:sz w:val="16"/>
                <w:szCs w:val="16"/>
              </w:rPr>
              <w:t>Управление социального развития г</w:t>
            </w:r>
            <w:r>
              <w:rPr>
                <w:sz w:val="16"/>
                <w:szCs w:val="16"/>
              </w:rPr>
              <w:t>орода</w:t>
            </w:r>
            <w:r w:rsidRPr="00A44E8D">
              <w:rPr>
                <w:sz w:val="16"/>
                <w:szCs w:val="16"/>
              </w:rPr>
              <w:t xml:space="preserve"> Кировска</w:t>
            </w:r>
            <w:r>
              <w:rPr>
                <w:sz w:val="16"/>
                <w:szCs w:val="16"/>
              </w:rPr>
              <w:t>»</w:t>
            </w:r>
            <w:r w:rsidRPr="00A44E8D">
              <w:rPr>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C9D016"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F40E03D"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06E774EE" w14:textId="77777777" w:rsidR="00227DD0" w:rsidRPr="00A44E8D" w:rsidRDefault="00227DD0" w:rsidP="00D11CC8">
            <w:pPr>
              <w:jc w:val="center"/>
              <w:rPr>
                <w:sz w:val="16"/>
                <w:szCs w:val="16"/>
              </w:rPr>
            </w:pPr>
            <w:r w:rsidRPr="00A44E8D">
              <w:rPr>
                <w:sz w:val="16"/>
                <w:szCs w:val="16"/>
              </w:rPr>
              <w:t>458 891,29</w:t>
            </w:r>
          </w:p>
        </w:tc>
        <w:tc>
          <w:tcPr>
            <w:tcW w:w="1234" w:type="dxa"/>
            <w:tcBorders>
              <w:top w:val="nil"/>
              <w:left w:val="nil"/>
              <w:bottom w:val="single" w:sz="4" w:space="0" w:color="auto"/>
              <w:right w:val="single" w:sz="4" w:space="0" w:color="auto"/>
            </w:tcBorders>
            <w:shd w:val="clear" w:color="auto" w:fill="auto"/>
            <w:vAlign w:val="center"/>
            <w:hideMark/>
          </w:tcPr>
          <w:p w14:paraId="787D9018" w14:textId="77777777" w:rsidR="00227DD0" w:rsidRPr="00A44E8D" w:rsidRDefault="00227DD0" w:rsidP="00D11CC8">
            <w:pPr>
              <w:jc w:val="center"/>
              <w:rPr>
                <w:sz w:val="16"/>
                <w:szCs w:val="16"/>
              </w:rPr>
            </w:pPr>
            <w:r w:rsidRPr="00A44E8D">
              <w:rPr>
                <w:sz w:val="16"/>
                <w:szCs w:val="16"/>
              </w:rPr>
              <w:t>458 891,29</w:t>
            </w:r>
          </w:p>
        </w:tc>
        <w:tc>
          <w:tcPr>
            <w:tcW w:w="1276" w:type="dxa"/>
            <w:tcBorders>
              <w:top w:val="nil"/>
              <w:left w:val="nil"/>
              <w:bottom w:val="single" w:sz="4" w:space="0" w:color="auto"/>
              <w:right w:val="single" w:sz="4" w:space="0" w:color="auto"/>
            </w:tcBorders>
            <w:shd w:val="clear" w:color="auto" w:fill="auto"/>
            <w:vAlign w:val="center"/>
            <w:hideMark/>
          </w:tcPr>
          <w:p w14:paraId="040DED6C"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559EFB9"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E5B7C" w14:textId="77777777" w:rsidR="00227DD0" w:rsidRPr="00A44E8D" w:rsidRDefault="00227DD0" w:rsidP="00D11CC8">
            <w:pPr>
              <w:suppressAutoHyphens/>
              <w:jc w:val="both"/>
              <w:rPr>
                <w:sz w:val="16"/>
                <w:szCs w:val="16"/>
              </w:rPr>
            </w:pPr>
            <w:r w:rsidRPr="00A44E8D">
              <w:rPr>
                <w:sz w:val="16"/>
                <w:szCs w:val="16"/>
              </w:rPr>
              <w:t xml:space="preserve">Численность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охваченных организованными формами отдыха за пределами Мурманской области</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185E45" w14:textId="77777777" w:rsidR="00227DD0" w:rsidRPr="00A44E8D" w:rsidRDefault="00227DD0" w:rsidP="00D11CC8">
            <w:pPr>
              <w:jc w:val="center"/>
              <w:rPr>
                <w:sz w:val="16"/>
                <w:szCs w:val="16"/>
              </w:rPr>
            </w:pPr>
            <w:r w:rsidRPr="00A44E8D">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4CE535B6" w14:textId="77777777" w:rsidR="00227DD0" w:rsidRPr="00A44E8D" w:rsidRDefault="00227DD0" w:rsidP="00D11CC8">
            <w:pPr>
              <w:jc w:val="center"/>
              <w:rPr>
                <w:sz w:val="16"/>
                <w:szCs w:val="16"/>
              </w:rPr>
            </w:pPr>
            <w:r w:rsidRPr="00A44E8D">
              <w:rPr>
                <w:sz w:val="16"/>
                <w:szCs w:val="16"/>
              </w:rPr>
              <w:t>180</w:t>
            </w:r>
          </w:p>
        </w:tc>
      </w:tr>
      <w:tr w:rsidR="00227DD0" w:rsidRPr="00A44E8D" w14:paraId="7A710B7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24DD37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EB6644E"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632E9A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A3A023C"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E74807B"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2671A981" w14:textId="77777777" w:rsidR="00227DD0" w:rsidRPr="00A44E8D" w:rsidRDefault="00227DD0" w:rsidP="00D11CC8">
            <w:pPr>
              <w:jc w:val="center"/>
              <w:rPr>
                <w:sz w:val="16"/>
                <w:szCs w:val="16"/>
              </w:rPr>
            </w:pPr>
            <w:r w:rsidRPr="00A44E8D">
              <w:rPr>
                <w:sz w:val="16"/>
                <w:szCs w:val="16"/>
              </w:rPr>
              <w:t>552 994,35</w:t>
            </w:r>
          </w:p>
        </w:tc>
        <w:tc>
          <w:tcPr>
            <w:tcW w:w="1234" w:type="dxa"/>
            <w:tcBorders>
              <w:top w:val="nil"/>
              <w:left w:val="nil"/>
              <w:bottom w:val="single" w:sz="4" w:space="0" w:color="auto"/>
              <w:right w:val="single" w:sz="4" w:space="0" w:color="auto"/>
            </w:tcBorders>
            <w:shd w:val="clear" w:color="auto" w:fill="auto"/>
            <w:vAlign w:val="center"/>
            <w:hideMark/>
          </w:tcPr>
          <w:p w14:paraId="718083E4" w14:textId="77777777" w:rsidR="00227DD0" w:rsidRPr="00A44E8D" w:rsidRDefault="00227DD0" w:rsidP="00D11CC8">
            <w:pPr>
              <w:jc w:val="center"/>
              <w:rPr>
                <w:sz w:val="16"/>
                <w:szCs w:val="16"/>
              </w:rPr>
            </w:pPr>
            <w:r w:rsidRPr="00A44E8D">
              <w:rPr>
                <w:sz w:val="16"/>
                <w:szCs w:val="16"/>
              </w:rPr>
              <w:t>552 994,35</w:t>
            </w:r>
          </w:p>
        </w:tc>
        <w:tc>
          <w:tcPr>
            <w:tcW w:w="1276" w:type="dxa"/>
            <w:tcBorders>
              <w:top w:val="nil"/>
              <w:left w:val="nil"/>
              <w:bottom w:val="single" w:sz="4" w:space="0" w:color="auto"/>
              <w:right w:val="single" w:sz="4" w:space="0" w:color="auto"/>
            </w:tcBorders>
            <w:shd w:val="clear" w:color="auto" w:fill="auto"/>
            <w:vAlign w:val="center"/>
            <w:hideMark/>
          </w:tcPr>
          <w:p w14:paraId="6A50AD59"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3417225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68D8333"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DEF37A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D380DAA" w14:textId="77777777" w:rsidR="00227DD0" w:rsidRPr="00A44E8D" w:rsidRDefault="00227DD0" w:rsidP="00D11CC8">
            <w:pPr>
              <w:jc w:val="center"/>
              <w:rPr>
                <w:sz w:val="16"/>
                <w:szCs w:val="16"/>
              </w:rPr>
            </w:pPr>
            <w:r w:rsidRPr="00A44E8D">
              <w:rPr>
                <w:sz w:val="16"/>
                <w:szCs w:val="16"/>
              </w:rPr>
              <w:t>308</w:t>
            </w:r>
          </w:p>
        </w:tc>
      </w:tr>
      <w:tr w:rsidR="00227DD0" w:rsidRPr="00A44E8D" w14:paraId="2AB6DDAB"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DD1FD3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BEB31B7"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8DF2F6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52AF1F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B915F41"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4300283D" w14:textId="77777777" w:rsidR="00227DD0" w:rsidRPr="00A44E8D" w:rsidRDefault="00227DD0" w:rsidP="00D11CC8">
            <w:pPr>
              <w:jc w:val="center"/>
              <w:rPr>
                <w:sz w:val="16"/>
                <w:szCs w:val="16"/>
              </w:rPr>
            </w:pPr>
            <w:r w:rsidRPr="00A44E8D">
              <w:rPr>
                <w:sz w:val="16"/>
                <w:szCs w:val="16"/>
              </w:rPr>
              <w:t>390 821,28</w:t>
            </w:r>
          </w:p>
        </w:tc>
        <w:tc>
          <w:tcPr>
            <w:tcW w:w="1234" w:type="dxa"/>
            <w:tcBorders>
              <w:top w:val="nil"/>
              <w:left w:val="nil"/>
              <w:bottom w:val="single" w:sz="4" w:space="0" w:color="auto"/>
              <w:right w:val="single" w:sz="4" w:space="0" w:color="auto"/>
            </w:tcBorders>
            <w:shd w:val="clear" w:color="auto" w:fill="auto"/>
            <w:vAlign w:val="center"/>
            <w:hideMark/>
          </w:tcPr>
          <w:p w14:paraId="78148E17" w14:textId="77777777" w:rsidR="00227DD0" w:rsidRPr="00A44E8D" w:rsidRDefault="00227DD0" w:rsidP="00D11CC8">
            <w:pPr>
              <w:jc w:val="center"/>
              <w:rPr>
                <w:sz w:val="16"/>
                <w:szCs w:val="16"/>
              </w:rPr>
            </w:pPr>
            <w:r w:rsidRPr="00A44E8D">
              <w:rPr>
                <w:sz w:val="16"/>
                <w:szCs w:val="16"/>
              </w:rPr>
              <w:t>390 821,28</w:t>
            </w:r>
          </w:p>
        </w:tc>
        <w:tc>
          <w:tcPr>
            <w:tcW w:w="1276" w:type="dxa"/>
            <w:tcBorders>
              <w:top w:val="nil"/>
              <w:left w:val="nil"/>
              <w:bottom w:val="single" w:sz="4" w:space="0" w:color="auto"/>
              <w:right w:val="single" w:sz="4" w:space="0" w:color="auto"/>
            </w:tcBorders>
            <w:shd w:val="clear" w:color="auto" w:fill="auto"/>
            <w:vAlign w:val="center"/>
            <w:hideMark/>
          </w:tcPr>
          <w:p w14:paraId="479BF1B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44946F37"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D7B6F3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3676454"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080DD4E" w14:textId="77777777" w:rsidR="00227DD0" w:rsidRPr="00A44E8D" w:rsidRDefault="00227DD0" w:rsidP="00D11CC8">
            <w:pPr>
              <w:jc w:val="center"/>
              <w:rPr>
                <w:sz w:val="16"/>
                <w:szCs w:val="16"/>
              </w:rPr>
            </w:pPr>
            <w:r w:rsidRPr="00A44E8D">
              <w:rPr>
                <w:sz w:val="16"/>
                <w:szCs w:val="16"/>
              </w:rPr>
              <w:t>308</w:t>
            </w:r>
          </w:p>
        </w:tc>
      </w:tr>
      <w:tr w:rsidR="00227DD0" w:rsidRPr="00A44E8D" w14:paraId="4B38D74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462A4EA"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75D7CE7"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88D5FD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2A3991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93518A4"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44FF2D23" w14:textId="77777777" w:rsidR="00227DD0" w:rsidRPr="00A44E8D" w:rsidRDefault="00227DD0" w:rsidP="00D11CC8">
            <w:pPr>
              <w:jc w:val="center"/>
              <w:rPr>
                <w:sz w:val="16"/>
                <w:szCs w:val="16"/>
              </w:rPr>
            </w:pPr>
            <w:r w:rsidRPr="00A44E8D">
              <w:rPr>
                <w:sz w:val="16"/>
                <w:szCs w:val="16"/>
              </w:rPr>
              <w:t>643 833,96</w:t>
            </w:r>
          </w:p>
        </w:tc>
        <w:tc>
          <w:tcPr>
            <w:tcW w:w="1234" w:type="dxa"/>
            <w:tcBorders>
              <w:top w:val="nil"/>
              <w:left w:val="nil"/>
              <w:bottom w:val="single" w:sz="4" w:space="0" w:color="auto"/>
              <w:right w:val="single" w:sz="4" w:space="0" w:color="auto"/>
            </w:tcBorders>
            <w:shd w:val="clear" w:color="auto" w:fill="auto"/>
            <w:vAlign w:val="center"/>
            <w:hideMark/>
          </w:tcPr>
          <w:p w14:paraId="0C735E3A" w14:textId="77777777" w:rsidR="00227DD0" w:rsidRPr="00A44E8D" w:rsidRDefault="00227DD0" w:rsidP="00D11CC8">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40F287A0"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3349D39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32468F10"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7EB186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114EF9A" w14:textId="77777777" w:rsidR="00227DD0" w:rsidRPr="00A44E8D" w:rsidRDefault="00227DD0" w:rsidP="00D11CC8">
            <w:pPr>
              <w:jc w:val="center"/>
              <w:rPr>
                <w:sz w:val="16"/>
                <w:szCs w:val="16"/>
              </w:rPr>
            </w:pPr>
            <w:r w:rsidRPr="00A44E8D">
              <w:rPr>
                <w:sz w:val="16"/>
                <w:szCs w:val="16"/>
              </w:rPr>
              <w:t>308</w:t>
            </w:r>
          </w:p>
        </w:tc>
      </w:tr>
      <w:tr w:rsidR="00227DD0" w:rsidRPr="00A44E8D" w14:paraId="7E1EE780"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EA709F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93646C2"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2456E3F"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CA344B2"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E8F4A64"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7A259D31" w14:textId="77777777" w:rsidR="00227DD0" w:rsidRPr="00A44E8D" w:rsidRDefault="00227DD0" w:rsidP="00D11CC8">
            <w:pPr>
              <w:jc w:val="center"/>
              <w:rPr>
                <w:sz w:val="16"/>
                <w:szCs w:val="16"/>
              </w:rPr>
            </w:pPr>
            <w:r w:rsidRPr="00A44E8D">
              <w:rPr>
                <w:sz w:val="16"/>
                <w:szCs w:val="16"/>
              </w:rPr>
              <w:t>643 833,96</w:t>
            </w:r>
          </w:p>
        </w:tc>
        <w:tc>
          <w:tcPr>
            <w:tcW w:w="1234" w:type="dxa"/>
            <w:tcBorders>
              <w:top w:val="nil"/>
              <w:left w:val="nil"/>
              <w:bottom w:val="single" w:sz="4" w:space="0" w:color="auto"/>
              <w:right w:val="single" w:sz="4" w:space="0" w:color="auto"/>
            </w:tcBorders>
            <w:shd w:val="clear" w:color="auto" w:fill="auto"/>
            <w:vAlign w:val="center"/>
            <w:hideMark/>
          </w:tcPr>
          <w:p w14:paraId="100C49DA" w14:textId="77777777" w:rsidR="00227DD0" w:rsidRPr="00A44E8D" w:rsidRDefault="00227DD0" w:rsidP="00D11CC8">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vAlign w:val="center"/>
            <w:hideMark/>
          </w:tcPr>
          <w:p w14:paraId="4279FD26"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CF1632F"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3376EDB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48B92E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98F6B94" w14:textId="77777777" w:rsidR="00227DD0" w:rsidRPr="00A44E8D" w:rsidRDefault="00227DD0" w:rsidP="00D11CC8">
            <w:pPr>
              <w:jc w:val="center"/>
              <w:rPr>
                <w:sz w:val="16"/>
                <w:szCs w:val="16"/>
              </w:rPr>
            </w:pPr>
            <w:r w:rsidRPr="00A44E8D">
              <w:rPr>
                <w:sz w:val="16"/>
                <w:szCs w:val="16"/>
              </w:rPr>
              <w:t>308</w:t>
            </w:r>
          </w:p>
        </w:tc>
      </w:tr>
      <w:tr w:rsidR="00227DD0" w:rsidRPr="00A44E8D" w14:paraId="6422D8FA" w14:textId="77777777" w:rsidTr="009F3C90">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2A4186F"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C4A0269"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E4B56C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B4DF387"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58846206" w14:textId="77777777" w:rsidR="00227DD0" w:rsidRPr="00A44E8D" w:rsidRDefault="00227DD0" w:rsidP="009F3C90">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69B1742B" w14:textId="77777777" w:rsidR="00227DD0" w:rsidRPr="00A44E8D" w:rsidRDefault="00227DD0" w:rsidP="009F3C90">
            <w:pPr>
              <w:jc w:val="center"/>
              <w:rPr>
                <w:sz w:val="16"/>
                <w:szCs w:val="16"/>
              </w:rPr>
            </w:pPr>
            <w:r w:rsidRPr="00A44E8D">
              <w:rPr>
                <w:sz w:val="16"/>
                <w:szCs w:val="16"/>
              </w:rPr>
              <w:t>643 833,96</w:t>
            </w:r>
          </w:p>
        </w:tc>
        <w:tc>
          <w:tcPr>
            <w:tcW w:w="1234" w:type="dxa"/>
            <w:tcBorders>
              <w:top w:val="nil"/>
              <w:left w:val="nil"/>
              <w:bottom w:val="single" w:sz="4" w:space="0" w:color="auto"/>
              <w:right w:val="single" w:sz="4" w:space="0" w:color="auto"/>
            </w:tcBorders>
            <w:shd w:val="clear" w:color="auto" w:fill="auto"/>
            <w:hideMark/>
          </w:tcPr>
          <w:p w14:paraId="57C2765A" w14:textId="77777777" w:rsidR="00227DD0" w:rsidRPr="00A44E8D" w:rsidRDefault="00227DD0" w:rsidP="009F3C90">
            <w:pPr>
              <w:jc w:val="center"/>
              <w:rPr>
                <w:sz w:val="16"/>
                <w:szCs w:val="16"/>
              </w:rPr>
            </w:pPr>
            <w:r w:rsidRPr="00A44E8D">
              <w:rPr>
                <w:sz w:val="16"/>
                <w:szCs w:val="16"/>
              </w:rPr>
              <w:t>643 833,96</w:t>
            </w:r>
          </w:p>
        </w:tc>
        <w:tc>
          <w:tcPr>
            <w:tcW w:w="1276" w:type="dxa"/>
            <w:tcBorders>
              <w:top w:val="nil"/>
              <w:left w:val="nil"/>
              <w:bottom w:val="single" w:sz="4" w:space="0" w:color="auto"/>
              <w:right w:val="single" w:sz="4" w:space="0" w:color="auto"/>
            </w:tcBorders>
            <w:shd w:val="clear" w:color="auto" w:fill="auto"/>
            <w:hideMark/>
          </w:tcPr>
          <w:p w14:paraId="5A4347A4" w14:textId="77777777" w:rsidR="00227DD0" w:rsidRPr="00A44E8D" w:rsidRDefault="00227DD0" w:rsidP="009F3C90">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hideMark/>
          </w:tcPr>
          <w:p w14:paraId="62203C76" w14:textId="77777777" w:rsidR="00227DD0" w:rsidRPr="00A44E8D" w:rsidRDefault="00227DD0" w:rsidP="009F3C90">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9BC6B90"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C772DFC"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232BD8A4" w14:textId="77777777" w:rsidR="00227DD0" w:rsidRPr="00A44E8D" w:rsidRDefault="00227DD0" w:rsidP="00D11CC8">
            <w:pPr>
              <w:jc w:val="center"/>
              <w:rPr>
                <w:sz w:val="16"/>
                <w:szCs w:val="16"/>
              </w:rPr>
            </w:pPr>
            <w:r w:rsidRPr="00A44E8D">
              <w:rPr>
                <w:sz w:val="16"/>
                <w:szCs w:val="16"/>
              </w:rPr>
              <w:t>308</w:t>
            </w:r>
          </w:p>
        </w:tc>
      </w:tr>
      <w:tr w:rsidR="00227DD0" w:rsidRPr="00A44E8D" w14:paraId="6CF06C82"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27EAE103" w14:textId="77777777" w:rsidR="00227DD0" w:rsidRPr="00A44E8D" w:rsidRDefault="00227DD0" w:rsidP="00D11CC8">
            <w:pPr>
              <w:jc w:val="center"/>
              <w:rPr>
                <w:sz w:val="16"/>
                <w:szCs w:val="16"/>
              </w:rPr>
            </w:pPr>
            <w:r w:rsidRPr="00A44E8D">
              <w:rPr>
                <w:sz w:val="16"/>
                <w:szCs w:val="16"/>
              </w:rPr>
              <w:t>4.1.6</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78C70308" w14:textId="77777777" w:rsidR="00227DD0" w:rsidRPr="00A44E8D" w:rsidRDefault="00227DD0" w:rsidP="00D11CC8">
            <w:pPr>
              <w:suppressAutoHyphens/>
              <w:jc w:val="both"/>
              <w:rPr>
                <w:sz w:val="16"/>
                <w:szCs w:val="16"/>
              </w:rPr>
            </w:pPr>
            <w:r w:rsidRPr="00A44E8D">
              <w:rPr>
                <w:sz w:val="16"/>
                <w:szCs w:val="16"/>
              </w:rPr>
              <w:t>Организация занятости обучающихся (трудоустройство несовершеннолетних детей только по договорам)</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05CC4D09" w14:textId="77777777" w:rsidR="00227DD0" w:rsidRPr="00A44E8D" w:rsidRDefault="00227DD0" w:rsidP="00D11CC8">
            <w:pPr>
              <w:suppressAutoHyphens/>
              <w:jc w:val="center"/>
              <w:rPr>
                <w:sz w:val="16"/>
                <w:szCs w:val="16"/>
              </w:rPr>
            </w:pPr>
            <w:r>
              <w:rPr>
                <w:sz w:val="16"/>
                <w:szCs w:val="16"/>
              </w:rPr>
              <w:t>МАОО ДО ЦДТ «Хибин»</w:t>
            </w:r>
            <w:r w:rsidRPr="00A44E8D">
              <w:rPr>
                <w:sz w:val="16"/>
                <w:szCs w:val="16"/>
              </w:rPr>
              <w:t>, МОО</w:t>
            </w:r>
            <w:r>
              <w:rPr>
                <w:sz w:val="16"/>
                <w:szCs w:val="16"/>
              </w:rPr>
              <w:t>, МАУ МП «Центр молодежных инициатив города Кировска»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B400F4"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9954A56"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4F5199D6" w14:textId="77777777" w:rsidR="00227DD0" w:rsidRPr="00A44E8D" w:rsidRDefault="00227DD0" w:rsidP="00D11CC8">
            <w:pPr>
              <w:jc w:val="center"/>
              <w:rPr>
                <w:sz w:val="16"/>
                <w:szCs w:val="16"/>
              </w:rPr>
            </w:pPr>
            <w:r w:rsidRPr="00A44E8D">
              <w:rPr>
                <w:sz w:val="16"/>
                <w:szCs w:val="16"/>
              </w:rPr>
              <w:t>2 199 747,26</w:t>
            </w:r>
          </w:p>
        </w:tc>
        <w:tc>
          <w:tcPr>
            <w:tcW w:w="1234" w:type="dxa"/>
            <w:tcBorders>
              <w:top w:val="nil"/>
              <w:left w:val="nil"/>
              <w:bottom w:val="single" w:sz="4" w:space="0" w:color="auto"/>
              <w:right w:val="single" w:sz="4" w:space="0" w:color="auto"/>
            </w:tcBorders>
            <w:shd w:val="clear" w:color="auto" w:fill="auto"/>
            <w:vAlign w:val="center"/>
            <w:hideMark/>
          </w:tcPr>
          <w:p w14:paraId="0887835B" w14:textId="77777777" w:rsidR="00227DD0" w:rsidRPr="00A44E8D" w:rsidRDefault="00227DD0" w:rsidP="00D11CC8">
            <w:pPr>
              <w:jc w:val="center"/>
              <w:rPr>
                <w:sz w:val="16"/>
                <w:szCs w:val="16"/>
              </w:rPr>
            </w:pPr>
            <w:r w:rsidRPr="00A44E8D">
              <w:rPr>
                <w:sz w:val="16"/>
                <w:szCs w:val="16"/>
              </w:rPr>
              <w:t>2 199 747,26</w:t>
            </w:r>
          </w:p>
        </w:tc>
        <w:tc>
          <w:tcPr>
            <w:tcW w:w="1276" w:type="dxa"/>
            <w:tcBorders>
              <w:top w:val="nil"/>
              <w:left w:val="nil"/>
              <w:bottom w:val="single" w:sz="4" w:space="0" w:color="auto"/>
              <w:right w:val="single" w:sz="4" w:space="0" w:color="auto"/>
            </w:tcBorders>
            <w:shd w:val="clear" w:color="auto" w:fill="auto"/>
            <w:vAlign w:val="center"/>
            <w:hideMark/>
          </w:tcPr>
          <w:p w14:paraId="51C7010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A7ED0D1"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4E1DBE03" w14:textId="77777777" w:rsidR="00227DD0" w:rsidRPr="00A44E8D" w:rsidRDefault="00227DD0" w:rsidP="00D11CC8">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 участников мероприятий</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0F5BFE" w14:textId="77777777" w:rsidR="00227DD0" w:rsidRPr="00A44E8D" w:rsidRDefault="00227DD0" w:rsidP="00D11CC8">
            <w:pPr>
              <w:jc w:val="center"/>
              <w:rPr>
                <w:sz w:val="16"/>
                <w:szCs w:val="16"/>
              </w:rPr>
            </w:pPr>
            <w:r w:rsidRPr="00A44E8D">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7649167B" w14:textId="77777777" w:rsidR="00227DD0" w:rsidRPr="00A44E8D" w:rsidRDefault="00227DD0" w:rsidP="00D11CC8">
            <w:pPr>
              <w:jc w:val="center"/>
              <w:rPr>
                <w:sz w:val="16"/>
                <w:szCs w:val="16"/>
              </w:rPr>
            </w:pPr>
            <w:r w:rsidRPr="00A44E8D">
              <w:rPr>
                <w:sz w:val="16"/>
                <w:szCs w:val="16"/>
              </w:rPr>
              <w:t>158</w:t>
            </w:r>
          </w:p>
        </w:tc>
      </w:tr>
      <w:tr w:rsidR="00227DD0" w:rsidRPr="00A44E8D" w14:paraId="284EAE3F"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E7FB2EF"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4005077"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B1BD6AB"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6075E7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3C027A5"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4DBD96C5" w14:textId="77777777" w:rsidR="00227DD0" w:rsidRPr="00A44E8D" w:rsidRDefault="00227DD0" w:rsidP="00D11CC8">
            <w:pPr>
              <w:jc w:val="center"/>
              <w:rPr>
                <w:sz w:val="16"/>
                <w:szCs w:val="16"/>
              </w:rPr>
            </w:pPr>
            <w:r w:rsidRPr="00A44E8D">
              <w:rPr>
                <w:sz w:val="16"/>
                <w:szCs w:val="16"/>
              </w:rPr>
              <w:t>2 710 089,00</w:t>
            </w:r>
          </w:p>
        </w:tc>
        <w:tc>
          <w:tcPr>
            <w:tcW w:w="1234" w:type="dxa"/>
            <w:tcBorders>
              <w:top w:val="nil"/>
              <w:left w:val="nil"/>
              <w:bottom w:val="single" w:sz="4" w:space="0" w:color="auto"/>
              <w:right w:val="single" w:sz="4" w:space="0" w:color="auto"/>
            </w:tcBorders>
            <w:shd w:val="clear" w:color="auto" w:fill="auto"/>
            <w:vAlign w:val="center"/>
            <w:hideMark/>
          </w:tcPr>
          <w:p w14:paraId="7D4DD562" w14:textId="77777777" w:rsidR="00227DD0" w:rsidRPr="00A44E8D" w:rsidRDefault="00227DD0" w:rsidP="00D11CC8">
            <w:pPr>
              <w:jc w:val="center"/>
              <w:rPr>
                <w:sz w:val="16"/>
                <w:szCs w:val="16"/>
              </w:rPr>
            </w:pPr>
            <w:r w:rsidRPr="00A44E8D">
              <w:rPr>
                <w:sz w:val="16"/>
                <w:szCs w:val="16"/>
              </w:rPr>
              <w:t>2 710 089,00</w:t>
            </w:r>
          </w:p>
        </w:tc>
        <w:tc>
          <w:tcPr>
            <w:tcW w:w="1276" w:type="dxa"/>
            <w:tcBorders>
              <w:top w:val="nil"/>
              <w:left w:val="nil"/>
              <w:bottom w:val="single" w:sz="4" w:space="0" w:color="auto"/>
              <w:right w:val="single" w:sz="4" w:space="0" w:color="auto"/>
            </w:tcBorders>
            <w:shd w:val="clear" w:color="auto" w:fill="auto"/>
            <w:vAlign w:val="center"/>
            <w:hideMark/>
          </w:tcPr>
          <w:p w14:paraId="2E001E4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596E94E"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98128C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B074E04"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248A780" w14:textId="77777777" w:rsidR="00227DD0" w:rsidRPr="00A44E8D" w:rsidRDefault="00227DD0" w:rsidP="00D11CC8">
            <w:pPr>
              <w:jc w:val="center"/>
              <w:rPr>
                <w:sz w:val="16"/>
                <w:szCs w:val="16"/>
              </w:rPr>
            </w:pPr>
            <w:r w:rsidRPr="00A44E8D">
              <w:rPr>
                <w:sz w:val="16"/>
                <w:szCs w:val="16"/>
              </w:rPr>
              <w:t>110</w:t>
            </w:r>
          </w:p>
        </w:tc>
      </w:tr>
      <w:tr w:rsidR="00227DD0" w:rsidRPr="00A44E8D" w14:paraId="16CBF9F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D7F6B12"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C3B769E"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0426697"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E66648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292A84CD"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5F358171" w14:textId="77777777" w:rsidR="00227DD0" w:rsidRPr="00A44E8D" w:rsidRDefault="00227DD0" w:rsidP="00D11CC8">
            <w:pPr>
              <w:jc w:val="center"/>
              <w:rPr>
                <w:sz w:val="16"/>
                <w:szCs w:val="16"/>
              </w:rPr>
            </w:pPr>
            <w:r w:rsidRPr="00A44E8D">
              <w:rPr>
                <w:sz w:val="16"/>
                <w:szCs w:val="16"/>
              </w:rPr>
              <w:t>3 312 053,00</w:t>
            </w:r>
          </w:p>
        </w:tc>
        <w:tc>
          <w:tcPr>
            <w:tcW w:w="1234" w:type="dxa"/>
            <w:tcBorders>
              <w:top w:val="nil"/>
              <w:left w:val="nil"/>
              <w:bottom w:val="single" w:sz="4" w:space="0" w:color="auto"/>
              <w:right w:val="single" w:sz="4" w:space="0" w:color="auto"/>
            </w:tcBorders>
            <w:shd w:val="clear" w:color="auto" w:fill="auto"/>
            <w:vAlign w:val="center"/>
            <w:hideMark/>
          </w:tcPr>
          <w:p w14:paraId="22B3A525" w14:textId="77777777" w:rsidR="00227DD0" w:rsidRPr="00A44E8D" w:rsidRDefault="00227DD0" w:rsidP="00D11CC8">
            <w:pPr>
              <w:jc w:val="center"/>
              <w:rPr>
                <w:sz w:val="16"/>
                <w:szCs w:val="16"/>
              </w:rPr>
            </w:pPr>
            <w:r w:rsidRPr="00A44E8D">
              <w:rPr>
                <w:sz w:val="16"/>
                <w:szCs w:val="16"/>
              </w:rPr>
              <w:t>3 312 053,00</w:t>
            </w:r>
          </w:p>
        </w:tc>
        <w:tc>
          <w:tcPr>
            <w:tcW w:w="1276" w:type="dxa"/>
            <w:tcBorders>
              <w:top w:val="nil"/>
              <w:left w:val="nil"/>
              <w:bottom w:val="single" w:sz="4" w:space="0" w:color="auto"/>
              <w:right w:val="single" w:sz="4" w:space="0" w:color="auto"/>
            </w:tcBorders>
            <w:shd w:val="clear" w:color="auto" w:fill="auto"/>
            <w:vAlign w:val="center"/>
            <w:hideMark/>
          </w:tcPr>
          <w:p w14:paraId="60D32EC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0B6FDFC"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73A7707"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8F51027"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C795C05" w14:textId="77777777" w:rsidR="00227DD0" w:rsidRPr="00A44E8D" w:rsidRDefault="00227DD0" w:rsidP="00D11CC8">
            <w:pPr>
              <w:jc w:val="center"/>
              <w:rPr>
                <w:sz w:val="16"/>
                <w:szCs w:val="16"/>
              </w:rPr>
            </w:pPr>
            <w:r w:rsidRPr="00A44E8D">
              <w:rPr>
                <w:sz w:val="16"/>
                <w:szCs w:val="16"/>
              </w:rPr>
              <w:t>110</w:t>
            </w:r>
          </w:p>
        </w:tc>
      </w:tr>
      <w:tr w:rsidR="00227DD0" w:rsidRPr="00A44E8D" w14:paraId="1D1ACB5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A4163E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9A17ED7"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38BB840"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228474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E43CC22"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79FAFD8E" w14:textId="77777777" w:rsidR="00227DD0" w:rsidRPr="00A44E8D" w:rsidRDefault="00227DD0" w:rsidP="00D11CC8">
            <w:pPr>
              <w:jc w:val="center"/>
              <w:rPr>
                <w:sz w:val="16"/>
                <w:szCs w:val="16"/>
              </w:rPr>
            </w:pPr>
            <w:r w:rsidRPr="00A44E8D">
              <w:rPr>
                <w:sz w:val="16"/>
                <w:szCs w:val="16"/>
              </w:rPr>
              <w:t>3 210 404,00</w:t>
            </w:r>
          </w:p>
        </w:tc>
        <w:tc>
          <w:tcPr>
            <w:tcW w:w="1234" w:type="dxa"/>
            <w:tcBorders>
              <w:top w:val="nil"/>
              <w:left w:val="nil"/>
              <w:bottom w:val="single" w:sz="4" w:space="0" w:color="auto"/>
              <w:right w:val="single" w:sz="4" w:space="0" w:color="auto"/>
            </w:tcBorders>
            <w:shd w:val="clear" w:color="auto" w:fill="auto"/>
            <w:vAlign w:val="center"/>
            <w:hideMark/>
          </w:tcPr>
          <w:p w14:paraId="2CDE1C2F" w14:textId="77777777" w:rsidR="00227DD0" w:rsidRPr="00A44E8D" w:rsidRDefault="00227DD0" w:rsidP="00D11CC8">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5FEC0A9E"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D603D8A"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025D7C8"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6D40F36"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405878B0" w14:textId="77777777" w:rsidR="00227DD0" w:rsidRPr="00A44E8D" w:rsidRDefault="00227DD0" w:rsidP="00D11CC8">
            <w:pPr>
              <w:jc w:val="center"/>
              <w:rPr>
                <w:sz w:val="16"/>
                <w:szCs w:val="16"/>
              </w:rPr>
            </w:pPr>
            <w:r>
              <w:rPr>
                <w:sz w:val="16"/>
                <w:szCs w:val="16"/>
              </w:rPr>
              <w:t>90</w:t>
            </w:r>
          </w:p>
        </w:tc>
      </w:tr>
      <w:tr w:rsidR="00227DD0" w:rsidRPr="00A44E8D" w14:paraId="4054A74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7F75C17"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7949A86"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AF8DB0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7F8496E"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B25D45B"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05508745" w14:textId="77777777" w:rsidR="00227DD0" w:rsidRPr="00A44E8D" w:rsidRDefault="00227DD0" w:rsidP="00D11CC8">
            <w:pPr>
              <w:jc w:val="center"/>
              <w:rPr>
                <w:sz w:val="16"/>
                <w:szCs w:val="16"/>
              </w:rPr>
            </w:pPr>
            <w:r w:rsidRPr="00A44E8D">
              <w:rPr>
                <w:sz w:val="16"/>
                <w:szCs w:val="16"/>
              </w:rPr>
              <w:t>3 210 404,00</w:t>
            </w:r>
          </w:p>
        </w:tc>
        <w:tc>
          <w:tcPr>
            <w:tcW w:w="1234" w:type="dxa"/>
            <w:tcBorders>
              <w:top w:val="nil"/>
              <w:left w:val="nil"/>
              <w:bottom w:val="single" w:sz="4" w:space="0" w:color="auto"/>
              <w:right w:val="single" w:sz="4" w:space="0" w:color="auto"/>
            </w:tcBorders>
            <w:shd w:val="clear" w:color="auto" w:fill="auto"/>
            <w:vAlign w:val="center"/>
            <w:hideMark/>
          </w:tcPr>
          <w:p w14:paraId="7D621E3B" w14:textId="77777777" w:rsidR="00227DD0" w:rsidRPr="00A44E8D" w:rsidRDefault="00227DD0" w:rsidP="00D11CC8">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vAlign w:val="center"/>
            <w:hideMark/>
          </w:tcPr>
          <w:p w14:paraId="382EB82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35C117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E175694"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0613CEA"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3D6AABFC" w14:textId="77777777" w:rsidR="00227DD0" w:rsidRPr="00A44E8D" w:rsidRDefault="00227DD0" w:rsidP="00D11CC8">
            <w:pPr>
              <w:jc w:val="center"/>
              <w:rPr>
                <w:sz w:val="16"/>
                <w:szCs w:val="16"/>
              </w:rPr>
            </w:pPr>
            <w:r>
              <w:rPr>
                <w:sz w:val="16"/>
                <w:szCs w:val="16"/>
              </w:rPr>
              <w:t>90</w:t>
            </w:r>
          </w:p>
        </w:tc>
      </w:tr>
      <w:tr w:rsidR="00227DD0" w:rsidRPr="00A44E8D" w14:paraId="355F11EB"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AA1581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ABDE86F"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28AE85B"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600B27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13CB5D0B"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7BBD325A" w14:textId="77777777" w:rsidR="00227DD0" w:rsidRPr="00A44E8D" w:rsidRDefault="00227DD0" w:rsidP="00D11CC8">
            <w:pPr>
              <w:jc w:val="center"/>
              <w:rPr>
                <w:sz w:val="16"/>
                <w:szCs w:val="16"/>
              </w:rPr>
            </w:pPr>
            <w:r w:rsidRPr="00A44E8D">
              <w:rPr>
                <w:sz w:val="16"/>
                <w:szCs w:val="16"/>
              </w:rPr>
              <w:t>3 210 404,00</w:t>
            </w:r>
          </w:p>
        </w:tc>
        <w:tc>
          <w:tcPr>
            <w:tcW w:w="1234" w:type="dxa"/>
            <w:tcBorders>
              <w:top w:val="nil"/>
              <w:left w:val="nil"/>
              <w:bottom w:val="single" w:sz="4" w:space="0" w:color="auto"/>
              <w:right w:val="single" w:sz="4" w:space="0" w:color="auto"/>
            </w:tcBorders>
            <w:shd w:val="clear" w:color="auto" w:fill="auto"/>
            <w:hideMark/>
          </w:tcPr>
          <w:p w14:paraId="2441B237" w14:textId="77777777" w:rsidR="00227DD0" w:rsidRPr="00A44E8D" w:rsidRDefault="00227DD0" w:rsidP="00D11CC8">
            <w:pPr>
              <w:jc w:val="center"/>
              <w:rPr>
                <w:sz w:val="16"/>
                <w:szCs w:val="16"/>
              </w:rPr>
            </w:pPr>
            <w:r w:rsidRPr="00A44E8D">
              <w:rPr>
                <w:sz w:val="16"/>
                <w:szCs w:val="16"/>
              </w:rPr>
              <w:t>3 210 404,00</w:t>
            </w:r>
          </w:p>
        </w:tc>
        <w:tc>
          <w:tcPr>
            <w:tcW w:w="1276" w:type="dxa"/>
            <w:tcBorders>
              <w:top w:val="nil"/>
              <w:left w:val="nil"/>
              <w:bottom w:val="single" w:sz="4" w:space="0" w:color="auto"/>
              <w:right w:val="single" w:sz="4" w:space="0" w:color="auto"/>
            </w:tcBorders>
            <w:shd w:val="clear" w:color="auto" w:fill="auto"/>
            <w:hideMark/>
          </w:tcPr>
          <w:p w14:paraId="075EA3D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hideMark/>
          </w:tcPr>
          <w:p w14:paraId="54C09AB1"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BFB507D"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34BC398"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tcPr>
          <w:p w14:paraId="3C9B858C" w14:textId="77777777" w:rsidR="00227DD0" w:rsidRPr="00A44E8D" w:rsidRDefault="00227DD0" w:rsidP="00D11CC8">
            <w:pPr>
              <w:jc w:val="center"/>
              <w:rPr>
                <w:sz w:val="16"/>
                <w:szCs w:val="16"/>
              </w:rPr>
            </w:pPr>
            <w:r>
              <w:rPr>
                <w:sz w:val="16"/>
                <w:szCs w:val="16"/>
              </w:rPr>
              <w:t>90</w:t>
            </w:r>
          </w:p>
        </w:tc>
      </w:tr>
      <w:tr w:rsidR="00227DD0" w:rsidRPr="00A44E8D" w14:paraId="69287275" w14:textId="77777777" w:rsidTr="00D11CC8">
        <w:trPr>
          <w:trHeight w:val="1830"/>
        </w:trPr>
        <w:tc>
          <w:tcPr>
            <w:tcW w:w="777" w:type="dxa"/>
            <w:tcBorders>
              <w:top w:val="nil"/>
              <w:left w:val="single" w:sz="4" w:space="0" w:color="auto"/>
              <w:bottom w:val="single" w:sz="4" w:space="0" w:color="000000"/>
              <w:right w:val="single" w:sz="4" w:space="0" w:color="auto"/>
            </w:tcBorders>
            <w:shd w:val="clear" w:color="000000" w:fill="FFFFFF"/>
            <w:hideMark/>
          </w:tcPr>
          <w:p w14:paraId="1B3F37D8" w14:textId="77777777" w:rsidR="00227DD0" w:rsidRPr="00A44E8D" w:rsidRDefault="00227DD0" w:rsidP="00D11CC8">
            <w:pPr>
              <w:jc w:val="center"/>
              <w:rPr>
                <w:sz w:val="16"/>
                <w:szCs w:val="16"/>
              </w:rPr>
            </w:pPr>
            <w:r w:rsidRPr="00A44E8D">
              <w:rPr>
                <w:sz w:val="16"/>
                <w:szCs w:val="16"/>
              </w:rPr>
              <w:t>4.1.7</w:t>
            </w:r>
          </w:p>
        </w:tc>
        <w:tc>
          <w:tcPr>
            <w:tcW w:w="1898" w:type="dxa"/>
            <w:tcBorders>
              <w:top w:val="nil"/>
              <w:left w:val="single" w:sz="4" w:space="0" w:color="auto"/>
              <w:bottom w:val="single" w:sz="4" w:space="0" w:color="000000"/>
              <w:right w:val="single" w:sz="4" w:space="0" w:color="auto"/>
            </w:tcBorders>
            <w:shd w:val="clear" w:color="000000" w:fill="FFFFFF"/>
            <w:hideMark/>
          </w:tcPr>
          <w:p w14:paraId="634E1A48" w14:textId="77777777" w:rsidR="00227DD0" w:rsidRPr="00A44E8D" w:rsidRDefault="00227DD0" w:rsidP="00D11CC8">
            <w:pPr>
              <w:suppressAutoHyphens/>
              <w:jc w:val="both"/>
              <w:rPr>
                <w:sz w:val="16"/>
                <w:szCs w:val="16"/>
              </w:rPr>
            </w:pPr>
            <w:r w:rsidRPr="00A44E8D">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372" w:type="dxa"/>
            <w:tcBorders>
              <w:top w:val="nil"/>
              <w:left w:val="single" w:sz="4" w:space="0" w:color="auto"/>
              <w:bottom w:val="single" w:sz="4" w:space="0" w:color="000000"/>
              <w:right w:val="single" w:sz="4" w:space="0" w:color="auto"/>
            </w:tcBorders>
            <w:shd w:val="clear" w:color="000000" w:fill="FFFFFF"/>
            <w:vAlign w:val="center"/>
            <w:hideMark/>
          </w:tcPr>
          <w:p w14:paraId="46531A91" w14:textId="77777777" w:rsidR="00227DD0" w:rsidRPr="00A44E8D" w:rsidRDefault="00227DD0" w:rsidP="00D11CC8">
            <w:pPr>
              <w:jc w:val="center"/>
              <w:rPr>
                <w:sz w:val="16"/>
                <w:szCs w:val="16"/>
              </w:rPr>
            </w:pPr>
            <w:r w:rsidRPr="00A44E8D">
              <w:rPr>
                <w:sz w:val="16"/>
                <w:szCs w:val="16"/>
              </w:rPr>
              <w:t>МОО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7D2F016B" w14:textId="77777777" w:rsidR="00227DD0" w:rsidRPr="00A44E8D" w:rsidRDefault="00227DD0" w:rsidP="00D11CC8">
            <w:pPr>
              <w:jc w:val="center"/>
              <w:rPr>
                <w:sz w:val="16"/>
                <w:szCs w:val="16"/>
              </w:rPr>
            </w:pPr>
            <w:r w:rsidRPr="00A44E8D">
              <w:rPr>
                <w:sz w:val="16"/>
                <w:szCs w:val="16"/>
              </w:rPr>
              <w:t>202</w:t>
            </w:r>
            <w:r>
              <w:rPr>
                <w:sz w:val="16"/>
                <w:szCs w:val="16"/>
              </w:rPr>
              <w:t>2</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0F56506C"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auto" w:fill="auto"/>
            <w:vAlign w:val="center"/>
          </w:tcPr>
          <w:p w14:paraId="7D57FE19" w14:textId="77777777" w:rsidR="00227DD0" w:rsidRPr="00A44E8D" w:rsidRDefault="00227DD0" w:rsidP="00D11CC8">
            <w:pPr>
              <w:jc w:val="center"/>
              <w:rPr>
                <w:sz w:val="16"/>
                <w:szCs w:val="16"/>
              </w:rPr>
            </w:pPr>
            <w:r w:rsidRPr="00A44E8D">
              <w:rPr>
                <w:sz w:val="16"/>
                <w:szCs w:val="16"/>
              </w:rPr>
              <w:t>3 066 800,00</w:t>
            </w:r>
          </w:p>
        </w:tc>
        <w:tc>
          <w:tcPr>
            <w:tcW w:w="1234" w:type="dxa"/>
            <w:tcBorders>
              <w:top w:val="single" w:sz="4" w:space="0" w:color="auto"/>
              <w:left w:val="nil"/>
              <w:bottom w:val="single" w:sz="4" w:space="0" w:color="auto"/>
              <w:right w:val="single" w:sz="4" w:space="0" w:color="auto"/>
            </w:tcBorders>
            <w:shd w:val="clear" w:color="auto" w:fill="auto"/>
            <w:vAlign w:val="center"/>
          </w:tcPr>
          <w:p w14:paraId="33BBEE22" w14:textId="77777777" w:rsidR="00227DD0" w:rsidRPr="00A44E8D" w:rsidRDefault="00227DD0" w:rsidP="00D11CC8">
            <w:pPr>
              <w:jc w:val="center"/>
              <w:rPr>
                <w:sz w:val="16"/>
                <w:szCs w:val="16"/>
              </w:rPr>
            </w:pPr>
            <w:r w:rsidRPr="00A44E8D">
              <w:rPr>
                <w:sz w:val="16"/>
                <w:szCs w:val="16"/>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AB5B4D" w14:textId="77777777" w:rsidR="00227DD0" w:rsidRPr="00A44E8D" w:rsidRDefault="00227DD0" w:rsidP="00D11CC8">
            <w:pPr>
              <w:jc w:val="center"/>
              <w:rPr>
                <w:sz w:val="16"/>
                <w:szCs w:val="16"/>
              </w:rPr>
            </w:pPr>
            <w:r w:rsidRPr="00A44E8D">
              <w:rPr>
                <w:sz w:val="16"/>
                <w:szCs w:val="16"/>
              </w:rPr>
              <w:t>3 066 800,00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07DA87B8" w14:textId="77777777" w:rsidR="00227DD0" w:rsidRPr="00A44E8D" w:rsidRDefault="00227DD0" w:rsidP="00D11CC8">
            <w:pPr>
              <w:jc w:val="center"/>
              <w:rPr>
                <w:sz w:val="16"/>
                <w:szCs w:val="16"/>
              </w:rPr>
            </w:pPr>
            <w:r w:rsidRPr="00A44E8D">
              <w:rPr>
                <w:sz w:val="16"/>
                <w:szCs w:val="16"/>
              </w:rPr>
              <w:t>0,00</w:t>
            </w:r>
          </w:p>
        </w:tc>
        <w:tc>
          <w:tcPr>
            <w:tcW w:w="2085" w:type="dxa"/>
            <w:tcBorders>
              <w:top w:val="nil"/>
              <w:left w:val="single" w:sz="4" w:space="0" w:color="auto"/>
              <w:bottom w:val="single" w:sz="4" w:space="0" w:color="000000"/>
              <w:right w:val="single" w:sz="4" w:space="0" w:color="auto"/>
            </w:tcBorders>
            <w:shd w:val="clear" w:color="000000" w:fill="FFFFFF"/>
            <w:hideMark/>
          </w:tcPr>
          <w:p w14:paraId="65956327" w14:textId="77777777" w:rsidR="00227DD0" w:rsidRPr="00A44E8D" w:rsidRDefault="00227DD0" w:rsidP="00D11CC8">
            <w:pPr>
              <w:suppressAutoHyphens/>
              <w:jc w:val="both"/>
              <w:rPr>
                <w:sz w:val="16"/>
                <w:szCs w:val="16"/>
              </w:rPr>
            </w:pPr>
            <w:r w:rsidRPr="00A44E8D">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657" w:type="dxa"/>
            <w:tcBorders>
              <w:top w:val="nil"/>
              <w:left w:val="single" w:sz="4" w:space="0" w:color="auto"/>
              <w:bottom w:val="single" w:sz="4" w:space="0" w:color="000000"/>
              <w:right w:val="single" w:sz="4" w:space="0" w:color="auto"/>
            </w:tcBorders>
            <w:shd w:val="clear" w:color="000000" w:fill="FFFFFF"/>
            <w:vAlign w:val="center"/>
            <w:hideMark/>
          </w:tcPr>
          <w:p w14:paraId="2F09A9AF" w14:textId="77777777" w:rsidR="00227DD0" w:rsidRPr="00A44E8D" w:rsidRDefault="00227DD0" w:rsidP="00D11CC8">
            <w:pPr>
              <w:jc w:val="center"/>
              <w:rPr>
                <w:sz w:val="16"/>
                <w:szCs w:val="16"/>
              </w:rPr>
            </w:pPr>
            <w:r w:rsidRPr="00A44E8D">
              <w:rPr>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0BF623D" w14:textId="77777777" w:rsidR="00227DD0" w:rsidRPr="00A44E8D" w:rsidRDefault="00227DD0" w:rsidP="00D11CC8">
            <w:pPr>
              <w:jc w:val="center"/>
              <w:rPr>
                <w:sz w:val="16"/>
                <w:szCs w:val="16"/>
              </w:rPr>
            </w:pPr>
            <w:r w:rsidRPr="00A44E8D">
              <w:rPr>
                <w:sz w:val="16"/>
                <w:szCs w:val="16"/>
              </w:rPr>
              <w:t>160</w:t>
            </w:r>
          </w:p>
        </w:tc>
      </w:tr>
      <w:tr w:rsidR="00227DD0" w:rsidRPr="00A44E8D" w14:paraId="787163B8"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4FBBEA77" w14:textId="77777777" w:rsidR="00227DD0" w:rsidRPr="00A44E8D" w:rsidRDefault="00227DD0" w:rsidP="00D11CC8">
            <w:pPr>
              <w:jc w:val="center"/>
              <w:rPr>
                <w:sz w:val="16"/>
                <w:szCs w:val="16"/>
              </w:rPr>
            </w:pPr>
            <w:r w:rsidRPr="00A44E8D">
              <w:rPr>
                <w:sz w:val="16"/>
                <w:szCs w:val="16"/>
              </w:rPr>
              <w:t>4.1.8</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771EA9A6" w14:textId="77777777" w:rsidR="00227DD0" w:rsidRPr="00A44E8D" w:rsidRDefault="00227DD0" w:rsidP="00D11CC8">
            <w:pPr>
              <w:suppressAutoHyphens/>
              <w:jc w:val="both"/>
              <w:rPr>
                <w:sz w:val="16"/>
                <w:szCs w:val="16"/>
              </w:rPr>
            </w:pPr>
            <w:r w:rsidRPr="00A44E8D">
              <w:rPr>
                <w:sz w:val="16"/>
                <w:szCs w:val="16"/>
              </w:rPr>
              <w:t xml:space="preserve">Развитие детского туризма, в </w:t>
            </w:r>
            <w:proofErr w:type="spellStart"/>
            <w:r w:rsidRPr="00A44E8D">
              <w:rPr>
                <w:sz w:val="16"/>
                <w:szCs w:val="16"/>
              </w:rPr>
              <w:t>т.ч</w:t>
            </w:r>
            <w:proofErr w:type="spellEnd"/>
            <w:r w:rsidRPr="00A44E8D">
              <w:rPr>
                <w:sz w:val="16"/>
                <w:szCs w:val="16"/>
              </w:rPr>
              <w:t>. международного</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6E5F3E03" w14:textId="77777777" w:rsidR="00227DD0" w:rsidRPr="00A44E8D" w:rsidRDefault="00227DD0" w:rsidP="00D11CC8">
            <w:pPr>
              <w:suppressAutoHyphens/>
              <w:jc w:val="center"/>
              <w:rPr>
                <w:sz w:val="16"/>
                <w:szCs w:val="16"/>
              </w:rPr>
            </w:pPr>
            <w:r w:rsidRPr="00A44E8D">
              <w:rPr>
                <w:sz w:val="16"/>
                <w:szCs w:val="16"/>
              </w:rPr>
              <w:t xml:space="preserve">СОШ № 5, СОШ № 7, МАОО ДО ЦДТ </w:t>
            </w:r>
            <w:r>
              <w:rPr>
                <w:sz w:val="16"/>
                <w:szCs w:val="16"/>
              </w:rPr>
              <w:t>«</w:t>
            </w:r>
            <w:r w:rsidRPr="00A44E8D">
              <w:rPr>
                <w:sz w:val="16"/>
                <w:szCs w:val="16"/>
              </w:rPr>
              <w:t>Хибины</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DAEAE8" w14:textId="77777777" w:rsidR="00227DD0" w:rsidRPr="00A44E8D" w:rsidRDefault="00227DD0" w:rsidP="00D11CC8">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7729CD3"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2F71C9F" w14:textId="77777777" w:rsidR="00227DD0" w:rsidRPr="00A44E8D" w:rsidRDefault="00227DD0" w:rsidP="00D11CC8">
            <w:pPr>
              <w:jc w:val="center"/>
              <w:rPr>
                <w:sz w:val="16"/>
                <w:szCs w:val="16"/>
              </w:rPr>
            </w:pPr>
            <w:r w:rsidRPr="00A44E8D">
              <w:rPr>
                <w:sz w:val="16"/>
                <w:szCs w:val="16"/>
              </w:rPr>
              <w:t>74 810,21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0D11F507" w14:textId="77777777" w:rsidR="00227DD0" w:rsidRPr="00A44E8D" w:rsidRDefault="00227DD0" w:rsidP="00D11CC8">
            <w:pPr>
              <w:jc w:val="center"/>
              <w:rPr>
                <w:sz w:val="16"/>
                <w:szCs w:val="16"/>
              </w:rPr>
            </w:pPr>
            <w:r w:rsidRPr="00A44E8D">
              <w:rPr>
                <w:sz w:val="16"/>
                <w:szCs w:val="16"/>
              </w:rPr>
              <w:t>74 810,21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F1CB5D"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4B135CA4"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40D5DFB6" w14:textId="77777777" w:rsidR="00227DD0" w:rsidRPr="00A44E8D" w:rsidRDefault="00227DD0" w:rsidP="00D11CC8">
            <w:pPr>
              <w:suppressAutoHyphens/>
              <w:jc w:val="both"/>
              <w:rPr>
                <w:sz w:val="16"/>
                <w:szCs w:val="16"/>
              </w:rPr>
            </w:pPr>
            <w:r>
              <w:rPr>
                <w:sz w:val="16"/>
                <w:szCs w:val="16"/>
              </w:rPr>
              <w:t>Количество детей 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 участников мероприятий</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F424AD" w14:textId="77777777" w:rsidR="00227DD0" w:rsidRPr="00A44E8D" w:rsidRDefault="00227DD0" w:rsidP="00D11CC8">
            <w:pPr>
              <w:jc w:val="center"/>
              <w:rPr>
                <w:sz w:val="16"/>
                <w:szCs w:val="16"/>
              </w:rPr>
            </w:pPr>
            <w:r w:rsidRPr="00A44E8D">
              <w:rPr>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1C2FFFB4" w14:textId="77777777" w:rsidR="00227DD0" w:rsidRPr="00A44E8D" w:rsidRDefault="00227DD0" w:rsidP="00D11CC8">
            <w:pPr>
              <w:jc w:val="center"/>
              <w:rPr>
                <w:sz w:val="16"/>
                <w:szCs w:val="16"/>
              </w:rPr>
            </w:pPr>
            <w:r w:rsidRPr="00A44E8D">
              <w:rPr>
                <w:sz w:val="16"/>
                <w:szCs w:val="16"/>
              </w:rPr>
              <w:t>100</w:t>
            </w:r>
          </w:p>
        </w:tc>
      </w:tr>
      <w:tr w:rsidR="00227DD0" w:rsidRPr="00A44E8D" w14:paraId="7BC093C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10B870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248C548"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CC5208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17E2F9E"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0F57FF0"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5539F539" w14:textId="77777777" w:rsidR="00227DD0" w:rsidRPr="00A44E8D" w:rsidRDefault="00227DD0" w:rsidP="00D11CC8">
            <w:pPr>
              <w:jc w:val="center"/>
              <w:rPr>
                <w:sz w:val="16"/>
                <w:szCs w:val="16"/>
              </w:rPr>
            </w:pPr>
            <w:r w:rsidRPr="00A44E8D">
              <w:rPr>
                <w:sz w:val="16"/>
                <w:szCs w:val="16"/>
              </w:rPr>
              <w:t>120 269,84</w:t>
            </w:r>
          </w:p>
        </w:tc>
        <w:tc>
          <w:tcPr>
            <w:tcW w:w="1234" w:type="dxa"/>
            <w:tcBorders>
              <w:top w:val="nil"/>
              <w:left w:val="nil"/>
              <w:bottom w:val="single" w:sz="4" w:space="0" w:color="auto"/>
              <w:right w:val="single" w:sz="4" w:space="0" w:color="auto"/>
            </w:tcBorders>
            <w:shd w:val="clear" w:color="auto" w:fill="auto"/>
            <w:vAlign w:val="center"/>
            <w:hideMark/>
          </w:tcPr>
          <w:p w14:paraId="2B818026" w14:textId="77777777" w:rsidR="00227DD0" w:rsidRPr="00A44E8D" w:rsidRDefault="00227DD0" w:rsidP="00D11CC8">
            <w:pPr>
              <w:jc w:val="center"/>
              <w:rPr>
                <w:sz w:val="16"/>
                <w:szCs w:val="16"/>
              </w:rPr>
            </w:pPr>
            <w:r w:rsidRPr="00A44E8D">
              <w:rPr>
                <w:sz w:val="16"/>
                <w:szCs w:val="16"/>
              </w:rPr>
              <w:t>120 269,84</w:t>
            </w:r>
          </w:p>
        </w:tc>
        <w:tc>
          <w:tcPr>
            <w:tcW w:w="1276" w:type="dxa"/>
            <w:tcBorders>
              <w:top w:val="nil"/>
              <w:left w:val="nil"/>
              <w:bottom w:val="single" w:sz="4" w:space="0" w:color="auto"/>
              <w:right w:val="single" w:sz="4" w:space="0" w:color="auto"/>
            </w:tcBorders>
            <w:shd w:val="clear" w:color="auto" w:fill="auto"/>
            <w:vAlign w:val="center"/>
            <w:hideMark/>
          </w:tcPr>
          <w:p w14:paraId="221DEF9F"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17E7AFA"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1C40CF52"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D5E320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1B36F46" w14:textId="77777777" w:rsidR="00227DD0" w:rsidRPr="00A44E8D" w:rsidRDefault="00227DD0" w:rsidP="00D11CC8">
            <w:pPr>
              <w:jc w:val="center"/>
              <w:rPr>
                <w:sz w:val="16"/>
                <w:szCs w:val="16"/>
              </w:rPr>
            </w:pPr>
            <w:r w:rsidRPr="00A44E8D">
              <w:rPr>
                <w:sz w:val="16"/>
                <w:szCs w:val="16"/>
              </w:rPr>
              <w:t>110</w:t>
            </w:r>
          </w:p>
        </w:tc>
      </w:tr>
      <w:tr w:rsidR="00227DD0" w:rsidRPr="00A44E8D" w14:paraId="110E1D2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5F2918A"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5C61700"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B6D39DB"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851851D"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A6C7B6E"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0EC81942" w14:textId="77777777" w:rsidR="00227DD0" w:rsidRPr="00A44E8D" w:rsidRDefault="00227DD0" w:rsidP="00D11CC8">
            <w:pPr>
              <w:jc w:val="center"/>
              <w:rPr>
                <w:sz w:val="16"/>
                <w:szCs w:val="16"/>
              </w:rPr>
            </w:pPr>
            <w:r w:rsidRPr="00A44E8D">
              <w:rPr>
                <w:sz w:val="16"/>
                <w:szCs w:val="16"/>
              </w:rPr>
              <w:t>171 526,81</w:t>
            </w:r>
          </w:p>
        </w:tc>
        <w:tc>
          <w:tcPr>
            <w:tcW w:w="1234" w:type="dxa"/>
            <w:tcBorders>
              <w:top w:val="nil"/>
              <w:left w:val="nil"/>
              <w:bottom w:val="single" w:sz="4" w:space="0" w:color="auto"/>
              <w:right w:val="single" w:sz="4" w:space="0" w:color="auto"/>
            </w:tcBorders>
            <w:shd w:val="clear" w:color="auto" w:fill="auto"/>
            <w:vAlign w:val="center"/>
            <w:hideMark/>
          </w:tcPr>
          <w:p w14:paraId="2D7DBAD7" w14:textId="77777777" w:rsidR="00227DD0" w:rsidRPr="00A44E8D" w:rsidRDefault="00227DD0" w:rsidP="00D11CC8">
            <w:pPr>
              <w:jc w:val="center"/>
              <w:rPr>
                <w:sz w:val="16"/>
                <w:szCs w:val="16"/>
              </w:rPr>
            </w:pPr>
            <w:r w:rsidRPr="00A44E8D">
              <w:rPr>
                <w:sz w:val="16"/>
                <w:szCs w:val="16"/>
              </w:rPr>
              <w:t>171 526,81</w:t>
            </w:r>
          </w:p>
        </w:tc>
        <w:tc>
          <w:tcPr>
            <w:tcW w:w="1276" w:type="dxa"/>
            <w:tcBorders>
              <w:top w:val="nil"/>
              <w:left w:val="nil"/>
              <w:bottom w:val="single" w:sz="4" w:space="0" w:color="auto"/>
              <w:right w:val="single" w:sz="4" w:space="0" w:color="auto"/>
            </w:tcBorders>
            <w:shd w:val="clear" w:color="auto" w:fill="auto"/>
            <w:vAlign w:val="center"/>
            <w:hideMark/>
          </w:tcPr>
          <w:p w14:paraId="4B7596F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92E02F5"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753460CB"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5724C3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CE3FA82" w14:textId="77777777" w:rsidR="00227DD0" w:rsidRPr="00A44E8D" w:rsidRDefault="00227DD0" w:rsidP="00D11CC8">
            <w:pPr>
              <w:jc w:val="center"/>
              <w:rPr>
                <w:sz w:val="16"/>
                <w:szCs w:val="16"/>
              </w:rPr>
            </w:pPr>
            <w:r w:rsidRPr="00A44E8D">
              <w:rPr>
                <w:sz w:val="16"/>
                <w:szCs w:val="16"/>
              </w:rPr>
              <w:t>250</w:t>
            </w:r>
          </w:p>
        </w:tc>
      </w:tr>
      <w:tr w:rsidR="00227DD0" w:rsidRPr="00A44E8D" w14:paraId="1FDACC71"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58219E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B292CA7"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5A2EC2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64AFDDE"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5FA1C18"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37149485" w14:textId="77777777" w:rsidR="00227DD0" w:rsidRPr="00A44E8D" w:rsidRDefault="00227DD0" w:rsidP="00D11CC8">
            <w:pPr>
              <w:jc w:val="center"/>
              <w:rPr>
                <w:sz w:val="16"/>
                <w:szCs w:val="16"/>
              </w:rPr>
            </w:pPr>
            <w:r w:rsidRPr="00A44E8D">
              <w:rPr>
                <w:sz w:val="16"/>
                <w:szCs w:val="16"/>
              </w:rPr>
              <w:t>182 124,43</w:t>
            </w:r>
          </w:p>
        </w:tc>
        <w:tc>
          <w:tcPr>
            <w:tcW w:w="1234" w:type="dxa"/>
            <w:tcBorders>
              <w:top w:val="nil"/>
              <w:left w:val="nil"/>
              <w:bottom w:val="single" w:sz="4" w:space="0" w:color="auto"/>
              <w:right w:val="single" w:sz="4" w:space="0" w:color="auto"/>
            </w:tcBorders>
            <w:shd w:val="clear" w:color="auto" w:fill="auto"/>
            <w:vAlign w:val="center"/>
            <w:hideMark/>
          </w:tcPr>
          <w:p w14:paraId="2B9276F4" w14:textId="77777777" w:rsidR="00227DD0" w:rsidRPr="00A44E8D" w:rsidRDefault="00227DD0" w:rsidP="00D11CC8">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2CEA30CE"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F5F113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6D248EFF"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E8EBDEE"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5191F84" w14:textId="77777777" w:rsidR="00227DD0" w:rsidRPr="00A44E8D" w:rsidRDefault="00227DD0" w:rsidP="00D11CC8">
            <w:pPr>
              <w:jc w:val="center"/>
              <w:rPr>
                <w:sz w:val="16"/>
                <w:szCs w:val="16"/>
              </w:rPr>
            </w:pPr>
            <w:r w:rsidRPr="00A44E8D">
              <w:rPr>
                <w:sz w:val="16"/>
                <w:szCs w:val="16"/>
              </w:rPr>
              <w:t>500</w:t>
            </w:r>
          </w:p>
        </w:tc>
      </w:tr>
      <w:tr w:rsidR="00227DD0" w:rsidRPr="00A44E8D" w14:paraId="50F6CB5D"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7E1DB73"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EACA0CC"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FA179A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0C55A8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2DE858"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02375DE0" w14:textId="77777777" w:rsidR="00227DD0" w:rsidRPr="00A44E8D" w:rsidRDefault="00227DD0" w:rsidP="00D11CC8">
            <w:pPr>
              <w:jc w:val="center"/>
              <w:rPr>
                <w:sz w:val="16"/>
                <w:szCs w:val="16"/>
              </w:rPr>
            </w:pPr>
            <w:r w:rsidRPr="00A44E8D">
              <w:rPr>
                <w:sz w:val="16"/>
                <w:szCs w:val="16"/>
              </w:rPr>
              <w:t>182 124,43</w:t>
            </w:r>
          </w:p>
        </w:tc>
        <w:tc>
          <w:tcPr>
            <w:tcW w:w="1234" w:type="dxa"/>
            <w:tcBorders>
              <w:top w:val="nil"/>
              <w:left w:val="nil"/>
              <w:bottom w:val="single" w:sz="4" w:space="0" w:color="auto"/>
              <w:right w:val="single" w:sz="4" w:space="0" w:color="auto"/>
            </w:tcBorders>
            <w:shd w:val="clear" w:color="auto" w:fill="auto"/>
            <w:vAlign w:val="center"/>
            <w:hideMark/>
          </w:tcPr>
          <w:p w14:paraId="21190F0D" w14:textId="77777777" w:rsidR="00227DD0" w:rsidRPr="00A44E8D" w:rsidRDefault="00227DD0" w:rsidP="00D11CC8">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596333CD"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4DC7144A"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69624C66"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B19C60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6CE3C94" w14:textId="77777777" w:rsidR="00227DD0" w:rsidRPr="00A44E8D" w:rsidRDefault="00227DD0" w:rsidP="00D11CC8">
            <w:pPr>
              <w:jc w:val="center"/>
              <w:rPr>
                <w:sz w:val="16"/>
                <w:szCs w:val="16"/>
              </w:rPr>
            </w:pPr>
            <w:r w:rsidRPr="00A44E8D">
              <w:rPr>
                <w:sz w:val="16"/>
                <w:szCs w:val="16"/>
              </w:rPr>
              <w:t>500</w:t>
            </w:r>
          </w:p>
        </w:tc>
      </w:tr>
      <w:tr w:rsidR="00227DD0" w:rsidRPr="00A44E8D" w14:paraId="5D616F26" w14:textId="77777777" w:rsidTr="008C6693">
        <w:trPr>
          <w:trHeight w:val="199"/>
        </w:trPr>
        <w:tc>
          <w:tcPr>
            <w:tcW w:w="777" w:type="dxa"/>
            <w:vMerge/>
            <w:tcBorders>
              <w:top w:val="nil"/>
              <w:left w:val="single" w:sz="4" w:space="0" w:color="auto"/>
              <w:bottom w:val="single" w:sz="4" w:space="0" w:color="auto"/>
              <w:right w:val="single" w:sz="4" w:space="0" w:color="auto"/>
            </w:tcBorders>
            <w:vAlign w:val="center"/>
            <w:hideMark/>
          </w:tcPr>
          <w:p w14:paraId="26E4813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273DA09A"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0246FF5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78BDE2A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7ACEFCC"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30782879" w14:textId="77777777" w:rsidR="00227DD0" w:rsidRPr="00A44E8D" w:rsidRDefault="00227DD0" w:rsidP="00D11CC8">
            <w:pPr>
              <w:jc w:val="center"/>
              <w:rPr>
                <w:sz w:val="16"/>
                <w:szCs w:val="16"/>
              </w:rPr>
            </w:pPr>
            <w:r w:rsidRPr="00A44E8D">
              <w:rPr>
                <w:sz w:val="16"/>
                <w:szCs w:val="16"/>
              </w:rPr>
              <w:t>182 124,43</w:t>
            </w:r>
          </w:p>
        </w:tc>
        <w:tc>
          <w:tcPr>
            <w:tcW w:w="1234" w:type="dxa"/>
            <w:tcBorders>
              <w:top w:val="nil"/>
              <w:left w:val="nil"/>
              <w:bottom w:val="single" w:sz="4" w:space="0" w:color="auto"/>
              <w:right w:val="single" w:sz="4" w:space="0" w:color="auto"/>
            </w:tcBorders>
            <w:shd w:val="clear" w:color="auto" w:fill="auto"/>
            <w:vAlign w:val="center"/>
            <w:hideMark/>
          </w:tcPr>
          <w:p w14:paraId="0CB568C0" w14:textId="77777777" w:rsidR="00227DD0" w:rsidRPr="00A44E8D" w:rsidRDefault="00227DD0" w:rsidP="00D11CC8">
            <w:pPr>
              <w:jc w:val="center"/>
              <w:rPr>
                <w:sz w:val="16"/>
                <w:szCs w:val="16"/>
              </w:rPr>
            </w:pPr>
            <w:r w:rsidRPr="00A44E8D">
              <w:rPr>
                <w:sz w:val="16"/>
                <w:szCs w:val="16"/>
              </w:rPr>
              <w:t>182 124,43</w:t>
            </w:r>
          </w:p>
        </w:tc>
        <w:tc>
          <w:tcPr>
            <w:tcW w:w="1276" w:type="dxa"/>
            <w:tcBorders>
              <w:top w:val="nil"/>
              <w:left w:val="nil"/>
              <w:bottom w:val="single" w:sz="4" w:space="0" w:color="auto"/>
              <w:right w:val="single" w:sz="4" w:space="0" w:color="auto"/>
            </w:tcBorders>
            <w:shd w:val="clear" w:color="auto" w:fill="auto"/>
            <w:vAlign w:val="center"/>
            <w:hideMark/>
          </w:tcPr>
          <w:p w14:paraId="2680497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28F5185"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hideMark/>
          </w:tcPr>
          <w:p w14:paraId="6F371562"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2F3C480A"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6A46FCA" w14:textId="77777777" w:rsidR="00227DD0" w:rsidRPr="00A44E8D" w:rsidRDefault="00227DD0" w:rsidP="00D11CC8">
            <w:pPr>
              <w:jc w:val="center"/>
              <w:rPr>
                <w:sz w:val="16"/>
                <w:szCs w:val="16"/>
              </w:rPr>
            </w:pPr>
            <w:r w:rsidRPr="00A44E8D">
              <w:rPr>
                <w:sz w:val="16"/>
                <w:szCs w:val="16"/>
              </w:rPr>
              <w:t>500</w:t>
            </w:r>
          </w:p>
        </w:tc>
      </w:tr>
      <w:tr w:rsidR="00227DD0" w:rsidRPr="00A44E8D" w14:paraId="3064F0DF" w14:textId="77777777" w:rsidTr="008C6693">
        <w:trPr>
          <w:trHeight w:val="199"/>
        </w:trPr>
        <w:tc>
          <w:tcPr>
            <w:tcW w:w="7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DF1EBAE" w14:textId="77777777" w:rsidR="00227DD0" w:rsidRPr="00A44E8D" w:rsidRDefault="00227DD0" w:rsidP="00D11CC8">
            <w:pPr>
              <w:jc w:val="center"/>
              <w:rPr>
                <w:sz w:val="16"/>
                <w:szCs w:val="16"/>
              </w:rPr>
            </w:pPr>
            <w:r w:rsidRPr="00A44E8D">
              <w:rPr>
                <w:sz w:val="16"/>
                <w:szCs w:val="16"/>
              </w:rPr>
              <w:lastRenderedPageBreak/>
              <w:t>4.1.9</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EB5B1C" w14:textId="77777777" w:rsidR="00227DD0" w:rsidRPr="00A44E8D" w:rsidRDefault="00227DD0" w:rsidP="00D11CC8">
            <w:pPr>
              <w:suppressAutoHyphens/>
              <w:jc w:val="both"/>
              <w:rPr>
                <w:sz w:val="16"/>
                <w:szCs w:val="16"/>
              </w:rPr>
            </w:pPr>
            <w:r w:rsidRPr="00A44E8D">
              <w:rPr>
                <w:sz w:val="16"/>
                <w:szCs w:val="16"/>
              </w:rPr>
              <w:t xml:space="preserve">Мероприятия, направленные на самореализацию, самоопределение и выявление талантливых детей </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4132667"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МАОО ДО ЦДТ </w:t>
            </w:r>
            <w:r>
              <w:rPr>
                <w:sz w:val="16"/>
                <w:szCs w:val="16"/>
              </w:rPr>
              <w:t>«</w:t>
            </w:r>
            <w:r w:rsidRPr="00A44E8D">
              <w:rPr>
                <w:sz w:val="16"/>
                <w:szCs w:val="16"/>
              </w:rPr>
              <w:t>Хибины</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5001B" w14:textId="77777777" w:rsidR="00227DD0" w:rsidRPr="00A44E8D" w:rsidRDefault="00227DD0" w:rsidP="00D11CC8">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3D1D89C"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046FB97C" w14:textId="77777777" w:rsidR="00227DD0" w:rsidRPr="00A44E8D" w:rsidRDefault="00227DD0" w:rsidP="00D11CC8">
            <w:pPr>
              <w:jc w:val="center"/>
              <w:rPr>
                <w:sz w:val="16"/>
                <w:szCs w:val="16"/>
              </w:rPr>
            </w:pPr>
            <w:r w:rsidRPr="00A44E8D">
              <w:rPr>
                <w:sz w:val="16"/>
                <w:szCs w:val="16"/>
              </w:rPr>
              <w:t>448 425,79</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4D2B713C" w14:textId="77777777" w:rsidR="00227DD0" w:rsidRPr="00A44E8D" w:rsidRDefault="00227DD0" w:rsidP="00D11CC8">
            <w:pPr>
              <w:jc w:val="center"/>
              <w:rPr>
                <w:sz w:val="16"/>
                <w:szCs w:val="16"/>
              </w:rPr>
            </w:pPr>
            <w:r w:rsidRPr="00A44E8D">
              <w:rPr>
                <w:sz w:val="16"/>
                <w:szCs w:val="16"/>
              </w:rPr>
              <w:t>448 425,79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A3E490"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28843305"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A5FDF6" w14:textId="77777777" w:rsidR="00227DD0" w:rsidRPr="00A44E8D" w:rsidRDefault="00227DD0" w:rsidP="00D11CC8">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 </w:t>
            </w:r>
            <w:r w:rsidRPr="00A44E8D">
              <w:rPr>
                <w:sz w:val="16"/>
                <w:szCs w:val="16"/>
              </w:rPr>
              <w:t>- участников мероприятий</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0CBA94" w14:textId="77777777" w:rsidR="00227DD0" w:rsidRPr="00A44E8D" w:rsidRDefault="00227DD0" w:rsidP="00D11CC8">
            <w:pPr>
              <w:jc w:val="center"/>
              <w:rPr>
                <w:sz w:val="16"/>
                <w:szCs w:val="16"/>
              </w:rPr>
            </w:pPr>
            <w:r w:rsidRPr="00A44E8D">
              <w:rPr>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45EB57B" w14:textId="77777777" w:rsidR="00227DD0" w:rsidRPr="00A44E8D" w:rsidRDefault="00227DD0" w:rsidP="00D11CC8">
            <w:pPr>
              <w:jc w:val="center"/>
              <w:rPr>
                <w:sz w:val="16"/>
                <w:szCs w:val="16"/>
              </w:rPr>
            </w:pPr>
            <w:r w:rsidRPr="00A44E8D">
              <w:rPr>
                <w:sz w:val="16"/>
                <w:szCs w:val="16"/>
              </w:rPr>
              <w:t>3500</w:t>
            </w:r>
          </w:p>
        </w:tc>
      </w:tr>
      <w:tr w:rsidR="00227DD0" w:rsidRPr="00A44E8D" w14:paraId="5A47260A" w14:textId="77777777" w:rsidTr="008C6693">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2B7975E7"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DACDF0E" w14:textId="77777777" w:rsidR="00227DD0" w:rsidRPr="00A44E8D" w:rsidRDefault="00227DD0" w:rsidP="00D11CC8">
            <w:pPr>
              <w:suppressAutoHyphens/>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1BF60882"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8B136C5"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18F11B6" w14:textId="77777777" w:rsidR="00227DD0" w:rsidRPr="00A44E8D" w:rsidRDefault="00227DD0" w:rsidP="00D11CC8">
            <w:pPr>
              <w:jc w:val="center"/>
              <w:rPr>
                <w:sz w:val="16"/>
                <w:szCs w:val="16"/>
              </w:rPr>
            </w:pPr>
            <w:r w:rsidRPr="00A44E8D">
              <w:rPr>
                <w:sz w:val="16"/>
                <w:szCs w:val="16"/>
              </w:rPr>
              <w:t>2022</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8A74D67" w14:textId="77777777" w:rsidR="00227DD0" w:rsidRPr="00A44E8D" w:rsidRDefault="00227DD0" w:rsidP="00D11CC8">
            <w:pPr>
              <w:jc w:val="center"/>
              <w:rPr>
                <w:sz w:val="16"/>
                <w:szCs w:val="16"/>
              </w:rPr>
            </w:pPr>
            <w:r w:rsidRPr="00A44E8D">
              <w:rPr>
                <w:sz w:val="16"/>
                <w:szCs w:val="16"/>
              </w:rPr>
              <w:t>453 045,00</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455163E6" w14:textId="77777777" w:rsidR="00227DD0" w:rsidRPr="00A44E8D" w:rsidRDefault="00227DD0" w:rsidP="00D11CC8">
            <w:pPr>
              <w:jc w:val="center"/>
              <w:rPr>
                <w:sz w:val="16"/>
                <w:szCs w:val="16"/>
              </w:rPr>
            </w:pPr>
            <w:r w:rsidRPr="00A44E8D">
              <w:rPr>
                <w:sz w:val="16"/>
                <w:szCs w:val="16"/>
              </w:rPr>
              <w:t>453 045,00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725594"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634A059A"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29C5C1EF"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22ADB143"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C761D18" w14:textId="77777777" w:rsidR="00227DD0" w:rsidRPr="00A44E8D" w:rsidRDefault="00227DD0" w:rsidP="00D11CC8">
            <w:pPr>
              <w:jc w:val="center"/>
              <w:rPr>
                <w:sz w:val="16"/>
                <w:szCs w:val="16"/>
              </w:rPr>
            </w:pPr>
            <w:r w:rsidRPr="00A44E8D">
              <w:rPr>
                <w:sz w:val="16"/>
                <w:szCs w:val="16"/>
              </w:rPr>
              <w:t>3500</w:t>
            </w:r>
          </w:p>
        </w:tc>
      </w:tr>
      <w:tr w:rsidR="00227DD0" w:rsidRPr="00A44E8D" w14:paraId="4F1125C8" w14:textId="77777777" w:rsidTr="008C6693">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768B4571"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57F3EAE6" w14:textId="77777777" w:rsidR="00227DD0" w:rsidRPr="00A44E8D" w:rsidRDefault="00227DD0" w:rsidP="00D11CC8">
            <w:pPr>
              <w:suppressAutoHyphens/>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4387544B"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9B999D0"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04E8EDD"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00CB8703" w14:textId="77777777" w:rsidR="00227DD0" w:rsidRPr="00A44E8D" w:rsidRDefault="00227DD0" w:rsidP="00D11CC8">
            <w:pPr>
              <w:jc w:val="center"/>
              <w:rPr>
                <w:sz w:val="16"/>
                <w:szCs w:val="16"/>
              </w:rPr>
            </w:pPr>
            <w:r w:rsidRPr="00A44E8D">
              <w:rPr>
                <w:sz w:val="16"/>
                <w:szCs w:val="16"/>
              </w:rPr>
              <w:t>507 504,15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B071F96" w14:textId="77777777" w:rsidR="00227DD0" w:rsidRPr="00A44E8D" w:rsidRDefault="00227DD0" w:rsidP="00D11CC8">
            <w:pPr>
              <w:jc w:val="center"/>
              <w:rPr>
                <w:sz w:val="16"/>
                <w:szCs w:val="16"/>
              </w:rPr>
            </w:pPr>
            <w:r w:rsidRPr="00A44E8D">
              <w:rPr>
                <w:sz w:val="16"/>
                <w:szCs w:val="16"/>
              </w:rPr>
              <w:t>507 504,15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537862"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4C3E4A77" w14:textId="77777777" w:rsidR="00227DD0" w:rsidRPr="00A44E8D" w:rsidRDefault="00227DD0" w:rsidP="00D11CC8">
            <w:pPr>
              <w:jc w:val="center"/>
              <w:rPr>
                <w:sz w:val="16"/>
                <w:szCs w:val="16"/>
              </w:rPr>
            </w:pPr>
            <w:r w:rsidRPr="00A44E8D">
              <w:rPr>
                <w:sz w:val="16"/>
                <w:szCs w:val="16"/>
              </w:rPr>
              <w:t>0,00</w:t>
            </w: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0CBB8708"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14:paraId="1138028B" w14:textId="77777777" w:rsidR="00227DD0" w:rsidRPr="00A44E8D"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CC650A9" w14:textId="77777777" w:rsidR="00227DD0" w:rsidRPr="00A44E8D" w:rsidRDefault="00227DD0" w:rsidP="00D11CC8">
            <w:pPr>
              <w:jc w:val="center"/>
              <w:rPr>
                <w:sz w:val="16"/>
                <w:szCs w:val="16"/>
              </w:rPr>
            </w:pPr>
            <w:r w:rsidRPr="00A44E8D">
              <w:rPr>
                <w:sz w:val="16"/>
                <w:szCs w:val="16"/>
              </w:rPr>
              <w:t>3500</w:t>
            </w:r>
          </w:p>
        </w:tc>
      </w:tr>
      <w:tr w:rsidR="00227DD0" w:rsidRPr="00A44E8D" w14:paraId="47219FC1" w14:textId="77777777" w:rsidTr="008C6693">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5FE340F2"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C3F7535" w14:textId="77777777" w:rsidR="00227DD0" w:rsidRPr="00A44E8D" w:rsidRDefault="00227DD0" w:rsidP="00D11CC8">
            <w:pPr>
              <w:suppressAutoHyphens/>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19803E4F"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7E31E2F"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F09E7D7"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0A0FD2C3" w14:textId="77777777" w:rsidR="00227DD0" w:rsidRPr="00A44E8D" w:rsidRDefault="00227DD0" w:rsidP="00D11CC8">
            <w:pPr>
              <w:jc w:val="center"/>
              <w:rPr>
                <w:sz w:val="16"/>
                <w:szCs w:val="16"/>
              </w:rPr>
            </w:pPr>
            <w:r w:rsidRPr="00A44E8D">
              <w:rPr>
                <w:sz w:val="16"/>
                <w:szCs w:val="16"/>
              </w:rPr>
              <w:t>586 347,51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C154A66" w14:textId="77777777" w:rsidR="00227DD0" w:rsidRPr="00A44E8D" w:rsidRDefault="00227DD0" w:rsidP="00D11CC8">
            <w:pPr>
              <w:jc w:val="center"/>
              <w:rPr>
                <w:sz w:val="16"/>
                <w:szCs w:val="16"/>
              </w:rPr>
            </w:pPr>
            <w:r w:rsidRPr="00A44E8D">
              <w:rPr>
                <w:sz w:val="16"/>
                <w:szCs w:val="16"/>
              </w:rPr>
              <w:t>586 347,51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D3F06F"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18BBDA2C"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9AD8998"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1849497"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6452ED0" w14:textId="77777777" w:rsidR="00227DD0" w:rsidRPr="00A44E8D" w:rsidRDefault="00227DD0" w:rsidP="00D11CC8">
            <w:pPr>
              <w:jc w:val="center"/>
              <w:rPr>
                <w:sz w:val="16"/>
                <w:szCs w:val="16"/>
              </w:rPr>
            </w:pPr>
            <w:r w:rsidRPr="00A44E8D">
              <w:rPr>
                <w:sz w:val="16"/>
                <w:szCs w:val="16"/>
              </w:rPr>
              <w:t>3500</w:t>
            </w:r>
          </w:p>
        </w:tc>
      </w:tr>
      <w:tr w:rsidR="00227DD0" w:rsidRPr="00A44E8D" w14:paraId="0DEE1FC7" w14:textId="77777777" w:rsidTr="008C6693">
        <w:trPr>
          <w:trHeight w:val="19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6FFA7FCF"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78061A16" w14:textId="77777777" w:rsidR="00227DD0" w:rsidRPr="00A44E8D" w:rsidRDefault="00227DD0" w:rsidP="00D11CC8">
            <w:pPr>
              <w:suppressAutoHyphens/>
              <w:jc w:val="both"/>
              <w:rPr>
                <w:sz w:val="16"/>
                <w:szCs w:val="16"/>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1D23C1CB"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FCE4FB3"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8D486C2"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7C427659" w14:textId="77777777" w:rsidR="00227DD0" w:rsidRPr="00A44E8D" w:rsidRDefault="00227DD0" w:rsidP="00D11CC8">
            <w:pPr>
              <w:jc w:val="center"/>
              <w:rPr>
                <w:sz w:val="16"/>
                <w:szCs w:val="16"/>
              </w:rPr>
            </w:pPr>
            <w:r w:rsidRPr="00A44E8D">
              <w:rPr>
                <w:sz w:val="16"/>
                <w:szCs w:val="16"/>
              </w:rPr>
              <w:t>586 347,51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1CC3252D" w14:textId="77777777" w:rsidR="00227DD0" w:rsidRPr="00A44E8D" w:rsidRDefault="00227DD0" w:rsidP="00D11CC8">
            <w:pPr>
              <w:jc w:val="center"/>
              <w:rPr>
                <w:sz w:val="16"/>
                <w:szCs w:val="16"/>
              </w:rPr>
            </w:pPr>
            <w:r w:rsidRPr="00A44E8D">
              <w:rPr>
                <w:sz w:val="16"/>
                <w:szCs w:val="16"/>
              </w:rPr>
              <w:t>586 347,51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75F81B"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19BBE59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5863E47D"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B417B4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A244EC1" w14:textId="77777777" w:rsidR="00227DD0" w:rsidRPr="00A44E8D" w:rsidRDefault="00227DD0" w:rsidP="00D11CC8">
            <w:pPr>
              <w:jc w:val="center"/>
              <w:rPr>
                <w:sz w:val="16"/>
                <w:szCs w:val="16"/>
              </w:rPr>
            </w:pPr>
            <w:r w:rsidRPr="00A44E8D">
              <w:rPr>
                <w:sz w:val="16"/>
                <w:szCs w:val="16"/>
              </w:rPr>
              <w:t>3500</w:t>
            </w:r>
          </w:p>
        </w:tc>
      </w:tr>
      <w:tr w:rsidR="00227DD0" w:rsidRPr="00A44E8D" w14:paraId="66E3B73C" w14:textId="77777777" w:rsidTr="008C6693">
        <w:trPr>
          <w:trHeight w:val="199"/>
        </w:trPr>
        <w:tc>
          <w:tcPr>
            <w:tcW w:w="777" w:type="dxa"/>
            <w:vMerge/>
            <w:tcBorders>
              <w:top w:val="single" w:sz="4" w:space="0" w:color="auto"/>
              <w:left w:val="single" w:sz="4" w:space="0" w:color="auto"/>
              <w:bottom w:val="single" w:sz="4" w:space="0" w:color="000000"/>
              <w:right w:val="single" w:sz="4" w:space="0" w:color="auto"/>
            </w:tcBorders>
            <w:vAlign w:val="center"/>
            <w:hideMark/>
          </w:tcPr>
          <w:p w14:paraId="0345CAB9" w14:textId="77777777" w:rsidR="00227DD0" w:rsidRPr="00A44E8D" w:rsidRDefault="00227DD0" w:rsidP="00D11CC8">
            <w:pPr>
              <w:rPr>
                <w:sz w:val="16"/>
                <w:szCs w:val="16"/>
              </w:rPr>
            </w:pPr>
          </w:p>
        </w:tc>
        <w:tc>
          <w:tcPr>
            <w:tcW w:w="1898" w:type="dxa"/>
            <w:vMerge/>
            <w:tcBorders>
              <w:top w:val="single" w:sz="4" w:space="0" w:color="auto"/>
              <w:left w:val="single" w:sz="4" w:space="0" w:color="auto"/>
              <w:bottom w:val="single" w:sz="4" w:space="0" w:color="000000"/>
              <w:right w:val="single" w:sz="4" w:space="0" w:color="auto"/>
            </w:tcBorders>
            <w:vAlign w:val="center"/>
            <w:hideMark/>
          </w:tcPr>
          <w:p w14:paraId="277EBBE1" w14:textId="77777777" w:rsidR="00227DD0" w:rsidRPr="00A44E8D" w:rsidRDefault="00227DD0" w:rsidP="00D11CC8">
            <w:pPr>
              <w:suppressAutoHyphens/>
              <w:jc w:val="both"/>
              <w:rPr>
                <w:sz w:val="16"/>
                <w:szCs w:val="16"/>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14:paraId="43FA61B6"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77834BB8" w14:textId="77777777" w:rsidR="00227DD0" w:rsidRPr="00A44E8D"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2FCD26D" w14:textId="77777777" w:rsidR="00227DD0" w:rsidRPr="00A44E8D" w:rsidRDefault="00227DD0" w:rsidP="00D11CC8">
            <w:pPr>
              <w:jc w:val="center"/>
              <w:rPr>
                <w:sz w:val="16"/>
                <w:szCs w:val="16"/>
              </w:rPr>
            </w:pPr>
            <w:r w:rsidRPr="00A44E8D">
              <w:rPr>
                <w:sz w:val="16"/>
                <w:szCs w:val="16"/>
              </w:rPr>
              <w:t>2026</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8214763" w14:textId="77777777" w:rsidR="00227DD0" w:rsidRPr="00A44E8D" w:rsidRDefault="00227DD0" w:rsidP="00D11CC8">
            <w:pPr>
              <w:jc w:val="center"/>
              <w:rPr>
                <w:sz w:val="16"/>
                <w:szCs w:val="16"/>
              </w:rPr>
            </w:pPr>
            <w:r w:rsidRPr="00A44E8D">
              <w:rPr>
                <w:sz w:val="16"/>
                <w:szCs w:val="16"/>
              </w:rPr>
              <w:t>586 347,51</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6FBC65C0" w14:textId="77777777" w:rsidR="00227DD0" w:rsidRPr="00A44E8D" w:rsidRDefault="00227DD0" w:rsidP="00D11CC8">
            <w:pPr>
              <w:jc w:val="center"/>
              <w:rPr>
                <w:sz w:val="16"/>
                <w:szCs w:val="16"/>
              </w:rPr>
            </w:pPr>
            <w:r w:rsidRPr="00A44E8D">
              <w:rPr>
                <w:sz w:val="16"/>
                <w:szCs w:val="16"/>
              </w:rPr>
              <w:t>586 347,51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9985DDA"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55554BA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44438514"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D553A7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9AFC349" w14:textId="77777777" w:rsidR="00227DD0" w:rsidRPr="00A44E8D" w:rsidRDefault="00227DD0" w:rsidP="00D11CC8">
            <w:pPr>
              <w:jc w:val="center"/>
              <w:rPr>
                <w:sz w:val="16"/>
                <w:szCs w:val="16"/>
              </w:rPr>
            </w:pPr>
            <w:r w:rsidRPr="00A44E8D">
              <w:rPr>
                <w:sz w:val="16"/>
                <w:szCs w:val="16"/>
              </w:rPr>
              <w:t>3500</w:t>
            </w:r>
          </w:p>
        </w:tc>
      </w:tr>
      <w:tr w:rsidR="00227DD0" w:rsidRPr="00A44E8D" w14:paraId="05D89282"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48F97268" w14:textId="77777777" w:rsidR="00227DD0" w:rsidRPr="00A44E8D" w:rsidRDefault="00227DD0" w:rsidP="00D11CC8">
            <w:pPr>
              <w:jc w:val="center"/>
              <w:rPr>
                <w:sz w:val="16"/>
                <w:szCs w:val="16"/>
              </w:rPr>
            </w:pPr>
            <w:r w:rsidRPr="00A44E8D">
              <w:rPr>
                <w:sz w:val="16"/>
                <w:szCs w:val="16"/>
              </w:rPr>
              <w:t>4.1.10</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24A6D20E" w14:textId="77777777" w:rsidR="00227DD0" w:rsidRPr="00A44E8D" w:rsidRDefault="00227DD0" w:rsidP="00D11CC8">
            <w:pPr>
              <w:suppressAutoHyphens/>
              <w:jc w:val="both"/>
              <w:rPr>
                <w:sz w:val="16"/>
                <w:szCs w:val="16"/>
              </w:rPr>
            </w:pPr>
            <w:r w:rsidRPr="00A44E8D">
              <w:rPr>
                <w:sz w:val="16"/>
                <w:szCs w:val="16"/>
              </w:rPr>
              <w:t xml:space="preserve">Обеспечение участия кировских школьников в мероприятиях регионального и всероссийского уровней </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2ED5277F" w14:textId="77777777" w:rsidR="00227DD0" w:rsidRPr="00A44E8D" w:rsidRDefault="00227DD0" w:rsidP="00D11CC8">
            <w:pPr>
              <w:suppressAutoHyphens/>
              <w:jc w:val="center"/>
              <w:rPr>
                <w:sz w:val="16"/>
                <w:szCs w:val="16"/>
              </w:rPr>
            </w:pPr>
            <w:r w:rsidRPr="00A44E8D">
              <w:rPr>
                <w:sz w:val="16"/>
                <w:szCs w:val="16"/>
              </w:rPr>
              <w:t xml:space="preserve">Комитет образования, культуры и спорта, МАОО ДО ЦДТ </w:t>
            </w:r>
            <w:r>
              <w:rPr>
                <w:sz w:val="16"/>
                <w:szCs w:val="16"/>
              </w:rPr>
              <w:t>«</w:t>
            </w:r>
            <w:r w:rsidRPr="00A44E8D">
              <w:rPr>
                <w:sz w:val="16"/>
                <w:szCs w:val="16"/>
              </w:rPr>
              <w:t>Хибины</w:t>
            </w:r>
            <w:r>
              <w:rPr>
                <w:sz w:val="16"/>
                <w:szCs w:val="16"/>
              </w:rPr>
              <w:t>»</w:t>
            </w:r>
            <w:r w:rsidRPr="00A44E8D">
              <w:rPr>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906C2"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6C650F39"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7C05FA3C" w14:textId="77777777" w:rsidR="00227DD0" w:rsidRPr="00A44E8D" w:rsidRDefault="00227DD0" w:rsidP="00D11CC8">
            <w:pPr>
              <w:jc w:val="center"/>
              <w:rPr>
                <w:sz w:val="16"/>
                <w:szCs w:val="16"/>
              </w:rPr>
            </w:pPr>
            <w:r w:rsidRPr="00A44E8D">
              <w:rPr>
                <w:sz w:val="16"/>
                <w:szCs w:val="16"/>
              </w:rPr>
              <w:t>335 348,91</w:t>
            </w:r>
          </w:p>
        </w:tc>
        <w:tc>
          <w:tcPr>
            <w:tcW w:w="1234" w:type="dxa"/>
            <w:tcBorders>
              <w:top w:val="nil"/>
              <w:left w:val="nil"/>
              <w:bottom w:val="single" w:sz="4" w:space="0" w:color="auto"/>
              <w:right w:val="single" w:sz="4" w:space="0" w:color="auto"/>
            </w:tcBorders>
            <w:shd w:val="clear" w:color="auto" w:fill="auto"/>
            <w:vAlign w:val="center"/>
            <w:hideMark/>
          </w:tcPr>
          <w:p w14:paraId="0C5DCBCF" w14:textId="77777777" w:rsidR="00227DD0" w:rsidRPr="00A44E8D" w:rsidRDefault="00227DD0" w:rsidP="00D11CC8">
            <w:pPr>
              <w:jc w:val="center"/>
              <w:rPr>
                <w:sz w:val="16"/>
                <w:szCs w:val="16"/>
              </w:rPr>
            </w:pPr>
            <w:r w:rsidRPr="00A44E8D">
              <w:rPr>
                <w:sz w:val="16"/>
                <w:szCs w:val="16"/>
              </w:rPr>
              <w:t>335 348,91</w:t>
            </w:r>
          </w:p>
        </w:tc>
        <w:tc>
          <w:tcPr>
            <w:tcW w:w="1276" w:type="dxa"/>
            <w:tcBorders>
              <w:top w:val="nil"/>
              <w:left w:val="nil"/>
              <w:bottom w:val="single" w:sz="4" w:space="0" w:color="auto"/>
              <w:right w:val="single" w:sz="4" w:space="0" w:color="auto"/>
            </w:tcBorders>
            <w:shd w:val="clear" w:color="000000" w:fill="FFFFFF"/>
            <w:vAlign w:val="center"/>
            <w:hideMark/>
          </w:tcPr>
          <w:p w14:paraId="056068FE"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5EA892DE"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04172A24" w14:textId="77777777" w:rsidR="00227DD0" w:rsidRPr="00A44E8D" w:rsidRDefault="00227DD0" w:rsidP="00D11CC8">
            <w:pPr>
              <w:suppressAutoHyphens/>
              <w:jc w:val="both"/>
              <w:rPr>
                <w:sz w:val="16"/>
                <w:szCs w:val="16"/>
              </w:rPr>
            </w:pPr>
            <w:r w:rsidRPr="00A44E8D">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8523E" w14:textId="77777777" w:rsidR="00227DD0" w:rsidRPr="00A44E8D" w:rsidRDefault="00227DD0" w:rsidP="00D11CC8">
            <w:pPr>
              <w:jc w:val="center"/>
              <w:rPr>
                <w:sz w:val="16"/>
                <w:szCs w:val="16"/>
              </w:rPr>
            </w:pPr>
            <w:r w:rsidRPr="00A44E8D">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4537B99D" w14:textId="77777777" w:rsidR="00227DD0" w:rsidRPr="00A44E8D" w:rsidRDefault="00227DD0" w:rsidP="00D11CC8">
            <w:pPr>
              <w:jc w:val="center"/>
              <w:rPr>
                <w:sz w:val="16"/>
                <w:szCs w:val="16"/>
              </w:rPr>
            </w:pPr>
            <w:r w:rsidRPr="00A44E8D">
              <w:rPr>
                <w:sz w:val="16"/>
                <w:szCs w:val="16"/>
              </w:rPr>
              <w:t>12</w:t>
            </w:r>
          </w:p>
        </w:tc>
      </w:tr>
      <w:tr w:rsidR="00227DD0" w:rsidRPr="00A44E8D" w14:paraId="717B667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07929D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47FCAC"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BB50FD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C2DEEF9"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9357297"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7279E42B" w14:textId="77777777" w:rsidR="00227DD0" w:rsidRPr="00A44E8D" w:rsidRDefault="00227DD0" w:rsidP="00D11CC8">
            <w:pPr>
              <w:jc w:val="center"/>
              <w:rPr>
                <w:sz w:val="16"/>
                <w:szCs w:val="16"/>
              </w:rPr>
            </w:pPr>
            <w:r w:rsidRPr="00A44E8D">
              <w:rPr>
                <w:sz w:val="16"/>
                <w:szCs w:val="16"/>
              </w:rPr>
              <w:t>792 846,10</w:t>
            </w:r>
          </w:p>
        </w:tc>
        <w:tc>
          <w:tcPr>
            <w:tcW w:w="1234" w:type="dxa"/>
            <w:tcBorders>
              <w:top w:val="nil"/>
              <w:left w:val="nil"/>
              <w:bottom w:val="single" w:sz="4" w:space="0" w:color="auto"/>
              <w:right w:val="single" w:sz="4" w:space="0" w:color="auto"/>
            </w:tcBorders>
            <w:shd w:val="clear" w:color="auto" w:fill="auto"/>
            <w:vAlign w:val="center"/>
            <w:hideMark/>
          </w:tcPr>
          <w:p w14:paraId="4933333E" w14:textId="77777777" w:rsidR="00227DD0" w:rsidRPr="00A44E8D" w:rsidRDefault="00227DD0" w:rsidP="00D11CC8">
            <w:pPr>
              <w:jc w:val="center"/>
              <w:rPr>
                <w:sz w:val="16"/>
                <w:szCs w:val="16"/>
              </w:rPr>
            </w:pPr>
            <w:r w:rsidRPr="00A44E8D">
              <w:rPr>
                <w:sz w:val="16"/>
                <w:szCs w:val="16"/>
              </w:rPr>
              <w:t>792 846,10</w:t>
            </w:r>
          </w:p>
        </w:tc>
        <w:tc>
          <w:tcPr>
            <w:tcW w:w="1276" w:type="dxa"/>
            <w:tcBorders>
              <w:top w:val="nil"/>
              <w:left w:val="nil"/>
              <w:bottom w:val="single" w:sz="4" w:space="0" w:color="auto"/>
              <w:right w:val="single" w:sz="4" w:space="0" w:color="auto"/>
            </w:tcBorders>
            <w:shd w:val="clear" w:color="000000" w:fill="FFFFFF"/>
            <w:vAlign w:val="center"/>
            <w:hideMark/>
          </w:tcPr>
          <w:p w14:paraId="4C41A179"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0CDC7188"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7FFC2852"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7A3E1A8"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51493EB" w14:textId="77777777" w:rsidR="00227DD0" w:rsidRPr="00A44E8D" w:rsidRDefault="00227DD0" w:rsidP="00D11CC8">
            <w:pPr>
              <w:jc w:val="center"/>
              <w:rPr>
                <w:sz w:val="16"/>
                <w:szCs w:val="16"/>
              </w:rPr>
            </w:pPr>
            <w:r w:rsidRPr="00A44E8D">
              <w:rPr>
                <w:sz w:val="16"/>
                <w:szCs w:val="16"/>
              </w:rPr>
              <w:t>15</w:t>
            </w:r>
          </w:p>
        </w:tc>
      </w:tr>
      <w:tr w:rsidR="00227DD0" w:rsidRPr="00A44E8D" w14:paraId="346C043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6163FF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E9FC543"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25F647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09E343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0464661"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2306986F" w14:textId="77777777" w:rsidR="00227DD0" w:rsidRPr="00A44E8D" w:rsidRDefault="00227DD0" w:rsidP="00D11CC8">
            <w:pPr>
              <w:jc w:val="center"/>
              <w:rPr>
                <w:sz w:val="16"/>
                <w:szCs w:val="16"/>
              </w:rPr>
            </w:pPr>
            <w:r w:rsidRPr="00A44E8D">
              <w:rPr>
                <w:sz w:val="16"/>
                <w:szCs w:val="16"/>
              </w:rPr>
              <w:t>611 455,47</w:t>
            </w:r>
          </w:p>
        </w:tc>
        <w:tc>
          <w:tcPr>
            <w:tcW w:w="1234" w:type="dxa"/>
            <w:tcBorders>
              <w:top w:val="nil"/>
              <w:left w:val="nil"/>
              <w:bottom w:val="single" w:sz="4" w:space="0" w:color="auto"/>
              <w:right w:val="single" w:sz="4" w:space="0" w:color="auto"/>
            </w:tcBorders>
            <w:shd w:val="clear" w:color="auto" w:fill="auto"/>
            <w:vAlign w:val="center"/>
            <w:hideMark/>
          </w:tcPr>
          <w:p w14:paraId="4F129FB5" w14:textId="77777777" w:rsidR="00227DD0" w:rsidRPr="00A44E8D" w:rsidRDefault="00227DD0" w:rsidP="00D11CC8">
            <w:pPr>
              <w:jc w:val="center"/>
              <w:rPr>
                <w:sz w:val="16"/>
                <w:szCs w:val="16"/>
              </w:rPr>
            </w:pPr>
            <w:r w:rsidRPr="00A44E8D">
              <w:rPr>
                <w:sz w:val="16"/>
                <w:szCs w:val="16"/>
              </w:rPr>
              <w:t>611 455,47</w:t>
            </w:r>
          </w:p>
        </w:tc>
        <w:tc>
          <w:tcPr>
            <w:tcW w:w="1276" w:type="dxa"/>
            <w:tcBorders>
              <w:top w:val="nil"/>
              <w:left w:val="nil"/>
              <w:bottom w:val="single" w:sz="4" w:space="0" w:color="auto"/>
              <w:right w:val="single" w:sz="4" w:space="0" w:color="auto"/>
            </w:tcBorders>
            <w:shd w:val="clear" w:color="000000" w:fill="FFFFFF"/>
            <w:vAlign w:val="center"/>
            <w:hideMark/>
          </w:tcPr>
          <w:p w14:paraId="1885D2A0"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60EDFEDE"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25577413"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270CC62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01BC547" w14:textId="77777777" w:rsidR="00227DD0" w:rsidRPr="00A44E8D" w:rsidRDefault="00227DD0" w:rsidP="00D11CC8">
            <w:pPr>
              <w:jc w:val="center"/>
              <w:rPr>
                <w:sz w:val="16"/>
                <w:szCs w:val="16"/>
              </w:rPr>
            </w:pPr>
            <w:r w:rsidRPr="00A44E8D">
              <w:rPr>
                <w:sz w:val="16"/>
                <w:szCs w:val="16"/>
              </w:rPr>
              <w:t>20</w:t>
            </w:r>
          </w:p>
        </w:tc>
      </w:tr>
      <w:tr w:rsidR="00227DD0" w:rsidRPr="00A44E8D" w14:paraId="63299D6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EEAA080"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A1C2544"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4CE889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25A7EBE"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4BD04DC"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62702A7C" w14:textId="77777777" w:rsidR="00227DD0" w:rsidRPr="00A44E8D" w:rsidRDefault="00227DD0" w:rsidP="00D11CC8">
            <w:pPr>
              <w:jc w:val="center"/>
              <w:rPr>
                <w:sz w:val="16"/>
                <w:szCs w:val="16"/>
              </w:rPr>
            </w:pPr>
            <w:r w:rsidRPr="00A44E8D">
              <w:rPr>
                <w:sz w:val="16"/>
                <w:szCs w:val="16"/>
              </w:rPr>
              <w:t>877 165,00</w:t>
            </w:r>
          </w:p>
        </w:tc>
        <w:tc>
          <w:tcPr>
            <w:tcW w:w="1234" w:type="dxa"/>
            <w:tcBorders>
              <w:top w:val="nil"/>
              <w:left w:val="nil"/>
              <w:bottom w:val="single" w:sz="4" w:space="0" w:color="auto"/>
              <w:right w:val="single" w:sz="4" w:space="0" w:color="auto"/>
            </w:tcBorders>
            <w:shd w:val="clear" w:color="auto" w:fill="auto"/>
            <w:vAlign w:val="center"/>
            <w:hideMark/>
          </w:tcPr>
          <w:p w14:paraId="041ACA97" w14:textId="77777777" w:rsidR="00227DD0" w:rsidRPr="00A44E8D" w:rsidRDefault="00227DD0" w:rsidP="00D11CC8">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12DAB9C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6C15E69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1F3C7D96"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EAA9CA9"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248EFF0" w14:textId="77777777" w:rsidR="00227DD0" w:rsidRPr="00A44E8D" w:rsidRDefault="00227DD0" w:rsidP="00D11CC8">
            <w:pPr>
              <w:jc w:val="center"/>
              <w:rPr>
                <w:sz w:val="16"/>
                <w:szCs w:val="16"/>
              </w:rPr>
            </w:pPr>
            <w:r w:rsidRPr="00A44E8D">
              <w:rPr>
                <w:sz w:val="16"/>
                <w:szCs w:val="16"/>
              </w:rPr>
              <w:t>20</w:t>
            </w:r>
          </w:p>
        </w:tc>
      </w:tr>
      <w:tr w:rsidR="00227DD0" w:rsidRPr="00A44E8D" w14:paraId="14F51E5F"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E897D98"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BA41AFF"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1AC55E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B6800F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FF8F3B8"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2CAAAF57" w14:textId="77777777" w:rsidR="00227DD0" w:rsidRPr="00A44E8D" w:rsidRDefault="00227DD0" w:rsidP="00D11CC8">
            <w:pPr>
              <w:jc w:val="center"/>
              <w:rPr>
                <w:sz w:val="16"/>
                <w:szCs w:val="16"/>
              </w:rPr>
            </w:pPr>
            <w:r w:rsidRPr="00A44E8D">
              <w:rPr>
                <w:sz w:val="16"/>
                <w:szCs w:val="16"/>
              </w:rPr>
              <w:t>877 165,00</w:t>
            </w:r>
          </w:p>
        </w:tc>
        <w:tc>
          <w:tcPr>
            <w:tcW w:w="1234" w:type="dxa"/>
            <w:tcBorders>
              <w:top w:val="nil"/>
              <w:left w:val="nil"/>
              <w:bottom w:val="single" w:sz="4" w:space="0" w:color="auto"/>
              <w:right w:val="single" w:sz="4" w:space="0" w:color="auto"/>
            </w:tcBorders>
            <w:shd w:val="clear" w:color="auto" w:fill="auto"/>
            <w:vAlign w:val="center"/>
            <w:hideMark/>
          </w:tcPr>
          <w:p w14:paraId="2B1559C0" w14:textId="77777777" w:rsidR="00227DD0" w:rsidRPr="00A44E8D" w:rsidRDefault="00227DD0" w:rsidP="00D11CC8">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6D20D69E"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1FD64A4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7AEB9E50"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C25692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2410F50" w14:textId="77777777" w:rsidR="00227DD0" w:rsidRPr="00A44E8D" w:rsidRDefault="00227DD0" w:rsidP="00D11CC8">
            <w:pPr>
              <w:jc w:val="center"/>
              <w:rPr>
                <w:sz w:val="16"/>
                <w:szCs w:val="16"/>
              </w:rPr>
            </w:pPr>
            <w:r w:rsidRPr="00A44E8D">
              <w:rPr>
                <w:sz w:val="16"/>
                <w:szCs w:val="16"/>
              </w:rPr>
              <w:t>20</w:t>
            </w:r>
          </w:p>
        </w:tc>
      </w:tr>
      <w:tr w:rsidR="00227DD0" w:rsidRPr="00A44E8D" w14:paraId="3B3DAC1F"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A9ADFB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285E2C6"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559979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919C855"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D275977"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19A01C59" w14:textId="77777777" w:rsidR="00227DD0" w:rsidRPr="00A44E8D" w:rsidRDefault="00227DD0" w:rsidP="00D11CC8">
            <w:pPr>
              <w:jc w:val="center"/>
              <w:rPr>
                <w:sz w:val="16"/>
                <w:szCs w:val="16"/>
              </w:rPr>
            </w:pPr>
            <w:r w:rsidRPr="00A44E8D">
              <w:rPr>
                <w:sz w:val="16"/>
                <w:szCs w:val="16"/>
              </w:rPr>
              <w:t>877 165,00</w:t>
            </w:r>
          </w:p>
        </w:tc>
        <w:tc>
          <w:tcPr>
            <w:tcW w:w="1234" w:type="dxa"/>
            <w:tcBorders>
              <w:top w:val="nil"/>
              <w:left w:val="nil"/>
              <w:bottom w:val="single" w:sz="4" w:space="0" w:color="auto"/>
              <w:right w:val="single" w:sz="4" w:space="0" w:color="auto"/>
            </w:tcBorders>
            <w:shd w:val="clear" w:color="auto" w:fill="auto"/>
            <w:vAlign w:val="center"/>
            <w:hideMark/>
          </w:tcPr>
          <w:p w14:paraId="2E6C4E63" w14:textId="77777777" w:rsidR="00227DD0" w:rsidRPr="00A44E8D" w:rsidRDefault="00227DD0" w:rsidP="00D11CC8">
            <w:pPr>
              <w:jc w:val="center"/>
              <w:rPr>
                <w:sz w:val="16"/>
                <w:szCs w:val="16"/>
              </w:rPr>
            </w:pPr>
            <w:r w:rsidRPr="00A44E8D">
              <w:rPr>
                <w:sz w:val="16"/>
                <w:szCs w:val="16"/>
              </w:rPr>
              <w:t>877 165,00</w:t>
            </w:r>
          </w:p>
        </w:tc>
        <w:tc>
          <w:tcPr>
            <w:tcW w:w="1276" w:type="dxa"/>
            <w:tcBorders>
              <w:top w:val="nil"/>
              <w:left w:val="nil"/>
              <w:bottom w:val="single" w:sz="4" w:space="0" w:color="auto"/>
              <w:right w:val="single" w:sz="4" w:space="0" w:color="auto"/>
            </w:tcBorders>
            <w:shd w:val="clear" w:color="000000" w:fill="FFFFFF"/>
            <w:vAlign w:val="center"/>
            <w:hideMark/>
          </w:tcPr>
          <w:p w14:paraId="0C07ED75"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72D4B8A"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hideMark/>
          </w:tcPr>
          <w:p w14:paraId="0FB7C327" w14:textId="77777777" w:rsidR="00227DD0" w:rsidRPr="00A44E8D" w:rsidRDefault="00227DD0" w:rsidP="00D11CC8">
            <w:pPr>
              <w:suppressAutoHyphens/>
              <w:jc w:val="both"/>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7C676BA"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3C582F4" w14:textId="77777777" w:rsidR="00227DD0" w:rsidRPr="00A44E8D" w:rsidRDefault="00227DD0" w:rsidP="00D11CC8">
            <w:pPr>
              <w:jc w:val="center"/>
              <w:rPr>
                <w:sz w:val="16"/>
                <w:szCs w:val="16"/>
              </w:rPr>
            </w:pPr>
            <w:r w:rsidRPr="00A44E8D">
              <w:rPr>
                <w:sz w:val="16"/>
                <w:szCs w:val="16"/>
              </w:rPr>
              <w:t>20</w:t>
            </w:r>
          </w:p>
        </w:tc>
      </w:tr>
      <w:tr w:rsidR="00227DD0" w:rsidRPr="00A44E8D" w14:paraId="0ECBA70B"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4801072A" w14:textId="77777777" w:rsidR="00227DD0" w:rsidRPr="00A44E8D" w:rsidRDefault="00227DD0" w:rsidP="00D11CC8">
            <w:pPr>
              <w:jc w:val="center"/>
              <w:rPr>
                <w:sz w:val="16"/>
                <w:szCs w:val="16"/>
              </w:rPr>
            </w:pPr>
            <w:r w:rsidRPr="00A44E8D">
              <w:rPr>
                <w:sz w:val="16"/>
                <w:szCs w:val="16"/>
              </w:rPr>
              <w:t>4.1.11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6A7CB14B" w14:textId="77777777" w:rsidR="00227DD0" w:rsidRPr="00A44E8D" w:rsidRDefault="00227DD0" w:rsidP="00D11CC8">
            <w:pPr>
              <w:suppressAutoHyphens/>
              <w:jc w:val="both"/>
              <w:rPr>
                <w:sz w:val="16"/>
                <w:szCs w:val="16"/>
              </w:rPr>
            </w:pPr>
            <w:r w:rsidRPr="00A44E8D">
              <w:rPr>
                <w:sz w:val="16"/>
                <w:szCs w:val="16"/>
              </w:rPr>
              <w:t>Поддержка одаренных детей, добившихся значительных результатов</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4CAA7EAF"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CAE3C1"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9903755"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0CA79804" w14:textId="77777777" w:rsidR="00227DD0" w:rsidRPr="00A44E8D" w:rsidRDefault="00227DD0" w:rsidP="00D11CC8">
            <w:pPr>
              <w:jc w:val="center"/>
              <w:rPr>
                <w:sz w:val="16"/>
                <w:szCs w:val="16"/>
              </w:rPr>
            </w:pPr>
            <w:r w:rsidRPr="00A44E8D">
              <w:rPr>
                <w:sz w:val="16"/>
                <w:szCs w:val="16"/>
              </w:rPr>
              <w:t>237 993,89</w:t>
            </w:r>
          </w:p>
        </w:tc>
        <w:tc>
          <w:tcPr>
            <w:tcW w:w="1234" w:type="dxa"/>
            <w:tcBorders>
              <w:top w:val="nil"/>
              <w:left w:val="nil"/>
              <w:bottom w:val="single" w:sz="4" w:space="0" w:color="auto"/>
              <w:right w:val="single" w:sz="4" w:space="0" w:color="auto"/>
            </w:tcBorders>
            <w:shd w:val="clear" w:color="auto" w:fill="auto"/>
            <w:vAlign w:val="center"/>
            <w:hideMark/>
          </w:tcPr>
          <w:p w14:paraId="147F86A8" w14:textId="77777777" w:rsidR="00227DD0" w:rsidRPr="00A44E8D" w:rsidRDefault="00227DD0" w:rsidP="00D11CC8">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7B5D8D2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4EFD253A"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6089F8E9" w14:textId="77777777" w:rsidR="00227DD0" w:rsidRPr="00A44E8D" w:rsidRDefault="00227DD0" w:rsidP="00D11CC8">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получивших поддержку</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1EF07E" w14:textId="77777777" w:rsidR="00227DD0" w:rsidRPr="00A44E8D" w:rsidRDefault="00227DD0" w:rsidP="00D11CC8">
            <w:pPr>
              <w:jc w:val="center"/>
              <w:rPr>
                <w:sz w:val="16"/>
                <w:szCs w:val="16"/>
              </w:rPr>
            </w:pPr>
            <w:r w:rsidRPr="00A44E8D">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45FCD030" w14:textId="77777777" w:rsidR="00227DD0" w:rsidRPr="00A44E8D" w:rsidRDefault="00227DD0" w:rsidP="00D11CC8">
            <w:pPr>
              <w:jc w:val="center"/>
              <w:rPr>
                <w:sz w:val="16"/>
                <w:szCs w:val="16"/>
              </w:rPr>
            </w:pPr>
            <w:r w:rsidRPr="00A44E8D">
              <w:rPr>
                <w:sz w:val="16"/>
                <w:szCs w:val="16"/>
              </w:rPr>
              <w:t>35</w:t>
            </w:r>
          </w:p>
        </w:tc>
      </w:tr>
      <w:tr w:rsidR="00227DD0" w:rsidRPr="00A44E8D" w14:paraId="182FAB8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5D4102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37CD375"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6C8EBD3"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50BB99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DDBE20D"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477BBA6E" w14:textId="77777777" w:rsidR="00227DD0" w:rsidRPr="00A44E8D" w:rsidRDefault="00227DD0" w:rsidP="00D11CC8">
            <w:pPr>
              <w:jc w:val="center"/>
              <w:rPr>
                <w:sz w:val="16"/>
                <w:szCs w:val="16"/>
              </w:rPr>
            </w:pPr>
            <w:r w:rsidRPr="00A44E8D">
              <w:rPr>
                <w:sz w:val="16"/>
                <w:szCs w:val="16"/>
              </w:rPr>
              <w:t>237 993,89</w:t>
            </w:r>
          </w:p>
        </w:tc>
        <w:tc>
          <w:tcPr>
            <w:tcW w:w="1234" w:type="dxa"/>
            <w:tcBorders>
              <w:top w:val="nil"/>
              <w:left w:val="nil"/>
              <w:bottom w:val="single" w:sz="4" w:space="0" w:color="auto"/>
              <w:right w:val="single" w:sz="4" w:space="0" w:color="auto"/>
            </w:tcBorders>
            <w:shd w:val="clear" w:color="auto" w:fill="auto"/>
            <w:vAlign w:val="center"/>
            <w:hideMark/>
          </w:tcPr>
          <w:p w14:paraId="70ABE028" w14:textId="77777777" w:rsidR="00227DD0" w:rsidRPr="00A44E8D" w:rsidRDefault="00227DD0" w:rsidP="00D11CC8">
            <w:pPr>
              <w:jc w:val="center"/>
              <w:rPr>
                <w:sz w:val="16"/>
                <w:szCs w:val="16"/>
              </w:rPr>
            </w:pPr>
            <w:r w:rsidRPr="00A44E8D">
              <w:rPr>
                <w:sz w:val="16"/>
                <w:szCs w:val="16"/>
              </w:rPr>
              <w:t>237 993,89</w:t>
            </w:r>
          </w:p>
        </w:tc>
        <w:tc>
          <w:tcPr>
            <w:tcW w:w="1276" w:type="dxa"/>
            <w:tcBorders>
              <w:top w:val="nil"/>
              <w:left w:val="nil"/>
              <w:bottom w:val="single" w:sz="4" w:space="0" w:color="auto"/>
              <w:right w:val="single" w:sz="4" w:space="0" w:color="auto"/>
            </w:tcBorders>
            <w:shd w:val="clear" w:color="000000" w:fill="FFFFFF"/>
            <w:vAlign w:val="center"/>
            <w:hideMark/>
          </w:tcPr>
          <w:p w14:paraId="0CC34257"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39D4B4FC"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302FF5EC"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AFA386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C537156" w14:textId="77777777" w:rsidR="00227DD0" w:rsidRPr="00A44E8D" w:rsidRDefault="00227DD0" w:rsidP="00D11CC8">
            <w:pPr>
              <w:jc w:val="center"/>
              <w:rPr>
                <w:sz w:val="16"/>
                <w:szCs w:val="16"/>
              </w:rPr>
            </w:pPr>
            <w:r w:rsidRPr="00A44E8D">
              <w:rPr>
                <w:sz w:val="16"/>
                <w:szCs w:val="16"/>
              </w:rPr>
              <w:t>35</w:t>
            </w:r>
          </w:p>
        </w:tc>
      </w:tr>
      <w:tr w:rsidR="00227DD0" w:rsidRPr="00A44E8D" w14:paraId="142A8C0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7D38E10"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9FDF4FA"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EABC35B"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E725E2A"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4933E83"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6FD1E57A" w14:textId="77777777" w:rsidR="00227DD0" w:rsidRPr="00A44E8D" w:rsidRDefault="00227DD0" w:rsidP="00D11CC8">
            <w:pPr>
              <w:jc w:val="center"/>
              <w:rPr>
                <w:sz w:val="16"/>
                <w:szCs w:val="16"/>
              </w:rPr>
            </w:pPr>
            <w:r w:rsidRPr="00A44E8D">
              <w:rPr>
                <w:sz w:val="16"/>
                <w:szCs w:val="16"/>
              </w:rPr>
              <w:t>149 000,00</w:t>
            </w:r>
          </w:p>
        </w:tc>
        <w:tc>
          <w:tcPr>
            <w:tcW w:w="1234" w:type="dxa"/>
            <w:tcBorders>
              <w:top w:val="nil"/>
              <w:left w:val="nil"/>
              <w:bottom w:val="single" w:sz="4" w:space="0" w:color="auto"/>
              <w:right w:val="single" w:sz="4" w:space="0" w:color="auto"/>
            </w:tcBorders>
            <w:shd w:val="clear" w:color="auto" w:fill="auto"/>
            <w:vAlign w:val="center"/>
            <w:hideMark/>
          </w:tcPr>
          <w:p w14:paraId="625D7ADF" w14:textId="77777777" w:rsidR="00227DD0" w:rsidRPr="00A44E8D" w:rsidRDefault="00227DD0" w:rsidP="00D11CC8">
            <w:pPr>
              <w:jc w:val="center"/>
              <w:rPr>
                <w:sz w:val="16"/>
                <w:szCs w:val="16"/>
              </w:rPr>
            </w:pPr>
            <w:r w:rsidRPr="00A44E8D">
              <w:rPr>
                <w:sz w:val="16"/>
                <w:szCs w:val="16"/>
              </w:rPr>
              <w:t>149 000,00</w:t>
            </w:r>
          </w:p>
        </w:tc>
        <w:tc>
          <w:tcPr>
            <w:tcW w:w="1276" w:type="dxa"/>
            <w:tcBorders>
              <w:top w:val="nil"/>
              <w:left w:val="nil"/>
              <w:bottom w:val="single" w:sz="4" w:space="0" w:color="auto"/>
              <w:right w:val="single" w:sz="4" w:space="0" w:color="auto"/>
            </w:tcBorders>
            <w:shd w:val="clear" w:color="000000" w:fill="FFFFFF"/>
            <w:vAlign w:val="center"/>
            <w:hideMark/>
          </w:tcPr>
          <w:p w14:paraId="373F9919"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1DE136FD"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40758C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8E4E3F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00969BE" w14:textId="77777777" w:rsidR="00227DD0" w:rsidRPr="00A44E8D" w:rsidRDefault="00227DD0" w:rsidP="00D11CC8">
            <w:pPr>
              <w:jc w:val="center"/>
              <w:rPr>
                <w:sz w:val="16"/>
                <w:szCs w:val="16"/>
              </w:rPr>
            </w:pPr>
            <w:r w:rsidRPr="00A44E8D">
              <w:rPr>
                <w:sz w:val="16"/>
                <w:szCs w:val="16"/>
              </w:rPr>
              <w:t>35</w:t>
            </w:r>
          </w:p>
        </w:tc>
      </w:tr>
      <w:tr w:rsidR="00227DD0" w:rsidRPr="00A44E8D" w14:paraId="04D5038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F4A682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48B16FC"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6FD8177"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65C6362"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15D866F"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5BFB3660" w14:textId="77777777" w:rsidR="00227DD0" w:rsidRPr="00A44E8D" w:rsidRDefault="00227DD0" w:rsidP="00D11CC8">
            <w:pPr>
              <w:jc w:val="center"/>
              <w:rPr>
                <w:sz w:val="16"/>
                <w:szCs w:val="16"/>
              </w:rPr>
            </w:pPr>
            <w:r w:rsidRPr="00A44E8D">
              <w:rPr>
                <w:sz w:val="16"/>
                <w:szCs w:val="16"/>
              </w:rPr>
              <w:t>171 180,75</w:t>
            </w:r>
          </w:p>
        </w:tc>
        <w:tc>
          <w:tcPr>
            <w:tcW w:w="1234" w:type="dxa"/>
            <w:tcBorders>
              <w:top w:val="nil"/>
              <w:left w:val="nil"/>
              <w:bottom w:val="single" w:sz="4" w:space="0" w:color="auto"/>
              <w:right w:val="single" w:sz="4" w:space="0" w:color="auto"/>
            </w:tcBorders>
            <w:shd w:val="clear" w:color="auto" w:fill="auto"/>
            <w:vAlign w:val="center"/>
            <w:hideMark/>
          </w:tcPr>
          <w:p w14:paraId="4F61E9D9" w14:textId="77777777" w:rsidR="00227DD0" w:rsidRPr="00A44E8D" w:rsidRDefault="00227DD0" w:rsidP="00D11CC8">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7A551606"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2D3AEF7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4901C235"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3844F8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5EB096A" w14:textId="77777777" w:rsidR="00227DD0" w:rsidRPr="00A44E8D" w:rsidRDefault="00227DD0" w:rsidP="00D11CC8">
            <w:pPr>
              <w:jc w:val="center"/>
              <w:rPr>
                <w:sz w:val="16"/>
                <w:szCs w:val="16"/>
              </w:rPr>
            </w:pPr>
            <w:r w:rsidRPr="00A44E8D">
              <w:rPr>
                <w:sz w:val="16"/>
                <w:szCs w:val="16"/>
              </w:rPr>
              <w:t>35</w:t>
            </w:r>
          </w:p>
        </w:tc>
      </w:tr>
      <w:tr w:rsidR="00227DD0" w:rsidRPr="00A44E8D" w14:paraId="1A11CFE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AF4E140"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F724F96"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F63E05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5A35CCD"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72BF89E"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4CED9E90" w14:textId="77777777" w:rsidR="00227DD0" w:rsidRPr="00A44E8D" w:rsidRDefault="00227DD0" w:rsidP="00D11CC8">
            <w:pPr>
              <w:jc w:val="center"/>
              <w:rPr>
                <w:sz w:val="16"/>
                <w:szCs w:val="16"/>
              </w:rPr>
            </w:pPr>
            <w:r w:rsidRPr="00A44E8D">
              <w:rPr>
                <w:sz w:val="16"/>
                <w:szCs w:val="16"/>
              </w:rPr>
              <w:t>171 180,75</w:t>
            </w:r>
          </w:p>
        </w:tc>
        <w:tc>
          <w:tcPr>
            <w:tcW w:w="1234" w:type="dxa"/>
            <w:tcBorders>
              <w:top w:val="nil"/>
              <w:left w:val="nil"/>
              <w:bottom w:val="single" w:sz="4" w:space="0" w:color="auto"/>
              <w:right w:val="single" w:sz="4" w:space="0" w:color="auto"/>
            </w:tcBorders>
            <w:shd w:val="clear" w:color="auto" w:fill="auto"/>
            <w:vAlign w:val="center"/>
            <w:hideMark/>
          </w:tcPr>
          <w:p w14:paraId="52E8D9FF" w14:textId="77777777" w:rsidR="00227DD0" w:rsidRPr="00A44E8D" w:rsidRDefault="00227DD0" w:rsidP="00D11CC8">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49FFE3C1"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8D12DF7"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BDD482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326D278"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365238E" w14:textId="77777777" w:rsidR="00227DD0" w:rsidRPr="00A44E8D" w:rsidRDefault="00227DD0" w:rsidP="00D11CC8">
            <w:pPr>
              <w:jc w:val="center"/>
              <w:rPr>
                <w:sz w:val="16"/>
                <w:szCs w:val="16"/>
              </w:rPr>
            </w:pPr>
            <w:r w:rsidRPr="00A44E8D">
              <w:rPr>
                <w:sz w:val="16"/>
                <w:szCs w:val="16"/>
              </w:rPr>
              <w:t>35</w:t>
            </w:r>
          </w:p>
        </w:tc>
      </w:tr>
      <w:tr w:rsidR="00227DD0" w:rsidRPr="00A44E8D" w14:paraId="750BCA8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860EE03"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997CBEB" w14:textId="77777777" w:rsidR="00227DD0" w:rsidRPr="00A44E8D" w:rsidRDefault="00227DD0" w:rsidP="00D11CC8">
            <w:pPr>
              <w:suppressAutoHyphens/>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F76E69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1F79F2C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4635253"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1159FD11" w14:textId="77777777" w:rsidR="00227DD0" w:rsidRPr="00A44E8D" w:rsidRDefault="00227DD0" w:rsidP="00D11CC8">
            <w:pPr>
              <w:jc w:val="center"/>
              <w:rPr>
                <w:sz w:val="16"/>
                <w:szCs w:val="16"/>
              </w:rPr>
            </w:pPr>
            <w:r w:rsidRPr="00A44E8D">
              <w:rPr>
                <w:sz w:val="16"/>
                <w:szCs w:val="16"/>
              </w:rPr>
              <w:t>171 180,75</w:t>
            </w:r>
          </w:p>
        </w:tc>
        <w:tc>
          <w:tcPr>
            <w:tcW w:w="1234" w:type="dxa"/>
            <w:tcBorders>
              <w:top w:val="nil"/>
              <w:left w:val="nil"/>
              <w:bottom w:val="single" w:sz="4" w:space="0" w:color="auto"/>
              <w:right w:val="single" w:sz="4" w:space="0" w:color="auto"/>
            </w:tcBorders>
            <w:shd w:val="clear" w:color="auto" w:fill="auto"/>
            <w:vAlign w:val="center"/>
            <w:hideMark/>
          </w:tcPr>
          <w:p w14:paraId="444E3085" w14:textId="77777777" w:rsidR="00227DD0" w:rsidRPr="00A44E8D" w:rsidRDefault="00227DD0" w:rsidP="00D11CC8">
            <w:pPr>
              <w:jc w:val="center"/>
              <w:rPr>
                <w:sz w:val="16"/>
                <w:szCs w:val="16"/>
              </w:rPr>
            </w:pPr>
            <w:r w:rsidRPr="00A44E8D">
              <w:rPr>
                <w:sz w:val="16"/>
                <w:szCs w:val="16"/>
              </w:rPr>
              <w:t>171 180,75</w:t>
            </w:r>
          </w:p>
        </w:tc>
        <w:tc>
          <w:tcPr>
            <w:tcW w:w="1276" w:type="dxa"/>
            <w:tcBorders>
              <w:top w:val="nil"/>
              <w:left w:val="nil"/>
              <w:bottom w:val="single" w:sz="4" w:space="0" w:color="auto"/>
              <w:right w:val="single" w:sz="4" w:space="0" w:color="auto"/>
            </w:tcBorders>
            <w:shd w:val="clear" w:color="000000" w:fill="FFFFFF"/>
            <w:vAlign w:val="center"/>
            <w:hideMark/>
          </w:tcPr>
          <w:p w14:paraId="06A832C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7DB0318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B686426"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14:paraId="1ED705DC"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A088CBC" w14:textId="77777777" w:rsidR="00227DD0" w:rsidRPr="00A44E8D" w:rsidRDefault="00227DD0" w:rsidP="00D11CC8">
            <w:pPr>
              <w:jc w:val="center"/>
              <w:rPr>
                <w:sz w:val="16"/>
                <w:szCs w:val="16"/>
              </w:rPr>
            </w:pPr>
            <w:r w:rsidRPr="00A44E8D">
              <w:rPr>
                <w:sz w:val="16"/>
                <w:szCs w:val="16"/>
              </w:rPr>
              <w:t>35</w:t>
            </w:r>
          </w:p>
        </w:tc>
      </w:tr>
      <w:tr w:rsidR="00227DD0" w:rsidRPr="00A44E8D" w14:paraId="551741FD" w14:textId="77777777" w:rsidTr="00D11CC8">
        <w:trPr>
          <w:trHeight w:val="195"/>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6065B31F" w14:textId="77777777" w:rsidR="00227DD0" w:rsidRPr="00A44E8D" w:rsidRDefault="00227DD0" w:rsidP="00D11CC8">
            <w:pPr>
              <w:jc w:val="center"/>
              <w:rPr>
                <w:sz w:val="16"/>
                <w:szCs w:val="16"/>
              </w:rPr>
            </w:pPr>
            <w:r w:rsidRPr="00A44E8D">
              <w:rPr>
                <w:sz w:val="16"/>
                <w:szCs w:val="16"/>
              </w:rPr>
              <w:t>4.1.12</w:t>
            </w:r>
          </w:p>
        </w:tc>
        <w:tc>
          <w:tcPr>
            <w:tcW w:w="1898" w:type="dxa"/>
            <w:vMerge w:val="restart"/>
            <w:tcBorders>
              <w:top w:val="nil"/>
              <w:left w:val="single" w:sz="4" w:space="0" w:color="auto"/>
              <w:bottom w:val="nil"/>
              <w:right w:val="single" w:sz="4" w:space="0" w:color="auto"/>
            </w:tcBorders>
            <w:shd w:val="clear" w:color="000000" w:fill="FFFFFF"/>
            <w:hideMark/>
          </w:tcPr>
          <w:p w14:paraId="3895A5DF" w14:textId="77777777" w:rsidR="00227DD0" w:rsidRPr="00A44E8D" w:rsidRDefault="00227DD0" w:rsidP="00D11CC8">
            <w:pPr>
              <w:suppressAutoHyphens/>
              <w:jc w:val="both"/>
              <w:rPr>
                <w:color w:val="000000"/>
                <w:sz w:val="16"/>
                <w:szCs w:val="16"/>
              </w:rPr>
            </w:pPr>
            <w:r w:rsidRPr="00A44E8D">
              <w:rPr>
                <w:color w:val="000000"/>
                <w:sz w:val="16"/>
                <w:szCs w:val="16"/>
              </w:rPr>
              <w:t>Мероприятия, направленные на самореализацию, самоопределение и выявление талантливых детей Центра цифр</w:t>
            </w:r>
            <w:r>
              <w:rPr>
                <w:color w:val="000000"/>
                <w:sz w:val="16"/>
                <w:szCs w:val="16"/>
              </w:rPr>
              <w:t>ового образования детей «IT-куб»</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60092E48" w14:textId="77777777" w:rsidR="00227DD0" w:rsidRPr="00A44E8D" w:rsidRDefault="00227DD0" w:rsidP="00D11CC8">
            <w:pPr>
              <w:jc w:val="center"/>
              <w:rPr>
                <w:sz w:val="16"/>
                <w:szCs w:val="16"/>
              </w:rPr>
            </w:pPr>
            <w:r w:rsidRPr="00A44E8D">
              <w:rPr>
                <w:sz w:val="16"/>
                <w:szCs w:val="16"/>
              </w:rPr>
              <w:t xml:space="preserve">МАОО ДО ЦДТ </w:t>
            </w:r>
            <w:r>
              <w:rPr>
                <w:sz w:val="16"/>
                <w:szCs w:val="16"/>
              </w:rPr>
              <w:t>«</w:t>
            </w:r>
            <w:r w:rsidRPr="00A44E8D">
              <w:rPr>
                <w:sz w:val="16"/>
                <w:szCs w:val="16"/>
              </w:rPr>
              <w:t>Хибины</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416AED" w14:textId="77777777" w:rsidR="00227DD0" w:rsidRPr="00A44E8D" w:rsidRDefault="00227DD0" w:rsidP="00D11CC8">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77B00014"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tcPr>
          <w:p w14:paraId="35FFF461" w14:textId="77777777" w:rsidR="00227DD0" w:rsidRPr="00A44E8D" w:rsidRDefault="00227DD0" w:rsidP="00D11CC8">
            <w:pPr>
              <w:jc w:val="center"/>
              <w:rPr>
                <w:sz w:val="16"/>
                <w:szCs w:val="16"/>
              </w:rPr>
            </w:pPr>
            <w:r>
              <w:rPr>
                <w:sz w:val="16"/>
                <w:szCs w:val="16"/>
              </w:rPr>
              <w:t>250 025,94</w:t>
            </w:r>
          </w:p>
        </w:tc>
        <w:tc>
          <w:tcPr>
            <w:tcW w:w="1234" w:type="dxa"/>
            <w:tcBorders>
              <w:top w:val="single" w:sz="4" w:space="0" w:color="auto"/>
              <w:left w:val="nil"/>
              <w:bottom w:val="single" w:sz="4" w:space="0" w:color="auto"/>
              <w:right w:val="single" w:sz="4" w:space="0" w:color="auto"/>
            </w:tcBorders>
            <w:shd w:val="clear" w:color="auto" w:fill="auto"/>
          </w:tcPr>
          <w:p w14:paraId="374F037B" w14:textId="77777777" w:rsidR="00227DD0" w:rsidRPr="00A44E8D" w:rsidRDefault="00227DD0" w:rsidP="00D11CC8">
            <w:pPr>
              <w:jc w:val="center"/>
              <w:rPr>
                <w:sz w:val="16"/>
                <w:szCs w:val="16"/>
              </w:rPr>
            </w:pPr>
            <w:r>
              <w:rPr>
                <w:sz w:val="16"/>
                <w:szCs w:val="16"/>
              </w:rPr>
              <w:t>250 025,94</w:t>
            </w:r>
          </w:p>
        </w:tc>
        <w:tc>
          <w:tcPr>
            <w:tcW w:w="1276" w:type="dxa"/>
            <w:tcBorders>
              <w:top w:val="single" w:sz="4" w:space="0" w:color="auto"/>
              <w:left w:val="nil"/>
              <w:bottom w:val="single" w:sz="4" w:space="0" w:color="auto"/>
              <w:right w:val="single" w:sz="4" w:space="0" w:color="auto"/>
            </w:tcBorders>
            <w:shd w:val="clear" w:color="000000" w:fill="FFFFFF"/>
          </w:tcPr>
          <w:p w14:paraId="6D456225"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tcPr>
          <w:p w14:paraId="19D304D4"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4F6CF555" w14:textId="77777777" w:rsidR="00227DD0" w:rsidRPr="00A44E8D" w:rsidRDefault="00227DD0" w:rsidP="00D11CC8">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 </w:t>
            </w:r>
            <w:r w:rsidRPr="00A44E8D">
              <w:rPr>
                <w:sz w:val="16"/>
                <w:szCs w:val="16"/>
              </w:rPr>
              <w:t>- участников мероприятий</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0CA030" w14:textId="77777777" w:rsidR="00227DD0" w:rsidRPr="00A44E8D" w:rsidRDefault="00227DD0" w:rsidP="00D11CC8">
            <w:pPr>
              <w:jc w:val="center"/>
              <w:rPr>
                <w:color w:val="000000"/>
                <w:sz w:val="16"/>
                <w:szCs w:val="16"/>
              </w:rPr>
            </w:pPr>
            <w:r w:rsidRPr="00A44E8D">
              <w:rPr>
                <w:color w:val="000000"/>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tcPr>
          <w:p w14:paraId="596A10E7" w14:textId="77777777" w:rsidR="00227DD0" w:rsidRPr="00A44E8D" w:rsidRDefault="00227DD0" w:rsidP="00D11CC8">
            <w:pPr>
              <w:jc w:val="center"/>
              <w:rPr>
                <w:sz w:val="16"/>
                <w:szCs w:val="16"/>
              </w:rPr>
            </w:pPr>
            <w:r>
              <w:rPr>
                <w:sz w:val="16"/>
                <w:szCs w:val="16"/>
              </w:rPr>
              <w:t>400</w:t>
            </w:r>
          </w:p>
        </w:tc>
      </w:tr>
      <w:tr w:rsidR="00227DD0" w:rsidRPr="00A44E8D" w14:paraId="0FE080E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84B591A" w14:textId="77777777" w:rsidR="00227DD0" w:rsidRPr="00A44E8D" w:rsidRDefault="00227DD0" w:rsidP="00D11CC8">
            <w:pPr>
              <w:rPr>
                <w:sz w:val="16"/>
                <w:szCs w:val="16"/>
              </w:rPr>
            </w:pPr>
          </w:p>
        </w:tc>
        <w:tc>
          <w:tcPr>
            <w:tcW w:w="1898" w:type="dxa"/>
            <w:vMerge/>
            <w:tcBorders>
              <w:top w:val="nil"/>
              <w:left w:val="single" w:sz="4" w:space="0" w:color="auto"/>
              <w:bottom w:val="nil"/>
              <w:right w:val="single" w:sz="4" w:space="0" w:color="auto"/>
            </w:tcBorders>
            <w:vAlign w:val="center"/>
            <w:hideMark/>
          </w:tcPr>
          <w:p w14:paraId="7DA6449C" w14:textId="77777777" w:rsidR="00227DD0" w:rsidRPr="00A44E8D" w:rsidRDefault="00227DD0" w:rsidP="00D11CC8">
            <w:pPr>
              <w:rPr>
                <w:color w:val="000000"/>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EA312C6"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1142ABF" w14:textId="77777777" w:rsidR="00227DD0" w:rsidRPr="00A44E8D" w:rsidRDefault="00227DD0" w:rsidP="00D11CC8">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DB89BC1"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auto" w:fill="auto"/>
            <w:vAlign w:val="center"/>
          </w:tcPr>
          <w:p w14:paraId="2E3C2810" w14:textId="77777777" w:rsidR="00227DD0" w:rsidRPr="00A44E8D" w:rsidRDefault="00227DD0" w:rsidP="00D11CC8">
            <w:pPr>
              <w:jc w:val="center"/>
              <w:rPr>
                <w:sz w:val="16"/>
                <w:szCs w:val="16"/>
              </w:rPr>
            </w:pPr>
            <w:r>
              <w:rPr>
                <w:sz w:val="16"/>
                <w:szCs w:val="16"/>
              </w:rPr>
              <w:t>250 025,94</w:t>
            </w:r>
          </w:p>
        </w:tc>
        <w:tc>
          <w:tcPr>
            <w:tcW w:w="1234" w:type="dxa"/>
            <w:tcBorders>
              <w:top w:val="single" w:sz="4" w:space="0" w:color="auto"/>
              <w:left w:val="nil"/>
              <w:bottom w:val="single" w:sz="4" w:space="0" w:color="auto"/>
              <w:right w:val="single" w:sz="4" w:space="0" w:color="auto"/>
            </w:tcBorders>
            <w:shd w:val="clear" w:color="auto" w:fill="auto"/>
            <w:vAlign w:val="center"/>
          </w:tcPr>
          <w:p w14:paraId="54D9B0DF" w14:textId="77777777" w:rsidR="00227DD0" w:rsidRPr="00A44E8D" w:rsidRDefault="00227DD0" w:rsidP="00D11CC8">
            <w:pPr>
              <w:jc w:val="center"/>
              <w:rPr>
                <w:sz w:val="16"/>
                <w:szCs w:val="16"/>
              </w:rPr>
            </w:pPr>
            <w:r>
              <w:rPr>
                <w:sz w:val="16"/>
                <w:szCs w:val="16"/>
              </w:rPr>
              <w:t>250 025,94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E634AA8"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0233DB3D"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A6E5C39"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16D4BEDE" w14:textId="77777777" w:rsidR="00227DD0" w:rsidRPr="00A44E8D" w:rsidRDefault="00227DD0" w:rsidP="00D11CC8">
            <w:pPr>
              <w:rPr>
                <w:color w:val="000000"/>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tcPr>
          <w:p w14:paraId="7AAB120D" w14:textId="77777777" w:rsidR="00227DD0" w:rsidRPr="00A44E8D" w:rsidRDefault="00227DD0" w:rsidP="00D11CC8">
            <w:pPr>
              <w:jc w:val="center"/>
              <w:rPr>
                <w:sz w:val="16"/>
                <w:szCs w:val="16"/>
              </w:rPr>
            </w:pPr>
            <w:r>
              <w:rPr>
                <w:sz w:val="16"/>
                <w:szCs w:val="16"/>
              </w:rPr>
              <w:t>400</w:t>
            </w:r>
          </w:p>
        </w:tc>
      </w:tr>
      <w:tr w:rsidR="00227DD0" w:rsidRPr="00A44E8D" w14:paraId="59270C16" w14:textId="77777777" w:rsidTr="00D11CC8">
        <w:trPr>
          <w:trHeight w:val="199"/>
        </w:trPr>
        <w:tc>
          <w:tcPr>
            <w:tcW w:w="777" w:type="dxa"/>
            <w:vMerge/>
            <w:tcBorders>
              <w:top w:val="nil"/>
              <w:left w:val="single" w:sz="4" w:space="0" w:color="auto"/>
              <w:bottom w:val="single" w:sz="4" w:space="0" w:color="auto"/>
              <w:right w:val="single" w:sz="4" w:space="0" w:color="auto"/>
            </w:tcBorders>
            <w:vAlign w:val="center"/>
            <w:hideMark/>
          </w:tcPr>
          <w:p w14:paraId="32BDBAE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auto"/>
              <w:right w:val="single" w:sz="4" w:space="0" w:color="auto"/>
            </w:tcBorders>
            <w:vAlign w:val="center"/>
            <w:hideMark/>
          </w:tcPr>
          <w:p w14:paraId="33B88829" w14:textId="77777777" w:rsidR="00227DD0" w:rsidRPr="00A44E8D" w:rsidRDefault="00227DD0" w:rsidP="00D11CC8">
            <w:pPr>
              <w:rPr>
                <w:color w:val="000000"/>
                <w:sz w:val="16"/>
                <w:szCs w:val="16"/>
              </w:rPr>
            </w:pPr>
          </w:p>
        </w:tc>
        <w:tc>
          <w:tcPr>
            <w:tcW w:w="1372" w:type="dxa"/>
            <w:vMerge/>
            <w:tcBorders>
              <w:top w:val="nil"/>
              <w:left w:val="single" w:sz="4" w:space="0" w:color="auto"/>
              <w:bottom w:val="single" w:sz="4" w:space="0" w:color="auto"/>
              <w:right w:val="single" w:sz="4" w:space="0" w:color="auto"/>
            </w:tcBorders>
            <w:vAlign w:val="center"/>
            <w:hideMark/>
          </w:tcPr>
          <w:p w14:paraId="494C6EFA"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44A3DBF" w14:textId="77777777" w:rsidR="00227DD0" w:rsidRPr="00A44E8D" w:rsidRDefault="00227DD0" w:rsidP="00D11CC8">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7F2F8274"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tcPr>
          <w:p w14:paraId="5CAC9393" w14:textId="77777777" w:rsidR="00227DD0" w:rsidRPr="00A44E8D" w:rsidRDefault="00227DD0" w:rsidP="00D11CC8">
            <w:pPr>
              <w:jc w:val="center"/>
              <w:rPr>
                <w:sz w:val="16"/>
                <w:szCs w:val="16"/>
              </w:rPr>
            </w:pPr>
            <w:r>
              <w:rPr>
                <w:sz w:val="16"/>
                <w:szCs w:val="16"/>
              </w:rPr>
              <w:t>250 025,94</w:t>
            </w:r>
          </w:p>
        </w:tc>
        <w:tc>
          <w:tcPr>
            <w:tcW w:w="1234" w:type="dxa"/>
            <w:tcBorders>
              <w:top w:val="nil"/>
              <w:left w:val="nil"/>
              <w:bottom w:val="single" w:sz="4" w:space="0" w:color="auto"/>
              <w:right w:val="single" w:sz="4" w:space="0" w:color="auto"/>
            </w:tcBorders>
            <w:shd w:val="clear" w:color="auto" w:fill="auto"/>
          </w:tcPr>
          <w:p w14:paraId="63A65CEB" w14:textId="77777777" w:rsidR="00227DD0" w:rsidRPr="00A44E8D" w:rsidRDefault="00227DD0" w:rsidP="00D11CC8">
            <w:pPr>
              <w:jc w:val="center"/>
              <w:rPr>
                <w:sz w:val="16"/>
                <w:szCs w:val="16"/>
              </w:rPr>
            </w:pPr>
            <w:r>
              <w:rPr>
                <w:sz w:val="16"/>
                <w:szCs w:val="16"/>
              </w:rPr>
              <w:t>250 025,94</w:t>
            </w:r>
          </w:p>
        </w:tc>
        <w:tc>
          <w:tcPr>
            <w:tcW w:w="1276" w:type="dxa"/>
            <w:tcBorders>
              <w:top w:val="nil"/>
              <w:left w:val="nil"/>
              <w:bottom w:val="single" w:sz="4" w:space="0" w:color="auto"/>
              <w:right w:val="single" w:sz="4" w:space="0" w:color="auto"/>
            </w:tcBorders>
            <w:shd w:val="clear" w:color="000000" w:fill="FFFFFF"/>
            <w:hideMark/>
          </w:tcPr>
          <w:p w14:paraId="0047A081"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000000" w:fill="FFFFFF"/>
            <w:hideMark/>
          </w:tcPr>
          <w:p w14:paraId="56E53560"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auto"/>
              <w:right w:val="single" w:sz="4" w:space="0" w:color="auto"/>
            </w:tcBorders>
            <w:vAlign w:val="center"/>
            <w:hideMark/>
          </w:tcPr>
          <w:p w14:paraId="323D8CC7" w14:textId="77777777" w:rsidR="00227DD0" w:rsidRPr="00A44E8D" w:rsidRDefault="00227DD0" w:rsidP="00D11CC8">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7E4E7B8A" w14:textId="77777777" w:rsidR="00227DD0" w:rsidRPr="00A44E8D" w:rsidRDefault="00227DD0" w:rsidP="00D11CC8">
            <w:pPr>
              <w:rPr>
                <w:color w:val="000000"/>
                <w:sz w:val="16"/>
                <w:szCs w:val="16"/>
              </w:rPr>
            </w:pPr>
          </w:p>
        </w:tc>
        <w:tc>
          <w:tcPr>
            <w:tcW w:w="1428" w:type="dxa"/>
            <w:tcBorders>
              <w:top w:val="nil"/>
              <w:left w:val="nil"/>
              <w:bottom w:val="single" w:sz="4" w:space="0" w:color="auto"/>
              <w:right w:val="single" w:sz="4" w:space="0" w:color="auto"/>
            </w:tcBorders>
            <w:shd w:val="clear" w:color="000000" w:fill="FFFFFF"/>
          </w:tcPr>
          <w:p w14:paraId="23E667C1" w14:textId="77777777" w:rsidR="00227DD0" w:rsidRPr="00A44E8D" w:rsidRDefault="00227DD0" w:rsidP="00D11CC8">
            <w:pPr>
              <w:jc w:val="center"/>
              <w:rPr>
                <w:sz w:val="16"/>
                <w:szCs w:val="16"/>
              </w:rPr>
            </w:pPr>
            <w:r>
              <w:rPr>
                <w:sz w:val="16"/>
                <w:szCs w:val="16"/>
              </w:rPr>
              <w:t>400</w:t>
            </w:r>
          </w:p>
        </w:tc>
      </w:tr>
      <w:tr w:rsidR="00227DD0" w:rsidRPr="00A44E8D" w14:paraId="561D35C9" w14:textId="77777777" w:rsidTr="00D11CC8">
        <w:trPr>
          <w:trHeight w:val="199"/>
        </w:trPr>
        <w:tc>
          <w:tcPr>
            <w:tcW w:w="777" w:type="dxa"/>
            <w:vMerge w:val="restart"/>
            <w:tcBorders>
              <w:top w:val="single" w:sz="4" w:space="0" w:color="auto"/>
              <w:left w:val="single" w:sz="4" w:space="0" w:color="auto"/>
              <w:right w:val="single" w:sz="4" w:space="0" w:color="auto"/>
            </w:tcBorders>
            <w:vAlign w:val="center"/>
          </w:tcPr>
          <w:p w14:paraId="4A0791F1" w14:textId="77777777" w:rsidR="00227DD0" w:rsidRPr="00A44E8D" w:rsidRDefault="00227DD0" w:rsidP="00D11CC8">
            <w:pPr>
              <w:rPr>
                <w:sz w:val="16"/>
                <w:szCs w:val="16"/>
              </w:rPr>
            </w:pPr>
            <w:r>
              <w:rPr>
                <w:sz w:val="16"/>
                <w:szCs w:val="16"/>
              </w:rPr>
              <w:t>4.1.13</w:t>
            </w:r>
          </w:p>
        </w:tc>
        <w:tc>
          <w:tcPr>
            <w:tcW w:w="1898" w:type="dxa"/>
            <w:vMerge w:val="restart"/>
            <w:tcBorders>
              <w:top w:val="single" w:sz="4" w:space="0" w:color="auto"/>
              <w:left w:val="single" w:sz="4" w:space="0" w:color="auto"/>
              <w:right w:val="single" w:sz="4" w:space="0" w:color="auto"/>
            </w:tcBorders>
            <w:vAlign w:val="center"/>
          </w:tcPr>
          <w:p w14:paraId="1F769E3F" w14:textId="77777777" w:rsidR="00227DD0" w:rsidRPr="00A44E8D" w:rsidRDefault="00227DD0" w:rsidP="00D11CC8">
            <w:pPr>
              <w:suppressAutoHyphens/>
              <w:jc w:val="both"/>
              <w:rPr>
                <w:color w:val="000000"/>
                <w:sz w:val="16"/>
                <w:szCs w:val="16"/>
              </w:rPr>
            </w:pPr>
            <w:r>
              <w:rPr>
                <w:color w:val="000000"/>
                <w:sz w:val="16"/>
                <w:szCs w:val="16"/>
              </w:rPr>
              <w:t xml:space="preserve">Обеспечение участия обучающихся в мероприятиях </w:t>
            </w:r>
            <w:r w:rsidRPr="00A44E8D">
              <w:rPr>
                <w:color w:val="000000"/>
                <w:sz w:val="16"/>
                <w:szCs w:val="16"/>
              </w:rPr>
              <w:t>Центра цифр</w:t>
            </w:r>
            <w:r>
              <w:rPr>
                <w:color w:val="000000"/>
                <w:sz w:val="16"/>
                <w:szCs w:val="16"/>
              </w:rPr>
              <w:t>ового образования детей «IT-куб» в мероприятиях цифровой направленности регионального и всероссийского уровней</w:t>
            </w:r>
          </w:p>
        </w:tc>
        <w:tc>
          <w:tcPr>
            <w:tcW w:w="1372" w:type="dxa"/>
            <w:vMerge w:val="restart"/>
            <w:tcBorders>
              <w:top w:val="single" w:sz="4" w:space="0" w:color="auto"/>
              <w:left w:val="single" w:sz="4" w:space="0" w:color="auto"/>
              <w:right w:val="single" w:sz="4" w:space="0" w:color="auto"/>
            </w:tcBorders>
          </w:tcPr>
          <w:p w14:paraId="24A1AC9B" w14:textId="77777777" w:rsidR="00227DD0" w:rsidRPr="00A44E8D" w:rsidRDefault="00227DD0" w:rsidP="00D11CC8">
            <w:pPr>
              <w:jc w:val="center"/>
              <w:rPr>
                <w:sz w:val="16"/>
                <w:szCs w:val="16"/>
              </w:rPr>
            </w:pPr>
            <w:r w:rsidRPr="00A44E8D">
              <w:rPr>
                <w:sz w:val="16"/>
                <w:szCs w:val="16"/>
              </w:rPr>
              <w:t xml:space="preserve">МАОО ДО ЦДТ </w:t>
            </w:r>
            <w:r>
              <w:rPr>
                <w:sz w:val="16"/>
                <w:szCs w:val="16"/>
              </w:rPr>
              <w:t>«</w:t>
            </w:r>
            <w:r w:rsidRPr="00A44E8D">
              <w:rPr>
                <w:sz w:val="16"/>
                <w:szCs w:val="16"/>
              </w:rPr>
              <w:t>Хибины</w:t>
            </w:r>
            <w:r>
              <w:rPr>
                <w:sz w:val="16"/>
                <w:szCs w:val="16"/>
              </w:rPr>
              <w:t>»</w:t>
            </w:r>
          </w:p>
        </w:tc>
        <w:tc>
          <w:tcPr>
            <w:tcW w:w="1077" w:type="dxa"/>
            <w:vMerge w:val="restart"/>
            <w:tcBorders>
              <w:top w:val="single" w:sz="4" w:space="0" w:color="auto"/>
              <w:left w:val="single" w:sz="4" w:space="0" w:color="auto"/>
              <w:right w:val="single" w:sz="4" w:space="0" w:color="auto"/>
            </w:tcBorders>
            <w:vAlign w:val="center"/>
          </w:tcPr>
          <w:p w14:paraId="6967885A" w14:textId="77777777" w:rsidR="00227DD0" w:rsidRPr="00A44E8D" w:rsidRDefault="00227DD0" w:rsidP="00D11CC8">
            <w:pPr>
              <w:jc w:val="center"/>
              <w:rPr>
                <w:color w:val="000000"/>
                <w:sz w:val="16"/>
                <w:szCs w:val="16"/>
              </w:rPr>
            </w:pPr>
            <w:r w:rsidRPr="00A44E8D">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43E6E0ED" w14:textId="77777777" w:rsidR="00227DD0" w:rsidRPr="00A44E8D" w:rsidRDefault="00227DD0" w:rsidP="00D11CC8">
            <w:pPr>
              <w:jc w:val="center"/>
              <w:rPr>
                <w:sz w:val="16"/>
                <w:szCs w:val="16"/>
              </w:rPr>
            </w:pPr>
            <w:r w:rsidRPr="00A44E8D">
              <w:rPr>
                <w:sz w:val="16"/>
                <w:szCs w:val="16"/>
              </w:rPr>
              <w:t>2024</w:t>
            </w:r>
          </w:p>
        </w:tc>
        <w:tc>
          <w:tcPr>
            <w:tcW w:w="1516" w:type="dxa"/>
            <w:tcBorders>
              <w:top w:val="single" w:sz="4" w:space="0" w:color="auto"/>
              <w:left w:val="nil"/>
              <w:bottom w:val="single" w:sz="4" w:space="0" w:color="auto"/>
              <w:right w:val="single" w:sz="4" w:space="0" w:color="auto"/>
            </w:tcBorders>
            <w:shd w:val="clear" w:color="auto" w:fill="auto"/>
          </w:tcPr>
          <w:p w14:paraId="0B4FC416" w14:textId="77777777" w:rsidR="00227DD0" w:rsidRPr="00A44E8D" w:rsidRDefault="00227DD0" w:rsidP="00D11CC8">
            <w:pPr>
              <w:jc w:val="center"/>
              <w:rPr>
                <w:sz w:val="16"/>
                <w:szCs w:val="16"/>
              </w:rPr>
            </w:pPr>
            <w:r>
              <w:rPr>
                <w:sz w:val="16"/>
                <w:szCs w:val="16"/>
              </w:rPr>
              <w:t>63 000,00</w:t>
            </w:r>
          </w:p>
        </w:tc>
        <w:tc>
          <w:tcPr>
            <w:tcW w:w="1234" w:type="dxa"/>
            <w:tcBorders>
              <w:top w:val="single" w:sz="4" w:space="0" w:color="auto"/>
              <w:left w:val="nil"/>
              <w:bottom w:val="single" w:sz="4" w:space="0" w:color="auto"/>
              <w:right w:val="single" w:sz="4" w:space="0" w:color="auto"/>
            </w:tcBorders>
            <w:shd w:val="clear" w:color="auto" w:fill="auto"/>
          </w:tcPr>
          <w:p w14:paraId="0E222742" w14:textId="77777777" w:rsidR="00227DD0" w:rsidRPr="00A44E8D" w:rsidRDefault="00227DD0" w:rsidP="00D11CC8">
            <w:pPr>
              <w:jc w:val="center"/>
              <w:rPr>
                <w:sz w:val="16"/>
                <w:szCs w:val="16"/>
              </w:rPr>
            </w:pPr>
            <w:r>
              <w:rPr>
                <w:sz w:val="16"/>
                <w:szCs w:val="16"/>
              </w:rPr>
              <w:t>63 000,00</w:t>
            </w:r>
          </w:p>
        </w:tc>
        <w:tc>
          <w:tcPr>
            <w:tcW w:w="1276" w:type="dxa"/>
            <w:tcBorders>
              <w:top w:val="single" w:sz="4" w:space="0" w:color="auto"/>
              <w:left w:val="nil"/>
              <w:bottom w:val="single" w:sz="4" w:space="0" w:color="auto"/>
              <w:right w:val="single" w:sz="4" w:space="0" w:color="auto"/>
            </w:tcBorders>
            <w:shd w:val="clear" w:color="000000" w:fill="FFFFFF"/>
          </w:tcPr>
          <w:p w14:paraId="4F48C958"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tcPr>
          <w:p w14:paraId="366121EA"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single" w:sz="4" w:space="0" w:color="auto"/>
              <w:left w:val="single" w:sz="4" w:space="0" w:color="auto"/>
              <w:right w:val="single" w:sz="4" w:space="0" w:color="auto"/>
            </w:tcBorders>
          </w:tcPr>
          <w:p w14:paraId="475EEBE5" w14:textId="77777777" w:rsidR="00227DD0" w:rsidRPr="00A44E8D" w:rsidRDefault="00227DD0" w:rsidP="00D11CC8">
            <w:pPr>
              <w:suppressAutoHyphens/>
              <w:jc w:val="both"/>
              <w:rPr>
                <w:sz w:val="16"/>
                <w:szCs w:val="16"/>
              </w:rPr>
            </w:pPr>
            <w:r w:rsidRPr="00A44E8D">
              <w:rPr>
                <w:sz w:val="16"/>
                <w:szCs w:val="16"/>
              </w:rPr>
              <w:t xml:space="preserve">Количество детей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 </w:t>
            </w:r>
            <w:r w:rsidRPr="00A44E8D">
              <w:rPr>
                <w:sz w:val="16"/>
                <w:szCs w:val="16"/>
              </w:rPr>
              <w:t>- участников мероприятий</w:t>
            </w:r>
          </w:p>
        </w:tc>
        <w:tc>
          <w:tcPr>
            <w:tcW w:w="657" w:type="dxa"/>
            <w:vMerge w:val="restart"/>
            <w:tcBorders>
              <w:top w:val="single" w:sz="4" w:space="0" w:color="auto"/>
              <w:left w:val="single" w:sz="4" w:space="0" w:color="auto"/>
              <w:right w:val="single" w:sz="4" w:space="0" w:color="auto"/>
            </w:tcBorders>
            <w:vAlign w:val="center"/>
          </w:tcPr>
          <w:p w14:paraId="1F8C7A86" w14:textId="77777777" w:rsidR="00227DD0" w:rsidRPr="00A44E8D" w:rsidRDefault="00227DD0" w:rsidP="00D11CC8">
            <w:pPr>
              <w:rPr>
                <w:color w:val="000000"/>
                <w:sz w:val="16"/>
                <w:szCs w:val="16"/>
              </w:rPr>
            </w:pPr>
            <w:r>
              <w:rPr>
                <w:color w:val="000000"/>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tcPr>
          <w:p w14:paraId="6B452159" w14:textId="77777777" w:rsidR="00227DD0" w:rsidRPr="00A44E8D" w:rsidRDefault="00227DD0" w:rsidP="00D11CC8">
            <w:pPr>
              <w:jc w:val="center"/>
              <w:rPr>
                <w:sz w:val="16"/>
                <w:szCs w:val="16"/>
              </w:rPr>
            </w:pPr>
            <w:r>
              <w:rPr>
                <w:sz w:val="16"/>
                <w:szCs w:val="16"/>
              </w:rPr>
              <w:t>200</w:t>
            </w:r>
          </w:p>
        </w:tc>
      </w:tr>
      <w:tr w:rsidR="00227DD0" w:rsidRPr="00A44E8D" w14:paraId="15830DEA" w14:textId="77777777" w:rsidTr="00D11CC8">
        <w:trPr>
          <w:trHeight w:val="199"/>
        </w:trPr>
        <w:tc>
          <w:tcPr>
            <w:tcW w:w="777" w:type="dxa"/>
            <w:vMerge/>
            <w:tcBorders>
              <w:left w:val="single" w:sz="4" w:space="0" w:color="auto"/>
              <w:right w:val="single" w:sz="4" w:space="0" w:color="auto"/>
            </w:tcBorders>
            <w:vAlign w:val="center"/>
          </w:tcPr>
          <w:p w14:paraId="39A553EF" w14:textId="77777777" w:rsidR="00227DD0" w:rsidRDefault="00227DD0" w:rsidP="00D11CC8">
            <w:pPr>
              <w:rPr>
                <w:sz w:val="16"/>
                <w:szCs w:val="16"/>
              </w:rPr>
            </w:pPr>
          </w:p>
        </w:tc>
        <w:tc>
          <w:tcPr>
            <w:tcW w:w="1898" w:type="dxa"/>
            <w:vMerge/>
            <w:tcBorders>
              <w:left w:val="single" w:sz="4" w:space="0" w:color="auto"/>
              <w:right w:val="single" w:sz="4" w:space="0" w:color="auto"/>
            </w:tcBorders>
            <w:vAlign w:val="center"/>
          </w:tcPr>
          <w:p w14:paraId="1691D197" w14:textId="77777777" w:rsidR="00227DD0" w:rsidRDefault="00227DD0" w:rsidP="00D11CC8">
            <w:pPr>
              <w:rPr>
                <w:color w:val="000000"/>
                <w:sz w:val="16"/>
                <w:szCs w:val="16"/>
              </w:rPr>
            </w:pPr>
          </w:p>
        </w:tc>
        <w:tc>
          <w:tcPr>
            <w:tcW w:w="1372" w:type="dxa"/>
            <w:vMerge/>
            <w:tcBorders>
              <w:left w:val="single" w:sz="4" w:space="0" w:color="auto"/>
              <w:right w:val="single" w:sz="4" w:space="0" w:color="auto"/>
            </w:tcBorders>
          </w:tcPr>
          <w:p w14:paraId="7322588E" w14:textId="77777777" w:rsidR="00227DD0" w:rsidRPr="00A44E8D" w:rsidRDefault="00227DD0" w:rsidP="00D11CC8">
            <w:pPr>
              <w:jc w:val="center"/>
              <w:rPr>
                <w:sz w:val="16"/>
                <w:szCs w:val="16"/>
              </w:rPr>
            </w:pPr>
          </w:p>
        </w:tc>
        <w:tc>
          <w:tcPr>
            <w:tcW w:w="1077" w:type="dxa"/>
            <w:vMerge/>
            <w:tcBorders>
              <w:left w:val="single" w:sz="4" w:space="0" w:color="auto"/>
              <w:right w:val="single" w:sz="4" w:space="0" w:color="auto"/>
            </w:tcBorders>
            <w:vAlign w:val="center"/>
          </w:tcPr>
          <w:p w14:paraId="07AC4377" w14:textId="77777777" w:rsidR="00227DD0" w:rsidRPr="00A44E8D" w:rsidRDefault="00227DD0" w:rsidP="00D11CC8">
            <w:pPr>
              <w:jc w:val="cente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tcPr>
          <w:p w14:paraId="76A4D3B7" w14:textId="77777777" w:rsidR="00227DD0" w:rsidRPr="00A44E8D" w:rsidRDefault="00227DD0" w:rsidP="00D11CC8">
            <w:pPr>
              <w:jc w:val="center"/>
              <w:rPr>
                <w:sz w:val="16"/>
                <w:szCs w:val="16"/>
              </w:rPr>
            </w:pPr>
            <w:r w:rsidRPr="00A44E8D">
              <w:rPr>
                <w:sz w:val="16"/>
                <w:szCs w:val="16"/>
              </w:rPr>
              <w:t>2025</w:t>
            </w:r>
          </w:p>
        </w:tc>
        <w:tc>
          <w:tcPr>
            <w:tcW w:w="1516" w:type="dxa"/>
            <w:tcBorders>
              <w:top w:val="single" w:sz="4" w:space="0" w:color="auto"/>
              <w:left w:val="nil"/>
              <w:bottom w:val="single" w:sz="4" w:space="0" w:color="auto"/>
              <w:right w:val="single" w:sz="4" w:space="0" w:color="auto"/>
            </w:tcBorders>
            <w:shd w:val="clear" w:color="auto" w:fill="auto"/>
            <w:vAlign w:val="center"/>
          </w:tcPr>
          <w:p w14:paraId="2C5B091F" w14:textId="77777777" w:rsidR="00227DD0" w:rsidRPr="00A44E8D" w:rsidRDefault="00227DD0" w:rsidP="00D11CC8">
            <w:pPr>
              <w:jc w:val="center"/>
              <w:rPr>
                <w:sz w:val="16"/>
                <w:szCs w:val="16"/>
              </w:rPr>
            </w:pPr>
            <w:r>
              <w:rPr>
                <w:sz w:val="16"/>
                <w:szCs w:val="16"/>
              </w:rPr>
              <w:t>63 000,00</w:t>
            </w:r>
          </w:p>
        </w:tc>
        <w:tc>
          <w:tcPr>
            <w:tcW w:w="1234" w:type="dxa"/>
            <w:tcBorders>
              <w:top w:val="single" w:sz="4" w:space="0" w:color="auto"/>
              <w:left w:val="nil"/>
              <w:bottom w:val="single" w:sz="4" w:space="0" w:color="auto"/>
              <w:right w:val="single" w:sz="4" w:space="0" w:color="auto"/>
            </w:tcBorders>
            <w:shd w:val="clear" w:color="auto" w:fill="auto"/>
            <w:vAlign w:val="center"/>
          </w:tcPr>
          <w:p w14:paraId="3B79A4A2" w14:textId="77777777" w:rsidR="00227DD0" w:rsidRPr="00A44E8D" w:rsidRDefault="00227DD0" w:rsidP="00D11CC8">
            <w:pPr>
              <w:jc w:val="center"/>
              <w:rPr>
                <w:sz w:val="16"/>
                <w:szCs w:val="16"/>
              </w:rPr>
            </w:pPr>
            <w:r>
              <w:rPr>
                <w:sz w:val="16"/>
                <w:szCs w:val="16"/>
              </w:rPr>
              <w:t>63 000,00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ADA16F"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5416FD35" w14:textId="77777777" w:rsidR="00227DD0" w:rsidRPr="00A44E8D" w:rsidRDefault="00227DD0" w:rsidP="00D11CC8">
            <w:pPr>
              <w:jc w:val="center"/>
              <w:rPr>
                <w:sz w:val="16"/>
                <w:szCs w:val="16"/>
              </w:rPr>
            </w:pPr>
            <w:r w:rsidRPr="00A44E8D">
              <w:rPr>
                <w:sz w:val="16"/>
                <w:szCs w:val="16"/>
              </w:rPr>
              <w:t>0,00</w:t>
            </w:r>
          </w:p>
        </w:tc>
        <w:tc>
          <w:tcPr>
            <w:tcW w:w="2085" w:type="dxa"/>
            <w:vMerge/>
            <w:tcBorders>
              <w:left w:val="single" w:sz="4" w:space="0" w:color="auto"/>
              <w:right w:val="single" w:sz="4" w:space="0" w:color="auto"/>
            </w:tcBorders>
            <w:vAlign w:val="center"/>
          </w:tcPr>
          <w:p w14:paraId="10FCCAF3" w14:textId="77777777" w:rsidR="00227DD0" w:rsidRPr="00A44E8D" w:rsidRDefault="00227DD0" w:rsidP="00D11CC8">
            <w:pPr>
              <w:rPr>
                <w:sz w:val="16"/>
                <w:szCs w:val="16"/>
              </w:rPr>
            </w:pPr>
          </w:p>
        </w:tc>
        <w:tc>
          <w:tcPr>
            <w:tcW w:w="657" w:type="dxa"/>
            <w:vMerge/>
            <w:tcBorders>
              <w:left w:val="single" w:sz="4" w:space="0" w:color="auto"/>
              <w:right w:val="single" w:sz="4" w:space="0" w:color="auto"/>
            </w:tcBorders>
            <w:vAlign w:val="center"/>
          </w:tcPr>
          <w:p w14:paraId="4D0286F2" w14:textId="77777777" w:rsidR="00227DD0" w:rsidRPr="00A44E8D" w:rsidRDefault="00227DD0" w:rsidP="00D11CC8">
            <w:pPr>
              <w:rPr>
                <w:color w:val="000000"/>
                <w:sz w:val="16"/>
                <w:szCs w:val="16"/>
              </w:rPr>
            </w:pPr>
          </w:p>
        </w:tc>
        <w:tc>
          <w:tcPr>
            <w:tcW w:w="1428" w:type="dxa"/>
            <w:tcBorders>
              <w:top w:val="single" w:sz="4" w:space="0" w:color="auto"/>
              <w:left w:val="nil"/>
              <w:bottom w:val="single" w:sz="4" w:space="0" w:color="auto"/>
              <w:right w:val="single" w:sz="4" w:space="0" w:color="auto"/>
            </w:tcBorders>
            <w:shd w:val="clear" w:color="000000" w:fill="FFFFFF"/>
          </w:tcPr>
          <w:p w14:paraId="74FFD45E" w14:textId="77777777" w:rsidR="00227DD0" w:rsidRPr="00A44E8D" w:rsidRDefault="00227DD0" w:rsidP="00D11CC8">
            <w:pPr>
              <w:jc w:val="center"/>
              <w:rPr>
                <w:sz w:val="16"/>
                <w:szCs w:val="16"/>
              </w:rPr>
            </w:pPr>
            <w:r>
              <w:rPr>
                <w:sz w:val="16"/>
                <w:szCs w:val="16"/>
              </w:rPr>
              <w:t>200</w:t>
            </w:r>
          </w:p>
        </w:tc>
      </w:tr>
      <w:tr w:rsidR="00227DD0" w:rsidRPr="00A44E8D" w14:paraId="0576A770" w14:textId="77777777" w:rsidTr="00D11CC8">
        <w:trPr>
          <w:trHeight w:val="199"/>
        </w:trPr>
        <w:tc>
          <w:tcPr>
            <w:tcW w:w="777" w:type="dxa"/>
            <w:vMerge/>
            <w:tcBorders>
              <w:left w:val="single" w:sz="4" w:space="0" w:color="auto"/>
              <w:bottom w:val="single" w:sz="4" w:space="0" w:color="auto"/>
              <w:right w:val="single" w:sz="4" w:space="0" w:color="auto"/>
            </w:tcBorders>
            <w:vAlign w:val="center"/>
          </w:tcPr>
          <w:p w14:paraId="5FB995E9" w14:textId="77777777" w:rsidR="00227DD0" w:rsidRDefault="00227DD0" w:rsidP="00D11CC8">
            <w:pPr>
              <w:rPr>
                <w:sz w:val="16"/>
                <w:szCs w:val="16"/>
              </w:rPr>
            </w:pPr>
          </w:p>
        </w:tc>
        <w:tc>
          <w:tcPr>
            <w:tcW w:w="1898" w:type="dxa"/>
            <w:vMerge/>
            <w:tcBorders>
              <w:left w:val="single" w:sz="4" w:space="0" w:color="auto"/>
              <w:bottom w:val="single" w:sz="4" w:space="0" w:color="auto"/>
              <w:right w:val="single" w:sz="4" w:space="0" w:color="auto"/>
            </w:tcBorders>
            <w:vAlign w:val="center"/>
          </w:tcPr>
          <w:p w14:paraId="6DB8E58E" w14:textId="77777777" w:rsidR="00227DD0" w:rsidRDefault="00227DD0" w:rsidP="00D11CC8">
            <w:pPr>
              <w:rPr>
                <w:color w:val="000000"/>
                <w:sz w:val="16"/>
                <w:szCs w:val="16"/>
              </w:rPr>
            </w:pPr>
          </w:p>
        </w:tc>
        <w:tc>
          <w:tcPr>
            <w:tcW w:w="1372" w:type="dxa"/>
            <w:vMerge/>
            <w:tcBorders>
              <w:left w:val="single" w:sz="4" w:space="0" w:color="auto"/>
              <w:bottom w:val="single" w:sz="4" w:space="0" w:color="auto"/>
              <w:right w:val="single" w:sz="4" w:space="0" w:color="auto"/>
            </w:tcBorders>
          </w:tcPr>
          <w:p w14:paraId="694B7796" w14:textId="77777777" w:rsidR="00227DD0" w:rsidRPr="00A44E8D" w:rsidRDefault="00227DD0" w:rsidP="00D11CC8">
            <w:pPr>
              <w:jc w:val="center"/>
              <w:rPr>
                <w:sz w:val="16"/>
                <w:szCs w:val="16"/>
              </w:rPr>
            </w:pPr>
          </w:p>
        </w:tc>
        <w:tc>
          <w:tcPr>
            <w:tcW w:w="1077" w:type="dxa"/>
            <w:vMerge/>
            <w:tcBorders>
              <w:left w:val="single" w:sz="4" w:space="0" w:color="auto"/>
              <w:bottom w:val="single" w:sz="4" w:space="0" w:color="auto"/>
              <w:right w:val="single" w:sz="4" w:space="0" w:color="auto"/>
            </w:tcBorders>
            <w:vAlign w:val="center"/>
          </w:tcPr>
          <w:p w14:paraId="0F37B134" w14:textId="77777777" w:rsidR="00227DD0" w:rsidRPr="00A44E8D" w:rsidRDefault="00227DD0" w:rsidP="00D11CC8">
            <w:pPr>
              <w:jc w:val="cente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tcPr>
          <w:p w14:paraId="6695C718" w14:textId="77777777" w:rsidR="00227DD0" w:rsidRPr="00A44E8D" w:rsidRDefault="00227DD0" w:rsidP="00D11CC8">
            <w:pPr>
              <w:jc w:val="center"/>
              <w:rPr>
                <w:sz w:val="16"/>
                <w:szCs w:val="16"/>
              </w:rPr>
            </w:pPr>
            <w:r w:rsidRPr="00A44E8D">
              <w:rPr>
                <w:sz w:val="16"/>
                <w:szCs w:val="16"/>
              </w:rPr>
              <w:t>2026</w:t>
            </w:r>
          </w:p>
        </w:tc>
        <w:tc>
          <w:tcPr>
            <w:tcW w:w="1516" w:type="dxa"/>
            <w:tcBorders>
              <w:top w:val="single" w:sz="4" w:space="0" w:color="auto"/>
              <w:left w:val="nil"/>
              <w:bottom w:val="single" w:sz="4" w:space="0" w:color="auto"/>
              <w:right w:val="single" w:sz="4" w:space="0" w:color="auto"/>
            </w:tcBorders>
            <w:shd w:val="clear" w:color="auto" w:fill="auto"/>
          </w:tcPr>
          <w:p w14:paraId="1B03CE32" w14:textId="77777777" w:rsidR="00227DD0" w:rsidRPr="00A44E8D" w:rsidRDefault="00227DD0" w:rsidP="00D11CC8">
            <w:pPr>
              <w:jc w:val="center"/>
              <w:rPr>
                <w:sz w:val="16"/>
                <w:szCs w:val="16"/>
              </w:rPr>
            </w:pPr>
            <w:r>
              <w:rPr>
                <w:sz w:val="16"/>
                <w:szCs w:val="16"/>
              </w:rPr>
              <w:t>63 000,00</w:t>
            </w:r>
          </w:p>
        </w:tc>
        <w:tc>
          <w:tcPr>
            <w:tcW w:w="1234" w:type="dxa"/>
            <w:tcBorders>
              <w:top w:val="single" w:sz="4" w:space="0" w:color="auto"/>
              <w:left w:val="nil"/>
              <w:bottom w:val="single" w:sz="4" w:space="0" w:color="auto"/>
              <w:right w:val="single" w:sz="4" w:space="0" w:color="auto"/>
            </w:tcBorders>
            <w:shd w:val="clear" w:color="auto" w:fill="auto"/>
          </w:tcPr>
          <w:p w14:paraId="7C0A0BE8" w14:textId="77777777" w:rsidR="00227DD0" w:rsidRPr="00A44E8D" w:rsidRDefault="00227DD0" w:rsidP="00D11CC8">
            <w:pPr>
              <w:jc w:val="center"/>
              <w:rPr>
                <w:sz w:val="16"/>
                <w:szCs w:val="16"/>
              </w:rPr>
            </w:pPr>
            <w:r>
              <w:rPr>
                <w:sz w:val="16"/>
                <w:szCs w:val="16"/>
              </w:rPr>
              <w:t>63 000,00</w:t>
            </w:r>
          </w:p>
        </w:tc>
        <w:tc>
          <w:tcPr>
            <w:tcW w:w="1276" w:type="dxa"/>
            <w:tcBorders>
              <w:top w:val="single" w:sz="4" w:space="0" w:color="auto"/>
              <w:left w:val="nil"/>
              <w:bottom w:val="single" w:sz="4" w:space="0" w:color="auto"/>
              <w:right w:val="single" w:sz="4" w:space="0" w:color="auto"/>
            </w:tcBorders>
            <w:shd w:val="clear" w:color="000000" w:fill="FFFFFF"/>
          </w:tcPr>
          <w:p w14:paraId="2877C8E1"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000000" w:fill="FFFFFF"/>
          </w:tcPr>
          <w:p w14:paraId="1662347C" w14:textId="77777777" w:rsidR="00227DD0" w:rsidRPr="00A44E8D" w:rsidRDefault="00227DD0" w:rsidP="00D11CC8">
            <w:pPr>
              <w:jc w:val="center"/>
              <w:rPr>
                <w:sz w:val="16"/>
                <w:szCs w:val="16"/>
              </w:rPr>
            </w:pPr>
            <w:r w:rsidRPr="00A44E8D">
              <w:rPr>
                <w:sz w:val="16"/>
                <w:szCs w:val="16"/>
              </w:rPr>
              <w:t>0,00</w:t>
            </w:r>
          </w:p>
        </w:tc>
        <w:tc>
          <w:tcPr>
            <w:tcW w:w="2085" w:type="dxa"/>
            <w:vMerge/>
            <w:tcBorders>
              <w:left w:val="single" w:sz="4" w:space="0" w:color="auto"/>
              <w:bottom w:val="single" w:sz="4" w:space="0" w:color="auto"/>
              <w:right w:val="single" w:sz="4" w:space="0" w:color="auto"/>
            </w:tcBorders>
            <w:vAlign w:val="center"/>
          </w:tcPr>
          <w:p w14:paraId="50843D3B" w14:textId="77777777" w:rsidR="00227DD0" w:rsidRPr="00A44E8D" w:rsidRDefault="00227DD0" w:rsidP="00D11CC8">
            <w:pPr>
              <w:rPr>
                <w:sz w:val="16"/>
                <w:szCs w:val="16"/>
              </w:rPr>
            </w:pPr>
          </w:p>
        </w:tc>
        <w:tc>
          <w:tcPr>
            <w:tcW w:w="657" w:type="dxa"/>
            <w:vMerge/>
            <w:tcBorders>
              <w:left w:val="single" w:sz="4" w:space="0" w:color="auto"/>
              <w:bottom w:val="single" w:sz="4" w:space="0" w:color="auto"/>
              <w:right w:val="single" w:sz="4" w:space="0" w:color="auto"/>
            </w:tcBorders>
            <w:vAlign w:val="center"/>
          </w:tcPr>
          <w:p w14:paraId="7C2DE582" w14:textId="77777777" w:rsidR="00227DD0" w:rsidRPr="00A44E8D" w:rsidRDefault="00227DD0" w:rsidP="00D11CC8">
            <w:pPr>
              <w:rPr>
                <w:color w:val="000000"/>
                <w:sz w:val="16"/>
                <w:szCs w:val="16"/>
              </w:rPr>
            </w:pPr>
          </w:p>
        </w:tc>
        <w:tc>
          <w:tcPr>
            <w:tcW w:w="1428" w:type="dxa"/>
            <w:tcBorders>
              <w:top w:val="single" w:sz="4" w:space="0" w:color="auto"/>
              <w:left w:val="nil"/>
              <w:bottom w:val="single" w:sz="4" w:space="0" w:color="auto"/>
              <w:right w:val="single" w:sz="4" w:space="0" w:color="auto"/>
            </w:tcBorders>
            <w:shd w:val="clear" w:color="000000" w:fill="FFFFFF"/>
          </w:tcPr>
          <w:p w14:paraId="07CAADB5" w14:textId="77777777" w:rsidR="00227DD0" w:rsidRPr="00A44E8D" w:rsidRDefault="00227DD0" w:rsidP="00D11CC8">
            <w:pPr>
              <w:jc w:val="center"/>
              <w:rPr>
                <w:sz w:val="16"/>
                <w:szCs w:val="16"/>
              </w:rPr>
            </w:pPr>
            <w:r>
              <w:rPr>
                <w:sz w:val="16"/>
                <w:szCs w:val="16"/>
              </w:rPr>
              <w:t>200</w:t>
            </w:r>
          </w:p>
        </w:tc>
      </w:tr>
      <w:tr w:rsidR="00227DD0" w:rsidRPr="00A44E8D" w14:paraId="4516C4E1" w14:textId="77777777" w:rsidTr="009F3C90">
        <w:trPr>
          <w:trHeight w:val="1288"/>
        </w:trPr>
        <w:tc>
          <w:tcPr>
            <w:tcW w:w="777" w:type="dxa"/>
            <w:tcBorders>
              <w:top w:val="single" w:sz="4" w:space="0" w:color="auto"/>
              <w:left w:val="single" w:sz="4" w:space="0" w:color="auto"/>
              <w:bottom w:val="single" w:sz="4" w:space="0" w:color="auto"/>
              <w:right w:val="single" w:sz="4" w:space="0" w:color="auto"/>
            </w:tcBorders>
            <w:shd w:val="clear" w:color="000000" w:fill="FFFFFF"/>
            <w:hideMark/>
          </w:tcPr>
          <w:p w14:paraId="34022D62" w14:textId="77777777" w:rsidR="00227DD0" w:rsidRPr="00A44E8D" w:rsidRDefault="00227DD0" w:rsidP="00D11CC8">
            <w:pPr>
              <w:jc w:val="center"/>
              <w:rPr>
                <w:b/>
                <w:bCs/>
                <w:sz w:val="16"/>
                <w:szCs w:val="16"/>
              </w:rPr>
            </w:pPr>
            <w:r w:rsidRPr="00A44E8D">
              <w:rPr>
                <w:b/>
                <w:bCs/>
                <w:sz w:val="16"/>
                <w:szCs w:val="16"/>
              </w:rPr>
              <w:t>4.2.</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14:paraId="5293DD32" w14:textId="77777777" w:rsidR="00227DD0" w:rsidRPr="00A44E8D" w:rsidRDefault="00227DD0" w:rsidP="00D11CC8">
            <w:pPr>
              <w:suppressAutoHyphens/>
              <w:jc w:val="both"/>
              <w:rPr>
                <w:b/>
                <w:bCs/>
                <w:sz w:val="16"/>
                <w:szCs w:val="16"/>
              </w:rPr>
            </w:pPr>
            <w:r w:rsidRPr="00A44E8D">
              <w:rPr>
                <w:b/>
                <w:bCs/>
                <w:sz w:val="16"/>
                <w:szCs w:val="16"/>
              </w:rPr>
              <w:t xml:space="preserve">Региональный проект </w:t>
            </w:r>
            <w:r>
              <w:rPr>
                <w:b/>
                <w:bCs/>
                <w:sz w:val="16"/>
                <w:szCs w:val="16"/>
              </w:rPr>
              <w:t>«</w:t>
            </w:r>
            <w:r w:rsidRPr="00A44E8D">
              <w:rPr>
                <w:b/>
                <w:bCs/>
                <w:sz w:val="16"/>
                <w:szCs w:val="16"/>
              </w:rPr>
              <w:t>Успех каждого ребенка</w:t>
            </w:r>
            <w:r>
              <w:rPr>
                <w:b/>
                <w:bCs/>
                <w:sz w:val="16"/>
                <w:szCs w:val="16"/>
              </w:rPr>
              <w:t>»</w:t>
            </w:r>
          </w:p>
        </w:tc>
        <w:tc>
          <w:tcPr>
            <w:tcW w:w="1372" w:type="dxa"/>
            <w:tcBorders>
              <w:top w:val="single" w:sz="4" w:space="0" w:color="auto"/>
              <w:left w:val="single" w:sz="4" w:space="0" w:color="auto"/>
              <w:bottom w:val="single" w:sz="4" w:space="0" w:color="auto"/>
              <w:right w:val="single" w:sz="4" w:space="0" w:color="auto"/>
            </w:tcBorders>
            <w:shd w:val="clear" w:color="000000" w:fill="FFFFFF"/>
            <w:hideMark/>
          </w:tcPr>
          <w:p w14:paraId="0D99A3C7" w14:textId="77777777" w:rsidR="00227DD0" w:rsidRPr="00A44E8D" w:rsidRDefault="00227DD0" w:rsidP="00D11CC8">
            <w:pPr>
              <w:suppressAutoHyphens/>
              <w:jc w:val="center"/>
              <w:rPr>
                <w:b/>
                <w:bCs/>
                <w:sz w:val="16"/>
                <w:szCs w:val="16"/>
              </w:rPr>
            </w:pPr>
            <w:r w:rsidRPr="00A44E8D">
              <w:rPr>
                <w:b/>
                <w:bCs/>
                <w:sz w:val="16"/>
                <w:szCs w:val="16"/>
              </w:rPr>
              <w:t>Комитет образования, культуры и спорта, МОО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CD040" w14:textId="77777777" w:rsidR="00227DD0" w:rsidRPr="00A44E8D" w:rsidRDefault="00227DD0" w:rsidP="00D11CC8">
            <w:pPr>
              <w:jc w:val="center"/>
              <w:rPr>
                <w:b/>
                <w:bCs/>
                <w:sz w:val="16"/>
                <w:szCs w:val="16"/>
              </w:rPr>
            </w:pPr>
            <w:r w:rsidRPr="00A44E8D">
              <w:rPr>
                <w:b/>
                <w:bCs/>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043E019E"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tcPr>
          <w:p w14:paraId="59D0C01F" w14:textId="77777777" w:rsidR="00227DD0" w:rsidRPr="00A44E8D" w:rsidRDefault="00227DD0" w:rsidP="00D11CC8">
            <w:pPr>
              <w:jc w:val="center"/>
              <w:rPr>
                <w:b/>
                <w:bCs/>
                <w:sz w:val="16"/>
                <w:szCs w:val="16"/>
              </w:rPr>
            </w:pPr>
            <w:r w:rsidRPr="00A44E8D">
              <w:rPr>
                <w:b/>
                <w:bCs/>
                <w:sz w:val="16"/>
                <w:szCs w:val="16"/>
              </w:rPr>
              <w:t>795 538,46</w:t>
            </w:r>
          </w:p>
        </w:tc>
        <w:tc>
          <w:tcPr>
            <w:tcW w:w="1234" w:type="dxa"/>
            <w:tcBorders>
              <w:top w:val="single" w:sz="4" w:space="0" w:color="auto"/>
              <w:left w:val="nil"/>
              <w:bottom w:val="single" w:sz="4" w:space="0" w:color="auto"/>
              <w:right w:val="single" w:sz="4" w:space="0" w:color="auto"/>
            </w:tcBorders>
            <w:shd w:val="clear" w:color="auto" w:fill="auto"/>
            <w:vAlign w:val="center"/>
          </w:tcPr>
          <w:p w14:paraId="3867482B" w14:textId="77777777" w:rsidR="00227DD0" w:rsidRPr="00A44E8D" w:rsidRDefault="00227DD0" w:rsidP="00D11CC8">
            <w:pPr>
              <w:jc w:val="center"/>
              <w:rPr>
                <w:b/>
                <w:bCs/>
                <w:sz w:val="16"/>
                <w:szCs w:val="16"/>
              </w:rPr>
            </w:pPr>
            <w:r w:rsidRPr="00A44E8D">
              <w:rPr>
                <w:b/>
                <w:bCs/>
                <w:sz w:val="16"/>
                <w:szCs w:val="16"/>
              </w:rPr>
              <w:t>278 438,46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D486A77" w14:textId="77777777" w:rsidR="00227DD0" w:rsidRPr="00A44E8D" w:rsidRDefault="00227DD0" w:rsidP="00D11CC8">
            <w:pPr>
              <w:jc w:val="center"/>
              <w:rPr>
                <w:b/>
                <w:bCs/>
                <w:sz w:val="16"/>
                <w:szCs w:val="16"/>
              </w:rPr>
            </w:pPr>
            <w:r w:rsidRPr="00A44E8D">
              <w:rPr>
                <w:b/>
                <w:bCs/>
                <w:sz w:val="16"/>
                <w:szCs w:val="16"/>
              </w:rPr>
              <w:t>517 100,00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0E295710" w14:textId="77777777" w:rsidR="00227DD0" w:rsidRPr="00A44E8D" w:rsidRDefault="00227DD0" w:rsidP="00D11CC8">
            <w:pPr>
              <w:jc w:val="center"/>
              <w:rPr>
                <w:b/>
                <w:bCs/>
                <w:sz w:val="16"/>
                <w:szCs w:val="16"/>
              </w:rPr>
            </w:pPr>
            <w:r w:rsidRPr="00A44E8D">
              <w:rPr>
                <w:b/>
                <w:bCs/>
                <w:sz w:val="16"/>
                <w:szCs w:val="16"/>
              </w:rPr>
              <w:t>0,00</w:t>
            </w:r>
          </w:p>
        </w:tc>
        <w:tc>
          <w:tcPr>
            <w:tcW w:w="2085" w:type="dxa"/>
            <w:tcBorders>
              <w:top w:val="single" w:sz="4" w:space="0" w:color="auto"/>
              <w:left w:val="single" w:sz="4" w:space="0" w:color="auto"/>
              <w:bottom w:val="single" w:sz="4" w:space="0" w:color="auto"/>
              <w:right w:val="single" w:sz="4" w:space="0" w:color="auto"/>
            </w:tcBorders>
            <w:shd w:val="clear" w:color="000000" w:fill="FFFFFF"/>
            <w:hideMark/>
          </w:tcPr>
          <w:p w14:paraId="62FDAFCA" w14:textId="77777777" w:rsidR="00227DD0" w:rsidRPr="00A44E8D" w:rsidRDefault="00227DD0" w:rsidP="00D11CC8">
            <w:pPr>
              <w:suppressAutoHyphens/>
              <w:jc w:val="both"/>
              <w:rPr>
                <w:b/>
                <w:bCs/>
                <w:sz w:val="16"/>
                <w:szCs w:val="16"/>
              </w:rPr>
            </w:pPr>
            <w:r w:rsidRPr="00A44E8D">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6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DD451" w14:textId="77777777" w:rsidR="00227DD0" w:rsidRPr="00A44E8D" w:rsidRDefault="00227DD0" w:rsidP="00D11CC8">
            <w:pPr>
              <w:jc w:val="center"/>
              <w:rPr>
                <w:b/>
                <w:bCs/>
                <w:sz w:val="16"/>
                <w:szCs w:val="16"/>
              </w:rPr>
            </w:pPr>
            <w:r w:rsidRPr="00A44E8D">
              <w:rPr>
                <w:b/>
                <w:bCs/>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79D6EB88" w14:textId="77777777" w:rsidR="00227DD0" w:rsidRPr="00A44E8D" w:rsidRDefault="00227DD0" w:rsidP="00D11CC8">
            <w:pPr>
              <w:jc w:val="center"/>
              <w:rPr>
                <w:sz w:val="16"/>
                <w:szCs w:val="16"/>
              </w:rPr>
            </w:pPr>
            <w:r w:rsidRPr="00A44E8D">
              <w:rPr>
                <w:b/>
                <w:bCs/>
                <w:sz w:val="16"/>
                <w:szCs w:val="16"/>
              </w:rPr>
              <w:t>84</w:t>
            </w:r>
          </w:p>
        </w:tc>
      </w:tr>
      <w:tr w:rsidR="00227DD0" w:rsidRPr="00A44E8D" w14:paraId="79E1D371" w14:textId="77777777" w:rsidTr="009F3C90">
        <w:trPr>
          <w:trHeight w:val="2392"/>
        </w:trPr>
        <w:tc>
          <w:tcPr>
            <w:tcW w:w="777" w:type="dxa"/>
            <w:tcBorders>
              <w:top w:val="single" w:sz="4" w:space="0" w:color="auto"/>
              <w:left w:val="single" w:sz="4" w:space="0" w:color="auto"/>
              <w:bottom w:val="single" w:sz="4" w:space="0" w:color="auto"/>
              <w:right w:val="single" w:sz="4" w:space="0" w:color="auto"/>
            </w:tcBorders>
            <w:shd w:val="clear" w:color="000000" w:fill="FFFFFF"/>
            <w:hideMark/>
          </w:tcPr>
          <w:p w14:paraId="158BCAFA" w14:textId="77777777" w:rsidR="00227DD0" w:rsidRPr="00A44E8D" w:rsidRDefault="00227DD0" w:rsidP="00D11CC8">
            <w:pPr>
              <w:jc w:val="center"/>
              <w:rPr>
                <w:sz w:val="16"/>
                <w:szCs w:val="16"/>
              </w:rPr>
            </w:pPr>
            <w:r w:rsidRPr="00A44E8D">
              <w:rPr>
                <w:sz w:val="16"/>
                <w:szCs w:val="16"/>
              </w:rPr>
              <w:lastRenderedPageBreak/>
              <w:t>4.2.1</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14:paraId="2EF68721" w14:textId="77777777" w:rsidR="00227DD0" w:rsidRPr="00A44E8D" w:rsidRDefault="00227DD0" w:rsidP="00D11CC8">
            <w:pPr>
              <w:suppressAutoHyphens/>
              <w:jc w:val="both"/>
              <w:rPr>
                <w:sz w:val="16"/>
                <w:szCs w:val="16"/>
              </w:rPr>
            </w:pPr>
            <w:r w:rsidRPr="00A44E8D">
              <w:rPr>
                <w:sz w:val="16"/>
                <w:szCs w:val="16"/>
              </w:rPr>
              <w:t xml:space="preserve">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AABA34" w14:textId="77777777" w:rsidR="00227DD0" w:rsidRPr="00A44E8D" w:rsidRDefault="00227DD0" w:rsidP="00D11CC8">
            <w:pPr>
              <w:jc w:val="center"/>
              <w:rPr>
                <w:sz w:val="16"/>
                <w:szCs w:val="16"/>
              </w:rPr>
            </w:pPr>
            <w:r>
              <w:rPr>
                <w:sz w:val="16"/>
                <w:szCs w:val="16"/>
              </w:rPr>
              <w:t>СОШ № 2</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64617" w14:textId="77777777" w:rsidR="00227DD0" w:rsidRPr="00A44E8D" w:rsidRDefault="00227DD0" w:rsidP="00D11CC8">
            <w:pPr>
              <w:jc w:val="center"/>
              <w:rPr>
                <w:sz w:val="16"/>
                <w:szCs w:val="16"/>
              </w:rPr>
            </w:pPr>
            <w:r w:rsidRPr="00A44E8D">
              <w:rPr>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2DABBB18"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tcPr>
          <w:p w14:paraId="30356049" w14:textId="77777777" w:rsidR="00227DD0" w:rsidRPr="00A44E8D" w:rsidRDefault="00227DD0" w:rsidP="00D11CC8">
            <w:pPr>
              <w:jc w:val="center"/>
              <w:rPr>
                <w:sz w:val="16"/>
                <w:szCs w:val="16"/>
              </w:rPr>
            </w:pPr>
            <w:r w:rsidRPr="00A44E8D">
              <w:rPr>
                <w:sz w:val="16"/>
                <w:szCs w:val="16"/>
              </w:rPr>
              <w:t>795 538,46</w:t>
            </w:r>
          </w:p>
        </w:tc>
        <w:tc>
          <w:tcPr>
            <w:tcW w:w="1234" w:type="dxa"/>
            <w:tcBorders>
              <w:top w:val="single" w:sz="4" w:space="0" w:color="auto"/>
              <w:left w:val="nil"/>
              <w:bottom w:val="single" w:sz="4" w:space="0" w:color="auto"/>
              <w:right w:val="single" w:sz="4" w:space="0" w:color="auto"/>
            </w:tcBorders>
            <w:shd w:val="clear" w:color="auto" w:fill="auto"/>
            <w:vAlign w:val="center"/>
          </w:tcPr>
          <w:p w14:paraId="0ABB9ED3" w14:textId="77777777" w:rsidR="00227DD0" w:rsidRPr="00A44E8D" w:rsidRDefault="00227DD0" w:rsidP="00D11CC8">
            <w:pPr>
              <w:jc w:val="center"/>
              <w:rPr>
                <w:sz w:val="16"/>
                <w:szCs w:val="16"/>
              </w:rPr>
            </w:pPr>
            <w:r w:rsidRPr="00A44E8D">
              <w:rPr>
                <w:sz w:val="16"/>
                <w:szCs w:val="16"/>
              </w:rPr>
              <w:t>278 438,46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C8B102" w14:textId="77777777" w:rsidR="00227DD0" w:rsidRPr="00A44E8D" w:rsidRDefault="00227DD0" w:rsidP="00D11CC8">
            <w:pPr>
              <w:jc w:val="center"/>
              <w:rPr>
                <w:sz w:val="16"/>
                <w:szCs w:val="16"/>
              </w:rPr>
            </w:pPr>
            <w:r w:rsidRPr="00A44E8D">
              <w:rPr>
                <w:sz w:val="16"/>
                <w:szCs w:val="16"/>
              </w:rPr>
              <w:t>517 100,00</w:t>
            </w:r>
          </w:p>
        </w:tc>
        <w:tc>
          <w:tcPr>
            <w:tcW w:w="713" w:type="dxa"/>
            <w:tcBorders>
              <w:top w:val="single" w:sz="4" w:space="0" w:color="auto"/>
              <w:left w:val="nil"/>
              <w:bottom w:val="single" w:sz="4" w:space="0" w:color="auto"/>
              <w:right w:val="single" w:sz="4" w:space="0" w:color="auto"/>
            </w:tcBorders>
            <w:shd w:val="clear" w:color="000000" w:fill="FFFFFF"/>
            <w:vAlign w:val="center"/>
          </w:tcPr>
          <w:p w14:paraId="603B87F2" w14:textId="77777777" w:rsidR="00227DD0" w:rsidRPr="00A44E8D" w:rsidRDefault="00227DD0" w:rsidP="00D11CC8">
            <w:pPr>
              <w:jc w:val="center"/>
              <w:rPr>
                <w:sz w:val="16"/>
                <w:szCs w:val="16"/>
              </w:rPr>
            </w:pPr>
            <w:r w:rsidRPr="00A44E8D">
              <w:rPr>
                <w:sz w:val="16"/>
                <w:szCs w:val="16"/>
              </w:rPr>
              <w:t>0,00</w:t>
            </w:r>
          </w:p>
        </w:tc>
        <w:tc>
          <w:tcPr>
            <w:tcW w:w="2085" w:type="dxa"/>
            <w:tcBorders>
              <w:top w:val="single" w:sz="4" w:space="0" w:color="auto"/>
              <w:left w:val="single" w:sz="4" w:space="0" w:color="auto"/>
              <w:bottom w:val="single" w:sz="4" w:space="0" w:color="auto"/>
              <w:right w:val="single" w:sz="4" w:space="0" w:color="auto"/>
            </w:tcBorders>
            <w:shd w:val="clear" w:color="000000" w:fill="FFFFFF"/>
            <w:hideMark/>
          </w:tcPr>
          <w:p w14:paraId="66DB302B" w14:textId="77777777" w:rsidR="00227DD0" w:rsidRPr="00A44E8D" w:rsidRDefault="00227DD0" w:rsidP="00D11CC8">
            <w:pPr>
              <w:suppressAutoHyphens/>
              <w:jc w:val="both"/>
              <w:rPr>
                <w:sz w:val="16"/>
                <w:szCs w:val="16"/>
              </w:rPr>
            </w:pPr>
            <w:r w:rsidRPr="00A44E8D">
              <w:rPr>
                <w:sz w:val="16"/>
                <w:szCs w:val="16"/>
              </w:rPr>
              <w:t>Созданы новые места в образовательных</w:t>
            </w:r>
            <w:r>
              <w:rPr>
                <w:sz w:val="16"/>
                <w:szCs w:val="16"/>
              </w:rPr>
              <w:t xml:space="preserve"> </w:t>
            </w:r>
            <w:r w:rsidRPr="00A44E8D">
              <w:rPr>
                <w:sz w:val="16"/>
                <w:szCs w:val="16"/>
              </w:rPr>
              <w:t>организациях различных типов для реализации дополнительных</w:t>
            </w:r>
            <w:r>
              <w:rPr>
                <w:sz w:val="16"/>
                <w:szCs w:val="16"/>
              </w:rPr>
              <w:t xml:space="preserve"> </w:t>
            </w:r>
            <w:r w:rsidRPr="00A44E8D">
              <w:rPr>
                <w:sz w:val="16"/>
                <w:szCs w:val="16"/>
              </w:rPr>
              <w:t>общеразвивающих программ всех направленностей</w:t>
            </w:r>
          </w:p>
        </w:tc>
        <w:tc>
          <w:tcPr>
            <w:tcW w:w="6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3D8FC" w14:textId="77777777" w:rsidR="00227DD0" w:rsidRPr="00A44E8D" w:rsidRDefault="00227DD0" w:rsidP="00D11CC8">
            <w:pPr>
              <w:jc w:val="center"/>
              <w:rPr>
                <w:sz w:val="16"/>
                <w:szCs w:val="16"/>
              </w:rPr>
            </w:pPr>
            <w:r w:rsidRPr="00A44E8D">
              <w:rPr>
                <w:sz w:val="16"/>
                <w:szCs w:val="16"/>
              </w:rPr>
              <w:t>Тысяча единиц</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3737FC96" w14:textId="77777777" w:rsidR="00227DD0" w:rsidRPr="00A44E8D" w:rsidRDefault="00227DD0" w:rsidP="00D11CC8">
            <w:pPr>
              <w:jc w:val="center"/>
              <w:rPr>
                <w:sz w:val="16"/>
                <w:szCs w:val="16"/>
              </w:rPr>
            </w:pPr>
            <w:r w:rsidRPr="00A44E8D">
              <w:rPr>
                <w:sz w:val="16"/>
                <w:szCs w:val="16"/>
              </w:rPr>
              <w:t>0,084</w:t>
            </w:r>
          </w:p>
        </w:tc>
      </w:tr>
      <w:tr w:rsidR="00227DD0" w:rsidRPr="00A44E8D" w14:paraId="3F5AC3CA" w14:textId="77777777" w:rsidTr="009F3C90">
        <w:trPr>
          <w:trHeight w:val="199"/>
        </w:trPr>
        <w:tc>
          <w:tcPr>
            <w:tcW w:w="15028"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67799BCC" w14:textId="77777777" w:rsidR="00227DD0" w:rsidRPr="00A44E8D" w:rsidRDefault="00227DD0" w:rsidP="00D11CC8">
            <w:pPr>
              <w:jc w:val="center"/>
              <w:rPr>
                <w:b/>
                <w:bCs/>
                <w:sz w:val="16"/>
                <w:szCs w:val="16"/>
              </w:rPr>
            </w:pPr>
            <w:r w:rsidRPr="00A44E8D">
              <w:rPr>
                <w:b/>
                <w:bCs/>
                <w:sz w:val="16"/>
                <w:szCs w:val="16"/>
              </w:rPr>
              <w:t>Задача 5: Вовлечение детей и молодежи в социально-значимую деятельность</w:t>
            </w:r>
          </w:p>
        </w:tc>
      </w:tr>
      <w:tr w:rsidR="00227DD0" w:rsidRPr="00A44E8D" w14:paraId="5408579D"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1815FEB1" w14:textId="77777777" w:rsidR="00227DD0" w:rsidRPr="00A44E8D" w:rsidRDefault="00227DD0" w:rsidP="00D11CC8">
            <w:pPr>
              <w:jc w:val="center"/>
              <w:rPr>
                <w:b/>
                <w:bCs/>
                <w:sz w:val="16"/>
                <w:szCs w:val="16"/>
              </w:rPr>
            </w:pPr>
            <w:r w:rsidRPr="00A44E8D">
              <w:rPr>
                <w:b/>
                <w:bCs/>
                <w:sz w:val="16"/>
                <w:szCs w:val="16"/>
              </w:rPr>
              <w:t>5.1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ED88BC4" w14:textId="77777777" w:rsidR="00227DD0" w:rsidRPr="00B954C2" w:rsidRDefault="00227DD0" w:rsidP="00D11CC8">
            <w:pPr>
              <w:suppressAutoHyphens/>
              <w:jc w:val="both"/>
              <w:rPr>
                <w:b/>
                <w:bCs/>
              </w:rPr>
            </w:pPr>
            <w:r w:rsidRPr="00B954C2">
              <w:rPr>
                <w:b/>
                <w:bCs/>
              </w:rPr>
              <w:t>Социальная активность</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76B245" w14:textId="77777777" w:rsidR="00227DD0" w:rsidRPr="00A44E8D" w:rsidRDefault="00227DD0" w:rsidP="00D11CC8">
            <w:pPr>
              <w:jc w:val="center"/>
              <w:rPr>
                <w:b/>
                <w:bCs/>
                <w:sz w:val="16"/>
                <w:szCs w:val="16"/>
              </w:rPr>
            </w:pPr>
            <w:r w:rsidRPr="00A44E8D">
              <w:rPr>
                <w:b/>
                <w:bCs/>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A1F9A1" w14:textId="77777777" w:rsidR="00227DD0" w:rsidRPr="00A44E8D" w:rsidRDefault="00227DD0" w:rsidP="00D11CC8">
            <w:pPr>
              <w:jc w:val="center"/>
              <w:rPr>
                <w:b/>
                <w:bCs/>
                <w:sz w:val="16"/>
                <w:szCs w:val="16"/>
              </w:rPr>
            </w:pPr>
            <w:r w:rsidRPr="00A44E8D">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8F25301" w14:textId="77777777" w:rsidR="00227DD0" w:rsidRPr="00A44E8D" w:rsidRDefault="00227DD0" w:rsidP="00D11CC8">
            <w:pPr>
              <w:jc w:val="center"/>
              <w:rPr>
                <w:b/>
                <w:bCs/>
                <w:sz w:val="16"/>
                <w:szCs w:val="16"/>
              </w:rPr>
            </w:pPr>
            <w:r w:rsidRPr="00A44E8D">
              <w:rPr>
                <w:b/>
                <w:bCs/>
                <w:sz w:val="16"/>
                <w:szCs w:val="16"/>
              </w:rPr>
              <w:t>2021</w:t>
            </w:r>
          </w:p>
        </w:tc>
        <w:tc>
          <w:tcPr>
            <w:tcW w:w="1516" w:type="dxa"/>
            <w:tcBorders>
              <w:top w:val="nil"/>
              <w:left w:val="nil"/>
              <w:bottom w:val="single" w:sz="4" w:space="0" w:color="auto"/>
              <w:right w:val="single" w:sz="4" w:space="0" w:color="auto"/>
            </w:tcBorders>
            <w:shd w:val="clear" w:color="000000" w:fill="FFFFFF"/>
            <w:vAlign w:val="center"/>
            <w:hideMark/>
          </w:tcPr>
          <w:p w14:paraId="13672C13" w14:textId="77777777" w:rsidR="00227DD0" w:rsidRPr="00A44E8D" w:rsidRDefault="00227DD0" w:rsidP="00D11CC8">
            <w:pPr>
              <w:jc w:val="center"/>
              <w:rPr>
                <w:b/>
                <w:bCs/>
                <w:sz w:val="16"/>
                <w:szCs w:val="16"/>
              </w:rPr>
            </w:pPr>
            <w:r w:rsidRPr="00A44E8D">
              <w:rPr>
                <w:b/>
                <w:bCs/>
                <w:sz w:val="16"/>
                <w:szCs w:val="16"/>
              </w:rPr>
              <w:t>600 695,25</w:t>
            </w:r>
          </w:p>
        </w:tc>
        <w:tc>
          <w:tcPr>
            <w:tcW w:w="1234" w:type="dxa"/>
            <w:tcBorders>
              <w:top w:val="nil"/>
              <w:left w:val="nil"/>
              <w:bottom w:val="single" w:sz="4" w:space="0" w:color="auto"/>
              <w:right w:val="single" w:sz="4" w:space="0" w:color="auto"/>
            </w:tcBorders>
            <w:shd w:val="clear" w:color="000000" w:fill="FFFFFF"/>
            <w:vAlign w:val="center"/>
            <w:hideMark/>
          </w:tcPr>
          <w:p w14:paraId="78129F27" w14:textId="77777777" w:rsidR="00227DD0" w:rsidRPr="00A44E8D" w:rsidRDefault="00227DD0" w:rsidP="00D11CC8">
            <w:pPr>
              <w:jc w:val="center"/>
              <w:rPr>
                <w:b/>
                <w:bCs/>
                <w:sz w:val="16"/>
                <w:szCs w:val="16"/>
              </w:rPr>
            </w:pPr>
            <w:r w:rsidRPr="00A44E8D">
              <w:rPr>
                <w:b/>
                <w:bCs/>
                <w:sz w:val="16"/>
                <w:szCs w:val="16"/>
              </w:rPr>
              <w:t>600 695,25</w:t>
            </w:r>
          </w:p>
        </w:tc>
        <w:tc>
          <w:tcPr>
            <w:tcW w:w="1276" w:type="dxa"/>
            <w:tcBorders>
              <w:top w:val="nil"/>
              <w:left w:val="nil"/>
              <w:bottom w:val="single" w:sz="4" w:space="0" w:color="auto"/>
              <w:right w:val="single" w:sz="4" w:space="0" w:color="auto"/>
            </w:tcBorders>
            <w:shd w:val="clear" w:color="000000" w:fill="FFFFFF"/>
            <w:vAlign w:val="center"/>
            <w:hideMark/>
          </w:tcPr>
          <w:p w14:paraId="7D709B97"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000000" w:fill="FFFFFF"/>
            <w:vAlign w:val="center"/>
            <w:hideMark/>
          </w:tcPr>
          <w:p w14:paraId="640DFCF2" w14:textId="77777777" w:rsidR="00227DD0" w:rsidRPr="00A44E8D" w:rsidRDefault="00227DD0" w:rsidP="00D11CC8">
            <w:pPr>
              <w:jc w:val="center"/>
              <w:rPr>
                <w:b/>
                <w:bCs/>
                <w:sz w:val="16"/>
                <w:szCs w:val="16"/>
              </w:rPr>
            </w:pPr>
            <w:r w:rsidRPr="00A44E8D">
              <w:rPr>
                <w:b/>
                <w:bCs/>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07ADAAF5" w14:textId="77777777" w:rsidR="00227DD0" w:rsidRPr="00A44E8D" w:rsidRDefault="00227DD0" w:rsidP="00D11CC8">
            <w:pPr>
              <w:suppressAutoHyphens/>
              <w:jc w:val="both"/>
              <w:rPr>
                <w:b/>
                <w:bCs/>
                <w:sz w:val="16"/>
                <w:szCs w:val="16"/>
              </w:rPr>
            </w:pPr>
            <w:r w:rsidRPr="00A44E8D">
              <w:rPr>
                <w:b/>
                <w:bCs/>
                <w:sz w:val="16"/>
                <w:szCs w:val="16"/>
              </w:rPr>
              <w:t>Количество созданных общественных добровольческих (волонтерских) объединений</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8420B8" w14:textId="77777777" w:rsidR="00227DD0" w:rsidRPr="00A44E8D" w:rsidRDefault="00227DD0" w:rsidP="00D11CC8">
            <w:pPr>
              <w:jc w:val="center"/>
              <w:rPr>
                <w:b/>
                <w:bCs/>
                <w:sz w:val="16"/>
                <w:szCs w:val="16"/>
              </w:rPr>
            </w:pPr>
            <w:r w:rsidRPr="00A44E8D">
              <w:rPr>
                <w:b/>
                <w:bCs/>
                <w:sz w:val="16"/>
                <w:szCs w:val="16"/>
              </w:rPr>
              <w:t>шт.</w:t>
            </w:r>
          </w:p>
        </w:tc>
        <w:tc>
          <w:tcPr>
            <w:tcW w:w="1428" w:type="dxa"/>
            <w:tcBorders>
              <w:top w:val="nil"/>
              <w:left w:val="nil"/>
              <w:bottom w:val="single" w:sz="4" w:space="0" w:color="auto"/>
              <w:right w:val="single" w:sz="4" w:space="0" w:color="auto"/>
            </w:tcBorders>
            <w:shd w:val="clear" w:color="000000" w:fill="FFFFFF"/>
            <w:hideMark/>
          </w:tcPr>
          <w:p w14:paraId="63E7F0A8" w14:textId="77777777" w:rsidR="00227DD0" w:rsidRPr="00A44E8D" w:rsidRDefault="00227DD0" w:rsidP="00D11CC8">
            <w:pPr>
              <w:jc w:val="center"/>
              <w:rPr>
                <w:b/>
                <w:bCs/>
                <w:sz w:val="16"/>
                <w:szCs w:val="16"/>
              </w:rPr>
            </w:pPr>
            <w:r w:rsidRPr="00A44E8D">
              <w:rPr>
                <w:b/>
                <w:bCs/>
                <w:sz w:val="16"/>
                <w:szCs w:val="16"/>
              </w:rPr>
              <w:t>12</w:t>
            </w:r>
          </w:p>
        </w:tc>
      </w:tr>
      <w:tr w:rsidR="00227DD0" w:rsidRPr="00A44E8D" w14:paraId="7DA2E17B"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F16022B"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A5E072E"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4466E91"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D0C7803"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264BB92" w14:textId="77777777" w:rsidR="00227DD0" w:rsidRPr="00A44E8D" w:rsidRDefault="00227DD0" w:rsidP="00D11CC8">
            <w:pPr>
              <w:jc w:val="center"/>
              <w:rPr>
                <w:b/>
                <w:bCs/>
                <w:sz w:val="16"/>
                <w:szCs w:val="16"/>
              </w:rPr>
            </w:pPr>
            <w:r w:rsidRPr="00A44E8D">
              <w:rPr>
                <w:b/>
                <w:bCs/>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5D7C9785" w14:textId="77777777" w:rsidR="00227DD0" w:rsidRPr="00A44E8D" w:rsidRDefault="00227DD0" w:rsidP="00D11CC8">
            <w:pPr>
              <w:jc w:val="center"/>
              <w:rPr>
                <w:b/>
                <w:bCs/>
                <w:sz w:val="16"/>
                <w:szCs w:val="16"/>
              </w:rPr>
            </w:pPr>
            <w:r w:rsidRPr="00A44E8D">
              <w:rPr>
                <w:b/>
                <w:bCs/>
                <w:sz w:val="16"/>
                <w:szCs w:val="16"/>
              </w:rPr>
              <w:t>486 824,60</w:t>
            </w:r>
          </w:p>
        </w:tc>
        <w:tc>
          <w:tcPr>
            <w:tcW w:w="1234" w:type="dxa"/>
            <w:tcBorders>
              <w:top w:val="nil"/>
              <w:left w:val="nil"/>
              <w:bottom w:val="single" w:sz="4" w:space="0" w:color="auto"/>
              <w:right w:val="single" w:sz="4" w:space="0" w:color="auto"/>
            </w:tcBorders>
            <w:shd w:val="clear" w:color="auto" w:fill="auto"/>
            <w:vAlign w:val="center"/>
            <w:hideMark/>
          </w:tcPr>
          <w:p w14:paraId="0FCDAE19" w14:textId="77777777" w:rsidR="00227DD0" w:rsidRPr="00A44E8D" w:rsidRDefault="00227DD0" w:rsidP="00D11CC8">
            <w:pPr>
              <w:jc w:val="center"/>
              <w:rPr>
                <w:b/>
                <w:bCs/>
                <w:sz w:val="16"/>
                <w:szCs w:val="16"/>
              </w:rPr>
            </w:pPr>
            <w:r w:rsidRPr="00A44E8D">
              <w:rPr>
                <w:b/>
                <w:bCs/>
                <w:sz w:val="16"/>
                <w:szCs w:val="16"/>
              </w:rPr>
              <w:t>486 824,60</w:t>
            </w:r>
          </w:p>
        </w:tc>
        <w:tc>
          <w:tcPr>
            <w:tcW w:w="1276" w:type="dxa"/>
            <w:tcBorders>
              <w:top w:val="nil"/>
              <w:left w:val="nil"/>
              <w:bottom w:val="single" w:sz="4" w:space="0" w:color="auto"/>
              <w:right w:val="single" w:sz="4" w:space="0" w:color="auto"/>
            </w:tcBorders>
            <w:shd w:val="clear" w:color="auto" w:fill="auto"/>
            <w:vAlign w:val="center"/>
            <w:hideMark/>
          </w:tcPr>
          <w:p w14:paraId="609CB452"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76BE9350"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82668FD"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4966E61"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hideMark/>
          </w:tcPr>
          <w:p w14:paraId="5A15491E" w14:textId="77777777" w:rsidR="00227DD0" w:rsidRPr="00A44E8D" w:rsidRDefault="00227DD0" w:rsidP="00D11CC8">
            <w:pPr>
              <w:jc w:val="center"/>
              <w:rPr>
                <w:b/>
                <w:bCs/>
                <w:sz w:val="16"/>
                <w:szCs w:val="16"/>
              </w:rPr>
            </w:pPr>
            <w:r w:rsidRPr="00A44E8D">
              <w:rPr>
                <w:b/>
                <w:bCs/>
                <w:sz w:val="16"/>
                <w:szCs w:val="16"/>
              </w:rPr>
              <w:t>13</w:t>
            </w:r>
          </w:p>
        </w:tc>
      </w:tr>
      <w:tr w:rsidR="00227DD0" w:rsidRPr="00A44E8D" w14:paraId="26388F3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CB126DD"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32CDDCD"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B45E281"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30F5151"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DAF8432"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216F17A1" w14:textId="77777777" w:rsidR="00227DD0" w:rsidRPr="00A44E8D" w:rsidRDefault="00227DD0" w:rsidP="00D11CC8">
            <w:pPr>
              <w:jc w:val="center"/>
              <w:rPr>
                <w:b/>
                <w:bCs/>
                <w:sz w:val="16"/>
                <w:szCs w:val="16"/>
              </w:rPr>
            </w:pPr>
            <w:r w:rsidRPr="00A44E8D">
              <w:rPr>
                <w:b/>
                <w:bCs/>
                <w:sz w:val="16"/>
                <w:szCs w:val="16"/>
              </w:rPr>
              <w:t>777 687,01</w:t>
            </w:r>
          </w:p>
        </w:tc>
        <w:tc>
          <w:tcPr>
            <w:tcW w:w="1234" w:type="dxa"/>
            <w:tcBorders>
              <w:top w:val="nil"/>
              <w:left w:val="nil"/>
              <w:bottom w:val="single" w:sz="4" w:space="0" w:color="auto"/>
              <w:right w:val="single" w:sz="4" w:space="0" w:color="auto"/>
            </w:tcBorders>
            <w:shd w:val="clear" w:color="auto" w:fill="auto"/>
            <w:vAlign w:val="center"/>
            <w:hideMark/>
          </w:tcPr>
          <w:p w14:paraId="3DEA4E6F" w14:textId="77777777" w:rsidR="00227DD0" w:rsidRPr="00A44E8D" w:rsidRDefault="00227DD0" w:rsidP="00D11CC8">
            <w:pPr>
              <w:jc w:val="center"/>
              <w:rPr>
                <w:b/>
                <w:bCs/>
                <w:sz w:val="16"/>
                <w:szCs w:val="16"/>
              </w:rPr>
            </w:pPr>
            <w:r w:rsidRPr="00A44E8D">
              <w:rPr>
                <w:b/>
                <w:bCs/>
                <w:sz w:val="16"/>
                <w:szCs w:val="16"/>
              </w:rPr>
              <w:t>375 898,01</w:t>
            </w:r>
          </w:p>
        </w:tc>
        <w:tc>
          <w:tcPr>
            <w:tcW w:w="1276" w:type="dxa"/>
            <w:tcBorders>
              <w:top w:val="nil"/>
              <w:left w:val="nil"/>
              <w:bottom w:val="single" w:sz="4" w:space="0" w:color="auto"/>
              <w:right w:val="single" w:sz="4" w:space="0" w:color="auto"/>
            </w:tcBorders>
            <w:shd w:val="clear" w:color="auto" w:fill="auto"/>
            <w:vAlign w:val="center"/>
            <w:hideMark/>
          </w:tcPr>
          <w:p w14:paraId="60CFD515" w14:textId="77777777" w:rsidR="00227DD0" w:rsidRPr="00A44E8D" w:rsidRDefault="00227DD0" w:rsidP="00D11CC8">
            <w:pPr>
              <w:jc w:val="center"/>
              <w:rPr>
                <w:b/>
                <w:bCs/>
                <w:sz w:val="16"/>
                <w:szCs w:val="16"/>
              </w:rPr>
            </w:pPr>
            <w:r w:rsidRPr="00A44E8D">
              <w:rPr>
                <w:b/>
                <w:bCs/>
                <w:sz w:val="16"/>
                <w:szCs w:val="16"/>
              </w:rPr>
              <w:t>401 789,00</w:t>
            </w:r>
          </w:p>
        </w:tc>
        <w:tc>
          <w:tcPr>
            <w:tcW w:w="713" w:type="dxa"/>
            <w:tcBorders>
              <w:top w:val="nil"/>
              <w:left w:val="nil"/>
              <w:bottom w:val="single" w:sz="4" w:space="0" w:color="auto"/>
              <w:right w:val="single" w:sz="4" w:space="0" w:color="auto"/>
            </w:tcBorders>
            <w:shd w:val="clear" w:color="auto" w:fill="auto"/>
            <w:vAlign w:val="center"/>
            <w:hideMark/>
          </w:tcPr>
          <w:p w14:paraId="202E81E3"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3339B396"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7AB5E54"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hideMark/>
          </w:tcPr>
          <w:p w14:paraId="144E9861" w14:textId="77777777" w:rsidR="00227DD0" w:rsidRPr="00A44E8D" w:rsidRDefault="00227DD0" w:rsidP="00D11CC8">
            <w:pPr>
              <w:jc w:val="center"/>
              <w:rPr>
                <w:b/>
                <w:bCs/>
                <w:sz w:val="16"/>
                <w:szCs w:val="16"/>
              </w:rPr>
            </w:pPr>
            <w:r w:rsidRPr="00A44E8D">
              <w:rPr>
                <w:b/>
                <w:bCs/>
                <w:sz w:val="16"/>
                <w:szCs w:val="16"/>
              </w:rPr>
              <w:t>14</w:t>
            </w:r>
          </w:p>
        </w:tc>
      </w:tr>
      <w:tr w:rsidR="00227DD0" w:rsidRPr="00A44E8D" w14:paraId="2D37FBD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2DBF45F"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2B3AB8DB"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6D262F5"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02B09B9"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E20EB4E" w14:textId="77777777" w:rsidR="00227DD0" w:rsidRPr="00A44E8D" w:rsidRDefault="00227DD0" w:rsidP="00D11CC8">
            <w:pPr>
              <w:jc w:val="center"/>
              <w:rPr>
                <w:b/>
                <w:bCs/>
                <w:sz w:val="16"/>
                <w:szCs w:val="16"/>
              </w:rPr>
            </w:pPr>
            <w:r w:rsidRPr="00A44E8D">
              <w:rPr>
                <w:b/>
                <w:bCs/>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6FEFD4CB" w14:textId="77777777" w:rsidR="00227DD0" w:rsidRPr="00A44E8D" w:rsidRDefault="00227DD0" w:rsidP="00D11CC8">
            <w:pPr>
              <w:jc w:val="center"/>
              <w:rPr>
                <w:b/>
                <w:bCs/>
                <w:sz w:val="16"/>
                <w:szCs w:val="16"/>
              </w:rPr>
            </w:pPr>
            <w:r w:rsidRPr="00A44E8D">
              <w:rPr>
                <w:b/>
                <w:bCs/>
                <w:sz w:val="16"/>
                <w:szCs w:val="16"/>
              </w:rPr>
              <w:t>141 140,90</w:t>
            </w:r>
          </w:p>
        </w:tc>
        <w:tc>
          <w:tcPr>
            <w:tcW w:w="1234" w:type="dxa"/>
            <w:tcBorders>
              <w:top w:val="nil"/>
              <w:left w:val="nil"/>
              <w:bottom w:val="single" w:sz="4" w:space="0" w:color="auto"/>
              <w:right w:val="single" w:sz="4" w:space="0" w:color="auto"/>
            </w:tcBorders>
            <w:shd w:val="clear" w:color="auto" w:fill="auto"/>
            <w:vAlign w:val="center"/>
            <w:hideMark/>
          </w:tcPr>
          <w:p w14:paraId="5EC35832" w14:textId="77777777" w:rsidR="00227DD0" w:rsidRPr="00A44E8D" w:rsidRDefault="00227DD0" w:rsidP="00D11CC8">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071B5819"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3F0F7A11"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4FCAC6DA"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13B6985"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F4BE25D" w14:textId="77777777" w:rsidR="00227DD0" w:rsidRPr="00A44E8D" w:rsidRDefault="00227DD0" w:rsidP="00D11CC8">
            <w:pPr>
              <w:jc w:val="center"/>
              <w:rPr>
                <w:b/>
                <w:bCs/>
                <w:sz w:val="16"/>
                <w:szCs w:val="16"/>
              </w:rPr>
            </w:pPr>
            <w:r w:rsidRPr="00A44E8D">
              <w:rPr>
                <w:b/>
                <w:bCs/>
                <w:sz w:val="16"/>
                <w:szCs w:val="16"/>
              </w:rPr>
              <w:t>14</w:t>
            </w:r>
          </w:p>
        </w:tc>
      </w:tr>
      <w:tr w:rsidR="00227DD0" w:rsidRPr="00A44E8D" w14:paraId="7A536EF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7C4B906"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0FB002F"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842DF38"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87A4083"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5099AE8" w14:textId="77777777" w:rsidR="00227DD0" w:rsidRPr="00A44E8D" w:rsidRDefault="00227DD0" w:rsidP="00D11CC8">
            <w:pPr>
              <w:jc w:val="center"/>
              <w:rPr>
                <w:b/>
                <w:bCs/>
                <w:sz w:val="16"/>
                <w:szCs w:val="16"/>
              </w:rPr>
            </w:pPr>
            <w:r w:rsidRPr="00A44E8D">
              <w:rPr>
                <w:b/>
                <w:bCs/>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0C88B4C3" w14:textId="77777777" w:rsidR="00227DD0" w:rsidRPr="00A44E8D" w:rsidRDefault="00227DD0" w:rsidP="00D11CC8">
            <w:pPr>
              <w:jc w:val="center"/>
              <w:rPr>
                <w:b/>
                <w:bCs/>
                <w:sz w:val="16"/>
                <w:szCs w:val="16"/>
              </w:rPr>
            </w:pPr>
            <w:r w:rsidRPr="00A44E8D">
              <w:rPr>
                <w:b/>
                <w:bCs/>
                <w:sz w:val="16"/>
                <w:szCs w:val="16"/>
              </w:rPr>
              <w:t>141 140,90</w:t>
            </w:r>
          </w:p>
        </w:tc>
        <w:tc>
          <w:tcPr>
            <w:tcW w:w="1234" w:type="dxa"/>
            <w:tcBorders>
              <w:top w:val="nil"/>
              <w:left w:val="nil"/>
              <w:bottom w:val="single" w:sz="4" w:space="0" w:color="auto"/>
              <w:right w:val="single" w:sz="4" w:space="0" w:color="auto"/>
            </w:tcBorders>
            <w:shd w:val="clear" w:color="auto" w:fill="auto"/>
            <w:vAlign w:val="center"/>
            <w:hideMark/>
          </w:tcPr>
          <w:p w14:paraId="738B67B1" w14:textId="77777777" w:rsidR="00227DD0" w:rsidRPr="00A44E8D" w:rsidRDefault="00227DD0" w:rsidP="00D11CC8">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4615DCBF"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4FC27782"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26F942F"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D94C6BC"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F98F749" w14:textId="77777777" w:rsidR="00227DD0" w:rsidRPr="00A44E8D" w:rsidRDefault="00227DD0" w:rsidP="00D11CC8">
            <w:pPr>
              <w:jc w:val="center"/>
              <w:rPr>
                <w:b/>
                <w:bCs/>
                <w:sz w:val="16"/>
                <w:szCs w:val="16"/>
              </w:rPr>
            </w:pPr>
            <w:r w:rsidRPr="00A44E8D">
              <w:rPr>
                <w:b/>
                <w:bCs/>
                <w:sz w:val="16"/>
                <w:szCs w:val="16"/>
              </w:rPr>
              <w:t>14</w:t>
            </w:r>
          </w:p>
        </w:tc>
      </w:tr>
      <w:tr w:rsidR="00227DD0" w:rsidRPr="00A44E8D" w14:paraId="4259054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DD472C2"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A4380E1"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AB3E9B7"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319F13D" w14:textId="77777777" w:rsidR="00227DD0" w:rsidRPr="00A44E8D"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548903E" w14:textId="77777777" w:rsidR="00227DD0" w:rsidRPr="00A44E8D" w:rsidRDefault="00227DD0" w:rsidP="00D11CC8">
            <w:pPr>
              <w:jc w:val="center"/>
              <w:rPr>
                <w:b/>
                <w:bCs/>
                <w:sz w:val="16"/>
                <w:szCs w:val="16"/>
              </w:rPr>
            </w:pPr>
            <w:r w:rsidRPr="00A44E8D">
              <w:rPr>
                <w:b/>
                <w:bCs/>
                <w:sz w:val="16"/>
                <w:szCs w:val="16"/>
              </w:rPr>
              <w:t>2026</w:t>
            </w:r>
          </w:p>
        </w:tc>
        <w:tc>
          <w:tcPr>
            <w:tcW w:w="1516" w:type="dxa"/>
            <w:tcBorders>
              <w:top w:val="nil"/>
              <w:left w:val="nil"/>
              <w:bottom w:val="single" w:sz="4" w:space="0" w:color="auto"/>
              <w:right w:val="single" w:sz="4" w:space="0" w:color="auto"/>
            </w:tcBorders>
            <w:shd w:val="clear" w:color="auto" w:fill="auto"/>
            <w:vAlign w:val="center"/>
            <w:hideMark/>
          </w:tcPr>
          <w:p w14:paraId="5BD2879E" w14:textId="77777777" w:rsidR="00227DD0" w:rsidRPr="00A44E8D" w:rsidRDefault="00227DD0" w:rsidP="00D11CC8">
            <w:pPr>
              <w:jc w:val="center"/>
              <w:rPr>
                <w:b/>
                <w:bCs/>
                <w:sz w:val="16"/>
                <w:szCs w:val="16"/>
              </w:rPr>
            </w:pPr>
            <w:r w:rsidRPr="00A44E8D">
              <w:rPr>
                <w:b/>
                <w:bCs/>
                <w:sz w:val="16"/>
                <w:szCs w:val="16"/>
              </w:rPr>
              <w:t>141 140,90</w:t>
            </w:r>
          </w:p>
        </w:tc>
        <w:tc>
          <w:tcPr>
            <w:tcW w:w="1234" w:type="dxa"/>
            <w:tcBorders>
              <w:top w:val="nil"/>
              <w:left w:val="nil"/>
              <w:bottom w:val="single" w:sz="4" w:space="0" w:color="auto"/>
              <w:right w:val="single" w:sz="4" w:space="0" w:color="auto"/>
            </w:tcBorders>
            <w:shd w:val="clear" w:color="auto" w:fill="auto"/>
            <w:vAlign w:val="center"/>
            <w:hideMark/>
          </w:tcPr>
          <w:p w14:paraId="36A9A439" w14:textId="77777777" w:rsidR="00227DD0" w:rsidRPr="00A44E8D" w:rsidRDefault="00227DD0" w:rsidP="00D11CC8">
            <w:pPr>
              <w:jc w:val="center"/>
              <w:rPr>
                <w:b/>
                <w:bCs/>
                <w:sz w:val="16"/>
                <w:szCs w:val="16"/>
              </w:rPr>
            </w:pPr>
            <w:r w:rsidRPr="00A44E8D">
              <w:rPr>
                <w:b/>
                <w:bCs/>
                <w:sz w:val="16"/>
                <w:szCs w:val="16"/>
              </w:rPr>
              <w:t>141 140,90</w:t>
            </w:r>
          </w:p>
        </w:tc>
        <w:tc>
          <w:tcPr>
            <w:tcW w:w="1276" w:type="dxa"/>
            <w:tcBorders>
              <w:top w:val="nil"/>
              <w:left w:val="nil"/>
              <w:bottom w:val="single" w:sz="4" w:space="0" w:color="auto"/>
              <w:right w:val="single" w:sz="4" w:space="0" w:color="auto"/>
            </w:tcBorders>
            <w:shd w:val="clear" w:color="auto" w:fill="auto"/>
            <w:vAlign w:val="center"/>
            <w:hideMark/>
          </w:tcPr>
          <w:p w14:paraId="250DE0CC"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2075AD88"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5D8EEF74"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F85260F" w14:textId="77777777" w:rsidR="00227DD0" w:rsidRPr="00A44E8D" w:rsidRDefault="00227DD0" w:rsidP="00D11CC8">
            <w:pPr>
              <w:rPr>
                <w:b/>
                <w:bCs/>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211DD06" w14:textId="77777777" w:rsidR="00227DD0" w:rsidRPr="00A44E8D" w:rsidRDefault="00227DD0" w:rsidP="00D11CC8">
            <w:pPr>
              <w:jc w:val="center"/>
              <w:rPr>
                <w:b/>
                <w:bCs/>
                <w:sz w:val="16"/>
                <w:szCs w:val="16"/>
              </w:rPr>
            </w:pPr>
            <w:r w:rsidRPr="00A44E8D">
              <w:rPr>
                <w:b/>
                <w:bCs/>
                <w:sz w:val="16"/>
                <w:szCs w:val="16"/>
              </w:rPr>
              <w:t>14</w:t>
            </w:r>
          </w:p>
        </w:tc>
      </w:tr>
      <w:tr w:rsidR="00227DD0" w:rsidRPr="00A44E8D" w14:paraId="0737874D"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6C2C1CF4" w14:textId="77777777" w:rsidR="00227DD0" w:rsidRPr="00A44E8D" w:rsidRDefault="00227DD0" w:rsidP="00D11CC8">
            <w:pPr>
              <w:jc w:val="center"/>
              <w:rPr>
                <w:sz w:val="16"/>
                <w:szCs w:val="16"/>
              </w:rPr>
            </w:pPr>
            <w:r w:rsidRPr="00A44E8D">
              <w:rPr>
                <w:sz w:val="16"/>
                <w:szCs w:val="16"/>
              </w:rPr>
              <w:t>5.1.1</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735FA443" w14:textId="77777777" w:rsidR="00227DD0" w:rsidRPr="00A44E8D" w:rsidRDefault="00227DD0" w:rsidP="00D11CC8">
            <w:pPr>
              <w:suppressAutoHyphens/>
              <w:jc w:val="both"/>
              <w:rPr>
                <w:sz w:val="16"/>
                <w:szCs w:val="16"/>
              </w:rPr>
            </w:pPr>
            <w:r w:rsidRPr="00A44E8D">
              <w:rPr>
                <w:sz w:val="16"/>
                <w:szCs w:val="16"/>
              </w:rPr>
              <w:t>Развитие деятельности общественных объединений «ЮНАРМИЯ», «Российское движение школьников»</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2DA6A3" w14:textId="77777777" w:rsidR="00227DD0" w:rsidRPr="00A44E8D" w:rsidRDefault="00227DD0" w:rsidP="00D11CC8">
            <w:pPr>
              <w:jc w:val="center"/>
              <w:rPr>
                <w:sz w:val="16"/>
                <w:szCs w:val="16"/>
              </w:rPr>
            </w:pPr>
            <w:r w:rsidRPr="00A44E8D">
              <w:rPr>
                <w:sz w:val="16"/>
                <w:szCs w:val="16"/>
              </w:rPr>
              <w:t>МОО, МАОО ДО ЦДТ "Хибины"</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5E7E46"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5D1F3312"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10F72C42" w14:textId="77777777" w:rsidR="00227DD0" w:rsidRPr="00A44E8D" w:rsidRDefault="00227DD0" w:rsidP="00D11CC8">
            <w:pPr>
              <w:jc w:val="center"/>
              <w:rPr>
                <w:sz w:val="16"/>
                <w:szCs w:val="16"/>
              </w:rPr>
            </w:pPr>
            <w:r w:rsidRPr="00A44E8D">
              <w:rPr>
                <w:sz w:val="16"/>
                <w:szCs w:val="16"/>
              </w:rPr>
              <w:t>507 250,52</w:t>
            </w:r>
          </w:p>
        </w:tc>
        <w:tc>
          <w:tcPr>
            <w:tcW w:w="1234" w:type="dxa"/>
            <w:tcBorders>
              <w:top w:val="nil"/>
              <w:left w:val="nil"/>
              <w:bottom w:val="single" w:sz="4" w:space="0" w:color="auto"/>
              <w:right w:val="single" w:sz="4" w:space="0" w:color="auto"/>
            </w:tcBorders>
            <w:shd w:val="clear" w:color="auto" w:fill="auto"/>
            <w:vAlign w:val="center"/>
            <w:hideMark/>
          </w:tcPr>
          <w:p w14:paraId="756996F9" w14:textId="77777777" w:rsidR="00227DD0" w:rsidRPr="00A44E8D" w:rsidRDefault="00227DD0" w:rsidP="00D11CC8">
            <w:pPr>
              <w:jc w:val="center"/>
              <w:rPr>
                <w:sz w:val="16"/>
                <w:szCs w:val="16"/>
              </w:rPr>
            </w:pPr>
            <w:r w:rsidRPr="00A44E8D">
              <w:rPr>
                <w:sz w:val="16"/>
                <w:szCs w:val="16"/>
              </w:rPr>
              <w:t>507 250,52</w:t>
            </w:r>
          </w:p>
        </w:tc>
        <w:tc>
          <w:tcPr>
            <w:tcW w:w="1276" w:type="dxa"/>
            <w:tcBorders>
              <w:top w:val="nil"/>
              <w:left w:val="nil"/>
              <w:bottom w:val="single" w:sz="4" w:space="0" w:color="auto"/>
              <w:right w:val="single" w:sz="4" w:space="0" w:color="auto"/>
            </w:tcBorders>
            <w:shd w:val="clear" w:color="auto" w:fill="auto"/>
            <w:vAlign w:val="center"/>
            <w:hideMark/>
          </w:tcPr>
          <w:p w14:paraId="6ED1B4B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7E0F67E2"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115658" w14:textId="77777777" w:rsidR="00227DD0" w:rsidRPr="00A44E8D" w:rsidRDefault="00227DD0" w:rsidP="00D11CC8">
            <w:pPr>
              <w:suppressAutoHyphens/>
              <w:jc w:val="both"/>
              <w:rPr>
                <w:sz w:val="16"/>
                <w:szCs w:val="16"/>
              </w:rPr>
            </w:pPr>
            <w:r w:rsidRPr="00A44E8D">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от общего количества обучающихся</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2A3095" w14:textId="77777777" w:rsidR="00227DD0" w:rsidRPr="00A44E8D" w:rsidRDefault="00227DD0" w:rsidP="00D11CC8">
            <w:pPr>
              <w:jc w:val="center"/>
              <w:rPr>
                <w:sz w:val="16"/>
                <w:szCs w:val="16"/>
              </w:rPr>
            </w:pPr>
            <w:r w:rsidRPr="00A44E8D">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019689F7" w14:textId="77777777" w:rsidR="00227DD0" w:rsidRPr="00A44E8D" w:rsidRDefault="00227DD0" w:rsidP="00D11CC8">
            <w:pPr>
              <w:jc w:val="center"/>
              <w:rPr>
                <w:sz w:val="16"/>
                <w:szCs w:val="16"/>
              </w:rPr>
            </w:pPr>
            <w:r w:rsidRPr="00A44E8D">
              <w:rPr>
                <w:sz w:val="16"/>
                <w:szCs w:val="16"/>
              </w:rPr>
              <w:t>15</w:t>
            </w:r>
          </w:p>
        </w:tc>
      </w:tr>
      <w:tr w:rsidR="00227DD0" w:rsidRPr="00A44E8D" w14:paraId="7C0B64D1"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84E3BC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C5876CE"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8D2AAE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4F359AD"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6C4220E"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0D5B559F" w14:textId="77777777" w:rsidR="00227DD0" w:rsidRPr="00A44E8D" w:rsidRDefault="00227DD0" w:rsidP="00D11CC8">
            <w:pPr>
              <w:jc w:val="center"/>
              <w:rPr>
                <w:sz w:val="16"/>
                <w:szCs w:val="16"/>
              </w:rPr>
            </w:pPr>
            <w:r w:rsidRPr="00A44E8D">
              <w:rPr>
                <w:sz w:val="16"/>
                <w:szCs w:val="16"/>
              </w:rPr>
              <w:t>365 375,60</w:t>
            </w:r>
          </w:p>
        </w:tc>
        <w:tc>
          <w:tcPr>
            <w:tcW w:w="1234" w:type="dxa"/>
            <w:tcBorders>
              <w:top w:val="nil"/>
              <w:left w:val="nil"/>
              <w:bottom w:val="single" w:sz="4" w:space="0" w:color="auto"/>
              <w:right w:val="single" w:sz="4" w:space="0" w:color="auto"/>
            </w:tcBorders>
            <w:shd w:val="clear" w:color="auto" w:fill="auto"/>
            <w:vAlign w:val="center"/>
            <w:hideMark/>
          </w:tcPr>
          <w:p w14:paraId="03F062C6" w14:textId="77777777" w:rsidR="00227DD0" w:rsidRPr="00A44E8D" w:rsidRDefault="00227DD0" w:rsidP="00D11CC8">
            <w:pPr>
              <w:jc w:val="center"/>
              <w:rPr>
                <w:sz w:val="16"/>
                <w:szCs w:val="16"/>
              </w:rPr>
            </w:pPr>
            <w:r w:rsidRPr="00A44E8D">
              <w:rPr>
                <w:sz w:val="16"/>
                <w:szCs w:val="16"/>
              </w:rPr>
              <w:t>365 375,60</w:t>
            </w:r>
          </w:p>
        </w:tc>
        <w:tc>
          <w:tcPr>
            <w:tcW w:w="1276" w:type="dxa"/>
            <w:tcBorders>
              <w:top w:val="nil"/>
              <w:left w:val="nil"/>
              <w:bottom w:val="single" w:sz="4" w:space="0" w:color="auto"/>
              <w:right w:val="single" w:sz="4" w:space="0" w:color="auto"/>
            </w:tcBorders>
            <w:shd w:val="clear" w:color="auto" w:fill="auto"/>
            <w:vAlign w:val="center"/>
            <w:hideMark/>
          </w:tcPr>
          <w:p w14:paraId="3809E746"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6EFA3BBF"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0D30DF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BCC89A4"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0C90D2E" w14:textId="77777777" w:rsidR="00227DD0" w:rsidRPr="00A44E8D" w:rsidRDefault="00227DD0" w:rsidP="00D11CC8">
            <w:pPr>
              <w:jc w:val="center"/>
              <w:rPr>
                <w:sz w:val="16"/>
                <w:szCs w:val="16"/>
              </w:rPr>
            </w:pPr>
            <w:r w:rsidRPr="00A44E8D">
              <w:rPr>
                <w:sz w:val="16"/>
                <w:szCs w:val="16"/>
              </w:rPr>
              <w:t>20</w:t>
            </w:r>
          </w:p>
        </w:tc>
      </w:tr>
      <w:tr w:rsidR="00227DD0" w:rsidRPr="00A44E8D" w14:paraId="7B3A999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5C278E3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4881AEA"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47D66A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9D851B5"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AC397AB"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3C9E7255" w14:textId="77777777" w:rsidR="00227DD0" w:rsidRPr="00A44E8D" w:rsidRDefault="00227DD0" w:rsidP="00D11CC8">
            <w:pPr>
              <w:jc w:val="center"/>
              <w:rPr>
                <w:sz w:val="16"/>
                <w:szCs w:val="16"/>
              </w:rPr>
            </w:pPr>
            <w:r w:rsidRPr="00A44E8D">
              <w:rPr>
                <w:sz w:val="16"/>
                <w:szCs w:val="16"/>
              </w:rPr>
              <w:t>38 296,14</w:t>
            </w:r>
          </w:p>
        </w:tc>
        <w:tc>
          <w:tcPr>
            <w:tcW w:w="1234" w:type="dxa"/>
            <w:tcBorders>
              <w:top w:val="nil"/>
              <w:left w:val="nil"/>
              <w:bottom w:val="single" w:sz="4" w:space="0" w:color="auto"/>
              <w:right w:val="single" w:sz="4" w:space="0" w:color="auto"/>
            </w:tcBorders>
            <w:shd w:val="clear" w:color="auto" w:fill="auto"/>
            <w:vAlign w:val="center"/>
            <w:hideMark/>
          </w:tcPr>
          <w:p w14:paraId="2595006C" w14:textId="77777777" w:rsidR="00227DD0" w:rsidRPr="00A44E8D" w:rsidRDefault="00227DD0" w:rsidP="00D11CC8">
            <w:pPr>
              <w:jc w:val="center"/>
              <w:rPr>
                <w:sz w:val="16"/>
                <w:szCs w:val="16"/>
              </w:rPr>
            </w:pPr>
            <w:r w:rsidRPr="00A44E8D">
              <w:rPr>
                <w:sz w:val="16"/>
                <w:szCs w:val="16"/>
              </w:rPr>
              <w:t>38 296,14</w:t>
            </w:r>
          </w:p>
        </w:tc>
        <w:tc>
          <w:tcPr>
            <w:tcW w:w="1276" w:type="dxa"/>
            <w:tcBorders>
              <w:top w:val="nil"/>
              <w:left w:val="nil"/>
              <w:bottom w:val="single" w:sz="4" w:space="0" w:color="auto"/>
              <w:right w:val="single" w:sz="4" w:space="0" w:color="auto"/>
            </w:tcBorders>
            <w:shd w:val="clear" w:color="auto" w:fill="auto"/>
            <w:vAlign w:val="center"/>
            <w:hideMark/>
          </w:tcPr>
          <w:p w14:paraId="603DE50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41884DC8"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51CBE63"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AC08F7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84BB3B9" w14:textId="77777777" w:rsidR="00227DD0" w:rsidRPr="00A44E8D" w:rsidRDefault="00227DD0" w:rsidP="00D11CC8">
            <w:pPr>
              <w:jc w:val="center"/>
              <w:rPr>
                <w:sz w:val="16"/>
                <w:szCs w:val="16"/>
              </w:rPr>
            </w:pPr>
            <w:r w:rsidRPr="00A44E8D">
              <w:rPr>
                <w:sz w:val="16"/>
                <w:szCs w:val="16"/>
              </w:rPr>
              <w:t>25</w:t>
            </w:r>
          </w:p>
        </w:tc>
      </w:tr>
      <w:tr w:rsidR="00227DD0" w:rsidRPr="00A44E8D" w14:paraId="28F744E6"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22350CF"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FDFE0F3"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AC5BC9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EE1DA6F"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985907F"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64050624" w14:textId="77777777" w:rsidR="00227DD0" w:rsidRPr="00A44E8D" w:rsidRDefault="00227DD0" w:rsidP="00D11CC8">
            <w:pPr>
              <w:jc w:val="center"/>
              <w:rPr>
                <w:sz w:val="16"/>
                <w:szCs w:val="16"/>
              </w:rPr>
            </w:pPr>
            <w:r w:rsidRPr="00A44E8D">
              <w:rPr>
                <w:sz w:val="16"/>
                <w:szCs w:val="16"/>
              </w:rPr>
              <w:t>50 517,33</w:t>
            </w:r>
          </w:p>
        </w:tc>
        <w:tc>
          <w:tcPr>
            <w:tcW w:w="1234" w:type="dxa"/>
            <w:tcBorders>
              <w:top w:val="nil"/>
              <w:left w:val="nil"/>
              <w:bottom w:val="single" w:sz="4" w:space="0" w:color="auto"/>
              <w:right w:val="single" w:sz="4" w:space="0" w:color="auto"/>
            </w:tcBorders>
            <w:shd w:val="clear" w:color="auto" w:fill="auto"/>
            <w:vAlign w:val="center"/>
            <w:hideMark/>
          </w:tcPr>
          <w:p w14:paraId="2FC98126" w14:textId="77777777" w:rsidR="00227DD0" w:rsidRPr="00A44E8D" w:rsidRDefault="00227DD0" w:rsidP="00D11CC8">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606C6220"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38FD3EDE"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6618AE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71BED2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566EF4E" w14:textId="77777777" w:rsidR="00227DD0" w:rsidRPr="00A44E8D" w:rsidRDefault="00227DD0" w:rsidP="00D11CC8">
            <w:pPr>
              <w:jc w:val="center"/>
              <w:rPr>
                <w:sz w:val="16"/>
                <w:szCs w:val="16"/>
              </w:rPr>
            </w:pPr>
            <w:r w:rsidRPr="00A44E8D">
              <w:rPr>
                <w:sz w:val="16"/>
                <w:szCs w:val="16"/>
              </w:rPr>
              <w:t>25</w:t>
            </w:r>
          </w:p>
        </w:tc>
      </w:tr>
      <w:tr w:rsidR="00227DD0" w:rsidRPr="00A44E8D" w14:paraId="48C14AF8"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11B02E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44BE9A1"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F4EB3C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53E7E2"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2F395FB"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25CD7F99" w14:textId="77777777" w:rsidR="00227DD0" w:rsidRPr="00A44E8D" w:rsidRDefault="00227DD0" w:rsidP="00D11CC8">
            <w:pPr>
              <w:jc w:val="center"/>
              <w:rPr>
                <w:sz w:val="16"/>
                <w:szCs w:val="16"/>
              </w:rPr>
            </w:pPr>
            <w:r w:rsidRPr="00A44E8D">
              <w:rPr>
                <w:sz w:val="16"/>
                <w:szCs w:val="16"/>
              </w:rPr>
              <w:t>50 517,33</w:t>
            </w:r>
          </w:p>
        </w:tc>
        <w:tc>
          <w:tcPr>
            <w:tcW w:w="1234" w:type="dxa"/>
            <w:tcBorders>
              <w:top w:val="nil"/>
              <w:left w:val="nil"/>
              <w:bottom w:val="single" w:sz="4" w:space="0" w:color="auto"/>
              <w:right w:val="single" w:sz="4" w:space="0" w:color="auto"/>
            </w:tcBorders>
            <w:shd w:val="clear" w:color="auto" w:fill="auto"/>
            <w:vAlign w:val="center"/>
            <w:hideMark/>
          </w:tcPr>
          <w:p w14:paraId="57A4DA03" w14:textId="77777777" w:rsidR="00227DD0" w:rsidRPr="00A44E8D" w:rsidRDefault="00227DD0" w:rsidP="00D11CC8">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vAlign w:val="center"/>
            <w:hideMark/>
          </w:tcPr>
          <w:p w14:paraId="6A4C7F3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13B9C19E"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5845934D"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030E71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F1D0E7A" w14:textId="77777777" w:rsidR="00227DD0" w:rsidRPr="00A44E8D" w:rsidRDefault="00227DD0" w:rsidP="00D11CC8">
            <w:pPr>
              <w:jc w:val="center"/>
              <w:rPr>
                <w:sz w:val="16"/>
                <w:szCs w:val="16"/>
              </w:rPr>
            </w:pPr>
            <w:r w:rsidRPr="00A44E8D">
              <w:rPr>
                <w:sz w:val="16"/>
                <w:szCs w:val="16"/>
              </w:rPr>
              <w:t>25</w:t>
            </w:r>
          </w:p>
        </w:tc>
      </w:tr>
      <w:tr w:rsidR="00227DD0" w:rsidRPr="00A44E8D" w14:paraId="57D7EBBC"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A65DC7E"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0C8A3CA"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C406A4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E3AF7CC"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7410F33"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05F0D2F3" w14:textId="77777777" w:rsidR="00227DD0" w:rsidRPr="00A44E8D" w:rsidRDefault="00227DD0" w:rsidP="00D11CC8">
            <w:pPr>
              <w:jc w:val="center"/>
              <w:rPr>
                <w:sz w:val="16"/>
                <w:szCs w:val="16"/>
              </w:rPr>
            </w:pPr>
            <w:r w:rsidRPr="00A44E8D">
              <w:rPr>
                <w:sz w:val="16"/>
                <w:szCs w:val="16"/>
              </w:rPr>
              <w:t>50 517,33</w:t>
            </w:r>
          </w:p>
        </w:tc>
        <w:tc>
          <w:tcPr>
            <w:tcW w:w="1234" w:type="dxa"/>
            <w:tcBorders>
              <w:top w:val="nil"/>
              <w:left w:val="nil"/>
              <w:bottom w:val="single" w:sz="4" w:space="0" w:color="auto"/>
              <w:right w:val="single" w:sz="4" w:space="0" w:color="auto"/>
            </w:tcBorders>
            <w:shd w:val="clear" w:color="auto" w:fill="auto"/>
            <w:hideMark/>
          </w:tcPr>
          <w:p w14:paraId="02D96955" w14:textId="77777777" w:rsidR="00227DD0" w:rsidRPr="00A44E8D" w:rsidRDefault="00227DD0" w:rsidP="00D11CC8">
            <w:pPr>
              <w:jc w:val="center"/>
              <w:rPr>
                <w:sz w:val="16"/>
                <w:szCs w:val="16"/>
              </w:rPr>
            </w:pPr>
            <w:r w:rsidRPr="00A44E8D">
              <w:rPr>
                <w:sz w:val="16"/>
                <w:szCs w:val="16"/>
              </w:rPr>
              <w:t>50 517,33</w:t>
            </w:r>
          </w:p>
        </w:tc>
        <w:tc>
          <w:tcPr>
            <w:tcW w:w="1276" w:type="dxa"/>
            <w:tcBorders>
              <w:top w:val="nil"/>
              <w:left w:val="nil"/>
              <w:bottom w:val="single" w:sz="4" w:space="0" w:color="auto"/>
              <w:right w:val="single" w:sz="4" w:space="0" w:color="auto"/>
            </w:tcBorders>
            <w:shd w:val="clear" w:color="auto" w:fill="auto"/>
            <w:hideMark/>
          </w:tcPr>
          <w:p w14:paraId="69AA8611"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hideMark/>
          </w:tcPr>
          <w:p w14:paraId="4DE6301D"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2D0B5A2"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BD4CD4F"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5DD53826" w14:textId="77777777" w:rsidR="00227DD0" w:rsidRPr="00A44E8D" w:rsidRDefault="00227DD0" w:rsidP="00D11CC8">
            <w:pPr>
              <w:jc w:val="center"/>
              <w:rPr>
                <w:sz w:val="16"/>
                <w:szCs w:val="16"/>
              </w:rPr>
            </w:pPr>
            <w:r w:rsidRPr="00A44E8D">
              <w:rPr>
                <w:sz w:val="16"/>
                <w:szCs w:val="16"/>
              </w:rPr>
              <w:t>25</w:t>
            </w:r>
          </w:p>
        </w:tc>
      </w:tr>
      <w:tr w:rsidR="00227DD0" w:rsidRPr="00A44E8D" w14:paraId="785605DF" w14:textId="77777777" w:rsidTr="00D11CC8">
        <w:trPr>
          <w:trHeight w:val="2382"/>
        </w:trPr>
        <w:tc>
          <w:tcPr>
            <w:tcW w:w="777" w:type="dxa"/>
            <w:tcBorders>
              <w:top w:val="nil"/>
              <w:left w:val="single" w:sz="4" w:space="0" w:color="auto"/>
              <w:bottom w:val="single" w:sz="4" w:space="0" w:color="000000"/>
              <w:right w:val="single" w:sz="4" w:space="0" w:color="auto"/>
            </w:tcBorders>
            <w:shd w:val="clear" w:color="000000" w:fill="FFFFFF"/>
            <w:hideMark/>
          </w:tcPr>
          <w:p w14:paraId="117B74A6" w14:textId="77777777" w:rsidR="00227DD0" w:rsidRPr="00A44E8D" w:rsidRDefault="00227DD0" w:rsidP="00D11CC8">
            <w:pPr>
              <w:jc w:val="center"/>
              <w:rPr>
                <w:sz w:val="16"/>
                <w:szCs w:val="16"/>
              </w:rPr>
            </w:pPr>
            <w:r w:rsidRPr="00A44E8D">
              <w:rPr>
                <w:sz w:val="16"/>
                <w:szCs w:val="16"/>
              </w:rPr>
              <w:t>5.1.2</w:t>
            </w:r>
          </w:p>
        </w:tc>
        <w:tc>
          <w:tcPr>
            <w:tcW w:w="1898" w:type="dxa"/>
            <w:tcBorders>
              <w:top w:val="nil"/>
              <w:left w:val="single" w:sz="4" w:space="0" w:color="auto"/>
              <w:bottom w:val="single" w:sz="4" w:space="0" w:color="000000"/>
              <w:right w:val="single" w:sz="4" w:space="0" w:color="auto"/>
            </w:tcBorders>
            <w:shd w:val="clear" w:color="000000" w:fill="FFFFFF"/>
            <w:hideMark/>
          </w:tcPr>
          <w:p w14:paraId="4836C69E" w14:textId="77777777" w:rsidR="00227DD0" w:rsidRPr="00A44E8D" w:rsidRDefault="00227DD0" w:rsidP="00D11CC8">
            <w:pPr>
              <w:suppressAutoHyphens/>
              <w:jc w:val="both"/>
              <w:rPr>
                <w:sz w:val="16"/>
                <w:szCs w:val="16"/>
              </w:rPr>
            </w:pPr>
            <w:r w:rsidRPr="00A44E8D">
              <w:rPr>
                <w:sz w:val="16"/>
                <w:szCs w:val="16"/>
              </w:rPr>
              <w:t>Создание условий для функционирования Комнат и Домов Всероссийского военно-патриотического общественного объединения «ЮНАРМИЯ»</w:t>
            </w:r>
          </w:p>
        </w:tc>
        <w:tc>
          <w:tcPr>
            <w:tcW w:w="1372" w:type="dxa"/>
            <w:tcBorders>
              <w:top w:val="nil"/>
              <w:left w:val="single" w:sz="4" w:space="0" w:color="auto"/>
              <w:bottom w:val="single" w:sz="4" w:space="0" w:color="000000"/>
              <w:right w:val="single" w:sz="4" w:space="0" w:color="auto"/>
            </w:tcBorders>
            <w:shd w:val="clear" w:color="000000" w:fill="FFFFFF"/>
            <w:vAlign w:val="center"/>
            <w:hideMark/>
          </w:tcPr>
          <w:p w14:paraId="786E6BB8" w14:textId="77777777" w:rsidR="00227DD0" w:rsidRPr="00A44E8D" w:rsidRDefault="00227DD0" w:rsidP="00D11CC8">
            <w:pPr>
              <w:jc w:val="center"/>
              <w:rPr>
                <w:sz w:val="16"/>
                <w:szCs w:val="16"/>
              </w:rPr>
            </w:pPr>
            <w:r w:rsidRPr="00A44E8D">
              <w:rPr>
                <w:sz w:val="16"/>
                <w:szCs w:val="16"/>
              </w:rPr>
              <w:t xml:space="preserve">МОО, МАОО ДО ЦДТ </w:t>
            </w:r>
            <w:r>
              <w:rPr>
                <w:sz w:val="16"/>
                <w:szCs w:val="16"/>
              </w:rPr>
              <w:t>«</w:t>
            </w:r>
            <w:r w:rsidRPr="00A44E8D">
              <w:rPr>
                <w:sz w:val="16"/>
                <w:szCs w:val="16"/>
              </w:rPr>
              <w:t>Хибины</w:t>
            </w:r>
            <w:r>
              <w:rPr>
                <w:sz w:val="16"/>
                <w:szCs w:val="16"/>
              </w:rPr>
              <w:t>»</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3F276742" w14:textId="77777777" w:rsidR="00227DD0" w:rsidRPr="00A44E8D" w:rsidRDefault="00227DD0" w:rsidP="00D11CC8">
            <w:pPr>
              <w:jc w:val="center"/>
              <w:rPr>
                <w:sz w:val="16"/>
                <w:szCs w:val="16"/>
              </w:rPr>
            </w:pPr>
            <w:r>
              <w:rPr>
                <w:sz w:val="16"/>
                <w:szCs w:val="16"/>
              </w:rPr>
              <w:t>2023</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65B11ABA" w14:textId="77777777" w:rsidR="00227DD0" w:rsidRPr="00A44E8D" w:rsidRDefault="00227DD0" w:rsidP="00D11CC8">
            <w:pPr>
              <w:jc w:val="center"/>
              <w:rPr>
                <w:sz w:val="16"/>
                <w:szCs w:val="16"/>
              </w:rPr>
            </w:pPr>
            <w:r w:rsidRPr="00A44E8D">
              <w:rPr>
                <w:sz w:val="16"/>
                <w:szCs w:val="16"/>
              </w:rPr>
              <w:t>2023</w:t>
            </w:r>
          </w:p>
        </w:tc>
        <w:tc>
          <w:tcPr>
            <w:tcW w:w="1516" w:type="dxa"/>
            <w:tcBorders>
              <w:top w:val="single" w:sz="4" w:space="0" w:color="auto"/>
              <w:left w:val="nil"/>
              <w:bottom w:val="single" w:sz="4" w:space="0" w:color="auto"/>
              <w:right w:val="single" w:sz="4" w:space="0" w:color="auto"/>
            </w:tcBorders>
            <w:shd w:val="clear" w:color="auto" w:fill="auto"/>
            <w:vAlign w:val="center"/>
          </w:tcPr>
          <w:p w14:paraId="565B43E9" w14:textId="77777777" w:rsidR="00227DD0" w:rsidRPr="00A44E8D" w:rsidRDefault="00227DD0" w:rsidP="00D11CC8">
            <w:pPr>
              <w:jc w:val="center"/>
              <w:rPr>
                <w:sz w:val="16"/>
                <w:szCs w:val="16"/>
              </w:rPr>
            </w:pPr>
            <w:r w:rsidRPr="00A44E8D">
              <w:rPr>
                <w:sz w:val="16"/>
                <w:szCs w:val="16"/>
              </w:rPr>
              <w:t>618 136,00</w:t>
            </w:r>
          </w:p>
        </w:tc>
        <w:tc>
          <w:tcPr>
            <w:tcW w:w="1234" w:type="dxa"/>
            <w:tcBorders>
              <w:top w:val="single" w:sz="4" w:space="0" w:color="auto"/>
              <w:left w:val="nil"/>
              <w:bottom w:val="single" w:sz="4" w:space="0" w:color="auto"/>
              <w:right w:val="single" w:sz="4" w:space="0" w:color="auto"/>
            </w:tcBorders>
            <w:shd w:val="clear" w:color="auto" w:fill="auto"/>
            <w:vAlign w:val="center"/>
          </w:tcPr>
          <w:p w14:paraId="06492288" w14:textId="77777777" w:rsidR="00227DD0" w:rsidRPr="00A44E8D" w:rsidRDefault="00227DD0" w:rsidP="00D11CC8">
            <w:pPr>
              <w:jc w:val="center"/>
              <w:rPr>
                <w:sz w:val="16"/>
                <w:szCs w:val="16"/>
              </w:rPr>
            </w:pPr>
            <w:r w:rsidRPr="00A44E8D">
              <w:rPr>
                <w:sz w:val="16"/>
                <w:szCs w:val="16"/>
              </w:rPr>
              <w:t>216 347,00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E6990" w14:textId="77777777" w:rsidR="00227DD0" w:rsidRPr="00A44E8D" w:rsidRDefault="00227DD0" w:rsidP="00D11CC8">
            <w:pPr>
              <w:jc w:val="center"/>
              <w:rPr>
                <w:sz w:val="16"/>
                <w:szCs w:val="16"/>
              </w:rPr>
            </w:pPr>
            <w:r w:rsidRPr="00A44E8D">
              <w:rPr>
                <w:sz w:val="16"/>
                <w:szCs w:val="16"/>
              </w:rPr>
              <w:t>401 789,00</w:t>
            </w:r>
          </w:p>
        </w:tc>
        <w:tc>
          <w:tcPr>
            <w:tcW w:w="713" w:type="dxa"/>
            <w:tcBorders>
              <w:top w:val="single" w:sz="4" w:space="0" w:color="auto"/>
              <w:left w:val="nil"/>
              <w:bottom w:val="single" w:sz="4" w:space="0" w:color="auto"/>
              <w:right w:val="single" w:sz="4" w:space="0" w:color="auto"/>
            </w:tcBorders>
            <w:shd w:val="clear" w:color="auto" w:fill="auto"/>
            <w:vAlign w:val="center"/>
          </w:tcPr>
          <w:p w14:paraId="29E48EF5" w14:textId="77777777" w:rsidR="00227DD0" w:rsidRPr="00A44E8D" w:rsidRDefault="00227DD0" w:rsidP="00D11CC8">
            <w:pPr>
              <w:jc w:val="center"/>
              <w:rPr>
                <w:sz w:val="16"/>
                <w:szCs w:val="16"/>
              </w:rPr>
            </w:pPr>
            <w:r w:rsidRPr="00A44E8D">
              <w:rPr>
                <w:sz w:val="16"/>
                <w:szCs w:val="16"/>
              </w:rPr>
              <w:t>0,00</w:t>
            </w:r>
          </w:p>
        </w:tc>
        <w:tc>
          <w:tcPr>
            <w:tcW w:w="2085" w:type="dxa"/>
            <w:tcBorders>
              <w:top w:val="nil"/>
              <w:left w:val="single" w:sz="4" w:space="0" w:color="auto"/>
              <w:bottom w:val="single" w:sz="4" w:space="0" w:color="000000"/>
              <w:right w:val="single" w:sz="4" w:space="0" w:color="auto"/>
            </w:tcBorders>
            <w:shd w:val="clear" w:color="000000" w:fill="FFFFFF"/>
            <w:vAlign w:val="center"/>
            <w:hideMark/>
          </w:tcPr>
          <w:p w14:paraId="404D1815" w14:textId="77777777" w:rsidR="00227DD0" w:rsidRPr="00A44E8D" w:rsidRDefault="00227DD0" w:rsidP="00D11CC8">
            <w:pPr>
              <w:suppressAutoHyphens/>
              <w:jc w:val="both"/>
              <w:rPr>
                <w:sz w:val="16"/>
                <w:szCs w:val="16"/>
              </w:rPr>
            </w:pPr>
            <w:r w:rsidRPr="00A44E8D">
              <w:rPr>
                <w:sz w:val="16"/>
                <w:szCs w:val="16"/>
              </w:rPr>
              <w:t xml:space="preserve">Доля обучающихся, вовлеченных в деятельность общественных объединений на базе образовательных организаций общего образования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от общего количества обучающихся</w:t>
            </w:r>
          </w:p>
        </w:tc>
        <w:tc>
          <w:tcPr>
            <w:tcW w:w="657" w:type="dxa"/>
            <w:tcBorders>
              <w:top w:val="nil"/>
              <w:left w:val="single" w:sz="4" w:space="0" w:color="auto"/>
              <w:bottom w:val="single" w:sz="4" w:space="0" w:color="000000"/>
              <w:right w:val="single" w:sz="4" w:space="0" w:color="auto"/>
            </w:tcBorders>
            <w:shd w:val="clear" w:color="000000" w:fill="FFFFFF"/>
            <w:vAlign w:val="center"/>
            <w:hideMark/>
          </w:tcPr>
          <w:p w14:paraId="68A1B79E" w14:textId="77777777" w:rsidR="00227DD0" w:rsidRPr="00A44E8D" w:rsidRDefault="00227DD0" w:rsidP="00D11CC8">
            <w:pPr>
              <w:jc w:val="center"/>
              <w:rPr>
                <w:sz w:val="16"/>
                <w:szCs w:val="16"/>
              </w:rPr>
            </w:pPr>
            <w:r w:rsidRPr="00A44E8D">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tcPr>
          <w:p w14:paraId="1F0E0802" w14:textId="77777777" w:rsidR="00227DD0" w:rsidRPr="00A44E8D" w:rsidRDefault="00227DD0" w:rsidP="00D11CC8">
            <w:pPr>
              <w:jc w:val="center"/>
              <w:rPr>
                <w:sz w:val="16"/>
                <w:szCs w:val="16"/>
              </w:rPr>
            </w:pPr>
            <w:r w:rsidRPr="00A44E8D">
              <w:rPr>
                <w:sz w:val="16"/>
                <w:szCs w:val="16"/>
              </w:rPr>
              <w:t>25</w:t>
            </w:r>
          </w:p>
        </w:tc>
      </w:tr>
      <w:tr w:rsidR="00227DD0" w:rsidRPr="00A44E8D" w14:paraId="1BBBA052"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172C315A" w14:textId="77777777" w:rsidR="00227DD0" w:rsidRPr="00A44E8D" w:rsidRDefault="00227DD0" w:rsidP="00D11CC8">
            <w:pPr>
              <w:jc w:val="center"/>
              <w:rPr>
                <w:sz w:val="16"/>
                <w:szCs w:val="16"/>
              </w:rPr>
            </w:pPr>
            <w:r w:rsidRPr="00A44E8D">
              <w:rPr>
                <w:sz w:val="16"/>
                <w:szCs w:val="16"/>
              </w:rPr>
              <w:t>5.1.3</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156E0E8F" w14:textId="77777777" w:rsidR="00227DD0" w:rsidRPr="00A44E8D" w:rsidRDefault="00227DD0" w:rsidP="00D11CC8">
            <w:pPr>
              <w:suppressAutoHyphens/>
              <w:jc w:val="both"/>
              <w:rPr>
                <w:sz w:val="16"/>
                <w:szCs w:val="16"/>
              </w:rPr>
            </w:pPr>
            <w:r w:rsidRPr="00A44E8D">
              <w:rPr>
                <w:sz w:val="16"/>
                <w:szCs w:val="16"/>
              </w:rPr>
              <w:t xml:space="preserve">Обеспечение эффективных мер, </w:t>
            </w:r>
            <w:r w:rsidRPr="00A44E8D">
              <w:rPr>
                <w:sz w:val="16"/>
                <w:szCs w:val="16"/>
              </w:rPr>
              <w:lastRenderedPageBreak/>
              <w:t>организация мероприятий по вопросам профилактики наркомании, токсикомании, алкоголизма, ВИЧ/СПИДа, правонарушений</w:t>
            </w:r>
          </w:p>
        </w:tc>
        <w:tc>
          <w:tcPr>
            <w:tcW w:w="13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3134A7" w14:textId="77777777" w:rsidR="00227DD0" w:rsidRPr="00A44E8D" w:rsidRDefault="00227DD0" w:rsidP="00D11CC8">
            <w:pPr>
              <w:jc w:val="center"/>
              <w:rPr>
                <w:sz w:val="16"/>
                <w:szCs w:val="16"/>
              </w:rPr>
            </w:pPr>
            <w:r w:rsidRPr="00A44E8D">
              <w:rPr>
                <w:sz w:val="16"/>
                <w:szCs w:val="16"/>
              </w:rPr>
              <w:lastRenderedPageBreak/>
              <w:t>МАОО ДО ЦДТ "Хибины"</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BDC70F" w14:textId="77777777" w:rsidR="00227DD0" w:rsidRPr="00A44E8D" w:rsidRDefault="00227DD0" w:rsidP="00D11CC8">
            <w:pPr>
              <w:jc w:val="center"/>
              <w:rPr>
                <w:sz w:val="16"/>
                <w:szCs w:val="16"/>
              </w:rPr>
            </w:pPr>
            <w:r w:rsidRPr="00A44E8D">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78A3C80" w14:textId="77777777" w:rsidR="00227DD0" w:rsidRPr="00A44E8D" w:rsidRDefault="00227DD0" w:rsidP="00D11CC8">
            <w:pPr>
              <w:jc w:val="center"/>
              <w:rPr>
                <w:sz w:val="16"/>
                <w:szCs w:val="16"/>
              </w:rPr>
            </w:pPr>
            <w:r w:rsidRPr="00A44E8D">
              <w:rPr>
                <w:sz w:val="16"/>
                <w:szCs w:val="16"/>
              </w:rPr>
              <w:t>2021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3D3FE13A" w14:textId="77777777" w:rsidR="00227DD0" w:rsidRPr="00A44E8D" w:rsidRDefault="00227DD0" w:rsidP="00D11CC8">
            <w:pPr>
              <w:jc w:val="center"/>
              <w:rPr>
                <w:sz w:val="16"/>
                <w:szCs w:val="16"/>
              </w:rPr>
            </w:pPr>
            <w:r w:rsidRPr="00A44E8D">
              <w:rPr>
                <w:sz w:val="16"/>
                <w:szCs w:val="16"/>
              </w:rPr>
              <w:t>93 444,73</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14:paraId="56B04908" w14:textId="77777777" w:rsidR="00227DD0" w:rsidRPr="00A44E8D" w:rsidRDefault="00227DD0" w:rsidP="00D11CC8">
            <w:pPr>
              <w:jc w:val="center"/>
              <w:rPr>
                <w:sz w:val="16"/>
                <w:szCs w:val="16"/>
              </w:rPr>
            </w:pPr>
            <w:r w:rsidRPr="00A44E8D">
              <w:rPr>
                <w:sz w:val="16"/>
                <w:szCs w:val="16"/>
              </w:rPr>
              <w:t>93 444,73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EA560" w14:textId="77777777" w:rsidR="00227DD0" w:rsidRPr="00A44E8D" w:rsidRDefault="00227DD0" w:rsidP="00D11CC8">
            <w:pPr>
              <w:jc w:val="center"/>
              <w:rPr>
                <w:sz w:val="16"/>
                <w:szCs w:val="16"/>
              </w:rPr>
            </w:pPr>
            <w:r w:rsidRPr="00A44E8D">
              <w:rPr>
                <w:sz w:val="16"/>
                <w:szCs w:val="16"/>
              </w:rPr>
              <w:t>0,00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354B3C2D"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22505E32" w14:textId="77777777" w:rsidR="00227DD0" w:rsidRPr="00A44E8D" w:rsidRDefault="00227DD0" w:rsidP="00D11CC8">
            <w:pPr>
              <w:suppressAutoHyphens/>
              <w:jc w:val="both"/>
              <w:rPr>
                <w:sz w:val="16"/>
                <w:szCs w:val="16"/>
              </w:rPr>
            </w:pPr>
            <w:r w:rsidRPr="00A44E8D">
              <w:rPr>
                <w:sz w:val="16"/>
                <w:szCs w:val="16"/>
              </w:rPr>
              <w:t xml:space="preserve">Количество детей </w:t>
            </w:r>
            <w:r>
              <w:rPr>
                <w:sz w:val="16"/>
                <w:szCs w:val="16"/>
              </w:rPr>
              <w:t xml:space="preserve">муниципального округа </w:t>
            </w:r>
            <w:r>
              <w:rPr>
                <w:sz w:val="16"/>
                <w:szCs w:val="16"/>
              </w:rPr>
              <w:lastRenderedPageBreak/>
              <w:t>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-участников профилактических мероприятий</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3A6176" w14:textId="77777777" w:rsidR="00227DD0" w:rsidRPr="00A44E8D" w:rsidRDefault="00227DD0" w:rsidP="00D11CC8">
            <w:pPr>
              <w:jc w:val="center"/>
              <w:rPr>
                <w:sz w:val="16"/>
                <w:szCs w:val="16"/>
              </w:rPr>
            </w:pPr>
            <w:r w:rsidRPr="00A44E8D">
              <w:rPr>
                <w:sz w:val="16"/>
                <w:szCs w:val="16"/>
              </w:rPr>
              <w:lastRenderedPageBreak/>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5AB98F4F" w14:textId="77777777" w:rsidR="00227DD0" w:rsidRPr="00A44E8D" w:rsidRDefault="00227DD0" w:rsidP="00D11CC8">
            <w:pPr>
              <w:jc w:val="center"/>
              <w:rPr>
                <w:sz w:val="16"/>
                <w:szCs w:val="16"/>
              </w:rPr>
            </w:pPr>
            <w:r w:rsidRPr="00A44E8D">
              <w:rPr>
                <w:sz w:val="16"/>
                <w:szCs w:val="16"/>
              </w:rPr>
              <w:t>330</w:t>
            </w:r>
          </w:p>
        </w:tc>
      </w:tr>
      <w:tr w:rsidR="00227DD0" w:rsidRPr="00A44E8D" w14:paraId="22F7B8BF"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8022AC1"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62EF418"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2572F9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5C9526D"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76BFDA2"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64EE081D" w14:textId="77777777" w:rsidR="00227DD0" w:rsidRPr="00A44E8D" w:rsidRDefault="00227DD0" w:rsidP="00D11CC8">
            <w:pPr>
              <w:jc w:val="center"/>
              <w:rPr>
                <w:sz w:val="16"/>
                <w:szCs w:val="16"/>
              </w:rPr>
            </w:pPr>
            <w:r w:rsidRPr="00A44E8D">
              <w:rPr>
                <w:sz w:val="16"/>
                <w:szCs w:val="16"/>
              </w:rPr>
              <w:t>121 449,00</w:t>
            </w:r>
          </w:p>
        </w:tc>
        <w:tc>
          <w:tcPr>
            <w:tcW w:w="1234" w:type="dxa"/>
            <w:tcBorders>
              <w:top w:val="nil"/>
              <w:left w:val="nil"/>
              <w:bottom w:val="single" w:sz="4" w:space="0" w:color="auto"/>
              <w:right w:val="single" w:sz="4" w:space="0" w:color="auto"/>
            </w:tcBorders>
            <w:shd w:val="clear" w:color="auto" w:fill="auto"/>
            <w:vAlign w:val="center"/>
            <w:hideMark/>
          </w:tcPr>
          <w:p w14:paraId="1ABA3FB1" w14:textId="77777777" w:rsidR="00227DD0" w:rsidRPr="00A44E8D" w:rsidRDefault="00227DD0" w:rsidP="00D11CC8">
            <w:pPr>
              <w:jc w:val="center"/>
              <w:rPr>
                <w:sz w:val="16"/>
                <w:szCs w:val="16"/>
              </w:rPr>
            </w:pPr>
            <w:r w:rsidRPr="00A44E8D">
              <w:rPr>
                <w:sz w:val="16"/>
                <w:szCs w:val="16"/>
              </w:rPr>
              <w:t>121 449,00</w:t>
            </w:r>
          </w:p>
        </w:tc>
        <w:tc>
          <w:tcPr>
            <w:tcW w:w="1276" w:type="dxa"/>
            <w:tcBorders>
              <w:top w:val="nil"/>
              <w:left w:val="nil"/>
              <w:bottom w:val="single" w:sz="4" w:space="0" w:color="auto"/>
              <w:right w:val="single" w:sz="4" w:space="0" w:color="auto"/>
            </w:tcBorders>
            <w:shd w:val="clear" w:color="auto" w:fill="auto"/>
            <w:vAlign w:val="center"/>
            <w:hideMark/>
          </w:tcPr>
          <w:p w14:paraId="762A262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4A061FCC"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7FEC487"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3C64CB4"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979712D" w14:textId="77777777" w:rsidR="00227DD0" w:rsidRPr="00A44E8D" w:rsidRDefault="00227DD0" w:rsidP="00D11CC8">
            <w:pPr>
              <w:jc w:val="center"/>
              <w:rPr>
                <w:sz w:val="16"/>
                <w:szCs w:val="16"/>
              </w:rPr>
            </w:pPr>
            <w:r w:rsidRPr="00A44E8D">
              <w:rPr>
                <w:sz w:val="16"/>
                <w:szCs w:val="16"/>
              </w:rPr>
              <w:t>330</w:t>
            </w:r>
          </w:p>
        </w:tc>
      </w:tr>
      <w:tr w:rsidR="00227DD0" w:rsidRPr="00A44E8D" w14:paraId="419BC3DD"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477325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BD3A506"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416EBA76"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FF40E3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0D15906"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5A51123F" w14:textId="77777777" w:rsidR="00227DD0" w:rsidRPr="00A44E8D" w:rsidRDefault="00227DD0" w:rsidP="00D11CC8">
            <w:pPr>
              <w:jc w:val="center"/>
              <w:rPr>
                <w:sz w:val="16"/>
                <w:szCs w:val="16"/>
              </w:rPr>
            </w:pPr>
            <w:r w:rsidRPr="00A44E8D">
              <w:rPr>
                <w:sz w:val="16"/>
                <w:szCs w:val="16"/>
              </w:rPr>
              <w:t>121 254,87</w:t>
            </w:r>
          </w:p>
        </w:tc>
        <w:tc>
          <w:tcPr>
            <w:tcW w:w="1234" w:type="dxa"/>
            <w:tcBorders>
              <w:top w:val="nil"/>
              <w:left w:val="nil"/>
              <w:bottom w:val="single" w:sz="4" w:space="0" w:color="auto"/>
              <w:right w:val="single" w:sz="4" w:space="0" w:color="auto"/>
            </w:tcBorders>
            <w:shd w:val="clear" w:color="auto" w:fill="auto"/>
            <w:vAlign w:val="center"/>
            <w:hideMark/>
          </w:tcPr>
          <w:p w14:paraId="7335D745" w14:textId="77777777" w:rsidR="00227DD0" w:rsidRPr="00A44E8D" w:rsidRDefault="00227DD0" w:rsidP="00D11CC8">
            <w:pPr>
              <w:jc w:val="center"/>
              <w:rPr>
                <w:sz w:val="16"/>
                <w:szCs w:val="16"/>
              </w:rPr>
            </w:pPr>
            <w:r w:rsidRPr="00A44E8D">
              <w:rPr>
                <w:sz w:val="16"/>
                <w:szCs w:val="16"/>
              </w:rPr>
              <w:t>121 254,87</w:t>
            </w:r>
          </w:p>
        </w:tc>
        <w:tc>
          <w:tcPr>
            <w:tcW w:w="1276" w:type="dxa"/>
            <w:tcBorders>
              <w:top w:val="nil"/>
              <w:left w:val="nil"/>
              <w:bottom w:val="single" w:sz="4" w:space="0" w:color="auto"/>
              <w:right w:val="single" w:sz="4" w:space="0" w:color="auto"/>
            </w:tcBorders>
            <w:shd w:val="clear" w:color="auto" w:fill="auto"/>
            <w:vAlign w:val="center"/>
            <w:hideMark/>
          </w:tcPr>
          <w:p w14:paraId="739070D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0745F533"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1DC5A34"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D7D4AF8"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AB1C9E8" w14:textId="77777777" w:rsidR="00227DD0" w:rsidRPr="00A44E8D" w:rsidRDefault="00227DD0" w:rsidP="00D11CC8">
            <w:pPr>
              <w:jc w:val="center"/>
              <w:rPr>
                <w:sz w:val="16"/>
                <w:szCs w:val="16"/>
              </w:rPr>
            </w:pPr>
            <w:r w:rsidRPr="00A44E8D">
              <w:rPr>
                <w:sz w:val="16"/>
                <w:szCs w:val="16"/>
              </w:rPr>
              <w:t>330</w:t>
            </w:r>
          </w:p>
        </w:tc>
      </w:tr>
      <w:tr w:rsidR="00227DD0" w:rsidRPr="00A44E8D" w14:paraId="5ECDA17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FB5D56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DC9456F"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D798BD1"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AF5984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ADEF2D2"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161629D9" w14:textId="77777777" w:rsidR="00227DD0" w:rsidRPr="00A44E8D" w:rsidRDefault="00227DD0" w:rsidP="00D11CC8">
            <w:pPr>
              <w:jc w:val="center"/>
              <w:rPr>
                <w:sz w:val="16"/>
                <w:szCs w:val="16"/>
              </w:rPr>
            </w:pPr>
            <w:r w:rsidRPr="00A44E8D">
              <w:rPr>
                <w:sz w:val="16"/>
                <w:szCs w:val="16"/>
              </w:rPr>
              <w:t>90 623,57</w:t>
            </w:r>
          </w:p>
        </w:tc>
        <w:tc>
          <w:tcPr>
            <w:tcW w:w="1234" w:type="dxa"/>
            <w:tcBorders>
              <w:top w:val="nil"/>
              <w:left w:val="nil"/>
              <w:bottom w:val="single" w:sz="4" w:space="0" w:color="auto"/>
              <w:right w:val="single" w:sz="4" w:space="0" w:color="auto"/>
            </w:tcBorders>
            <w:shd w:val="clear" w:color="auto" w:fill="auto"/>
            <w:vAlign w:val="center"/>
            <w:hideMark/>
          </w:tcPr>
          <w:p w14:paraId="6B502F37" w14:textId="77777777" w:rsidR="00227DD0" w:rsidRPr="00A44E8D" w:rsidRDefault="00227DD0" w:rsidP="00D11CC8">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7E303275"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1A0CBED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602468C"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0596025"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FCA4BE1" w14:textId="77777777" w:rsidR="00227DD0" w:rsidRPr="00A44E8D" w:rsidRDefault="00227DD0" w:rsidP="00D11CC8">
            <w:pPr>
              <w:jc w:val="center"/>
              <w:rPr>
                <w:sz w:val="16"/>
                <w:szCs w:val="16"/>
              </w:rPr>
            </w:pPr>
            <w:r w:rsidRPr="00A44E8D">
              <w:rPr>
                <w:sz w:val="16"/>
                <w:szCs w:val="16"/>
              </w:rPr>
              <w:t>330</w:t>
            </w:r>
          </w:p>
        </w:tc>
      </w:tr>
      <w:tr w:rsidR="00227DD0" w:rsidRPr="00A44E8D" w14:paraId="371DE413"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1B780C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7D467DA"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3AA0DEF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895F86D"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C6859DF"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0A4C858C" w14:textId="77777777" w:rsidR="00227DD0" w:rsidRPr="00A44E8D" w:rsidRDefault="00227DD0" w:rsidP="00D11CC8">
            <w:pPr>
              <w:jc w:val="center"/>
              <w:rPr>
                <w:sz w:val="16"/>
                <w:szCs w:val="16"/>
              </w:rPr>
            </w:pPr>
            <w:r w:rsidRPr="00A44E8D">
              <w:rPr>
                <w:sz w:val="16"/>
                <w:szCs w:val="16"/>
              </w:rPr>
              <w:t>90 623,57</w:t>
            </w:r>
          </w:p>
        </w:tc>
        <w:tc>
          <w:tcPr>
            <w:tcW w:w="1234" w:type="dxa"/>
            <w:tcBorders>
              <w:top w:val="nil"/>
              <w:left w:val="nil"/>
              <w:bottom w:val="single" w:sz="4" w:space="0" w:color="auto"/>
              <w:right w:val="single" w:sz="4" w:space="0" w:color="auto"/>
            </w:tcBorders>
            <w:shd w:val="clear" w:color="auto" w:fill="auto"/>
            <w:vAlign w:val="center"/>
            <w:hideMark/>
          </w:tcPr>
          <w:p w14:paraId="34AC14EA" w14:textId="77777777" w:rsidR="00227DD0" w:rsidRPr="00A44E8D" w:rsidRDefault="00227DD0" w:rsidP="00D11CC8">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vAlign w:val="center"/>
            <w:hideMark/>
          </w:tcPr>
          <w:p w14:paraId="48AB32AB"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6AC3A5E8"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6EC0A2AD"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F2DA82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599C4C0" w14:textId="77777777" w:rsidR="00227DD0" w:rsidRPr="00A44E8D" w:rsidRDefault="00227DD0" w:rsidP="00D11CC8">
            <w:pPr>
              <w:jc w:val="center"/>
              <w:rPr>
                <w:sz w:val="16"/>
                <w:szCs w:val="16"/>
              </w:rPr>
            </w:pPr>
            <w:r w:rsidRPr="00A44E8D">
              <w:rPr>
                <w:sz w:val="16"/>
                <w:szCs w:val="16"/>
              </w:rPr>
              <w:t>330</w:t>
            </w:r>
          </w:p>
        </w:tc>
      </w:tr>
      <w:tr w:rsidR="00227DD0" w:rsidRPr="00A44E8D" w14:paraId="4EDD5F8E"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0C37D14"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6A22961" w14:textId="77777777" w:rsidR="00227DD0" w:rsidRPr="00A44E8D" w:rsidRDefault="00227DD0" w:rsidP="00D11CC8">
            <w:pPr>
              <w:jc w:val="both"/>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61A4229"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868E328"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ADF3B37"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50EF83F9" w14:textId="77777777" w:rsidR="00227DD0" w:rsidRPr="00A44E8D" w:rsidRDefault="00227DD0" w:rsidP="00D11CC8">
            <w:pPr>
              <w:jc w:val="center"/>
              <w:rPr>
                <w:sz w:val="16"/>
                <w:szCs w:val="16"/>
              </w:rPr>
            </w:pPr>
            <w:r w:rsidRPr="00A44E8D">
              <w:rPr>
                <w:sz w:val="16"/>
                <w:szCs w:val="16"/>
              </w:rPr>
              <w:t>90 623,57</w:t>
            </w:r>
          </w:p>
        </w:tc>
        <w:tc>
          <w:tcPr>
            <w:tcW w:w="1234" w:type="dxa"/>
            <w:tcBorders>
              <w:top w:val="nil"/>
              <w:left w:val="nil"/>
              <w:bottom w:val="single" w:sz="4" w:space="0" w:color="auto"/>
              <w:right w:val="single" w:sz="4" w:space="0" w:color="auto"/>
            </w:tcBorders>
            <w:shd w:val="clear" w:color="auto" w:fill="auto"/>
            <w:hideMark/>
          </w:tcPr>
          <w:p w14:paraId="0FA6BCE1" w14:textId="77777777" w:rsidR="00227DD0" w:rsidRPr="00A44E8D" w:rsidRDefault="00227DD0" w:rsidP="00D11CC8">
            <w:pPr>
              <w:jc w:val="center"/>
              <w:rPr>
                <w:sz w:val="16"/>
                <w:szCs w:val="16"/>
              </w:rPr>
            </w:pPr>
            <w:r w:rsidRPr="00A44E8D">
              <w:rPr>
                <w:sz w:val="16"/>
                <w:szCs w:val="16"/>
              </w:rPr>
              <w:t>90 623,57</w:t>
            </w:r>
          </w:p>
        </w:tc>
        <w:tc>
          <w:tcPr>
            <w:tcW w:w="1276" w:type="dxa"/>
            <w:tcBorders>
              <w:top w:val="nil"/>
              <w:left w:val="nil"/>
              <w:bottom w:val="single" w:sz="4" w:space="0" w:color="auto"/>
              <w:right w:val="single" w:sz="4" w:space="0" w:color="auto"/>
            </w:tcBorders>
            <w:shd w:val="clear" w:color="auto" w:fill="auto"/>
            <w:hideMark/>
          </w:tcPr>
          <w:p w14:paraId="0AA8B9EA"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hideMark/>
          </w:tcPr>
          <w:p w14:paraId="05F10600"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A7FE620"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7AC0EF9"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4EC74CE2" w14:textId="77777777" w:rsidR="00227DD0" w:rsidRPr="00A44E8D" w:rsidRDefault="00227DD0" w:rsidP="00D11CC8">
            <w:pPr>
              <w:jc w:val="center"/>
              <w:rPr>
                <w:sz w:val="16"/>
                <w:szCs w:val="16"/>
              </w:rPr>
            </w:pPr>
            <w:r w:rsidRPr="00A44E8D">
              <w:rPr>
                <w:sz w:val="16"/>
                <w:szCs w:val="16"/>
              </w:rPr>
              <w:t>330</w:t>
            </w:r>
          </w:p>
        </w:tc>
      </w:tr>
      <w:tr w:rsidR="00227DD0" w:rsidRPr="00A44E8D" w14:paraId="26475FA3"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000000" w:fill="FFFFFF"/>
            <w:hideMark/>
          </w:tcPr>
          <w:p w14:paraId="1DA7A22E" w14:textId="77777777" w:rsidR="00227DD0" w:rsidRPr="00A44E8D" w:rsidRDefault="00227DD0" w:rsidP="00D11CC8">
            <w:pPr>
              <w:jc w:val="center"/>
              <w:rPr>
                <w:sz w:val="16"/>
                <w:szCs w:val="16"/>
              </w:rPr>
            </w:pPr>
            <w:r w:rsidRPr="00A44E8D">
              <w:rPr>
                <w:sz w:val="16"/>
                <w:szCs w:val="16"/>
              </w:rPr>
              <w:t>5.1.4</w:t>
            </w:r>
          </w:p>
        </w:tc>
        <w:tc>
          <w:tcPr>
            <w:tcW w:w="1898" w:type="dxa"/>
            <w:vMerge w:val="restart"/>
            <w:tcBorders>
              <w:top w:val="nil"/>
              <w:left w:val="single" w:sz="4" w:space="0" w:color="auto"/>
              <w:bottom w:val="single" w:sz="4" w:space="0" w:color="000000"/>
              <w:right w:val="single" w:sz="4" w:space="0" w:color="auto"/>
            </w:tcBorders>
            <w:shd w:val="clear" w:color="000000" w:fill="FFFFFF"/>
            <w:hideMark/>
          </w:tcPr>
          <w:p w14:paraId="43057F26" w14:textId="77777777" w:rsidR="00227DD0" w:rsidRPr="00A44E8D" w:rsidRDefault="00227DD0" w:rsidP="00D11CC8">
            <w:pPr>
              <w:suppressAutoHyphens/>
              <w:jc w:val="both"/>
              <w:rPr>
                <w:sz w:val="16"/>
                <w:szCs w:val="16"/>
              </w:rPr>
            </w:pPr>
            <w:r w:rsidRPr="00A44E8D">
              <w:rPr>
                <w:sz w:val="16"/>
                <w:szCs w:val="16"/>
              </w:rPr>
              <w:t xml:space="preserve">Продвижение деятельности общественных объединений, в </w:t>
            </w:r>
            <w:proofErr w:type="spellStart"/>
            <w:r w:rsidRPr="00A44E8D">
              <w:rPr>
                <w:sz w:val="16"/>
                <w:szCs w:val="16"/>
              </w:rPr>
              <w:t>т.ч</w:t>
            </w:r>
            <w:proofErr w:type="spellEnd"/>
            <w:r w:rsidRPr="00A44E8D">
              <w:rPr>
                <w:sz w:val="16"/>
                <w:szCs w:val="16"/>
              </w:rPr>
              <w:t>. волонтерских в средствах массовой информации, сети Интернет</w:t>
            </w:r>
          </w:p>
        </w:tc>
        <w:tc>
          <w:tcPr>
            <w:tcW w:w="1372" w:type="dxa"/>
            <w:vMerge w:val="restart"/>
            <w:tcBorders>
              <w:top w:val="nil"/>
              <w:left w:val="single" w:sz="4" w:space="0" w:color="auto"/>
              <w:bottom w:val="single" w:sz="4" w:space="0" w:color="000000"/>
              <w:right w:val="single" w:sz="4" w:space="0" w:color="auto"/>
            </w:tcBorders>
            <w:shd w:val="clear" w:color="000000" w:fill="FFFFFF"/>
            <w:hideMark/>
          </w:tcPr>
          <w:p w14:paraId="44EBB6BC"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CE33A6"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7EA0299D" w14:textId="77777777" w:rsidR="00227DD0" w:rsidRPr="00A44E8D" w:rsidRDefault="00227DD0" w:rsidP="00D11CC8">
            <w:pPr>
              <w:jc w:val="center"/>
              <w:rPr>
                <w:sz w:val="16"/>
                <w:szCs w:val="16"/>
              </w:rPr>
            </w:pPr>
            <w:r w:rsidRPr="00A44E8D">
              <w:rPr>
                <w:sz w:val="16"/>
                <w:szCs w:val="16"/>
              </w:rPr>
              <w:t>2021</w:t>
            </w:r>
          </w:p>
        </w:tc>
        <w:tc>
          <w:tcPr>
            <w:tcW w:w="473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616962B8" w14:textId="77777777" w:rsidR="00227DD0" w:rsidRPr="00A44E8D" w:rsidRDefault="00227DD0" w:rsidP="00D11CC8">
            <w:pPr>
              <w:jc w:val="center"/>
              <w:rPr>
                <w:sz w:val="16"/>
                <w:szCs w:val="16"/>
              </w:rPr>
            </w:pPr>
            <w:r w:rsidRPr="00A44E8D">
              <w:rPr>
                <w:sz w:val="16"/>
                <w:szCs w:val="16"/>
              </w:rPr>
              <w:t>Не требует финансирования</w:t>
            </w:r>
          </w:p>
        </w:tc>
        <w:tc>
          <w:tcPr>
            <w:tcW w:w="2085" w:type="dxa"/>
            <w:vMerge w:val="restart"/>
            <w:tcBorders>
              <w:top w:val="nil"/>
              <w:left w:val="single" w:sz="4" w:space="0" w:color="auto"/>
              <w:bottom w:val="single" w:sz="4" w:space="0" w:color="000000"/>
              <w:right w:val="single" w:sz="4" w:space="0" w:color="auto"/>
            </w:tcBorders>
            <w:shd w:val="clear" w:color="000000" w:fill="FFFFFF"/>
            <w:hideMark/>
          </w:tcPr>
          <w:p w14:paraId="22FD2242" w14:textId="77777777" w:rsidR="00227DD0" w:rsidRPr="00A44E8D" w:rsidRDefault="00227DD0" w:rsidP="00D11CC8">
            <w:pPr>
              <w:suppressAutoHyphens/>
              <w:jc w:val="both"/>
              <w:rPr>
                <w:sz w:val="16"/>
                <w:szCs w:val="16"/>
              </w:rPr>
            </w:pPr>
            <w:r w:rsidRPr="00A44E8D">
              <w:rPr>
                <w:sz w:val="16"/>
                <w:szCs w:val="16"/>
              </w:rPr>
              <w:t xml:space="preserve">Доля обучающихся - участников общественных объединений, волонтеров в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xml:space="preserve"> от общего количества обучающихся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p>
        </w:tc>
        <w:tc>
          <w:tcPr>
            <w:tcW w:w="6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1809A7" w14:textId="77777777" w:rsidR="00227DD0" w:rsidRPr="00A44E8D" w:rsidRDefault="00227DD0" w:rsidP="00D11CC8">
            <w:pPr>
              <w:jc w:val="center"/>
              <w:rPr>
                <w:sz w:val="16"/>
                <w:szCs w:val="16"/>
              </w:rPr>
            </w:pPr>
            <w:r w:rsidRPr="00A44E8D">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0937370B" w14:textId="77777777" w:rsidR="00227DD0" w:rsidRPr="00A44E8D" w:rsidRDefault="00227DD0" w:rsidP="00D11CC8">
            <w:pPr>
              <w:jc w:val="center"/>
              <w:rPr>
                <w:sz w:val="16"/>
                <w:szCs w:val="16"/>
              </w:rPr>
            </w:pPr>
            <w:r w:rsidRPr="00A44E8D">
              <w:rPr>
                <w:sz w:val="16"/>
                <w:szCs w:val="16"/>
              </w:rPr>
              <w:t>12</w:t>
            </w:r>
          </w:p>
        </w:tc>
      </w:tr>
      <w:tr w:rsidR="00227DD0" w:rsidRPr="00A44E8D" w14:paraId="436739C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B2CC45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F75D697"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6B6182E"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2CA4E77"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630F615" w14:textId="77777777" w:rsidR="00227DD0" w:rsidRPr="00A44E8D" w:rsidRDefault="00227DD0" w:rsidP="00D11CC8">
            <w:pPr>
              <w:jc w:val="center"/>
              <w:rPr>
                <w:sz w:val="16"/>
                <w:szCs w:val="16"/>
              </w:rPr>
            </w:pPr>
            <w:r w:rsidRPr="00A44E8D">
              <w:rPr>
                <w:sz w:val="16"/>
                <w:szCs w:val="16"/>
              </w:rPr>
              <w:t>2022</w:t>
            </w:r>
          </w:p>
        </w:tc>
        <w:tc>
          <w:tcPr>
            <w:tcW w:w="4739" w:type="dxa"/>
            <w:gridSpan w:val="4"/>
            <w:vMerge/>
            <w:tcBorders>
              <w:top w:val="nil"/>
              <w:left w:val="nil"/>
              <w:bottom w:val="single" w:sz="4" w:space="0" w:color="auto"/>
              <w:right w:val="single" w:sz="4" w:space="0" w:color="auto"/>
            </w:tcBorders>
            <w:vAlign w:val="center"/>
            <w:hideMark/>
          </w:tcPr>
          <w:p w14:paraId="4F5D6F13"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4E7B1806"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3557C23"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1884260" w14:textId="77777777" w:rsidR="00227DD0" w:rsidRPr="00A44E8D" w:rsidRDefault="00227DD0" w:rsidP="00D11CC8">
            <w:pPr>
              <w:jc w:val="center"/>
              <w:rPr>
                <w:sz w:val="16"/>
                <w:szCs w:val="16"/>
              </w:rPr>
            </w:pPr>
            <w:r w:rsidRPr="00A44E8D">
              <w:rPr>
                <w:sz w:val="16"/>
                <w:szCs w:val="16"/>
              </w:rPr>
              <w:t>16</w:t>
            </w:r>
          </w:p>
        </w:tc>
      </w:tr>
      <w:tr w:rsidR="00227DD0" w:rsidRPr="00A44E8D" w14:paraId="0FC9B23A"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A20B6D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4139314"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DFE1D7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8BE193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FDAB796" w14:textId="77777777" w:rsidR="00227DD0" w:rsidRPr="00A44E8D" w:rsidRDefault="00227DD0" w:rsidP="00D11CC8">
            <w:pPr>
              <w:jc w:val="center"/>
              <w:rPr>
                <w:sz w:val="16"/>
                <w:szCs w:val="16"/>
              </w:rPr>
            </w:pPr>
            <w:r w:rsidRPr="00A44E8D">
              <w:rPr>
                <w:sz w:val="16"/>
                <w:szCs w:val="16"/>
              </w:rPr>
              <w:t>2023</w:t>
            </w:r>
          </w:p>
        </w:tc>
        <w:tc>
          <w:tcPr>
            <w:tcW w:w="4739" w:type="dxa"/>
            <w:gridSpan w:val="4"/>
            <w:vMerge/>
            <w:tcBorders>
              <w:top w:val="nil"/>
              <w:left w:val="nil"/>
              <w:bottom w:val="single" w:sz="4" w:space="0" w:color="auto"/>
              <w:right w:val="single" w:sz="4" w:space="0" w:color="auto"/>
            </w:tcBorders>
            <w:vAlign w:val="center"/>
            <w:hideMark/>
          </w:tcPr>
          <w:p w14:paraId="14C1D674"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6B4CD543"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7D9E6339"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0517386" w14:textId="77777777" w:rsidR="00227DD0" w:rsidRPr="00A44E8D" w:rsidRDefault="00227DD0" w:rsidP="00D11CC8">
            <w:pPr>
              <w:jc w:val="center"/>
              <w:rPr>
                <w:sz w:val="16"/>
                <w:szCs w:val="16"/>
              </w:rPr>
            </w:pPr>
            <w:r w:rsidRPr="00A44E8D">
              <w:rPr>
                <w:sz w:val="16"/>
                <w:szCs w:val="16"/>
              </w:rPr>
              <w:t>20</w:t>
            </w:r>
          </w:p>
        </w:tc>
      </w:tr>
      <w:tr w:rsidR="00227DD0" w:rsidRPr="00A44E8D" w14:paraId="6453CEC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47C706AE"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3958101C"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26EE648"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84FF0B"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0392D40" w14:textId="77777777" w:rsidR="00227DD0" w:rsidRPr="00A44E8D" w:rsidRDefault="00227DD0" w:rsidP="00D11CC8">
            <w:pPr>
              <w:jc w:val="center"/>
              <w:rPr>
                <w:sz w:val="16"/>
                <w:szCs w:val="16"/>
              </w:rPr>
            </w:pPr>
            <w:r w:rsidRPr="00A44E8D">
              <w:rPr>
                <w:sz w:val="16"/>
                <w:szCs w:val="16"/>
              </w:rPr>
              <w:t>2024</w:t>
            </w:r>
          </w:p>
        </w:tc>
        <w:tc>
          <w:tcPr>
            <w:tcW w:w="4739" w:type="dxa"/>
            <w:gridSpan w:val="4"/>
            <w:vMerge/>
            <w:tcBorders>
              <w:top w:val="nil"/>
              <w:left w:val="nil"/>
              <w:bottom w:val="single" w:sz="4" w:space="0" w:color="auto"/>
              <w:right w:val="single" w:sz="4" w:space="0" w:color="auto"/>
            </w:tcBorders>
            <w:vAlign w:val="center"/>
            <w:hideMark/>
          </w:tcPr>
          <w:p w14:paraId="3C89E284"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10C3BBD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00B0C4A"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2E34828" w14:textId="77777777" w:rsidR="00227DD0" w:rsidRPr="00A44E8D" w:rsidRDefault="00227DD0" w:rsidP="00D11CC8">
            <w:pPr>
              <w:jc w:val="center"/>
              <w:rPr>
                <w:sz w:val="16"/>
                <w:szCs w:val="16"/>
              </w:rPr>
            </w:pPr>
            <w:r w:rsidRPr="00A44E8D">
              <w:rPr>
                <w:sz w:val="16"/>
                <w:szCs w:val="16"/>
              </w:rPr>
              <w:t>20</w:t>
            </w:r>
          </w:p>
        </w:tc>
      </w:tr>
      <w:tr w:rsidR="00227DD0" w:rsidRPr="00A44E8D" w14:paraId="4F986284"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E3023CC"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7DA3DDA"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A8387AC"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2F8A329"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7980EEB" w14:textId="77777777" w:rsidR="00227DD0" w:rsidRPr="00A44E8D" w:rsidRDefault="00227DD0" w:rsidP="00D11CC8">
            <w:pPr>
              <w:jc w:val="center"/>
              <w:rPr>
                <w:sz w:val="16"/>
                <w:szCs w:val="16"/>
              </w:rPr>
            </w:pPr>
            <w:r w:rsidRPr="00A44E8D">
              <w:rPr>
                <w:sz w:val="16"/>
                <w:szCs w:val="16"/>
              </w:rPr>
              <w:t>2025</w:t>
            </w:r>
          </w:p>
        </w:tc>
        <w:tc>
          <w:tcPr>
            <w:tcW w:w="4739" w:type="dxa"/>
            <w:gridSpan w:val="4"/>
            <w:vMerge/>
            <w:tcBorders>
              <w:top w:val="nil"/>
              <w:left w:val="nil"/>
              <w:bottom w:val="single" w:sz="4" w:space="0" w:color="auto"/>
              <w:right w:val="single" w:sz="4" w:space="0" w:color="auto"/>
            </w:tcBorders>
            <w:vAlign w:val="center"/>
            <w:hideMark/>
          </w:tcPr>
          <w:p w14:paraId="4F8141F5"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2CCC461F"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3AADF3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D43080B" w14:textId="77777777" w:rsidR="00227DD0" w:rsidRPr="00A44E8D" w:rsidRDefault="00227DD0" w:rsidP="00D11CC8">
            <w:pPr>
              <w:jc w:val="center"/>
              <w:rPr>
                <w:sz w:val="16"/>
                <w:szCs w:val="16"/>
              </w:rPr>
            </w:pPr>
            <w:r w:rsidRPr="00A44E8D">
              <w:rPr>
                <w:sz w:val="16"/>
                <w:szCs w:val="16"/>
              </w:rPr>
              <w:t>20</w:t>
            </w:r>
          </w:p>
        </w:tc>
      </w:tr>
      <w:tr w:rsidR="00227DD0" w:rsidRPr="00A44E8D" w14:paraId="6E88542C"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24083799"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A49B3A8"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287E3463"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CAC7337"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4ECCAFC4" w14:textId="77777777" w:rsidR="00227DD0" w:rsidRPr="00A44E8D" w:rsidRDefault="00227DD0" w:rsidP="00D11CC8">
            <w:pPr>
              <w:jc w:val="center"/>
              <w:rPr>
                <w:sz w:val="16"/>
                <w:szCs w:val="16"/>
              </w:rPr>
            </w:pPr>
            <w:r w:rsidRPr="00A44E8D">
              <w:rPr>
                <w:sz w:val="16"/>
                <w:szCs w:val="16"/>
              </w:rPr>
              <w:t>2026</w:t>
            </w:r>
          </w:p>
        </w:tc>
        <w:tc>
          <w:tcPr>
            <w:tcW w:w="4739" w:type="dxa"/>
            <w:gridSpan w:val="4"/>
            <w:vMerge/>
            <w:tcBorders>
              <w:top w:val="nil"/>
              <w:left w:val="nil"/>
              <w:bottom w:val="single" w:sz="4" w:space="0" w:color="auto"/>
              <w:right w:val="single" w:sz="4" w:space="0" w:color="auto"/>
            </w:tcBorders>
            <w:vAlign w:val="center"/>
            <w:hideMark/>
          </w:tcPr>
          <w:p w14:paraId="1D7FC12E" w14:textId="77777777" w:rsidR="00227DD0" w:rsidRPr="00A44E8D" w:rsidRDefault="00227DD0" w:rsidP="00D11CC8">
            <w:pPr>
              <w:rPr>
                <w:sz w:val="16"/>
                <w:szCs w:val="16"/>
              </w:rPr>
            </w:pPr>
          </w:p>
        </w:tc>
        <w:tc>
          <w:tcPr>
            <w:tcW w:w="2085" w:type="dxa"/>
            <w:vMerge/>
            <w:tcBorders>
              <w:top w:val="nil"/>
              <w:left w:val="single" w:sz="4" w:space="0" w:color="auto"/>
              <w:bottom w:val="single" w:sz="4" w:space="0" w:color="000000"/>
              <w:right w:val="single" w:sz="4" w:space="0" w:color="auto"/>
            </w:tcBorders>
            <w:vAlign w:val="center"/>
            <w:hideMark/>
          </w:tcPr>
          <w:p w14:paraId="4922C66C"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622E65D"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13EC626B" w14:textId="77777777" w:rsidR="00227DD0" w:rsidRPr="00A44E8D" w:rsidRDefault="00227DD0" w:rsidP="00D11CC8">
            <w:pPr>
              <w:jc w:val="center"/>
              <w:rPr>
                <w:sz w:val="16"/>
                <w:szCs w:val="16"/>
              </w:rPr>
            </w:pPr>
            <w:r w:rsidRPr="00A44E8D">
              <w:rPr>
                <w:sz w:val="16"/>
                <w:szCs w:val="16"/>
              </w:rPr>
              <w:t>20</w:t>
            </w:r>
          </w:p>
        </w:tc>
      </w:tr>
      <w:tr w:rsidR="00227DD0" w:rsidRPr="00A44E8D" w14:paraId="720D0EFF" w14:textId="77777777" w:rsidTr="00D11CC8">
        <w:trPr>
          <w:trHeight w:val="199"/>
        </w:trPr>
        <w:tc>
          <w:tcPr>
            <w:tcW w:w="15028"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F1209C0" w14:textId="77777777" w:rsidR="00227DD0" w:rsidRPr="00A44E8D" w:rsidRDefault="00227DD0" w:rsidP="00D11CC8">
            <w:pPr>
              <w:jc w:val="center"/>
              <w:rPr>
                <w:sz w:val="16"/>
                <w:szCs w:val="16"/>
              </w:rPr>
            </w:pPr>
            <w:r w:rsidRPr="00A44E8D">
              <w:rPr>
                <w:b/>
                <w:bCs/>
                <w:sz w:val="16"/>
                <w:szCs w:val="16"/>
              </w:rPr>
              <w:t>Задача 6: Формирование системы сопровождения и психолого-педагогической поддержки семей, имеющих детей</w:t>
            </w:r>
          </w:p>
        </w:tc>
      </w:tr>
      <w:tr w:rsidR="00227DD0" w:rsidRPr="00A44E8D" w14:paraId="55E0502D"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auto" w:fill="auto"/>
            <w:hideMark/>
          </w:tcPr>
          <w:p w14:paraId="7A053D67" w14:textId="77777777" w:rsidR="00227DD0" w:rsidRPr="00A44E8D" w:rsidRDefault="00227DD0" w:rsidP="00D11CC8">
            <w:pPr>
              <w:jc w:val="center"/>
              <w:rPr>
                <w:b/>
                <w:bCs/>
                <w:sz w:val="16"/>
                <w:szCs w:val="16"/>
              </w:rPr>
            </w:pPr>
            <w:r w:rsidRPr="00A44E8D">
              <w:rPr>
                <w:b/>
                <w:bCs/>
                <w:sz w:val="16"/>
                <w:szCs w:val="16"/>
              </w:rPr>
              <w:t>6.1.</w:t>
            </w:r>
          </w:p>
        </w:tc>
        <w:tc>
          <w:tcPr>
            <w:tcW w:w="1898" w:type="dxa"/>
            <w:vMerge w:val="restart"/>
            <w:tcBorders>
              <w:top w:val="nil"/>
              <w:left w:val="single" w:sz="4" w:space="0" w:color="auto"/>
              <w:bottom w:val="single" w:sz="4" w:space="0" w:color="000000"/>
              <w:right w:val="single" w:sz="4" w:space="0" w:color="auto"/>
            </w:tcBorders>
            <w:shd w:val="clear" w:color="auto" w:fill="auto"/>
            <w:hideMark/>
          </w:tcPr>
          <w:p w14:paraId="3611807F" w14:textId="77777777" w:rsidR="00227DD0" w:rsidRPr="00B954C2" w:rsidRDefault="00227DD0" w:rsidP="00D11CC8">
            <w:pPr>
              <w:suppressAutoHyphens/>
              <w:rPr>
                <w:b/>
                <w:bCs/>
              </w:rPr>
            </w:pPr>
            <w:r w:rsidRPr="00B954C2">
              <w:rPr>
                <w:b/>
                <w:bCs/>
              </w:rPr>
              <w:t>Современные родители</w:t>
            </w:r>
          </w:p>
        </w:tc>
        <w:tc>
          <w:tcPr>
            <w:tcW w:w="1372" w:type="dxa"/>
            <w:vMerge w:val="restart"/>
            <w:tcBorders>
              <w:top w:val="nil"/>
              <w:left w:val="single" w:sz="4" w:space="0" w:color="auto"/>
              <w:bottom w:val="single" w:sz="4" w:space="0" w:color="000000"/>
              <w:right w:val="single" w:sz="4" w:space="0" w:color="auto"/>
            </w:tcBorders>
            <w:shd w:val="clear" w:color="auto" w:fill="auto"/>
            <w:hideMark/>
          </w:tcPr>
          <w:p w14:paraId="587B4726" w14:textId="77777777" w:rsidR="00227DD0" w:rsidRPr="00A44E8D" w:rsidRDefault="00227DD0" w:rsidP="00D11CC8">
            <w:pPr>
              <w:suppressAutoHyphens/>
              <w:jc w:val="center"/>
              <w:rPr>
                <w:b/>
                <w:bCs/>
                <w:sz w:val="16"/>
                <w:szCs w:val="16"/>
              </w:rPr>
            </w:pPr>
            <w:r w:rsidRPr="00A44E8D">
              <w:rPr>
                <w:b/>
                <w:bCs/>
                <w:sz w:val="16"/>
                <w:szCs w:val="16"/>
              </w:rPr>
              <w:t>Комитет образования, культуры и спорта, МОО</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C6573CB"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auto" w:fill="auto"/>
            <w:vAlign w:val="center"/>
            <w:hideMark/>
          </w:tcPr>
          <w:p w14:paraId="2B17F74F" w14:textId="77777777" w:rsidR="00227DD0" w:rsidRPr="00A44E8D" w:rsidRDefault="00227DD0" w:rsidP="00D11CC8">
            <w:pPr>
              <w:jc w:val="center"/>
              <w:rPr>
                <w:b/>
                <w:bCs/>
                <w:sz w:val="16"/>
                <w:szCs w:val="16"/>
              </w:rPr>
            </w:pPr>
            <w:r w:rsidRPr="00A44E8D">
              <w:rPr>
                <w:b/>
                <w:bCs/>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51774CE4" w14:textId="77777777" w:rsidR="00227DD0" w:rsidRPr="00A44E8D" w:rsidRDefault="00227DD0" w:rsidP="00D11CC8">
            <w:pPr>
              <w:jc w:val="center"/>
              <w:rPr>
                <w:b/>
                <w:bCs/>
                <w:sz w:val="16"/>
                <w:szCs w:val="16"/>
              </w:rPr>
            </w:pPr>
            <w:r w:rsidRPr="00A44E8D">
              <w:rPr>
                <w:b/>
                <w:bCs/>
                <w:sz w:val="16"/>
                <w:szCs w:val="16"/>
              </w:rPr>
              <w:t>200 075,45</w:t>
            </w:r>
          </w:p>
        </w:tc>
        <w:tc>
          <w:tcPr>
            <w:tcW w:w="1234" w:type="dxa"/>
            <w:tcBorders>
              <w:top w:val="nil"/>
              <w:left w:val="nil"/>
              <w:bottom w:val="single" w:sz="4" w:space="0" w:color="auto"/>
              <w:right w:val="single" w:sz="4" w:space="0" w:color="auto"/>
            </w:tcBorders>
            <w:shd w:val="clear" w:color="auto" w:fill="auto"/>
            <w:vAlign w:val="center"/>
            <w:hideMark/>
          </w:tcPr>
          <w:p w14:paraId="68CDB3B2" w14:textId="77777777" w:rsidR="00227DD0" w:rsidRPr="00A44E8D" w:rsidRDefault="00227DD0" w:rsidP="00D11CC8">
            <w:pPr>
              <w:jc w:val="center"/>
              <w:rPr>
                <w:b/>
                <w:bCs/>
                <w:sz w:val="16"/>
                <w:szCs w:val="16"/>
              </w:rPr>
            </w:pPr>
            <w:r w:rsidRPr="00A44E8D">
              <w:rPr>
                <w:b/>
                <w:bCs/>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3673B0F2"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0F58025E" w14:textId="77777777" w:rsidR="00227DD0" w:rsidRPr="00A44E8D" w:rsidRDefault="00227DD0" w:rsidP="00D11CC8">
            <w:pPr>
              <w:jc w:val="center"/>
              <w:rPr>
                <w:b/>
                <w:bCs/>
                <w:sz w:val="16"/>
                <w:szCs w:val="16"/>
              </w:rPr>
            </w:pPr>
            <w:r w:rsidRPr="00A44E8D">
              <w:rPr>
                <w:b/>
                <w:bCs/>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auto" w:fill="auto"/>
            <w:hideMark/>
          </w:tcPr>
          <w:p w14:paraId="3E5F8A71" w14:textId="77777777" w:rsidR="00227DD0" w:rsidRPr="00A44E8D" w:rsidRDefault="00227DD0" w:rsidP="00D11CC8">
            <w:pPr>
              <w:suppressAutoHyphens/>
              <w:jc w:val="both"/>
              <w:rPr>
                <w:b/>
                <w:bCs/>
                <w:sz w:val="16"/>
                <w:szCs w:val="16"/>
              </w:rPr>
            </w:pPr>
            <w:r w:rsidRPr="00A44E8D">
              <w:rPr>
                <w:b/>
                <w:bCs/>
                <w:sz w:val="16"/>
                <w:szCs w:val="16"/>
              </w:rPr>
              <w:t>Количество услуг психолого-педагогической, методической и консультативной помощи родителям (законным представителям) детей</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14:paraId="724EF707" w14:textId="77777777" w:rsidR="00227DD0" w:rsidRPr="00A44E8D" w:rsidRDefault="00227DD0" w:rsidP="00D11CC8">
            <w:pPr>
              <w:jc w:val="center"/>
              <w:rPr>
                <w:sz w:val="16"/>
                <w:szCs w:val="16"/>
              </w:rPr>
            </w:pPr>
            <w:r w:rsidRPr="00A44E8D">
              <w:rPr>
                <w:sz w:val="16"/>
                <w:szCs w:val="16"/>
              </w:rPr>
              <w:t>ед.</w:t>
            </w:r>
          </w:p>
        </w:tc>
        <w:tc>
          <w:tcPr>
            <w:tcW w:w="1428" w:type="dxa"/>
            <w:tcBorders>
              <w:top w:val="nil"/>
              <w:left w:val="nil"/>
              <w:bottom w:val="single" w:sz="4" w:space="0" w:color="auto"/>
              <w:right w:val="single" w:sz="4" w:space="0" w:color="auto"/>
            </w:tcBorders>
            <w:shd w:val="clear" w:color="auto" w:fill="auto"/>
            <w:vAlign w:val="center"/>
            <w:hideMark/>
          </w:tcPr>
          <w:p w14:paraId="5A67A98C" w14:textId="77777777" w:rsidR="00227DD0" w:rsidRPr="00A44E8D" w:rsidRDefault="00227DD0" w:rsidP="00D11CC8">
            <w:pPr>
              <w:jc w:val="center"/>
              <w:rPr>
                <w:sz w:val="16"/>
                <w:szCs w:val="16"/>
              </w:rPr>
            </w:pPr>
            <w:r w:rsidRPr="00A44E8D">
              <w:rPr>
                <w:sz w:val="16"/>
                <w:szCs w:val="16"/>
              </w:rPr>
              <w:t>380</w:t>
            </w:r>
          </w:p>
        </w:tc>
      </w:tr>
      <w:tr w:rsidR="00227DD0" w:rsidRPr="00A44E8D" w14:paraId="3C53E96B"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970B2E7"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38C189E"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009930EE"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FF6D189"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0AD13BA8" w14:textId="77777777" w:rsidR="00227DD0" w:rsidRPr="00A44E8D" w:rsidRDefault="00227DD0" w:rsidP="00D11CC8">
            <w:pPr>
              <w:jc w:val="center"/>
              <w:rPr>
                <w:b/>
                <w:bCs/>
                <w:sz w:val="16"/>
                <w:szCs w:val="16"/>
              </w:rPr>
            </w:pPr>
            <w:r w:rsidRPr="00A44E8D">
              <w:rPr>
                <w:b/>
                <w:bCs/>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17EA5491" w14:textId="77777777" w:rsidR="00227DD0" w:rsidRPr="00A44E8D" w:rsidRDefault="00227DD0" w:rsidP="00D11CC8">
            <w:pPr>
              <w:jc w:val="center"/>
              <w:rPr>
                <w:b/>
                <w:bCs/>
                <w:sz w:val="16"/>
                <w:szCs w:val="16"/>
              </w:rPr>
            </w:pPr>
            <w:r w:rsidRPr="00A44E8D">
              <w:rPr>
                <w:b/>
                <w:bCs/>
                <w:sz w:val="16"/>
                <w:szCs w:val="16"/>
              </w:rPr>
              <w:t>267 970,14</w:t>
            </w:r>
          </w:p>
        </w:tc>
        <w:tc>
          <w:tcPr>
            <w:tcW w:w="1234" w:type="dxa"/>
            <w:tcBorders>
              <w:top w:val="nil"/>
              <w:left w:val="nil"/>
              <w:bottom w:val="single" w:sz="4" w:space="0" w:color="auto"/>
              <w:right w:val="single" w:sz="4" w:space="0" w:color="auto"/>
            </w:tcBorders>
            <w:shd w:val="clear" w:color="auto" w:fill="auto"/>
            <w:vAlign w:val="center"/>
            <w:hideMark/>
          </w:tcPr>
          <w:p w14:paraId="13BB072C" w14:textId="77777777" w:rsidR="00227DD0" w:rsidRPr="00A44E8D" w:rsidRDefault="00227DD0" w:rsidP="00D11CC8">
            <w:pPr>
              <w:jc w:val="center"/>
              <w:rPr>
                <w:b/>
                <w:bCs/>
                <w:sz w:val="16"/>
                <w:szCs w:val="16"/>
              </w:rPr>
            </w:pPr>
            <w:r w:rsidRPr="00A44E8D">
              <w:rPr>
                <w:b/>
                <w:bCs/>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090EDF91"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1AA37ED4"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D454F3E"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36FDAC8B"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3CD1165E" w14:textId="77777777" w:rsidR="00227DD0" w:rsidRPr="00A44E8D" w:rsidRDefault="00227DD0" w:rsidP="00D11CC8">
            <w:pPr>
              <w:jc w:val="center"/>
              <w:rPr>
                <w:sz w:val="16"/>
                <w:szCs w:val="16"/>
              </w:rPr>
            </w:pPr>
            <w:r w:rsidRPr="00A44E8D">
              <w:rPr>
                <w:sz w:val="16"/>
                <w:szCs w:val="16"/>
              </w:rPr>
              <w:t>410</w:t>
            </w:r>
          </w:p>
        </w:tc>
      </w:tr>
      <w:tr w:rsidR="00227DD0" w:rsidRPr="00A44E8D" w14:paraId="3558F24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A2E7C78"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6469F630"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0166D2C"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76713BE"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186D22F0"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2DE20C88" w14:textId="77777777" w:rsidR="00227DD0" w:rsidRPr="00A44E8D" w:rsidRDefault="00227DD0" w:rsidP="00D11CC8">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540791D9" w14:textId="77777777" w:rsidR="00227DD0" w:rsidRPr="00A44E8D" w:rsidRDefault="00227DD0" w:rsidP="00D11CC8">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417326DF"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79A70835"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7F2D93C"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A848F9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2A846D11" w14:textId="77777777" w:rsidR="00227DD0" w:rsidRPr="00A44E8D" w:rsidRDefault="00227DD0" w:rsidP="00D11CC8">
            <w:pPr>
              <w:jc w:val="center"/>
              <w:rPr>
                <w:sz w:val="16"/>
                <w:szCs w:val="16"/>
              </w:rPr>
            </w:pPr>
            <w:r w:rsidRPr="00A44E8D">
              <w:rPr>
                <w:sz w:val="16"/>
                <w:szCs w:val="16"/>
              </w:rPr>
              <w:t>410</w:t>
            </w:r>
          </w:p>
        </w:tc>
      </w:tr>
      <w:tr w:rsidR="00227DD0" w:rsidRPr="00A44E8D" w14:paraId="7FAF1CB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053641D"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A34699B"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17C41436"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848183C"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0D68D9C" w14:textId="77777777" w:rsidR="00227DD0" w:rsidRPr="00A44E8D" w:rsidRDefault="00227DD0" w:rsidP="00D11CC8">
            <w:pPr>
              <w:jc w:val="center"/>
              <w:rPr>
                <w:b/>
                <w:bCs/>
                <w:sz w:val="16"/>
                <w:szCs w:val="16"/>
              </w:rPr>
            </w:pPr>
            <w:r w:rsidRPr="00A44E8D">
              <w:rPr>
                <w:b/>
                <w:bCs/>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22039561" w14:textId="77777777" w:rsidR="00227DD0" w:rsidRPr="00A44E8D" w:rsidRDefault="00227DD0" w:rsidP="00D11CC8">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7E867FCE" w14:textId="77777777" w:rsidR="00227DD0" w:rsidRPr="00A44E8D" w:rsidRDefault="00227DD0" w:rsidP="00D11CC8">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08E1EC50"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5E3370E2"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67E744D"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C40A4E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07025622" w14:textId="77777777" w:rsidR="00227DD0" w:rsidRPr="00A44E8D" w:rsidRDefault="00227DD0" w:rsidP="00D11CC8">
            <w:pPr>
              <w:jc w:val="center"/>
              <w:rPr>
                <w:sz w:val="16"/>
                <w:szCs w:val="16"/>
              </w:rPr>
            </w:pPr>
            <w:r w:rsidRPr="00A44E8D">
              <w:rPr>
                <w:sz w:val="16"/>
                <w:szCs w:val="16"/>
              </w:rPr>
              <w:t>410</w:t>
            </w:r>
          </w:p>
        </w:tc>
      </w:tr>
      <w:tr w:rsidR="00227DD0" w:rsidRPr="00A44E8D" w14:paraId="446560C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BED3B18"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70104EC"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D26BFA7"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293556A"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5940A4FD" w14:textId="77777777" w:rsidR="00227DD0" w:rsidRPr="00A44E8D" w:rsidRDefault="00227DD0" w:rsidP="00D11CC8">
            <w:pPr>
              <w:jc w:val="center"/>
              <w:rPr>
                <w:b/>
                <w:bCs/>
                <w:sz w:val="16"/>
                <w:szCs w:val="16"/>
              </w:rPr>
            </w:pPr>
            <w:r w:rsidRPr="00A44E8D">
              <w:rPr>
                <w:b/>
                <w:bCs/>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200663D1" w14:textId="77777777" w:rsidR="00227DD0" w:rsidRPr="00A44E8D" w:rsidRDefault="00227DD0" w:rsidP="00D11CC8">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302FFD9A" w14:textId="77777777" w:rsidR="00227DD0" w:rsidRPr="00A44E8D" w:rsidRDefault="00227DD0" w:rsidP="00D11CC8">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3C20CB05"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511962FF"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55F7A4DB"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187C45B2"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728A72DC" w14:textId="77777777" w:rsidR="00227DD0" w:rsidRPr="00A44E8D" w:rsidRDefault="00227DD0" w:rsidP="00D11CC8">
            <w:pPr>
              <w:jc w:val="center"/>
              <w:rPr>
                <w:sz w:val="16"/>
                <w:szCs w:val="16"/>
              </w:rPr>
            </w:pPr>
            <w:r w:rsidRPr="00A44E8D">
              <w:rPr>
                <w:sz w:val="16"/>
                <w:szCs w:val="16"/>
              </w:rPr>
              <w:t>410</w:t>
            </w:r>
          </w:p>
        </w:tc>
      </w:tr>
      <w:tr w:rsidR="00227DD0" w:rsidRPr="00A44E8D" w14:paraId="631638B5"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003E79B4" w14:textId="77777777" w:rsidR="00227DD0" w:rsidRPr="00A44E8D" w:rsidRDefault="00227DD0" w:rsidP="00D11CC8">
            <w:pPr>
              <w:rPr>
                <w:b/>
                <w:bCs/>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77CFA5D6" w14:textId="77777777" w:rsidR="00227DD0" w:rsidRPr="00A44E8D" w:rsidRDefault="00227DD0" w:rsidP="00D11CC8">
            <w:pPr>
              <w:rPr>
                <w:b/>
                <w:bCs/>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419EC77" w14:textId="77777777" w:rsidR="00227DD0" w:rsidRPr="00A44E8D"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19184D9"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hideMark/>
          </w:tcPr>
          <w:p w14:paraId="66A236CC" w14:textId="77777777" w:rsidR="00227DD0" w:rsidRPr="00A44E8D" w:rsidRDefault="00227DD0" w:rsidP="00D11CC8">
            <w:pPr>
              <w:jc w:val="center"/>
              <w:rPr>
                <w:b/>
                <w:bCs/>
                <w:sz w:val="16"/>
                <w:szCs w:val="16"/>
              </w:rPr>
            </w:pPr>
            <w:r w:rsidRPr="00A44E8D">
              <w:rPr>
                <w:b/>
                <w:bCs/>
                <w:sz w:val="16"/>
                <w:szCs w:val="16"/>
              </w:rPr>
              <w:t>2026</w:t>
            </w:r>
          </w:p>
        </w:tc>
        <w:tc>
          <w:tcPr>
            <w:tcW w:w="1516" w:type="dxa"/>
            <w:tcBorders>
              <w:top w:val="nil"/>
              <w:left w:val="nil"/>
              <w:bottom w:val="single" w:sz="4" w:space="0" w:color="auto"/>
              <w:right w:val="single" w:sz="4" w:space="0" w:color="auto"/>
            </w:tcBorders>
            <w:shd w:val="clear" w:color="auto" w:fill="auto"/>
            <w:hideMark/>
          </w:tcPr>
          <w:p w14:paraId="781D1243" w14:textId="77777777" w:rsidR="00227DD0" w:rsidRPr="00A44E8D" w:rsidRDefault="00227DD0" w:rsidP="00D11CC8">
            <w:pPr>
              <w:jc w:val="center"/>
              <w:rPr>
                <w:b/>
                <w:bCs/>
                <w:sz w:val="16"/>
                <w:szCs w:val="16"/>
              </w:rPr>
            </w:pPr>
            <w:r w:rsidRPr="00A44E8D">
              <w:rPr>
                <w:b/>
                <w:bCs/>
                <w:sz w:val="16"/>
                <w:szCs w:val="16"/>
              </w:rPr>
              <w:t>305 434,97</w:t>
            </w:r>
          </w:p>
        </w:tc>
        <w:tc>
          <w:tcPr>
            <w:tcW w:w="1234" w:type="dxa"/>
            <w:tcBorders>
              <w:top w:val="nil"/>
              <w:left w:val="nil"/>
              <w:bottom w:val="single" w:sz="4" w:space="0" w:color="auto"/>
              <w:right w:val="single" w:sz="4" w:space="0" w:color="auto"/>
            </w:tcBorders>
            <w:shd w:val="clear" w:color="auto" w:fill="auto"/>
            <w:hideMark/>
          </w:tcPr>
          <w:p w14:paraId="0E529299" w14:textId="77777777" w:rsidR="00227DD0" w:rsidRPr="00A44E8D" w:rsidRDefault="00227DD0" w:rsidP="00D11CC8">
            <w:pPr>
              <w:jc w:val="center"/>
              <w:rPr>
                <w:b/>
                <w:bCs/>
                <w:sz w:val="16"/>
                <w:szCs w:val="16"/>
              </w:rPr>
            </w:pPr>
            <w:r w:rsidRPr="00A44E8D">
              <w:rPr>
                <w:b/>
                <w:bCs/>
                <w:sz w:val="16"/>
                <w:szCs w:val="16"/>
              </w:rPr>
              <w:t>305 434,97</w:t>
            </w:r>
          </w:p>
        </w:tc>
        <w:tc>
          <w:tcPr>
            <w:tcW w:w="1276" w:type="dxa"/>
            <w:tcBorders>
              <w:top w:val="nil"/>
              <w:left w:val="nil"/>
              <w:bottom w:val="single" w:sz="4" w:space="0" w:color="auto"/>
              <w:right w:val="single" w:sz="4" w:space="0" w:color="auto"/>
            </w:tcBorders>
            <w:shd w:val="clear" w:color="auto" w:fill="auto"/>
            <w:hideMark/>
          </w:tcPr>
          <w:p w14:paraId="10CEAD9C" w14:textId="77777777" w:rsidR="00227DD0" w:rsidRPr="00A44E8D" w:rsidRDefault="00227DD0" w:rsidP="00D11CC8">
            <w:pPr>
              <w:jc w:val="center"/>
              <w:rPr>
                <w:b/>
                <w:bCs/>
                <w:sz w:val="16"/>
                <w:szCs w:val="16"/>
              </w:rPr>
            </w:pPr>
            <w:r w:rsidRPr="00A44E8D">
              <w:rPr>
                <w:b/>
                <w:bCs/>
                <w:sz w:val="16"/>
                <w:szCs w:val="16"/>
              </w:rPr>
              <w:t>0,00</w:t>
            </w:r>
          </w:p>
        </w:tc>
        <w:tc>
          <w:tcPr>
            <w:tcW w:w="713" w:type="dxa"/>
            <w:tcBorders>
              <w:top w:val="nil"/>
              <w:left w:val="nil"/>
              <w:bottom w:val="single" w:sz="4" w:space="0" w:color="auto"/>
              <w:right w:val="single" w:sz="4" w:space="0" w:color="auto"/>
            </w:tcBorders>
            <w:shd w:val="clear" w:color="auto" w:fill="auto"/>
            <w:hideMark/>
          </w:tcPr>
          <w:p w14:paraId="63E6EBB9" w14:textId="77777777" w:rsidR="00227DD0" w:rsidRPr="00A44E8D" w:rsidRDefault="00227DD0" w:rsidP="00D11CC8">
            <w:pPr>
              <w:jc w:val="center"/>
              <w:rPr>
                <w:b/>
                <w:bCs/>
                <w:sz w:val="16"/>
                <w:szCs w:val="16"/>
              </w:rPr>
            </w:pPr>
            <w:r w:rsidRPr="00A44E8D">
              <w:rPr>
                <w:b/>
                <w:bCs/>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2CEDFEEF" w14:textId="77777777" w:rsidR="00227DD0" w:rsidRPr="00A44E8D" w:rsidRDefault="00227DD0" w:rsidP="00D11CC8">
            <w:pPr>
              <w:rPr>
                <w:b/>
                <w:bCs/>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159F1CA"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hideMark/>
          </w:tcPr>
          <w:p w14:paraId="329D997E" w14:textId="77777777" w:rsidR="00227DD0" w:rsidRPr="00A44E8D" w:rsidRDefault="00227DD0" w:rsidP="00D11CC8">
            <w:pPr>
              <w:jc w:val="center"/>
              <w:rPr>
                <w:sz w:val="16"/>
                <w:szCs w:val="16"/>
              </w:rPr>
            </w:pPr>
            <w:r w:rsidRPr="00A44E8D">
              <w:rPr>
                <w:sz w:val="16"/>
                <w:szCs w:val="16"/>
              </w:rPr>
              <w:t>410</w:t>
            </w:r>
          </w:p>
        </w:tc>
      </w:tr>
      <w:tr w:rsidR="00227DD0" w:rsidRPr="00A44E8D" w14:paraId="5FD58AC0" w14:textId="77777777" w:rsidTr="00D11CC8">
        <w:trPr>
          <w:trHeight w:val="199"/>
        </w:trPr>
        <w:tc>
          <w:tcPr>
            <w:tcW w:w="777" w:type="dxa"/>
            <w:vMerge w:val="restart"/>
            <w:tcBorders>
              <w:top w:val="nil"/>
              <w:left w:val="single" w:sz="4" w:space="0" w:color="auto"/>
              <w:bottom w:val="single" w:sz="4" w:space="0" w:color="000000"/>
              <w:right w:val="single" w:sz="4" w:space="0" w:color="auto"/>
            </w:tcBorders>
            <w:shd w:val="clear" w:color="auto" w:fill="auto"/>
            <w:hideMark/>
          </w:tcPr>
          <w:p w14:paraId="668A71F6" w14:textId="77777777" w:rsidR="00227DD0" w:rsidRPr="00A44E8D" w:rsidRDefault="00227DD0" w:rsidP="00D11CC8">
            <w:pPr>
              <w:jc w:val="center"/>
              <w:rPr>
                <w:sz w:val="16"/>
                <w:szCs w:val="16"/>
              </w:rPr>
            </w:pPr>
            <w:r w:rsidRPr="00A44E8D">
              <w:rPr>
                <w:sz w:val="16"/>
                <w:szCs w:val="16"/>
              </w:rPr>
              <w:t>6.1.1.</w:t>
            </w:r>
          </w:p>
        </w:tc>
        <w:tc>
          <w:tcPr>
            <w:tcW w:w="1898" w:type="dxa"/>
            <w:vMerge w:val="restart"/>
            <w:tcBorders>
              <w:top w:val="nil"/>
              <w:left w:val="single" w:sz="4" w:space="0" w:color="auto"/>
              <w:bottom w:val="single" w:sz="4" w:space="0" w:color="000000"/>
              <w:right w:val="single" w:sz="4" w:space="0" w:color="auto"/>
            </w:tcBorders>
            <w:shd w:val="clear" w:color="auto" w:fill="auto"/>
            <w:hideMark/>
          </w:tcPr>
          <w:p w14:paraId="6842CE05" w14:textId="77777777" w:rsidR="00227DD0" w:rsidRPr="00A44E8D" w:rsidRDefault="00227DD0" w:rsidP="00D11CC8">
            <w:pPr>
              <w:suppressAutoHyphens/>
              <w:jc w:val="both"/>
              <w:rPr>
                <w:sz w:val="16"/>
                <w:szCs w:val="16"/>
              </w:rPr>
            </w:pPr>
            <w:r w:rsidRPr="00A44E8D">
              <w:rPr>
                <w:sz w:val="16"/>
                <w:szCs w:val="16"/>
              </w:rPr>
              <w:t xml:space="preserve">Обеспечение деятельности территориальной психолого-медико-педагогической комиссии города Кировска </w:t>
            </w:r>
          </w:p>
        </w:tc>
        <w:tc>
          <w:tcPr>
            <w:tcW w:w="1372" w:type="dxa"/>
            <w:vMerge w:val="restart"/>
            <w:tcBorders>
              <w:top w:val="nil"/>
              <w:left w:val="single" w:sz="4" w:space="0" w:color="auto"/>
              <w:bottom w:val="single" w:sz="4" w:space="0" w:color="000000"/>
              <w:right w:val="single" w:sz="4" w:space="0" w:color="auto"/>
            </w:tcBorders>
            <w:shd w:val="clear" w:color="auto" w:fill="auto"/>
            <w:hideMark/>
          </w:tcPr>
          <w:p w14:paraId="65E685FB" w14:textId="77777777" w:rsidR="00227DD0" w:rsidRPr="00A44E8D" w:rsidRDefault="00227DD0" w:rsidP="00D11CC8">
            <w:pPr>
              <w:suppressAutoHyphens/>
              <w:jc w:val="center"/>
              <w:rPr>
                <w:sz w:val="16"/>
                <w:szCs w:val="16"/>
              </w:rPr>
            </w:pPr>
            <w:r w:rsidRPr="00A44E8D">
              <w:rPr>
                <w:sz w:val="16"/>
                <w:szCs w:val="16"/>
              </w:rPr>
              <w:t>Комитет образования, культуры и спорта</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7AEEB2A" w14:textId="77777777" w:rsidR="00227DD0" w:rsidRPr="00A44E8D" w:rsidRDefault="00227DD0" w:rsidP="00D11CC8">
            <w:pPr>
              <w:jc w:val="center"/>
              <w:rPr>
                <w:sz w:val="16"/>
                <w:szCs w:val="16"/>
              </w:rPr>
            </w:pPr>
            <w:r w:rsidRPr="00A44E8D">
              <w:rPr>
                <w:sz w:val="16"/>
                <w:szCs w:val="16"/>
              </w:rPr>
              <w:t>2021-2026</w:t>
            </w:r>
          </w:p>
        </w:tc>
        <w:tc>
          <w:tcPr>
            <w:tcW w:w="995" w:type="dxa"/>
            <w:tcBorders>
              <w:top w:val="nil"/>
              <w:left w:val="nil"/>
              <w:bottom w:val="single" w:sz="4" w:space="0" w:color="auto"/>
              <w:right w:val="single" w:sz="4" w:space="0" w:color="auto"/>
            </w:tcBorders>
            <w:shd w:val="clear" w:color="auto" w:fill="auto"/>
            <w:vAlign w:val="center"/>
            <w:hideMark/>
          </w:tcPr>
          <w:p w14:paraId="6C808332" w14:textId="77777777" w:rsidR="00227DD0" w:rsidRPr="00A44E8D" w:rsidRDefault="00227DD0" w:rsidP="00D11CC8">
            <w:pPr>
              <w:jc w:val="center"/>
              <w:rPr>
                <w:sz w:val="16"/>
                <w:szCs w:val="16"/>
              </w:rPr>
            </w:pPr>
            <w:r w:rsidRPr="00A44E8D">
              <w:rPr>
                <w:sz w:val="16"/>
                <w:szCs w:val="16"/>
              </w:rPr>
              <w:t>2021</w:t>
            </w:r>
          </w:p>
        </w:tc>
        <w:tc>
          <w:tcPr>
            <w:tcW w:w="1516" w:type="dxa"/>
            <w:tcBorders>
              <w:top w:val="nil"/>
              <w:left w:val="nil"/>
              <w:bottom w:val="single" w:sz="4" w:space="0" w:color="auto"/>
              <w:right w:val="single" w:sz="4" w:space="0" w:color="auto"/>
            </w:tcBorders>
            <w:shd w:val="clear" w:color="auto" w:fill="auto"/>
            <w:vAlign w:val="center"/>
            <w:hideMark/>
          </w:tcPr>
          <w:p w14:paraId="1936064F" w14:textId="77777777" w:rsidR="00227DD0" w:rsidRPr="00A44E8D" w:rsidRDefault="00227DD0" w:rsidP="00D11CC8">
            <w:pPr>
              <w:jc w:val="center"/>
              <w:rPr>
                <w:sz w:val="16"/>
                <w:szCs w:val="16"/>
              </w:rPr>
            </w:pPr>
            <w:r w:rsidRPr="00A44E8D">
              <w:rPr>
                <w:sz w:val="16"/>
                <w:szCs w:val="16"/>
              </w:rPr>
              <w:t>200 075,45</w:t>
            </w:r>
          </w:p>
        </w:tc>
        <w:tc>
          <w:tcPr>
            <w:tcW w:w="1234" w:type="dxa"/>
            <w:tcBorders>
              <w:top w:val="nil"/>
              <w:left w:val="nil"/>
              <w:bottom w:val="single" w:sz="4" w:space="0" w:color="auto"/>
              <w:right w:val="single" w:sz="4" w:space="0" w:color="auto"/>
            </w:tcBorders>
            <w:shd w:val="clear" w:color="auto" w:fill="auto"/>
            <w:vAlign w:val="center"/>
            <w:hideMark/>
          </w:tcPr>
          <w:p w14:paraId="489CC2F7" w14:textId="77777777" w:rsidR="00227DD0" w:rsidRPr="00A44E8D" w:rsidRDefault="00227DD0" w:rsidP="00D11CC8">
            <w:pPr>
              <w:jc w:val="center"/>
              <w:rPr>
                <w:sz w:val="16"/>
                <w:szCs w:val="16"/>
              </w:rPr>
            </w:pPr>
            <w:r w:rsidRPr="00A44E8D">
              <w:rPr>
                <w:sz w:val="16"/>
                <w:szCs w:val="16"/>
              </w:rPr>
              <w:t>200 075,45</w:t>
            </w:r>
          </w:p>
        </w:tc>
        <w:tc>
          <w:tcPr>
            <w:tcW w:w="1276" w:type="dxa"/>
            <w:tcBorders>
              <w:top w:val="nil"/>
              <w:left w:val="nil"/>
              <w:bottom w:val="single" w:sz="4" w:space="0" w:color="auto"/>
              <w:right w:val="single" w:sz="4" w:space="0" w:color="auto"/>
            </w:tcBorders>
            <w:shd w:val="clear" w:color="auto" w:fill="auto"/>
            <w:vAlign w:val="center"/>
            <w:hideMark/>
          </w:tcPr>
          <w:p w14:paraId="40F05566"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5F08F176" w14:textId="77777777" w:rsidR="00227DD0" w:rsidRPr="00A44E8D" w:rsidRDefault="00227DD0" w:rsidP="00D11CC8">
            <w:pPr>
              <w:jc w:val="center"/>
              <w:rPr>
                <w:sz w:val="16"/>
                <w:szCs w:val="16"/>
              </w:rPr>
            </w:pPr>
            <w:r w:rsidRPr="00A44E8D">
              <w:rPr>
                <w:sz w:val="16"/>
                <w:szCs w:val="16"/>
              </w:rPr>
              <w:t>0,00</w:t>
            </w:r>
          </w:p>
        </w:tc>
        <w:tc>
          <w:tcPr>
            <w:tcW w:w="2085" w:type="dxa"/>
            <w:vMerge w:val="restart"/>
            <w:tcBorders>
              <w:top w:val="nil"/>
              <w:left w:val="single" w:sz="4" w:space="0" w:color="auto"/>
              <w:bottom w:val="single" w:sz="4" w:space="0" w:color="000000"/>
              <w:right w:val="single" w:sz="4" w:space="0" w:color="auto"/>
            </w:tcBorders>
            <w:shd w:val="clear" w:color="auto" w:fill="auto"/>
            <w:vAlign w:val="center"/>
            <w:hideMark/>
          </w:tcPr>
          <w:p w14:paraId="752419AD" w14:textId="77777777" w:rsidR="00227DD0" w:rsidRPr="00A44E8D" w:rsidRDefault="00227DD0" w:rsidP="00D11CC8">
            <w:pPr>
              <w:suppressAutoHyphens/>
              <w:jc w:val="both"/>
              <w:rPr>
                <w:sz w:val="16"/>
                <w:szCs w:val="16"/>
              </w:rPr>
            </w:pPr>
            <w:r w:rsidRPr="00A44E8D">
              <w:rPr>
                <w:sz w:val="16"/>
                <w:szCs w:val="16"/>
              </w:rPr>
              <w:t xml:space="preserve">Доля детей с ограниченными возможностями здоровья </w:t>
            </w:r>
            <w:r>
              <w:rPr>
                <w:sz w:val="16"/>
                <w:szCs w:val="16"/>
              </w:rPr>
              <w:t>муниципального округа город</w:t>
            </w:r>
            <w:r w:rsidRPr="00A44E8D">
              <w:rPr>
                <w:sz w:val="16"/>
                <w:szCs w:val="16"/>
              </w:rPr>
              <w:t xml:space="preserve"> Кировск</w:t>
            </w:r>
            <w:r>
              <w:rPr>
                <w:sz w:val="16"/>
                <w:szCs w:val="16"/>
              </w:rPr>
              <w:t xml:space="preserve"> Мурманской области</w:t>
            </w:r>
            <w:r w:rsidRPr="00A44E8D">
              <w:rPr>
                <w:sz w:val="16"/>
                <w:szCs w:val="16"/>
              </w:rPr>
              <w:t>, прошедших обследование на ТПМПК (территориальная психолого-медико-пед</w:t>
            </w:r>
            <w:r>
              <w:rPr>
                <w:sz w:val="16"/>
                <w:szCs w:val="16"/>
              </w:rPr>
              <w:t>а</w:t>
            </w:r>
            <w:r w:rsidRPr="00A44E8D">
              <w:rPr>
                <w:sz w:val="16"/>
                <w:szCs w:val="16"/>
              </w:rPr>
              <w:t>гогическая комиссия), в общей численности нуждающихся в обследовании</w:t>
            </w:r>
          </w:p>
        </w:tc>
        <w:tc>
          <w:tcPr>
            <w:tcW w:w="6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F9EB93" w14:textId="77777777" w:rsidR="00227DD0" w:rsidRPr="00A44E8D" w:rsidRDefault="00227DD0" w:rsidP="00D11CC8">
            <w:pPr>
              <w:jc w:val="center"/>
              <w:rPr>
                <w:sz w:val="16"/>
                <w:szCs w:val="16"/>
              </w:rPr>
            </w:pPr>
            <w:r w:rsidRPr="00A44E8D">
              <w:rPr>
                <w:sz w:val="16"/>
                <w:szCs w:val="16"/>
              </w:rPr>
              <w:t>%</w:t>
            </w:r>
          </w:p>
        </w:tc>
        <w:tc>
          <w:tcPr>
            <w:tcW w:w="1428" w:type="dxa"/>
            <w:tcBorders>
              <w:top w:val="nil"/>
              <w:left w:val="nil"/>
              <w:bottom w:val="single" w:sz="4" w:space="0" w:color="auto"/>
              <w:right w:val="single" w:sz="4" w:space="0" w:color="auto"/>
            </w:tcBorders>
            <w:shd w:val="clear" w:color="auto" w:fill="auto"/>
            <w:vAlign w:val="center"/>
            <w:hideMark/>
          </w:tcPr>
          <w:p w14:paraId="02CF2545" w14:textId="77777777" w:rsidR="00227DD0" w:rsidRPr="00A44E8D" w:rsidRDefault="00227DD0" w:rsidP="00D11CC8">
            <w:pPr>
              <w:jc w:val="center"/>
              <w:rPr>
                <w:sz w:val="16"/>
                <w:szCs w:val="16"/>
              </w:rPr>
            </w:pPr>
            <w:r w:rsidRPr="00A44E8D">
              <w:rPr>
                <w:sz w:val="16"/>
                <w:szCs w:val="16"/>
              </w:rPr>
              <w:t>100</w:t>
            </w:r>
          </w:p>
        </w:tc>
      </w:tr>
      <w:tr w:rsidR="00227DD0" w:rsidRPr="00A44E8D" w14:paraId="76CEC300"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1E38DAEB"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06333AD2"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6644EC5"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12EDC86"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7DCEA504" w14:textId="77777777" w:rsidR="00227DD0" w:rsidRPr="00A44E8D" w:rsidRDefault="00227DD0" w:rsidP="00D11CC8">
            <w:pPr>
              <w:jc w:val="center"/>
              <w:rPr>
                <w:sz w:val="16"/>
                <w:szCs w:val="16"/>
              </w:rPr>
            </w:pPr>
            <w:r w:rsidRPr="00A44E8D">
              <w:rPr>
                <w:sz w:val="16"/>
                <w:szCs w:val="16"/>
              </w:rPr>
              <w:t>2022</w:t>
            </w:r>
          </w:p>
        </w:tc>
        <w:tc>
          <w:tcPr>
            <w:tcW w:w="1516" w:type="dxa"/>
            <w:tcBorders>
              <w:top w:val="nil"/>
              <w:left w:val="nil"/>
              <w:bottom w:val="single" w:sz="4" w:space="0" w:color="auto"/>
              <w:right w:val="single" w:sz="4" w:space="0" w:color="auto"/>
            </w:tcBorders>
            <w:shd w:val="clear" w:color="auto" w:fill="auto"/>
            <w:vAlign w:val="center"/>
            <w:hideMark/>
          </w:tcPr>
          <w:p w14:paraId="7B9D8E53" w14:textId="77777777" w:rsidR="00227DD0" w:rsidRPr="00A44E8D" w:rsidRDefault="00227DD0" w:rsidP="00D11CC8">
            <w:pPr>
              <w:jc w:val="center"/>
              <w:rPr>
                <w:sz w:val="16"/>
                <w:szCs w:val="16"/>
              </w:rPr>
            </w:pPr>
            <w:r w:rsidRPr="00A44E8D">
              <w:rPr>
                <w:sz w:val="16"/>
                <w:szCs w:val="16"/>
              </w:rPr>
              <w:t>267 970,14</w:t>
            </w:r>
          </w:p>
        </w:tc>
        <w:tc>
          <w:tcPr>
            <w:tcW w:w="1234" w:type="dxa"/>
            <w:tcBorders>
              <w:top w:val="nil"/>
              <w:left w:val="nil"/>
              <w:bottom w:val="single" w:sz="4" w:space="0" w:color="auto"/>
              <w:right w:val="single" w:sz="4" w:space="0" w:color="auto"/>
            </w:tcBorders>
            <w:shd w:val="clear" w:color="auto" w:fill="auto"/>
            <w:vAlign w:val="center"/>
            <w:hideMark/>
          </w:tcPr>
          <w:p w14:paraId="666A05E7" w14:textId="77777777" w:rsidR="00227DD0" w:rsidRPr="00A44E8D" w:rsidRDefault="00227DD0" w:rsidP="00D11CC8">
            <w:pPr>
              <w:jc w:val="center"/>
              <w:rPr>
                <w:sz w:val="16"/>
                <w:szCs w:val="16"/>
              </w:rPr>
            </w:pPr>
            <w:r w:rsidRPr="00A44E8D">
              <w:rPr>
                <w:sz w:val="16"/>
                <w:szCs w:val="16"/>
              </w:rPr>
              <w:t>267 970,14</w:t>
            </w:r>
          </w:p>
        </w:tc>
        <w:tc>
          <w:tcPr>
            <w:tcW w:w="1276" w:type="dxa"/>
            <w:tcBorders>
              <w:top w:val="nil"/>
              <w:left w:val="nil"/>
              <w:bottom w:val="single" w:sz="4" w:space="0" w:color="auto"/>
              <w:right w:val="single" w:sz="4" w:space="0" w:color="auto"/>
            </w:tcBorders>
            <w:shd w:val="clear" w:color="auto" w:fill="auto"/>
            <w:vAlign w:val="center"/>
            <w:hideMark/>
          </w:tcPr>
          <w:p w14:paraId="0C716396"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75061DD9"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6B3FC0E"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41D9600E"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4B46D10D" w14:textId="77777777" w:rsidR="00227DD0" w:rsidRPr="00A44E8D" w:rsidRDefault="00227DD0" w:rsidP="00D11CC8">
            <w:pPr>
              <w:jc w:val="center"/>
              <w:rPr>
                <w:sz w:val="16"/>
                <w:szCs w:val="16"/>
              </w:rPr>
            </w:pPr>
            <w:r w:rsidRPr="00A44E8D">
              <w:rPr>
                <w:sz w:val="16"/>
                <w:szCs w:val="16"/>
              </w:rPr>
              <w:t>100</w:t>
            </w:r>
          </w:p>
        </w:tc>
      </w:tr>
      <w:tr w:rsidR="00227DD0" w:rsidRPr="00A44E8D" w14:paraId="3292458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51BCAB0"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463BAD29"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A6ED508"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8EF9DA1"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6B7ED791" w14:textId="77777777" w:rsidR="00227DD0" w:rsidRPr="00A44E8D" w:rsidRDefault="00227DD0" w:rsidP="00D11CC8">
            <w:pPr>
              <w:jc w:val="center"/>
              <w:rPr>
                <w:sz w:val="16"/>
                <w:szCs w:val="16"/>
              </w:rPr>
            </w:pPr>
            <w:r w:rsidRPr="00A44E8D">
              <w:rPr>
                <w:sz w:val="16"/>
                <w:szCs w:val="16"/>
              </w:rPr>
              <w:t>2023</w:t>
            </w:r>
          </w:p>
        </w:tc>
        <w:tc>
          <w:tcPr>
            <w:tcW w:w="1516" w:type="dxa"/>
            <w:tcBorders>
              <w:top w:val="nil"/>
              <w:left w:val="nil"/>
              <w:bottom w:val="single" w:sz="4" w:space="0" w:color="auto"/>
              <w:right w:val="single" w:sz="4" w:space="0" w:color="auto"/>
            </w:tcBorders>
            <w:shd w:val="clear" w:color="auto" w:fill="auto"/>
            <w:vAlign w:val="center"/>
            <w:hideMark/>
          </w:tcPr>
          <w:p w14:paraId="7C20CAB6" w14:textId="77777777" w:rsidR="00227DD0" w:rsidRPr="00A44E8D" w:rsidRDefault="00227DD0" w:rsidP="00D11CC8">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110D9DD5" w14:textId="77777777" w:rsidR="00227DD0" w:rsidRPr="00A44E8D" w:rsidRDefault="00227DD0" w:rsidP="00D11CC8">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526CB5A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2F813670"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0B1222B5"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1CA4030"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570D4163" w14:textId="77777777" w:rsidR="00227DD0" w:rsidRPr="00A44E8D" w:rsidRDefault="00227DD0" w:rsidP="00D11CC8">
            <w:pPr>
              <w:jc w:val="center"/>
              <w:rPr>
                <w:sz w:val="16"/>
                <w:szCs w:val="16"/>
              </w:rPr>
            </w:pPr>
            <w:r w:rsidRPr="00A44E8D">
              <w:rPr>
                <w:sz w:val="16"/>
                <w:szCs w:val="16"/>
              </w:rPr>
              <w:t>100</w:t>
            </w:r>
          </w:p>
        </w:tc>
      </w:tr>
      <w:tr w:rsidR="00227DD0" w:rsidRPr="00A44E8D" w14:paraId="0E340059"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3082790E"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86AD139"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54E947F4"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47A4A17"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3278FDCB" w14:textId="77777777" w:rsidR="00227DD0" w:rsidRPr="00A44E8D" w:rsidRDefault="00227DD0" w:rsidP="00D11CC8">
            <w:pPr>
              <w:jc w:val="center"/>
              <w:rPr>
                <w:sz w:val="16"/>
                <w:szCs w:val="16"/>
              </w:rPr>
            </w:pPr>
            <w:r w:rsidRPr="00A44E8D">
              <w:rPr>
                <w:sz w:val="16"/>
                <w:szCs w:val="16"/>
              </w:rPr>
              <w:t>2024</w:t>
            </w:r>
          </w:p>
        </w:tc>
        <w:tc>
          <w:tcPr>
            <w:tcW w:w="1516" w:type="dxa"/>
            <w:tcBorders>
              <w:top w:val="nil"/>
              <w:left w:val="nil"/>
              <w:bottom w:val="single" w:sz="4" w:space="0" w:color="auto"/>
              <w:right w:val="single" w:sz="4" w:space="0" w:color="auto"/>
            </w:tcBorders>
            <w:shd w:val="clear" w:color="auto" w:fill="auto"/>
            <w:vAlign w:val="center"/>
            <w:hideMark/>
          </w:tcPr>
          <w:p w14:paraId="66AD1961" w14:textId="77777777" w:rsidR="00227DD0" w:rsidRPr="00A44E8D" w:rsidRDefault="00227DD0" w:rsidP="00D11CC8">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19B386C4" w14:textId="77777777" w:rsidR="00227DD0" w:rsidRPr="00A44E8D" w:rsidRDefault="00227DD0" w:rsidP="00D11CC8">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1745CF98"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6C39AB25"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7B679BBB"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50CE4759"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14940943" w14:textId="77777777" w:rsidR="00227DD0" w:rsidRPr="00A44E8D" w:rsidRDefault="00227DD0" w:rsidP="00D11CC8">
            <w:pPr>
              <w:jc w:val="center"/>
              <w:rPr>
                <w:sz w:val="16"/>
                <w:szCs w:val="16"/>
              </w:rPr>
            </w:pPr>
            <w:r w:rsidRPr="00A44E8D">
              <w:rPr>
                <w:sz w:val="16"/>
                <w:szCs w:val="16"/>
              </w:rPr>
              <w:t>100</w:t>
            </w:r>
          </w:p>
        </w:tc>
      </w:tr>
      <w:tr w:rsidR="00227DD0" w:rsidRPr="00A44E8D" w14:paraId="58708717"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7BFE01DD"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5A9A6994"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70D13AFD"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5D0EF27"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14:paraId="5B736CBB" w14:textId="77777777" w:rsidR="00227DD0" w:rsidRPr="00A44E8D" w:rsidRDefault="00227DD0" w:rsidP="00D11CC8">
            <w:pPr>
              <w:jc w:val="center"/>
              <w:rPr>
                <w:sz w:val="16"/>
                <w:szCs w:val="16"/>
              </w:rPr>
            </w:pPr>
            <w:r w:rsidRPr="00A44E8D">
              <w:rPr>
                <w:sz w:val="16"/>
                <w:szCs w:val="16"/>
              </w:rPr>
              <w:t>2025</w:t>
            </w:r>
          </w:p>
        </w:tc>
        <w:tc>
          <w:tcPr>
            <w:tcW w:w="1516" w:type="dxa"/>
            <w:tcBorders>
              <w:top w:val="nil"/>
              <w:left w:val="nil"/>
              <w:bottom w:val="single" w:sz="4" w:space="0" w:color="auto"/>
              <w:right w:val="single" w:sz="4" w:space="0" w:color="auto"/>
            </w:tcBorders>
            <w:shd w:val="clear" w:color="auto" w:fill="auto"/>
            <w:vAlign w:val="center"/>
            <w:hideMark/>
          </w:tcPr>
          <w:p w14:paraId="761F194C" w14:textId="77777777" w:rsidR="00227DD0" w:rsidRPr="00A44E8D" w:rsidRDefault="00227DD0" w:rsidP="00D11CC8">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vAlign w:val="center"/>
            <w:hideMark/>
          </w:tcPr>
          <w:p w14:paraId="221A70DF" w14:textId="77777777" w:rsidR="00227DD0" w:rsidRPr="00A44E8D" w:rsidRDefault="00227DD0" w:rsidP="00D11CC8">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vAlign w:val="center"/>
            <w:hideMark/>
          </w:tcPr>
          <w:p w14:paraId="6B68E304"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vAlign w:val="center"/>
            <w:hideMark/>
          </w:tcPr>
          <w:p w14:paraId="31D9FFA6"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13314C10"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653FC399"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vAlign w:val="center"/>
            <w:hideMark/>
          </w:tcPr>
          <w:p w14:paraId="5A3FB0DA" w14:textId="77777777" w:rsidR="00227DD0" w:rsidRPr="00A44E8D" w:rsidRDefault="00227DD0" w:rsidP="00D11CC8">
            <w:pPr>
              <w:jc w:val="center"/>
              <w:rPr>
                <w:sz w:val="16"/>
                <w:szCs w:val="16"/>
              </w:rPr>
            </w:pPr>
            <w:r w:rsidRPr="00A44E8D">
              <w:rPr>
                <w:sz w:val="16"/>
                <w:szCs w:val="16"/>
              </w:rPr>
              <w:t>100</w:t>
            </w:r>
          </w:p>
        </w:tc>
      </w:tr>
      <w:tr w:rsidR="00227DD0" w:rsidRPr="00A44E8D" w14:paraId="294A77C2" w14:textId="77777777" w:rsidTr="00D11CC8">
        <w:trPr>
          <w:trHeight w:val="199"/>
        </w:trPr>
        <w:tc>
          <w:tcPr>
            <w:tcW w:w="777" w:type="dxa"/>
            <w:vMerge/>
            <w:tcBorders>
              <w:top w:val="nil"/>
              <w:left w:val="single" w:sz="4" w:space="0" w:color="auto"/>
              <w:bottom w:val="single" w:sz="4" w:space="0" w:color="000000"/>
              <w:right w:val="single" w:sz="4" w:space="0" w:color="auto"/>
            </w:tcBorders>
            <w:vAlign w:val="center"/>
            <w:hideMark/>
          </w:tcPr>
          <w:p w14:paraId="6FFB6CC5" w14:textId="77777777" w:rsidR="00227DD0" w:rsidRPr="00A44E8D" w:rsidRDefault="00227DD0" w:rsidP="00D11CC8">
            <w:pPr>
              <w:rPr>
                <w:sz w:val="16"/>
                <w:szCs w:val="16"/>
              </w:rPr>
            </w:pPr>
          </w:p>
        </w:tc>
        <w:tc>
          <w:tcPr>
            <w:tcW w:w="1898" w:type="dxa"/>
            <w:vMerge/>
            <w:tcBorders>
              <w:top w:val="nil"/>
              <w:left w:val="single" w:sz="4" w:space="0" w:color="auto"/>
              <w:bottom w:val="single" w:sz="4" w:space="0" w:color="000000"/>
              <w:right w:val="single" w:sz="4" w:space="0" w:color="auto"/>
            </w:tcBorders>
            <w:vAlign w:val="center"/>
            <w:hideMark/>
          </w:tcPr>
          <w:p w14:paraId="1B88C598" w14:textId="77777777" w:rsidR="00227DD0" w:rsidRPr="00A44E8D" w:rsidRDefault="00227DD0" w:rsidP="00D11CC8">
            <w:pPr>
              <w:rPr>
                <w:sz w:val="16"/>
                <w:szCs w:val="16"/>
              </w:rPr>
            </w:pPr>
          </w:p>
        </w:tc>
        <w:tc>
          <w:tcPr>
            <w:tcW w:w="1372" w:type="dxa"/>
            <w:vMerge/>
            <w:tcBorders>
              <w:top w:val="nil"/>
              <w:left w:val="single" w:sz="4" w:space="0" w:color="auto"/>
              <w:bottom w:val="single" w:sz="4" w:space="0" w:color="000000"/>
              <w:right w:val="single" w:sz="4" w:space="0" w:color="auto"/>
            </w:tcBorders>
            <w:vAlign w:val="center"/>
            <w:hideMark/>
          </w:tcPr>
          <w:p w14:paraId="69110DCA" w14:textId="77777777" w:rsidR="00227DD0" w:rsidRPr="00A44E8D"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E4AF9B7" w14:textId="77777777" w:rsidR="00227DD0" w:rsidRPr="00A44E8D" w:rsidRDefault="00227DD0" w:rsidP="00D11CC8">
            <w:pPr>
              <w:rPr>
                <w:sz w:val="16"/>
                <w:szCs w:val="16"/>
              </w:rPr>
            </w:pPr>
          </w:p>
        </w:tc>
        <w:tc>
          <w:tcPr>
            <w:tcW w:w="995" w:type="dxa"/>
            <w:tcBorders>
              <w:top w:val="nil"/>
              <w:left w:val="nil"/>
              <w:bottom w:val="single" w:sz="4" w:space="0" w:color="auto"/>
              <w:right w:val="single" w:sz="4" w:space="0" w:color="auto"/>
            </w:tcBorders>
            <w:shd w:val="clear" w:color="auto" w:fill="auto"/>
            <w:hideMark/>
          </w:tcPr>
          <w:p w14:paraId="2D5ABA92" w14:textId="77777777" w:rsidR="00227DD0" w:rsidRPr="00A44E8D" w:rsidRDefault="00227DD0" w:rsidP="00D11CC8">
            <w:pPr>
              <w:jc w:val="center"/>
              <w:rPr>
                <w:sz w:val="16"/>
                <w:szCs w:val="16"/>
              </w:rPr>
            </w:pPr>
            <w:r w:rsidRPr="00A44E8D">
              <w:rPr>
                <w:sz w:val="16"/>
                <w:szCs w:val="16"/>
              </w:rPr>
              <w:t>2026</w:t>
            </w:r>
          </w:p>
        </w:tc>
        <w:tc>
          <w:tcPr>
            <w:tcW w:w="1516" w:type="dxa"/>
            <w:tcBorders>
              <w:top w:val="nil"/>
              <w:left w:val="nil"/>
              <w:bottom w:val="single" w:sz="4" w:space="0" w:color="auto"/>
              <w:right w:val="single" w:sz="4" w:space="0" w:color="auto"/>
            </w:tcBorders>
            <w:shd w:val="clear" w:color="auto" w:fill="auto"/>
            <w:hideMark/>
          </w:tcPr>
          <w:p w14:paraId="0CB44BC2" w14:textId="77777777" w:rsidR="00227DD0" w:rsidRPr="00A44E8D" w:rsidRDefault="00227DD0" w:rsidP="00D11CC8">
            <w:pPr>
              <w:jc w:val="center"/>
              <w:rPr>
                <w:sz w:val="16"/>
                <w:szCs w:val="16"/>
              </w:rPr>
            </w:pPr>
            <w:r w:rsidRPr="00A44E8D">
              <w:rPr>
                <w:sz w:val="16"/>
                <w:szCs w:val="16"/>
              </w:rPr>
              <w:t>305 434,97</w:t>
            </w:r>
          </w:p>
        </w:tc>
        <w:tc>
          <w:tcPr>
            <w:tcW w:w="1234" w:type="dxa"/>
            <w:tcBorders>
              <w:top w:val="nil"/>
              <w:left w:val="nil"/>
              <w:bottom w:val="single" w:sz="4" w:space="0" w:color="auto"/>
              <w:right w:val="single" w:sz="4" w:space="0" w:color="auto"/>
            </w:tcBorders>
            <w:shd w:val="clear" w:color="auto" w:fill="auto"/>
            <w:hideMark/>
          </w:tcPr>
          <w:p w14:paraId="7BCB0759" w14:textId="77777777" w:rsidR="00227DD0" w:rsidRPr="00A44E8D" w:rsidRDefault="00227DD0" w:rsidP="00D11CC8">
            <w:pPr>
              <w:jc w:val="center"/>
              <w:rPr>
                <w:sz w:val="16"/>
                <w:szCs w:val="16"/>
              </w:rPr>
            </w:pPr>
            <w:r w:rsidRPr="00A44E8D">
              <w:rPr>
                <w:sz w:val="16"/>
                <w:szCs w:val="16"/>
              </w:rPr>
              <w:t>305 434,97</w:t>
            </w:r>
          </w:p>
        </w:tc>
        <w:tc>
          <w:tcPr>
            <w:tcW w:w="1276" w:type="dxa"/>
            <w:tcBorders>
              <w:top w:val="nil"/>
              <w:left w:val="nil"/>
              <w:bottom w:val="single" w:sz="4" w:space="0" w:color="auto"/>
              <w:right w:val="single" w:sz="4" w:space="0" w:color="auto"/>
            </w:tcBorders>
            <w:shd w:val="clear" w:color="auto" w:fill="auto"/>
            <w:hideMark/>
          </w:tcPr>
          <w:p w14:paraId="36E5D22D" w14:textId="77777777" w:rsidR="00227DD0" w:rsidRPr="00A44E8D" w:rsidRDefault="00227DD0" w:rsidP="00D11CC8">
            <w:pPr>
              <w:jc w:val="center"/>
              <w:rPr>
                <w:sz w:val="16"/>
                <w:szCs w:val="16"/>
              </w:rPr>
            </w:pPr>
            <w:r w:rsidRPr="00A44E8D">
              <w:rPr>
                <w:sz w:val="16"/>
                <w:szCs w:val="16"/>
              </w:rPr>
              <w:t>0,00</w:t>
            </w:r>
          </w:p>
        </w:tc>
        <w:tc>
          <w:tcPr>
            <w:tcW w:w="713" w:type="dxa"/>
            <w:tcBorders>
              <w:top w:val="nil"/>
              <w:left w:val="nil"/>
              <w:bottom w:val="single" w:sz="4" w:space="0" w:color="auto"/>
              <w:right w:val="single" w:sz="4" w:space="0" w:color="auto"/>
            </w:tcBorders>
            <w:shd w:val="clear" w:color="auto" w:fill="auto"/>
            <w:hideMark/>
          </w:tcPr>
          <w:p w14:paraId="29BCD11B" w14:textId="77777777" w:rsidR="00227DD0" w:rsidRPr="00A44E8D" w:rsidRDefault="00227DD0" w:rsidP="00D11CC8">
            <w:pPr>
              <w:jc w:val="center"/>
              <w:rPr>
                <w:sz w:val="16"/>
                <w:szCs w:val="16"/>
              </w:rPr>
            </w:pPr>
            <w:r w:rsidRPr="00A44E8D">
              <w:rPr>
                <w:sz w:val="16"/>
                <w:szCs w:val="16"/>
              </w:rPr>
              <w:t>0,00</w:t>
            </w:r>
          </w:p>
        </w:tc>
        <w:tc>
          <w:tcPr>
            <w:tcW w:w="2085" w:type="dxa"/>
            <w:vMerge/>
            <w:tcBorders>
              <w:top w:val="nil"/>
              <w:left w:val="single" w:sz="4" w:space="0" w:color="auto"/>
              <w:bottom w:val="single" w:sz="4" w:space="0" w:color="000000"/>
              <w:right w:val="single" w:sz="4" w:space="0" w:color="auto"/>
            </w:tcBorders>
            <w:vAlign w:val="center"/>
            <w:hideMark/>
          </w:tcPr>
          <w:p w14:paraId="4BAEBA98" w14:textId="77777777" w:rsidR="00227DD0" w:rsidRPr="00A44E8D" w:rsidRDefault="00227DD0" w:rsidP="00D11CC8">
            <w:pPr>
              <w:rPr>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14:paraId="0939457E" w14:textId="77777777" w:rsidR="00227DD0" w:rsidRPr="00A44E8D" w:rsidRDefault="00227DD0" w:rsidP="00D11CC8">
            <w:pPr>
              <w:rPr>
                <w:sz w:val="16"/>
                <w:szCs w:val="16"/>
              </w:rPr>
            </w:pPr>
          </w:p>
        </w:tc>
        <w:tc>
          <w:tcPr>
            <w:tcW w:w="1428" w:type="dxa"/>
            <w:tcBorders>
              <w:top w:val="nil"/>
              <w:left w:val="nil"/>
              <w:bottom w:val="single" w:sz="4" w:space="0" w:color="auto"/>
              <w:right w:val="single" w:sz="4" w:space="0" w:color="auto"/>
            </w:tcBorders>
            <w:shd w:val="clear" w:color="auto" w:fill="auto"/>
            <w:hideMark/>
          </w:tcPr>
          <w:p w14:paraId="752BB84E" w14:textId="77777777" w:rsidR="00227DD0" w:rsidRPr="00A44E8D" w:rsidRDefault="00227DD0" w:rsidP="00D11CC8">
            <w:pPr>
              <w:jc w:val="center"/>
              <w:rPr>
                <w:sz w:val="16"/>
                <w:szCs w:val="16"/>
              </w:rPr>
            </w:pPr>
            <w:r w:rsidRPr="00A44E8D">
              <w:rPr>
                <w:sz w:val="16"/>
                <w:szCs w:val="16"/>
              </w:rPr>
              <w:t>100</w:t>
            </w:r>
          </w:p>
        </w:tc>
      </w:tr>
      <w:tr w:rsidR="00227DD0" w:rsidRPr="00A44E8D" w14:paraId="70DFAD6C" w14:textId="77777777" w:rsidTr="00D11CC8">
        <w:trPr>
          <w:trHeight w:val="199"/>
        </w:trPr>
        <w:tc>
          <w:tcPr>
            <w:tcW w:w="5124"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8E104DA" w14:textId="77777777" w:rsidR="00227DD0" w:rsidRPr="00A44E8D" w:rsidRDefault="00227DD0" w:rsidP="00D11CC8">
            <w:pPr>
              <w:jc w:val="right"/>
              <w:rPr>
                <w:b/>
                <w:bCs/>
                <w:i/>
                <w:iCs/>
                <w:sz w:val="16"/>
                <w:szCs w:val="16"/>
              </w:rPr>
            </w:pPr>
            <w:r w:rsidRPr="00A44E8D">
              <w:rPr>
                <w:b/>
                <w:bCs/>
                <w:i/>
                <w:iCs/>
                <w:sz w:val="16"/>
                <w:szCs w:val="16"/>
              </w:rPr>
              <w:t>ИТОГО по Подпрограмме</w:t>
            </w:r>
          </w:p>
        </w:tc>
        <w:tc>
          <w:tcPr>
            <w:tcW w:w="995" w:type="dxa"/>
            <w:tcBorders>
              <w:top w:val="nil"/>
              <w:left w:val="nil"/>
              <w:bottom w:val="single" w:sz="4" w:space="0" w:color="auto"/>
              <w:right w:val="single" w:sz="4" w:space="0" w:color="auto"/>
            </w:tcBorders>
            <w:shd w:val="clear" w:color="000000" w:fill="FFFFFF"/>
            <w:vAlign w:val="center"/>
            <w:hideMark/>
          </w:tcPr>
          <w:p w14:paraId="5B83DB96" w14:textId="77777777" w:rsidR="00227DD0" w:rsidRPr="00A44E8D" w:rsidRDefault="00227DD0" w:rsidP="00D11CC8">
            <w:pPr>
              <w:jc w:val="center"/>
              <w:rPr>
                <w:b/>
                <w:bCs/>
                <w:sz w:val="16"/>
                <w:szCs w:val="16"/>
              </w:rPr>
            </w:pPr>
            <w:r w:rsidRPr="00A44E8D">
              <w:rPr>
                <w:b/>
                <w:bCs/>
                <w:sz w:val="16"/>
                <w:szCs w:val="16"/>
              </w:rPr>
              <w:t>2021</w:t>
            </w:r>
          </w:p>
        </w:tc>
        <w:tc>
          <w:tcPr>
            <w:tcW w:w="1516" w:type="dxa"/>
            <w:tcBorders>
              <w:top w:val="nil"/>
              <w:left w:val="nil"/>
              <w:bottom w:val="single" w:sz="4" w:space="0" w:color="auto"/>
              <w:right w:val="single" w:sz="4" w:space="0" w:color="auto"/>
            </w:tcBorders>
            <w:shd w:val="clear" w:color="000000" w:fill="FFFFFF"/>
            <w:vAlign w:val="center"/>
            <w:hideMark/>
          </w:tcPr>
          <w:p w14:paraId="6C8BF2C4" w14:textId="77777777" w:rsidR="00227DD0" w:rsidRPr="00A44E8D" w:rsidRDefault="00227DD0" w:rsidP="00D11CC8">
            <w:pPr>
              <w:jc w:val="center"/>
              <w:rPr>
                <w:b/>
                <w:bCs/>
                <w:sz w:val="16"/>
                <w:szCs w:val="16"/>
              </w:rPr>
            </w:pPr>
            <w:r w:rsidRPr="00A44E8D">
              <w:rPr>
                <w:b/>
                <w:bCs/>
                <w:sz w:val="16"/>
                <w:szCs w:val="16"/>
              </w:rPr>
              <w:t>31 986 293,52</w:t>
            </w:r>
          </w:p>
        </w:tc>
        <w:tc>
          <w:tcPr>
            <w:tcW w:w="1234" w:type="dxa"/>
            <w:tcBorders>
              <w:top w:val="nil"/>
              <w:left w:val="nil"/>
              <w:bottom w:val="single" w:sz="4" w:space="0" w:color="auto"/>
              <w:right w:val="single" w:sz="4" w:space="0" w:color="auto"/>
            </w:tcBorders>
            <w:shd w:val="clear" w:color="000000" w:fill="FFFFFF"/>
            <w:vAlign w:val="center"/>
            <w:hideMark/>
          </w:tcPr>
          <w:p w14:paraId="4FED2AE9" w14:textId="77777777" w:rsidR="00227DD0" w:rsidRPr="00A44E8D" w:rsidRDefault="00227DD0" w:rsidP="00D11CC8">
            <w:pPr>
              <w:jc w:val="center"/>
              <w:rPr>
                <w:b/>
                <w:bCs/>
                <w:sz w:val="16"/>
                <w:szCs w:val="16"/>
              </w:rPr>
            </w:pPr>
            <w:r w:rsidRPr="00A44E8D">
              <w:rPr>
                <w:b/>
                <w:bCs/>
                <w:sz w:val="16"/>
                <w:szCs w:val="16"/>
              </w:rPr>
              <w:t>28 977 715,52</w:t>
            </w:r>
          </w:p>
        </w:tc>
        <w:tc>
          <w:tcPr>
            <w:tcW w:w="1276" w:type="dxa"/>
            <w:tcBorders>
              <w:top w:val="nil"/>
              <w:left w:val="nil"/>
              <w:bottom w:val="single" w:sz="4" w:space="0" w:color="auto"/>
              <w:right w:val="single" w:sz="4" w:space="0" w:color="auto"/>
            </w:tcBorders>
            <w:shd w:val="clear" w:color="000000" w:fill="FFFFFF"/>
            <w:vAlign w:val="center"/>
            <w:hideMark/>
          </w:tcPr>
          <w:p w14:paraId="58940116" w14:textId="77777777" w:rsidR="00227DD0" w:rsidRPr="00A44E8D" w:rsidRDefault="00227DD0" w:rsidP="00D11CC8">
            <w:pPr>
              <w:jc w:val="center"/>
              <w:rPr>
                <w:b/>
                <w:bCs/>
                <w:sz w:val="16"/>
                <w:szCs w:val="16"/>
              </w:rPr>
            </w:pPr>
            <w:r w:rsidRPr="00A44E8D">
              <w:rPr>
                <w:b/>
                <w:bCs/>
                <w:sz w:val="16"/>
                <w:szCs w:val="16"/>
              </w:rPr>
              <w:t>3 008 578,00</w:t>
            </w:r>
          </w:p>
        </w:tc>
        <w:tc>
          <w:tcPr>
            <w:tcW w:w="713" w:type="dxa"/>
            <w:tcBorders>
              <w:top w:val="nil"/>
              <w:left w:val="nil"/>
              <w:bottom w:val="single" w:sz="4" w:space="0" w:color="auto"/>
              <w:right w:val="single" w:sz="4" w:space="0" w:color="auto"/>
            </w:tcBorders>
            <w:shd w:val="clear" w:color="000000" w:fill="FFFFFF"/>
            <w:vAlign w:val="center"/>
            <w:hideMark/>
          </w:tcPr>
          <w:p w14:paraId="40FA9E08" w14:textId="77777777" w:rsidR="00227DD0" w:rsidRPr="00A44E8D" w:rsidRDefault="00227DD0" w:rsidP="00D11CC8">
            <w:pPr>
              <w:jc w:val="center"/>
              <w:rPr>
                <w:b/>
                <w:bCs/>
                <w:sz w:val="16"/>
                <w:szCs w:val="16"/>
              </w:rPr>
            </w:pPr>
            <w:r w:rsidRPr="00A44E8D">
              <w:rPr>
                <w:b/>
                <w:bCs/>
                <w:sz w:val="16"/>
                <w:szCs w:val="16"/>
              </w:rPr>
              <w:t>0,00</w:t>
            </w:r>
          </w:p>
        </w:tc>
        <w:tc>
          <w:tcPr>
            <w:tcW w:w="4170"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698D681A" w14:textId="77777777" w:rsidR="00227DD0" w:rsidRPr="00A44E8D" w:rsidRDefault="00227DD0" w:rsidP="00D11CC8">
            <w:pPr>
              <w:jc w:val="center"/>
              <w:rPr>
                <w:b/>
                <w:bCs/>
                <w:color w:val="FF0000"/>
                <w:sz w:val="16"/>
                <w:szCs w:val="16"/>
              </w:rPr>
            </w:pPr>
            <w:r w:rsidRPr="00A44E8D">
              <w:rPr>
                <w:b/>
                <w:bCs/>
                <w:color w:val="FF0000"/>
                <w:sz w:val="16"/>
                <w:szCs w:val="16"/>
              </w:rPr>
              <w:t> </w:t>
            </w:r>
          </w:p>
        </w:tc>
      </w:tr>
      <w:tr w:rsidR="00227DD0" w:rsidRPr="00A44E8D" w14:paraId="4FF1F874" w14:textId="77777777" w:rsidTr="00D11CC8">
        <w:trPr>
          <w:trHeight w:val="199"/>
        </w:trPr>
        <w:tc>
          <w:tcPr>
            <w:tcW w:w="5124" w:type="dxa"/>
            <w:gridSpan w:val="4"/>
            <w:vMerge/>
            <w:tcBorders>
              <w:top w:val="single" w:sz="4" w:space="0" w:color="auto"/>
              <w:left w:val="single" w:sz="4" w:space="0" w:color="auto"/>
              <w:bottom w:val="single" w:sz="4" w:space="0" w:color="000000"/>
              <w:right w:val="single" w:sz="4" w:space="0" w:color="000000"/>
            </w:tcBorders>
            <w:vAlign w:val="center"/>
            <w:hideMark/>
          </w:tcPr>
          <w:p w14:paraId="500CEB5D" w14:textId="77777777" w:rsidR="00227DD0" w:rsidRPr="00A44E8D"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AAE349E" w14:textId="77777777" w:rsidR="00227DD0" w:rsidRPr="00A44E8D" w:rsidRDefault="00227DD0" w:rsidP="00D11CC8">
            <w:pPr>
              <w:jc w:val="center"/>
              <w:rPr>
                <w:b/>
                <w:bCs/>
                <w:sz w:val="16"/>
                <w:szCs w:val="16"/>
              </w:rPr>
            </w:pPr>
            <w:r w:rsidRPr="00A44E8D">
              <w:rPr>
                <w:b/>
                <w:bCs/>
                <w:sz w:val="16"/>
                <w:szCs w:val="16"/>
              </w:rPr>
              <w:t>2022</w:t>
            </w:r>
          </w:p>
        </w:tc>
        <w:tc>
          <w:tcPr>
            <w:tcW w:w="1516" w:type="dxa"/>
            <w:tcBorders>
              <w:top w:val="nil"/>
              <w:left w:val="nil"/>
              <w:bottom w:val="single" w:sz="4" w:space="0" w:color="auto"/>
              <w:right w:val="single" w:sz="4" w:space="0" w:color="auto"/>
            </w:tcBorders>
            <w:shd w:val="clear" w:color="000000" w:fill="FFFFFF"/>
            <w:vAlign w:val="center"/>
            <w:hideMark/>
          </w:tcPr>
          <w:p w14:paraId="28253F1B" w14:textId="77777777" w:rsidR="00227DD0" w:rsidRPr="00A44E8D" w:rsidRDefault="00227DD0" w:rsidP="00D11CC8">
            <w:pPr>
              <w:jc w:val="center"/>
              <w:rPr>
                <w:b/>
                <w:bCs/>
                <w:sz w:val="16"/>
                <w:szCs w:val="16"/>
              </w:rPr>
            </w:pPr>
            <w:r w:rsidRPr="00A44E8D">
              <w:rPr>
                <w:b/>
                <w:bCs/>
                <w:sz w:val="16"/>
                <w:szCs w:val="16"/>
              </w:rPr>
              <w:t>51 650 236,17</w:t>
            </w:r>
          </w:p>
        </w:tc>
        <w:tc>
          <w:tcPr>
            <w:tcW w:w="1234" w:type="dxa"/>
            <w:tcBorders>
              <w:top w:val="nil"/>
              <w:left w:val="nil"/>
              <w:bottom w:val="single" w:sz="4" w:space="0" w:color="auto"/>
              <w:right w:val="single" w:sz="4" w:space="0" w:color="auto"/>
            </w:tcBorders>
            <w:shd w:val="clear" w:color="000000" w:fill="FFFFFF"/>
            <w:vAlign w:val="center"/>
            <w:hideMark/>
          </w:tcPr>
          <w:p w14:paraId="37F2C101" w14:textId="77777777" w:rsidR="00227DD0" w:rsidRPr="00A44E8D" w:rsidRDefault="00227DD0" w:rsidP="00D11CC8">
            <w:pPr>
              <w:jc w:val="center"/>
              <w:rPr>
                <w:b/>
                <w:bCs/>
                <w:sz w:val="16"/>
                <w:szCs w:val="16"/>
              </w:rPr>
            </w:pPr>
            <w:r w:rsidRPr="00A44E8D">
              <w:rPr>
                <w:b/>
                <w:bCs/>
                <w:sz w:val="16"/>
                <w:szCs w:val="16"/>
              </w:rPr>
              <w:t>29 109 344,15</w:t>
            </w:r>
          </w:p>
        </w:tc>
        <w:tc>
          <w:tcPr>
            <w:tcW w:w="1276" w:type="dxa"/>
            <w:tcBorders>
              <w:top w:val="nil"/>
              <w:left w:val="nil"/>
              <w:bottom w:val="single" w:sz="4" w:space="0" w:color="auto"/>
              <w:right w:val="single" w:sz="4" w:space="0" w:color="auto"/>
            </w:tcBorders>
            <w:shd w:val="clear" w:color="000000" w:fill="FFFFFF"/>
            <w:vAlign w:val="center"/>
            <w:hideMark/>
          </w:tcPr>
          <w:p w14:paraId="76E3272A" w14:textId="77777777" w:rsidR="00227DD0" w:rsidRPr="00A44E8D" w:rsidRDefault="00227DD0" w:rsidP="00D11CC8">
            <w:pPr>
              <w:jc w:val="center"/>
              <w:rPr>
                <w:b/>
                <w:bCs/>
                <w:sz w:val="16"/>
                <w:szCs w:val="16"/>
              </w:rPr>
            </w:pPr>
            <w:r w:rsidRPr="00A44E8D">
              <w:rPr>
                <w:b/>
                <w:bCs/>
                <w:sz w:val="16"/>
                <w:szCs w:val="16"/>
              </w:rPr>
              <w:t>22 540 892,02</w:t>
            </w:r>
          </w:p>
        </w:tc>
        <w:tc>
          <w:tcPr>
            <w:tcW w:w="713" w:type="dxa"/>
            <w:tcBorders>
              <w:top w:val="nil"/>
              <w:left w:val="nil"/>
              <w:bottom w:val="single" w:sz="4" w:space="0" w:color="auto"/>
              <w:right w:val="single" w:sz="4" w:space="0" w:color="auto"/>
            </w:tcBorders>
            <w:shd w:val="clear" w:color="000000" w:fill="FFFFFF"/>
            <w:vAlign w:val="center"/>
            <w:hideMark/>
          </w:tcPr>
          <w:p w14:paraId="0362745E" w14:textId="77777777" w:rsidR="00227DD0" w:rsidRPr="00A44E8D" w:rsidRDefault="00227DD0" w:rsidP="00D11CC8">
            <w:pPr>
              <w:jc w:val="center"/>
              <w:rPr>
                <w:b/>
                <w:bCs/>
                <w:sz w:val="16"/>
                <w:szCs w:val="16"/>
              </w:rPr>
            </w:pPr>
            <w:r w:rsidRPr="00A44E8D">
              <w:rPr>
                <w:b/>
                <w:bCs/>
                <w:sz w:val="16"/>
                <w:szCs w:val="16"/>
              </w:rPr>
              <w:t>0,00</w:t>
            </w:r>
          </w:p>
        </w:tc>
        <w:tc>
          <w:tcPr>
            <w:tcW w:w="4170" w:type="dxa"/>
            <w:gridSpan w:val="3"/>
            <w:vMerge/>
            <w:tcBorders>
              <w:top w:val="nil"/>
              <w:left w:val="nil"/>
              <w:bottom w:val="single" w:sz="4" w:space="0" w:color="auto"/>
              <w:right w:val="single" w:sz="4" w:space="0" w:color="auto"/>
            </w:tcBorders>
            <w:vAlign w:val="center"/>
            <w:hideMark/>
          </w:tcPr>
          <w:p w14:paraId="7316E23B" w14:textId="77777777" w:rsidR="00227DD0" w:rsidRPr="00A44E8D" w:rsidRDefault="00227DD0" w:rsidP="00D11CC8">
            <w:pPr>
              <w:rPr>
                <w:b/>
                <w:bCs/>
                <w:color w:val="FF0000"/>
                <w:sz w:val="16"/>
                <w:szCs w:val="16"/>
              </w:rPr>
            </w:pPr>
          </w:p>
        </w:tc>
      </w:tr>
      <w:tr w:rsidR="00227DD0" w:rsidRPr="00A44E8D" w14:paraId="452E9725" w14:textId="77777777" w:rsidTr="00D11CC8">
        <w:trPr>
          <w:trHeight w:val="199"/>
        </w:trPr>
        <w:tc>
          <w:tcPr>
            <w:tcW w:w="5124" w:type="dxa"/>
            <w:gridSpan w:val="4"/>
            <w:vMerge/>
            <w:tcBorders>
              <w:top w:val="single" w:sz="4" w:space="0" w:color="auto"/>
              <w:left w:val="single" w:sz="4" w:space="0" w:color="auto"/>
              <w:bottom w:val="single" w:sz="4" w:space="0" w:color="000000"/>
              <w:right w:val="single" w:sz="4" w:space="0" w:color="000000"/>
            </w:tcBorders>
            <w:vAlign w:val="center"/>
            <w:hideMark/>
          </w:tcPr>
          <w:p w14:paraId="10D56045" w14:textId="77777777" w:rsidR="00227DD0" w:rsidRPr="00A44E8D"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4DB00A5" w14:textId="77777777" w:rsidR="00227DD0" w:rsidRPr="00A44E8D" w:rsidRDefault="00227DD0" w:rsidP="00D11CC8">
            <w:pPr>
              <w:jc w:val="center"/>
              <w:rPr>
                <w:b/>
                <w:bCs/>
                <w:sz w:val="16"/>
                <w:szCs w:val="16"/>
              </w:rPr>
            </w:pPr>
            <w:r w:rsidRPr="00A44E8D">
              <w:rPr>
                <w:b/>
                <w:bCs/>
                <w:sz w:val="16"/>
                <w:szCs w:val="16"/>
              </w:rPr>
              <w:t>2023</w:t>
            </w:r>
          </w:p>
        </w:tc>
        <w:tc>
          <w:tcPr>
            <w:tcW w:w="1516" w:type="dxa"/>
            <w:tcBorders>
              <w:top w:val="nil"/>
              <w:left w:val="nil"/>
              <w:bottom w:val="single" w:sz="4" w:space="0" w:color="auto"/>
              <w:right w:val="single" w:sz="4" w:space="0" w:color="auto"/>
            </w:tcBorders>
            <w:shd w:val="clear" w:color="000000" w:fill="FFFFFF"/>
            <w:vAlign w:val="center"/>
            <w:hideMark/>
          </w:tcPr>
          <w:p w14:paraId="40B4A204" w14:textId="77777777" w:rsidR="00227DD0" w:rsidRPr="00A44E8D" w:rsidRDefault="00227DD0" w:rsidP="00D11CC8">
            <w:pPr>
              <w:jc w:val="center"/>
              <w:rPr>
                <w:b/>
                <w:bCs/>
                <w:sz w:val="16"/>
                <w:szCs w:val="16"/>
              </w:rPr>
            </w:pPr>
            <w:r w:rsidRPr="00A44E8D">
              <w:rPr>
                <w:b/>
                <w:bCs/>
                <w:sz w:val="16"/>
                <w:szCs w:val="16"/>
              </w:rPr>
              <w:t>93 718 635,84</w:t>
            </w:r>
          </w:p>
        </w:tc>
        <w:tc>
          <w:tcPr>
            <w:tcW w:w="1234" w:type="dxa"/>
            <w:tcBorders>
              <w:top w:val="nil"/>
              <w:left w:val="nil"/>
              <w:bottom w:val="single" w:sz="4" w:space="0" w:color="auto"/>
              <w:right w:val="single" w:sz="4" w:space="0" w:color="auto"/>
            </w:tcBorders>
            <w:shd w:val="clear" w:color="000000" w:fill="FFFFFF"/>
            <w:vAlign w:val="center"/>
            <w:hideMark/>
          </w:tcPr>
          <w:p w14:paraId="6CB858C1" w14:textId="77777777" w:rsidR="00227DD0" w:rsidRPr="00A44E8D" w:rsidRDefault="00227DD0" w:rsidP="00D11CC8">
            <w:pPr>
              <w:jc w:val="center"/>
              <w:rPr>
                <w:b/>
                <w:bCs/>
                <w:sz w:val="16"/>
                <w:szCs w:val="16"/>
              </w:rPr>
            </w:pPr>
            <w:r w:rsidRPr="00A44E8D">
              <w:rPr>
                <w:b/>
                <w:bCs/>
                <w:sz w:val="16"/>
                <w:szCs w:val="16"/>
              </w:rPr>
              <w:t>61 151 454,47</w:t>
            </w:r>
          </w:p>
        </w:tc>
        <w:tc>
          <w:tcPr>
            <w:tcW w:w="1276" w:type="dxa"/>
            <w:tcBorders>
              <w:top w:val="nil"/>
              <w:left w:val="nil"/>
              <w:bottom w:val="single" w:sz="4" w:space="0" w:color="auto"/>
              <w:right w:val="single" w:sz="4" w:space="0" w:color="auto"/>
            </w:tcBorders>
            <w:shd w:val="clear" w:color="000000" w:fill="FFFFFF"/>
            <w:vAlign w:val="center"/>
            <w:hideMark/>
          </w:tcPr>
          <w:p w14:paraId="7731D421" w14:textId="77777777" w:rsidR="00227DD0" w:rsidRPr="00A44E8D" w:rsidRDefault="00227DD0" w:rsidP="00D11CC8">
            <w:pPr>
              <w:jc w:val="center"/>
              <w:rPr>
                <w:b/>
                <w:bCs/>
                <w:sz w:val="16"/>
                <w:szCs w:val="16"/>
              </w:rPr>
            </w:pPr>
            <w:r w:rsidRPr="00A44E8D">
              <w:rPr>
                <w:b/>
                <w:bCs/>
                <w:sz w:val="16"/>
                <w:szCs w:val="16"/>
              </w:rPr>
              <w:t>32 567 181,37</w:t>
            </w:r>
          </w:p>
        </w:tc>
        <w:tc>
          <w:tcPr>
            <w:tcW w:w="713" w:type="dxa"/>
            <w:tcBorders>
              <w:top w:val="nil"/>
              <w:left w:val="nil"/>
              <w:bottom w:val="single" w:sz="4" w:space="0" w:color="auto"/>
              <w:right w:val="single" w:sz="4" w:space="0" w:color="auto"/>
            </w:tcBorders>
            <w:shd w:val="clear" w:color="000000" w:fill="FFFFFF"/>
            <w:vAlign w:val="center"/>
            <w:hideMark/>
          </w:tcPr>
          <w:p w14:paraId="4DA3E51B" w14:textId="77777777" w:rsidR="00227DD0" w:rsidRPr="00A44E8D" w:rsidRDefault="00227DD0" w:rsidP="00D11CC8">
            <w:pPr>
              <w:jc w:val="center"/>
              <w:rPr>
                <w:b/>
                <w:bCs/>
                <w:sz w:val="16"/>
                <w:szCs w:val="16"/>
              </w:rPr>
            </w:pPr>
            <w:r w:rsidRPr="00A44E8D">
              <w:rPr>
                <w:b/>
                <w:bCs/>
                <w:sz w:val="16"/>
                <w:szCs w:val="16"/>
              </w:rPr>
              <w:t>0,00</w:t>
            </w:r>
          </w:p>
        </w:tc>
        <w:tc>
          <w:tcPr>
            <w:tcW w:w="4170" w:type="dxa"/>
            <w:gridSpan w:val="3"/>
            <w:vMerge/>
            <w:tcBorders>
              <w:top w:val="nil"/>
              <w:left w:val="nil"/>
              <w:bottom w:val="single" w:sz="4" w:space="0" w:color="auto"/>
              <w:right w:val="single" w:sz="4" w:space="0" w:color="auto"/>
            </w:tcBorders>
            <w:vAlign w:val="center"/>
            <w:hideMark/>
          </w:tcPr>
          <w:p w14:paraId="23992509" w14:textId="77777777" w:rsidR="00227DD0" w:rsidRPr="00A44E8D" w:rsidRDefault="00227DD0" w:rsidP="00D11CC8">
            <w:pPr>
              <w:rPr>
                <w:b/>
                <w:bCs/>
                <w:color w:val="FF0000"/>
                <w:sz w:val="16"/>
                <w:szCs w:val="16"/>
              </w:rPr>
            </w:pPr>
          </w:p>
        </w:tc>
      </w:tr>
      <w:tr w:rsidR="00227DD0" w:rsidRPr="00A44E8D" w14:paraId="4C64EF6A" w14:textId="77777777" w:rsidTr="00D11CC8">
        <w:trPr>
          <w:trHeight w:val="199"/>
        </w:trPr>
        <w:tc>
          <w:tcPr>
            <w:tcW w:w="5124" w:type="dxa"/>
            <w:gridSpan w:val="4"/>
            <w:vMerge/>
            <w:tcBorders>
              <w:top w:val="single" w:sz="4" w:space="0" w:color="auto"/>
              <w:left w:val="single" w:sz="4" w:space="0" w:color="auto"/>
              <w:bottom w:val="single" w:sz="4" w:space="0" w:color="000000"/>
              <w:right w:val="single" w:sz="4" w:space="0" w:color="000000"/>
            </w:tcBorders>
            <w:vAlign w:val="center"/>
            <w:hideMark/>
          </w:tcPr>
          <w:p w14:paraId="27694E38" w14:textId="77777777" w:rsidR="00227DD0" w:rsidRPr="00A44E8D"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DEA83C7" w14:textId="77777777" w:rsidR="00227DD0" w:rsidRPr="00A44E8D" w:rsidRDefault="00227DD0" w:rsidP="00D11CC8">
            <w:pPr>
              <w:jc w:val="center"/>
              <w:rPr>
                <w:b/>
                <w:bCs/>
                <w:sz w:val="16"/>
                <w:szCs w:val="16"/>
              </w:rPr>
            </w:pPr>
            <w:r w:rsidRPr="00A44E8D">
              <w:rPr>
                <w:b/>
                <w:bCs/>
                <w:sz w:val="16"/>
                <w:szCs w:val="16"/>
              </w:rPr>
              <w:t>2024</w:t>
            </w:r>
          </w:p>
        </w:tc>
        <w:tc>
          <w:tcPr>
            <w:tcW w:w="1516" w:type="dxa"/>
            <w:tcBorders>
              <w:top w:val="nil"/>
              <w:left w:val="nil"/>
              <w:bottom w:val="single" w:sz="4" w:space="0" w:color="auto"/>
              <w:right w:val="single" w:sz="4" w:space="0" w:color="auto"/>
            </w:tcBorders>
            <w:shd w:val="clear" w:color="000000" w:fill="FFFFFF"/>
            <w:vAlign w:val="center"/>
            <w:hideMark/>
          </w:tcPr>
          <w:p w14:paraId="78CE1D11" w14:textId="77777777" w:rsidR="00227DD0" w:rsidRPr="00A44E8D" w:rsidRDefault="00227DD0" w:rsidP="00D11CC8">
            <w:pPr>
              <w:jc w:val="center"/>
              <w:rPr>
                <w:b/>
                <w:bCs/>
                <w:sz w:val="16"/>
                <w:szCs w:val="16"/>
              </w:rPr>
            </w:pPr>
            <w:r w:rsidRPr="00A44E8D">
              <w:rPr>
                <w:b/>
                <w:bCs/>
                <w:sz w:val="16"/>
                <w:szCs w:val="16"/>
              </w:rPr>
              <w:t>190 642 322,56</w:t>
            </w:r>
          </w:p>
        </w:tc>
        <w:tc>
          <w:tcPr>
            <w:tcW w:w="1234" w:type="dxa"/>
            <w:tcBorders>
              <w:top w:val="nil"/>
              <w:left w:val="nil"/>
              <w:bottom w:val="single" w:sz="4" w:space="0" w:color="auto"/>
              <w:right w:val="single" w:sz="4" w:space="0" w:color="auto"/>
            </w:tcBorders>
            <w:shd w:val="clear" w:color="000000" w:fill="FFFFFF"/>
            <w:vAlign w:val="center"/>
            <w:hideMark/>
          </w:tcPr>
          <w:p w14:paraId="163E02B9" w14:textId="77777777" w:rsidR="00227DD0" w:rsidRPr="00A44E8D" w:rsidRDefault="00227DD0" w:rsidP="00D11CC8">
            <w:pPr>
              <w:jc w:val="center"/>
              <w:rPr>
                <w:b/>
                <w:bCs/>
                <w:sz w:val="16"/>
                <w:szCs w:val="16"/>
              </w:rPr>
            </w:pPr>
            <w:r w:rsidRPr="00A44E8D">
              <w:rPr>
                <w:b/>
                <w:bCs/>
                <w:sz w:val="16"/>
                <w:szCs w:val="16"/>
              </w:rPr>
              <w:t>62 288 680,49</w:t>
            </w:r>
          </w:p>
        </w:tc>
        <w:tc>
          <w:tcPr>
            <w:tcW w:w="1276" w:type="dxa"/>
            <w:tcBorders>
              <w:top w:val="nil"/>
              <w:left w:val="nil"/>
              <w:bottom w:val="single" w:sz="4" w:space="0" w:color="auto"/>
              <w:right w:val="single" w:sz="4" w:space="0" w:color="auto"/>
            </w:tcBorders>
            <w:shd w:val="clear" w:color="000000" w:fill="FFFFFF"/>
            <w:vAlign w:val="center"/>
            <w:hideMark/>
          </w:tcPr>
          <w:p w14:paraId="63FB3C43" w14:textId="77777777" w:rsidR="00227DD0" w:rsidRPr="00A44E8D" w:rsidRDefault="00227DD0" w:rsidP="00D11CC8">
            <w:pPr>
              <w:jc w:val="center"/>
              <w:rPr>
                <w:b/>
                <w:bCs/>
                <w:sz w:val="16"/>
                <w:szCs w:val="16"/>
              </w:rPr>
            </w:pPr>
            <w:r w:rsidRPr="00A44E8D">
              <w:rPr>
                <w:b/>
                <w:bCs/>
                <w:sz w:val="16"/>
                <w:szCs w:val="16"/>
              </w:rPr>
              <w:t>128 353 642,07</w:t>
            </w:r>
          </w:p>
        </w:tc>
        <w:tc>
          <w:tcPr>
            <w:tcW w:w="713" w:type="dxa"/>
            <w:tcBorders>
              <w:top w:val="nil"/>
              <w:left w:val="nil"/>
              <w:bottom w:val="single" w:sz="4" w:space="0" w:color="auto"/>
              <w:right w:val="single" w:sz="4" w:space="0" w:color="auto"/>
            </w:tcBorders>
            <w:shd w:val="clear" w:color="000000" w:fill="FFFFFF"/>
            <w:vAlign w:val="center"/>
            <w:hideMark/>
          </w:tcPr>
          <w:p w14:paraId="3843B400" w14:textId="77777777" w:rsidR="00227DD0" w:rsidRPr="00A44E8D" w:rsidRDefault="00227DD0" w:rsidP="00D11CC8">
            <w:pPr>
              <w:jc w:val="center"/>
              <w:rPr>
                <w:b/>
                <w:bCs/>
                <w:sz w:val="16"/>
                <w:szCs w:val="16"/>
              </w:rPr>
            </w:pPr>
            <w:r w:rsidRPr="00A44E8D">
              <w:rPr>
                <w:b/>
                <w:bCs/>
                <w:sz w:val="16"/>
                <w:szCs w:val="16"/>
              </w:rPr>
              <w:t>0,00</w:t>
            </w:r>
          </w:p>
        </w:tc>
        <w:tc>
          <w:tcPr>
            <w:tcW w:w="4170" w:type="dxa"/>
            <w:gridSpan w:val="3"/>
            <w:vMerge/>
            <w:tcBorders>
              <w:top w:val="nil"/>
              <w:left w:val="nil"/>
              <w:bottom w:val="single" w:sz="4" w:space="0" w:color="auto"/>
              <w:right w:val="single" w:sz="4" w:space="0" w:color="auto"/>
            </w:tcBorders>
            <w:vAlign w:val="center"/>
            <w:hideMark/>
          </w:tcPr>
          <w:p w14:paraId="185D3FCA" w14:textId="77777777" w:rsidR="00227DD0" w:rsidRPr="00A44E8D" w:rsidRDefault="00227DD0" w:rsidP="00D11CC8">
            <w:pPr>
              <w:rPr>
                <w:b/>
                <w:bCs/>
                <w:color w:val="FF0000"/>
                <w:sz w:val="16"/>
                <w:szCs w:val="16"/>
              </w:rPr>
            </w:pPr>
          </w:p>
        </w:tc>
      </w:tr>
      <w:tr w:rsidR="00227DD0" w:rsidRPr="00A44E8D" w14:paraId="3B9DEF73" w14:textId="77777777" w:rsidTr="00D11CC8">
        <w:trPr>
          <w:trHeight w:val="199"/>
        </w:trPr>
        <w:tc>
          <w:tcPr>
            <w:tcW w:w="5124" w:type="dxa"/>
            <w:gridSpan w:val="4"/>
            <w:vMerge/>
            <w:tcBorders>
              <w:top w:val="single" w:sz="4" w:space="0" w:color="auto"/>
              <w:left w:val="single" w:sz="4" w:space="0" w:color="auto"/>
              <w:bottom w:val="single" w:sz="4" w:space="0" w:color="000000"/>
              <w:right w:val="single" w:sz="4" w:space="0" w:color="000000"/>
            </w:tcBorders>
            <w:vAlign w:val="center"/>
            <w:hideMark/>
          </w:tcPr>
          <w:p w14:paraId="574196D7" w14:textId="77777777" w:rsidR="00227DD0" w:rsidRPr="00A44E8D"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A448E13" w14:textId="77777777" w:rsidR="00227DD0" w:rsidRPr="00A44E8D" w:rsidRDefault="00227DD0" w:rsidP="00D11CC8">
            <w:pPr>
              <w:jc w:val="center"/>
              <w:rPr>
                <w:b/>
                <w:bCs/>
                <w:sz w:val="16"/>
                <w:szCs w:val="16"/>
              </w:rPr>
            </w:pPr>
            <w:r w:rsidRPr="00A44E8D">
              <w:rPr>
                <w:b/>
                <w:bCs/>
                <w:sz w:val="16"/>
                <w:szCs w:val="16"/>
              </w:rPr>
              <w:t>2025</w:t>
            </w:r>
          </w:p>
        </w:tc>
        <w:tc>
          <w:tcPr>
            <w:tcW w:w="1516" w:type="dxa"/>
            <w:tcBorders>
              <w:top w:val="nil"/>
              <w:left w:val="nil"/>
              <w:bottom w:val="single" w:sz="4" w:space="0" w:color="auto"/>
              <w:right w:val="single" w:sz="4" w:space="0" w:color="auto"/>
            </w:tcBorders>
            <w:shd w:val="clear" w:color="000000" w:fill="FFFFFF"/>
            <w:vAlign w:val="center"/>
            <w:hideMark/>
          </w:tcPr>
          <w:p w14:paraId="030B2BD3" w14:textId="77777777" w:rsidR="00227DD0" w:rsidRPr="00A44E8D" w:rsidRDefault="00227DD0" w:rsidP="00D11CC8">
            <w:pPr>
              <w:jc w:val="center"/>
              <w:rPr>
                <w:b/>
                <w:bCs/>
                <w:sz w:val="16"/>
                <w:szCs w:val="16"/>
              </w:rPr>
            </w:pPr>
            <w:r w:rsidRPr="00A44E8D">
              <w:rPr>
                <w:b/>
                <w:bCs/>
                <w:sz w:val="16"/>
                <w:szCs w:val="16"/>
              </w:rPr>
              <w:t>147 480 692,56</w:t>
            </w:r>
          </w:p>
        </w:tc>
        <w:tc>
          <w:tcPr>
            <w:tcW w:w="1234" w:type="dxa"/>
            <w:tcBorders>
              <w:top w:val="nil"/>
              <w:left w:val="nil"/>
              <w:bottom w:val="single" w:sz="4" w:space="0" w:color="auto"/>
              <w:right w:val="single" w:sz="4" w:space="0" w:color="auto"/>
            </w:tcBorders>
            <w:shd w:val="clear" w:color="000000" w:fill="FFFFFF"/>
            <w:vAlign w:val="center"/>
            <w:hideMark/>
          </w:tcPr>
          <w:p w14:paraId="5E9CE49D" w14:textId="77777777" w:rsidR="00227DD0" w:rsidRPr="00A44E8D" w:rsidRDefault="00227DD0" w:rsidP="00D11CC8">
            <w:pPr>
              <w:jc w:val="center"/>
              <w:rPr>
                <w:b/>
                <w:bCs/>
                <w:sz w:val="16"/>
                <w:szCs w:val="16"/>
              </w:rPr>
            </w:pPr>
            <w:r w:rsidRPr="00A44E8D">
              <w:rPr>
                <w:b/>
                <w:bCs/>
                <w:sz w:val="16"/>
                <w:szCs w:val="16"/>
              </w:rPr>
              <w:t>38 522 713,46</w:t>
            </w:r>
          </w:p>
        </w:tc>
        <w:tc>
          <w:tcPr>
            <w:tcW w:w="1276" w:type="dxa"/>
            <w:tcBorders>
              <w:top w:val="nil"/>
              <w:left w:val="nil"/>
              <w:bottom w:val="single" w:sz="4" w:space="0" w:color="auto"/>
              <w:right w:val="single" w:sz="4" w:space="0" w:color="auto"/>
            </w:tcBorders>
            <w:shd w:val="clear" w:color="000000" w:fill="FFFFFF"/>
            <w:vAlign w:val="center"/>
            <w:hideMark/>
          </w:tcPr>
          <w:p w14:paraId="43FB4643" w14:textId="77777777" w:rsidR="00227DD0" w:rsidRPr="00A44E8D" w:rsidRDefault="00227DD0" w:rsidP="00D11CC8">
            <w:pPr>
              <w:jc w:val="center"/>
              <w:rPr>
                <w:b/>
                <w:bCs/>
                <w:sz w:val="16"/>
                <w:szCs w:val="16"/>
              </w:rPr>
            </w:pPr>
            <w:r w:rsidRPr="00A44E8D">
              <w:rPr>
                <w:b/>
                <w:bCs/>
                <w:sz w:val="16"/>
                <w:szCs w:val="16"/>
              </w:rPr>
              <w:t>108 957 979,10</w:t>
            </w:r>
          </w:p>
        </w:tc>
        <w:tc>
          <w:tcPr>
            <w:tcW w:w="713" w:type="dxa"/>
            <w:tcBorders>
              <w:top w:val="nil"/>
              <w:left w:val="nil"/>
              <w:bottom w:val="single" w:sz="4" w:space="0" w:color="auto"/>
              <w:right w:val="single" w:sz="4" w:space="0" w:color="auto"/>
            </w:tcBorders>
            <w:shd w:val="clear" w:color="000000" w:fill="FFFFFF"/>
            <w:vAlign w:val="center"/>
            <w:hideMark/>
          </w:tcPr>
          <w:p w14:paraId="19C3400D" w14:textId="77777777" w:rsidR="00227DD0" w:rsidRPr="00A44E8D" w:rsidRDefault="00227DD0" w:rsidP="00D11CC8">
            <w:pPr>
              <w:jc w:val="center"/>
              <w:rPr>
                <w:b/>
                <w:bCs/>
                <w:sz w:val="16"/>
                <w:szCs w:val="16"/>
              </w:rPr>
            </w:pPr>
            <w:r w:rsidRPr="00A44E8D">
              <w:rPr>
                <w:b/>
                <w:bCs/>
                <w:sz w:val="16"/>
                <w:szCs w:val="16"/>
              </w:rPr>
              <w:t>0,00</w:t>
            </w:r>
          </w:p>
        </w:tc>
        <w:tc>
          <w:tcPr>
            <w:tcW w:w="4170" w:type="dxa"/>
            <w:gridSpan w:val="3"/>
            <w:vMerge/>
            <w:tcBorders>
              <w:top w:val="nil"/>
              <w:left w:val="nil"/>
              <w:bottom w:val="single" w:sz="4" w:space="0" w:color="auto"/>
              <w:right w:val="single" w:sz="4" w:space="0" w:color="auto"/>
            </w:tcBorders>
            <w:vAlign w:val="center"/>
            <w:hideMark/>
          </w:tcPr>
          <w:p w14:paraId="727CDFAD" w14:textId="77777777" w:rsidR="00227DD0" w:rsidRPr="00A44E8D" w:rsidRDefault="00227DD0" w:rsidP="00D11CC8">
            <w:pPr>
              <w:rPr>
                <w:b/>
                <w:bCs/>
                <w:color w:val="FF0000"/>
                <w:sz w:val="16"/>
                <w:szCs w:val="16"/>
              </w:rPr>
            </w:pPr>
          </w:p>
        </w:tc>
      </w:tr>
      <w:tr w:rsidR="00227DD0" w:rsidRPr="00A44E8D" w14:paraId="3E973324" w14:textId="77777777" w:rsidTr="00D11CC8">
        <w:trPr>
          <w:trHeight w:val="199"/>
        </w:trPr>
        <w:tc>
          <w:tcPr>
            <w:tcW w:w="5124" w:type="dxa"/>
            <w:gridSpan w:val="4"/>
            <w:vMerge/>
            <w:tcBorders>
              <w:top w:val="single" w:sz="4" w:space="0" w:color="auto"/>
              <w:left w:val="single" w:sz="4" w:space="0" w:color="auto"/>
              <w:bottom w:val="single" w:sz="4" w:space="0" w:color="000000"/>
              <w:right w:val="single" w:sz="4" w:space="0" w:color="000000"/>
            </w:tcBorders>
            <w:vAlign w:val="center"/>
            <w:hideMark/>
          </w:tcPr>
          <w:p w14:paraId="34F7F581" w14:textId="77777777" w:rsidR="00227DD0" w:rsidRPr="00A44E8D"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79230D4" w14:textId="77777777" w:rsidR="00227DD0" w:rsidRPr="00A44E8D" w:rsidRDefault="00227DD0" w:rsidP="00D11CC8">
            <w:pPr>
              <w:jc w:val="center"/>
              <w:rPr>
                <w:b/>
                <w:bCs/>
                <w:sz w:val="16"/>
                <w:szCs w:val="16"/>
              </w:rPr>
            </w:pPr>
            <w:r w:rsidRPr="00A44E8D">
              <w:rPr>
                <w:b/>
                <w:bCs/>
                <w:sz w:val="16"/>
                <w:szCs w:val="16"/>
              </w:rPr>
              <w:t>2026</w:t>
            </w:r>
          </w:p>
        </w:tc>
        <w:tc>
          <w:tcPr>
            <w:tcW w:w="1516" w:type="dxa"/>
            <w:tcBorders>
              <w:top w:val="nil"/>
              <w:left w:val="nil"/>
              <w:bottom w:val="single" w:sz="4" w:space="0" w:color="auto"/>
              <w:right w:val="single" w:sz="4" w:space="0" w:color="auto"/>
            </w:tcBorders>
            <w:shd w:val="clear" w:color="000000" w:fill="FFFFFF"/>
            <w:vAlign w:val="center"/>
            <w:hideMark/>
          </w:tcPr>
          <w:p w14:paraId="2E67FC20" w14:textId="77777777" w:rsidR="00227DD0" w:rsidRPr="00A44E8D" w:rsidRDefault="00227DD0" w:rsidP="00D11CC8">
            <w:pPr>
              <w:jc w:val="center"/>
              <w:rPr>
                <w:b/>
                <w:bCs/>
                <w:sz w:val="16"/>
                <w:szCs w:val="16"/>
              </w:rPr>
            </w:pPr>
            <w:r w:rsidRPr="00A44E8D">
              <w:rPr>
                <w:b/>
                <w:bCs/>
                <w:sz w:val="16"/>
                <w:szCs w:val="16"/>
              </w:rPr>
              <w:t>160 185 414,14</w:t>
            </w:r>
          </w:p>
        </w:tc>
        <w:tc>
          <w:tcPr>
            <w:tcW w:w="1234" w:type="dxa"/>
            <w:tcBorders>
              <w:top w:val="nil"/>
              <w:left w:val="nil"/>
              <w:bottom w:val="single" w:sz="4" w:space="0" w:color="auto"/>
              <w:right w:val="single" w:sz="4" w:space="0" w:color="auto"/>
            </w:tcBorders>
            <w:shd w:val="clear" w:color="000000" w:fill="FFFFFF"/>
            <w:vAlign w:val="center"/>
            <w:hideMark/>
          </w:tcPr>
          <w:p w14:paraId="6640198F" w14:textId="77777777" w:rsidR="00227DD0" w:rsidRPr="00A44E8D" w:rsidRDefault="00227DD0" w:rsidP="00D11CC8">
            <w:pPr>
              <w:jc w:val="center"/>
              <w:rPr>
                <w:b/>
                <w:bCs/>
                <w:sz w:val="16"/>
                <w:szCs w:val="16"/>
              </w:rPr>
            </w:pPr>
            <w:r w:rsidRPr="00A44E8D">
              <w:rPr>
                <w:b/>
                <w:bCs/>
                <w:sz w:val="16"/>
                <w:szCs w:val="16"/>
              </w:rPr>
              <w:t>46 142 693,04</w:t>
            </w:r>
          </w:p>
        </w:tc>
        <w:tc>
          <w:tcPr>
            <w:tcW w:w="1276" w:type="dxa"/>
            <w:tcBorders>
              <w:top w:val="nil"/>
              <w:left w:val="nil"/>
              <w:bottom w:val="single" w:sz="4" w:space="0" w:color="auto"/>
              <w:right w:val="single" w:sz="4" w:space="0" w:color="auto"/>
            </w:tcBorders>
            <w:shd w:val="clear" w:color="000000" w:fill="FFFFFF"/>
            <w:vAlign w:val="center"/>
            <w:hideMark/>
          </w:tcPr>
          <w:p w14:paraId="44217D28" w14:textId="77777777" w:rsidR="00227DD0" w:rsidRPr="00A44E8D" w:rsidRDefault="00227DD0" w:rsidP="00D11CC8">
            <w:pPr>
              <w:jc w:val="center"/>
              <w:rPr>
                <w:b/>
                <w:bCs/>
                <w:sz w:val="16"/>
                <w:szCs w:val="16"/>
              </w:rPr>
            </w:pPr>
            <w:r w:rsidRPr="00A44E8D">
              <w:rPr>
                <w:b/>
                <w:bCs/>
                <w:sz w:val="16"/>
                <w:szCs w:val="16"/>
              </w:rPr>
              <w:t>114 042 721,10</w:t>
            </w:r>
          </w:p>
        </w:tc>
        <w:tc>
          <w:tcPr>
            <w:tcW w:w="713" w:type="dxa"/>
            <w:tcBorders>
              <w:top w:val="nil"/>
              <w:left w:val="nil"/>
              <w:bottom w:val="single" w:sz="4" w:space="0" w:color="auto"/>
              <w:right w:val="single" w:sz="4" w:space="0" w:color="auto"/>
            </w:tcBorders>
            <w:shd w:val="clear" w:color="000000" w:fill="FFFFFF"/>
            <w:vAlign w:val="center"/>
            <w:hideMark/>
          </w:tcPr>
          <w:p w14:paraId="53CB4B2F" w14:textId="77777777" w:rsidR="00227DD0" w:rsidRPr="00A44E8D" w:rsidRDefault="00227DD0" w:rsidP="00D11CC8">
            <w:pPr>
              <w:jc w:val="center"/>
              <w:rPr>
                <w:b/>
                <w:bCs/>
                <w:sz w:val="16"/>
                <w:szCs w:val="16"/>
              </w:rPr>
            </w:pPr>
            <w:r w:rsidRPr="00A44E8D">
              <w:rPr>
                <w:b/>
                <w:bCs/>
                <w:sz w:val="16"/>
                <w:szCs w:val="16"/>
              </w:rPr>
              <w:t>0,00</w:t>
            </w:r>
          </w:p>
        </w:tc>
        <w:tc>
          <w:tcPr>
            <w:tcW w:w="4170" w:type="dxa"/>
            <w:gridSpan w:val="3"/>
            <w:vMerge/>
            <w:tcBorders>
              <w:top w:val="nil"/>
              <w:left w:val="nil"/>
              <w:bottom w:val="single" w:sz="4" w:space="0" w:color="auto"/>
              <w:right w:val="single" w:sz="4" w:space="0" w:color="auto"/>
            </w:tcBorders>
            <w:vAlign w:val="center"/>
            <w:hideMark/>
          </w:tcPr>
          <w:p w14:paraId="39103A3E" w14:textId="77777777" w:rsidR="00227DD0" w:rsidRPr="00A44E8D" w:rsidRDefault="00227DD0" w:rsidP="00D11CC8">
            <w:pPr>
              <w:rPr>
                <w:b/>
                <w:bCs/>
                <w:color w:val="FF0000"/>
                <w:sz w:val="16"/>
                <w:szCs w:val="16"/>
              </w:rPr>
            </w:pPr>
          </w:p>
        </w:tc>
      </w:tr>
    </w:tbl>
    <w:p w14:paraId="7336F60C" w14:textId="77777777" w:rsidR="00633CAE" w:rsidRPr="008020C7" w:rsidRDefault="00633CAE" w:rsidP="001C7486">
      <w:pPr>
        <w:spacing w:after="200" w:line="276" w:lineRule="auto"/>
        <w:jc w:val="center"/>
        <w:rPr>
          <w:b/>
          <w:bCs/>
          <w:color w:val="FF0000"/>
          <w:sz w:val="22"/>
          <w:szCs w:val="22"/>
        </w:rPr>
      </w:pPr>
    </w:p>
    <w:p w14:paraId="2B6680E8" w14:textId="77777777" w:rsidR="001C7486" w:rsidRPr="00E1656D" w:rsidRDefault="001C7486" w:rsidP="000D2F6A">
      <w:pPr>
        <w:spacing w:after="200" w:line="276" w:lineRule="auto"/>
        <w:jc w:val="center"/>
        <w:rPr>
          <w:lang w:val="en-US"/>
        </w:rPr>
        <w:sectPr w:rsidR="001C7486" w:rsidRPr="00E1656D" w:rsidSect="007715B2">
          <w:pgSz w:w="16838" w:h="11906" w:orient="landscape"/>
          <w:pgMar w:top="1134" w:right="1134" w:bottom="993" w:left="1134" w:header="709" w:footer="709" w:gutter="0"/>
          <w:cols w:space="708"/>
          <w:titlePg/>
          <w:docGrid w:linePitch="360"/>
        </w:sectPr>
      </w:pPr>
    </w:p>
    <w:p w14:paraId="166C18BA" w14:textId="6D0713B2" w:rsidR="00734E23" w:rsidRDefault="00734E23" w:rsidP="00734E23">
      <w:pPr>
        <w:jc w:val="center"/>
        <w:rPr>
          <w:b/>
          <w:bCs/>
          <w:sz w:val="24"/>
          <w:szCs w:val="24"/>
        </w:rPr>
      </w:pPr>
      <w:r w:rsidRPr="005D3A7F">
        <w:rPr>
          <w:b/>
          <w:sz w:val="24"/>
          <w:szCs w:val="24"/>
        </w:rPr>
        <w:lastRenderedPageBreak/>
        <w:t>Раздел 4.</w:t>
      </w:r>
      <w:r w:rsidRPr="005D3A7F">
        <w:rPr>
          <w:b/>
          <w:bCs/>
          <w:sz w:val="24"/>
          <w:szCs w:val="24"/>
        </w:rPr>
        <w:t xml:space="preserve"> </w:t>
      </w:r>
      <w:r w:rsidR="00322167" w:rsidRPr="005D3A7F">
        <w:rPr>
          <w:b/>
          <w:bCs/>
          <w:sz w:val="24"/>
          <w:szCs w:val="24"/>
        </w:rPr>
        <w:t>Описание механизмов управления рисками</w:t>
      </w:r>
    </w:p>
    <w:p w14:paraId="438B7D8A" w14:textId="77777777" w:rsidR="00BF4F70" w:rsidRPr="005D3A7F" w:rsidRDefault="00BF4F70" w:rsidP="00734E23">
      <w:pPr>
        <w:jc w:val="center"/>
        <w:rPr>
          <w:b/>
          <w:bCs/>
          <w:sz w:val="4"/>
          <w:szCs w:val="4"/>
        </w:rPr>
      </w:pPr>
    </w:p>
    <w:p w14:paraId="4BFD663F" w14:textId="77777777" w:rsidR="00734E23" w:rsidRPr="00B40E89" w:rsidRDefault="00734E23" w:rsidP="00734E23">
      <w:pPr>
        <w:jc w:val="center"/>
        <w:rPr>
          <w:b/>
          <w:color w:val="FF0000"/>
          <w:sz w:val="4"/>
          <w:szCs w:val="4"/>
        </w:rPr>
      </w:pPr>
    </w:p>
    <w:p w14:paraId="53484E16" w14:textId="30D16B1D" w:rsidR="00FA5961" w:rsidRPr="00321CC3" w:rsidRDefault="00FA5961" w:rsidP="00BF4F70">
      <w:pPr>
        <w:ind w:firstLine="709"/>
        <w:jc w:val="both"/>
        <w:rPr>
          <w:sz w:val="24"/>
          <w:szCs w:val="24"/>
        </w:rPr>
      </w:pPr>
      <w:r w:rsidRPr="00321CC3">
        <w:rPr>
          <w:sz w:val="24"/>
          <w:szCs w:val="24"/>
        </w:rPr>
        <w:t>Анализ рисков и упр</w:t>
      </w:r>
      <w:r w:rsidR="00D9723A" w:rsidRPr="00321CC3">
        <w:rPr>
          <w:sz w:val="24"/>
          <w:szCs w:val="24"/>
        </w:rPr>
        <w:t>авление рисками при реализации п</w:t>
      </w:r>
      <w:r w:rsidRPr="00321CC3">
        <w:rPr>
          <w:sz w:val="24"/>
          <w:szCs w:val="24"/>
        </w:rPr>
        <w:t xml:space="preserve">одпрограммы осуществляет ответственный исполнитель – </w:t>
      </w:r>
      <w:r w:rsidRPr="00321CC3">
        <w:rPr>
          <w:rFonts w:eastAsia="Calibri"/>
          <w:sz w:val="22"/>
          <w:szCs w:val="22"/>
        </w:rPr>
        <w:t xml:space="preserve">Комитет образования, культуры и спорта администрации </w:t>
      </w:r>
      <w:r w:rsidR="00BF4F70">
        <w:rPr>
          <w:rFonts w:eastAsia="Calibri"/>
          <w:sz w:val="22"/>
          <w:szCs w:val="22"/>
        </w:rPr>
        <w:t xml:space="preserve">муниципального округа </w:t>
      </w:r>
      <w:r w:rsidRPr="00321CC3">
        <w:rPr>
          <w:rFonts w:eastAsia="Calibri"/>
          <w:sz w:val="22"/>
          <w:szCs w:val="22"/>
        </w:rPr>
        <w:t>город Кировск</w:t>
      </w:r>
      <w:r w:rsidR="00BF4F70">
        <w:rPr>
          <w:rFonts w:eastAsia="Calibri"/>
          <w:sz w:val="22"/>
          <w:szCs w:val="22"/>
        </w:rPr>
        <w:t xml:space="preserve"> Мурманской области</w:t>
      </w:r>
      <w:r w:rsidRPr="00321CC3">
        <w:rPr>
          <w:sz w:val="24"/>
          <w:szCs w:val="24"/>
        </w:rPr>
        <w:t>.</w:t>
      </w:r>
    </w:p>
    <w:p w14:paraId="17E87B9C" w14:textId="77777777" w:rsidR="00FA5961" w:rsidRPr="00321CC3" w:rsidRDefault="00FA5961" w:rsidP="00BF4F70">
      <w:pPr>
        <w:autoSpaceDE w:val="0"/>
        <w:autoSpaceDN w:val="0"/>
        <w:adjustRightInd w:val="0"/>
        <w:ind w:firstLine="709"/>
        <w:jc w:val="both"/>
        <w:rPr>
          <w:sz w:val="24"/>
          <w:szCs w:val="24"/>
        </w:rPr>
      </w:pPr>
      <w:r w:rsidRPr="00321CC3">
        <w:rPr>
          <w:sz w:val="24"/>
          <w:szCs w:val="24"/>
        </w:rPr>
        <w:t xml:space="preserve">Важнейшими условиями успешной реализации </w:t>
      </w:r>
      <w:r w:rsidR="00D9723A" w:rsidRPr="00321CC3">
        <w:rPr>
          <w:sz w:val="24"/>
          <w:szCs w:val="24"/>
        </w:rPr>
        <w:t>п</w:t>
      </w:r>
      <w:r w:rsidRPr="00321CC3">
        <w:rPr>
          <w:sz w:val="24"/>
          <w:szCs w:val="24"/>
        </w:rPr>
        <w:t>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w:t>
      </w:r>
      <w:r w:rsidR="00D9723A" w:rsidRPr="00321CC3">
        <w:rPr>
          <w:sz w:val="24"/>
          <w:szCs w:val="24"/>
        </w:rPr>
        <w:t>тных направлений и показателей п</w:t>
      </w:r>
      <w:r w:rsidRPr="00321CC3">
        <w:rPr>
          <w:sz w:val="24"/>
          <w:szCs w:val="24"/>
        </w:rPr>
        <w:t>одпрограммы.</w:t>
      </w:r>
    </w:p>
    <w:p w14:paraId="4CDACC70" w14:textId="77777777" w:rsidR="00FA5961" w:rsidRPr="00321CC3" w:rsidRDefault="00D9723A" w:rsidP="00BF4F70">
      <w:pPr>
        <w:ind w:firstLine="709"/>
        <w:jc w:val="both"/>
        <w:rPr>
          <w:sz w:val="24"/>
          <w:szCs w:val="24"/>
        </w:rPr>
      </w:pPr>
      <w:r w:rsidRPr="00321CC3">
        <w:rPr>
          <w:sz w:val="24"/>
          <w:szCs w:val="24"/>
        </w:rPr>
        <w:t>При реализации п</w:t>
      </w:r>
      <w:r w:rsidR="00FA5961" w:rsidRPr="00321CC3">
        <w:rPr>
          <w:sz w:val="24"/>
          <w:szCs w:val="24"/>
        </w:rPr>
        <w:t>одпрограммы возможны внешние риски:</w:t>
      </w:r>
    </w:p>
    <w:p w14:paraId="00E1CA72" w14:textId="10C06B59" w:rsidR="00FA5961" w:rsidRPr="00321CC3" w:rsidRDefault="00FA5961" w:rsidP="00BF4F70">
      <w:pPr>
        <w:ind w:firstLine="709"/>
        <w:jc w:val="both"/>
        <w:rPr>
          <w:sz w:val="24"/>
          <w:szCs w:val="24"/>
        </w:rPr>
      </w:pPr>
      <w:r w:rsidRPr="00321CC3">
        <w:rPr>
          <w:sz w:val="24"/>
          <w:szCs w:val="24"/>
        </w:rPr>
        <w:t>- изменение федерального и регионального законодательства;</w:t>
      </w:r>
    </w:p>
    <w:p w14:paraId="40E2E7D5" w14:textId="3F59DDF9" w:rsidR="00321CC3" w:rsidRPr="00321CC3" w:rsidRDefault="00321CC3" w:rsidP="00BF4F70">
      <w:pPr>
        <w:ind w:firstLine="709"/>
        <w:jc w:val="both"/>
        <w:rPr>
          <w:sz w:val="24"/>
          <w:szCs w:val="24"/>
        </w:rPr>
      </w:pPr>
      <w:r w:rsidRPr="00321CC3">
        <w:rPr>
          <w:sz w:val="24"/>
          <w:szCs w:val="24"/>
        </w:rPr>
        <w:t xml:space="preserve">- </w:t>
      </w:r>
      <w:r w:rsidRPr="00321CC3">
        <w:rPr>
          <w:sz w:val="24"/>
          <w:szCs w:val="24"/>
          <w:bdr w:val="none" w:sz="0" w:space="0" w:color="auto" w:frame="1"/>
        </w:rPr>
        <w:t>у</w:t>
      </w:r>
      <w:r w:rsidRPr="005C5C91">
        <w:rPr>
          <w:sz w:val="24"/>
          <w:szCs w:val="24"/>
          <w:bdr w:val="none" w:sz="0" w:space="0" w:color="auto" w:frame="1"/>
        </w:rPr>
        <w:t>худшение общей экономической ситуации в Российской Федерации, которая оказывает влияние на развитие экономики в</w:t>
      </w:r>
      <w:r>
        <w:rPr>
          <w:sz w:val="24"/>
          <w:szCs w:val="24"/>
          <w:bdr w:val="none" w:sz="0" w:space="0" w:color="auto" w:frame="1"/>
        </w:rPr>
        <w:t xml:space="preserve"> муниципальном округе город Кировск с подведомственной территорией</w:t>
      </w:r>
      <w:r w:rsidR="009F3C90">
        <w:rPr>
          <w:sz w:val="24"/>
          <w:szCs w:val="24"/>
          <w:bdr w:val="none" w:sz="0" w:space="0" w:color="auto" w:frame="1"/>
        </w:rPr>
        <w:t xml:space="preserve"> Мурманской области</w:t>
      </w:r>
      <w:r>
        <w:rPr>
          <w:sz w:val="24"/>
          <w:szCs w:val="24"/>
          <w:bdr w:val="none" w:sz="0" w:space="0" w:color="auto" w:frame="1"/>
        </w:rPr>
        <w:t>;</w:t>
      </w:r>
    </w:p>
    <w:p w14:paraId="71201E26" w14:textId="77777777" w:rsidR="00FA5961" w:rsidRPr="00321CC3" w:rsidRDefault="00FA5961" w:rsidP="00BF4F70">
      <w:pPr>
        <w:ind w:firstLine="709"/>
        <w:jc w:val="both"/>
        <w:rPr>
          <w:sz w:val="24"/>
          <w:szCs w:val="24"/>
        </w:rPr>
      </w:pPr>
      <w:r w:rsidRPr="00321CC3">
        <w:rPr>
          <w:sz w:val="24"/>
          <w:szCs w:val="24"/>
        </w:rPr>
        <w:t xml:space="preserve">- изменение лицензионных и </w:t>
      </w:r>
      <w:proofErr w:type="spellStart"/>
      <w:r w:rsidRPr="00321CC3">
        <w:rPr>
          <w:sz w:val="24"/>
          <w:szCs w:val="24"/>
        </w:rPr>
        <w:t>аккредитационных</w:t>
      </w:r>
      <w:proofErr w:type="spellEnd"/>
      <w:r w:rsidRPr="00321CC3">
        <w:rPr>
          <w:sz w:val="24"/>
          <w:szCs w:val="24"/>
        </w:rPr>
        <w:t xml:space="preserve"> требований.</w:t>
      </w:r>
    </w:p>
    <w:p w14:paraId="7831947C" w14:textId="77777777" w:rsidR="00FA5961" w:rsidRPr="00321CC3" w:rsidRDefault="00FA5961" w:rsidP="00BF4F70">
      <w:pPr>
        <w:ind w:firstLine="709"/>
        <w:jc w:val="both"/>
        <w:rPr>
          <w:sz w:val="24"/>
          <w:szCs w:val="24"/>
        </w:rPr>
      </w:pPr>
      <w:r w:rsidRPr="00321CC3">
        <w:rPr>
          <w:sz w:val="24"/>
          <w:szCs w:val="24"/>
        </w:rPr>
        <w:t>Механизмы минимизации негативного влияния внешних рисков:</w:t>
      </w:r>
    </w:p>
    <w:p w14:paraId="211A4805" w14:textId="399DA35C" w:rsidR="00FA5961" w:rsidRPr="00321CC3" w:rsidRDefault="00FA5961" w:rsidP="00BF4F70">
      <w:pPr>
        <w:ind w:firstLine="709"/>
        <w:jc w:val="both"/>
        <w:rPr>
          <w:sz w:val="24"/>
          <w:szCs w:val="24"/>
        </w:rPr>
      </w:pPr>
      <w:r w:rsidRPr="00321CC3">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w:t>
      </w:r>
      <w:r w:rsidR="00321CC3" w:rsidRPr="00321CC3">
        <w:rPr>
          <w:sz w:val="24"/>
          <w:szCs w:val="24"/>
        </w:rPr>
        <w:t>ные правовые акты;</w:t>
      </w:r>
    </w:p>
    <w:p w14:paraId="6F90D0E4" w14:textId="5320A240" w:rsidR="00321CC3" w:rsidRPr="00321CC3" w:rsidRDefault="00321CC3" w:rsidP="00BF4F70">
      <w:pPr>
        <w:ind w:firstLine="709"/>
        <w:jc w:val="both"/>
        <w:rPr>
          <w:sz w:val="24"/>
          <w:szCs w:val="24"/>
        </w:rPr>
      </w:pPr>
      <w:r w:rsidRPr="00321CC3">
        <w:rPr>
          <w:sz w:val="24"/>
          <w:szCs w:val="24"/>
          <w:bdr w:val="none" w:sz="0" w:space="0" w:color="auto" w:frame="1"/>
        </w:rPr>
        <w:t>- о</w:t>
      </w:r>
      <w:r w:rsidRPr="005C5C91">
        <w:rPr>
          <w:sz w:val="24"/>
          <w:szCs w:val="24"/>
          <w:bdr w:val="none" w:sz="0" w:space="0" w:color="auto" w:frame="1"/>
        </w:rPr>
        <w:t xml:space="preserve">существление мониторинга экономической ситуации в </w:t>
      </w:r>
      <w:r w:rsidRPr="00321CC3">
        <w:rPr>
          <w:sz w:val="24"/>
          <w:szCs w:val="24"/>
          <w:bdr w:val="none" w:sz="0" w:space="0" w:color="auto" w:frame="1"/>
        </w:rPr>
        <w:t>Мурманской области и муниципальном округе город Кировск Мурманской области</w:t>
      </w:r>
      <w:r w:rsidRPr="005C5C91">
        <w:rPr>
          <w:sz w:val="24"/>
          <w:szCs w:val="24"/>
          <w:bdr w:val="none" w:sz="0" w:space="0" w:color="auto" w:frame="1"/>
        </w:rPr>
        <w:t xml:space="preserve"> для последующей оценки возможных последствий при реализации муниципальной программы. Своевременная актуализация программы.</w:t>
      </w:r>
    </w:p>
    <w:p w14:paraId="08499BBF" w14:textId="77777777" w:rsidR="00FA5961" w:rsidRPr="00D11CC8" w:rsidRDefault="00D9723A" w:rsidP="00BF4F70">
      <w:pPr>
        <w:ind w:firstLine="709"/>
        <w:jc w:val="both"/>
        <w:rPr>
          <w:sz w:val="24"/>
          <w:szCs w:val="24"/>
        </w:rPr>
      </w:pPr>
      <w:r w:rsidRPr="00D11CC8">
        <w:rPr>
          <w:sz w:val="24"/>
          <w:szCs w:val="24"/>
        </w:rPr>
        <w:t>При реализации п</w:t>
      </w:r>
      <w:r w:rsidR="00FA5961" w:rsidRPr="00D11CC8">
        <w:rPr>
          <w:sz w:val="24"/>
          <w:szCs w:val="24"/>
        </w:rPr>
        <w:t>одпрограммы возможны внутренние риски:</w:t>
      </w:r>
    </w:p>
    <w:p w14:paraId="7D782BAC" w14:textId="446DE51C" w:rsidR="00346CCA" w:rsidRPr="00D11CC8" w:rsidRDefault="00346CCA" w:rsidP="00BF4F70">
      <w:pPr>
        <w:ind w:firstLine="709"/>
        <w:jc w:val="both"/>
        <w:rPr>
          <w:sz w:val="24"/>
          <w:szCs w:val="24"/>
        </w:rPr>
      </w:pPr>
      <w:r w:rsidRPr="00D11CC8">
        <w:rPr>
          <w:sz w:val="24"/>
          <w:szCs w:val="24"/>
          <w:bdr w:val="none" w:sz="0" w:space="0" w:color="auto" w:frame="1"/>
        </w:rPr>
        <w:t>- риск недостаточной обеспеченности финансовыми ресурсами мероприятий муниципальной программы;</w:t>
      </w:r>
    </w:p>
    <w:p w14:paraId="18E1551B" w14:textId="77777777" w:rsidR="00FA5961" w:rsidRPr="00D11CC8" w:rsidRDefault="00FA5961" w:rsidP="00BF4F70">
      <w:pPr>
        <w:ind w:firstLine="709"/>
        <w:jc w:val="both"/>
        <w:rPr>
          <w:sz w:val="24"/>
          <w:szCs w:val="24"/>
        </w:rPr>
      </w:pPr>
      <w:r w:rsidRPr="00D11CC8">
        <w:rPr>
          <w:sz w:val="24"/>
          <w:szCs w:val="24"/>
        </w:rPr>
        <w:t>- нарушение сроков выполнения предписаний надзорных органов,</w:t>
      </w:r>
    </w:p>
    <w:p w14:paraId="178ABD49" w14:textId="7C509A4A" w:rsidR="00FA5961" w:rsidRPr="00D11CC8" w:rsidRDefault="00FA5961" w:rsidP="00BF4F70">
      <w:pPr>
        <w:ind w:firstLine="709"/>
        <w:jc w:val="both"/>
        <w:rPr>
          <w:sz w:val="24"/>
          <w:szCs w:val="24"/>
        </w:rPr>
      </w:pPr>
      <w:r w:rsidRPr="00D11CC8">
        <w:rPr>
          <w:sz w:val="24"/>
          <w:szCs w:val="24"/>
        </w:rPr>
        <w:t>- нарушение договорных отношений между образовательными организациями и подрядными организациями, осуществляющими выполнение работ, о</w:t>
      </w:r>
      <w:r w:rsidR="00346CCA" w:rsidRPr="00D11CC8">
        <w:rPr>
          <w:sz w:val="24"/>
          <w:szCs w:val="24"/>
        </w:rPr>
        <w:t>казание услуг, поставку товаров;</w:t>
      </w:r>
    </w:p>
    <w:p w14:paraId="3B3C039E" w14:textId="5FA83769" w:rsidR="00346CCA" w:rsidRPr="00D11CC8" w:rsidRDefault="00346CCA" w:rsidP="00BF4F70">
      <w:pPr>
        <w:ind w:firstLine="709"/>
        <w:jc w:val="both"/>
        <w:rPr>
          <w:sz w:val="24"/>
          <w:szCs w:val="24"/>
        </w:rPr>
      </w:pPr>
      <w:r w:rsidRPr="00D11CC8">
        <w:rPr>
          <w:sz w:val="24"/>
          <w:szCs w:val="24"/>
        </w:rPr>
        <w:t xml:space="preserve">- </w:t>
      </w:r>
      <w:r w:rsidRPr="00D11CC8">
        <w:rPr>
          <w:sz w:val="24"/>
          <w:szCs w:val="24"/>
          <w:bdr w:val="none" w:sz="0" w:space="0" w:color="auto" w:frame="1"/>
        </w:rPr>
        <w:t>несвоевременное принятие управленческих решений в сфере реализации муниципальной программы.</w:t>
      </w:r>
    </w:p>
    <w:p w14:paraId="408C5024" w14:textId="552A6F9F" w:rsidR="00FA5961" w:rsidRPr="00D11CC8" w:rsidRDefault="00FA5961" w:rsidP="00BF4F70">
      <w:pPr>
        <w:ind w:firstLine="709"/>
        <w:jc w:val="both"/>
        <w:rPr>
          <w:sz w:val="24"/>
          <w:szCs w:val="24"/>
        </w:rPr>
      </w:pPr>
      <w:r w:rsidRPr="00D11CC8">
        <w:rPr>
          <w:sz w:val="24"/>
          <w:szCs w:val="24"/>
        </w:rPr>
        <w:t>Механизмы минимизации негативного влияния внутренних рисков:</w:t>
      </w:r>
    </w:p>
    <w:p w14:paraId="58090E63" w14:textId="06E5E370" w:rsidR="00DA6465" w:rsidRPr="00D11CC8" w:rsidRDefault="00DA6465" w:rsidP="00BF4F70">
      <w:pPr>
        <w:ind w:firstLine="709"/>
        <w:jc w:val="both"/>
        <w:rPr>
          <w:sz w:val="24"/>
          <w:szCs w:val="24"/>
          <w:bdr w:val="none" w:sz="0" w:space="0" w:color="auto" w:frame="1"/>
        </w:rPr>
      </w:pPr>
      <w:r w:rsidRPr="00D11CC8">
        <w:rPr>
          <w:sz w:val="24"/>
          <w:szCs w:val="24"/>
        </w:rPr>
        <w:t xml:space="preserve">- </w:t>
      </w:r>
      <w:r w:rsidRPr="00D11CC8">
        <w:rPr>
          <w:sz w:val="24"/>
          <w:szCs w:val="24"/>
          <w:bdr w:val="none" w:sz="0" w:space="0" w:color="auto" w:frame="1"/>
        </w:rPr>
        <w:t>мониторинг и оценка эффективности программных мероприятий с целью возможного перераспределения средств внутри муниципальной программы;</w:t>
      </w:r>
    </w:p>
    <w:p w14:paraId="3C53018D" w14:textId="0089C717" w:rsidR="00DA6465" w:rsidRPr="00D11CC8" w:rsidRDefault="00DA6465" w:rsidP="00BF4F70">
      <w:pPr>
        <w:ind w:firstLine="709"/>
        <w:jc w:val="both"/>
        <w:rPr>
          <w:sz w:val="24"/>
          <w:szCs w:val="24"/>
        </w:rPr>
      </w:pPr>
      <w:r w:rsidRPr="00D11CC8">
        <w:rPr>
          <w:sz w:val="24"/>
          <w:szCs w:val="24"/>
          <w:bdr w:val="none" w:sz="0" w:space="0" w:color="auto" w:frame="1"/>
        </w:rPr>
        <w:t>- оперативное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p>
    <w:p w14:paraId="61EB5EE0" w14:textId="77777777" w:rsidR="00FA5961" w:rsidRPr="00D11CC8" w:rsidRDefault="00FA5961" w:rsidP="00BF4F70">
      <w:pPr>
        <w:ind w:firstLine="709"/>
        <w:jc w:val="both"/>
        <w:rPr>
          <w:sz w:val="24"/>
          <w:szCs w:val="24"/>
        </w:rPr>
      </w:pPr>
      <w:r w:rsidRPr="00D11CC8">
        <w:rPr>
          <w:sz w:val="24"/>
          <w:szCs w:val="24"/>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29C41D19"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639D1961" w14:textId="77777777" w:rsidR="00FA5961" w:rsidRPr="00D11CC8" w:rsidRDefault="00FA5961" w:rsidP="00BF4F70">
      <w:pPr>
        <w:autoSpaceDE w:val="0"/>
        <w:autoSpaceDN w:val="0"/>
        <w:adjustRightInd w:val="0"/>
        <w:ind w:firstLine="709"/>
        <w:jc w:val="both"/>
        <w:rPr>
          <w:sz w:val="24"/>
          <w:szCs w:val="24"/>
        </w:rPr>
      </w:pPr>
      <w:r w:rsidRPr="00D11CC8">
        <w:rPr>
          <w:sz w:val="24"/>
          <w:szCs w:val="24"/>
        </w:rPr>
        <w:t>- своевременное внесение предложений по изменению показателей областного и городского бюджетов.</w:t>
      </w:r>
    </w:p>
    <w:p w14:paraId="1CE37B27" w14:textId="1EF2FA2B" w:rsidR="00734E23" w:rsidRPr="00D11CC8" w:rsidRDefault="00734E23" w:rsidP="00BF4F70">
      <w:pPr>
        <w:ind w:firstLine="709"/>
        <w:jc w:val="both"/>
        <w:rPr>
          <w:color w:val="FF0000"/>
          <w:sz w:val="24"/>
          <w:szCs w:val="24"/>
        </w:rPr>
      </w:pPr>
    </w:p>
    <w:p w14:paraId="6A740FF9" w14:textId="0195A0D2" w:rsidR="004056E7" w:rsidRDefault="004056E7" w:rsidP="00BF4F70">
      <w:pPr>
        <w:ind w:firstLine="709"/>
        <w:jc w:val="both"/>
        <w:rPr>
          <w:color w:val="FF0000"/>
          <w:sz w:val="24"/>
          <w:szCs w:val="24"/>
        </w:rPr>
      </w:pPr>
    </w:p>
    <w:p w14:paraId="64475833" w14:textId="200F9A69" w:rsidR="004056E7" w:rsidRDefault="004056E7" w:rsidP="00BF4F70">
      <w:pPr>
        <w:ind w:firstLine="709"/>
        <w:jc w:val="both"/>
        <w:rPr>
          <w:color w:val="FF0000"/>
          <w:sz w:val="24"/>
          <w:szCs w:val="24"/>
        </w:rPr>
      </w:pPr>
    </w:p>
    <w:p w14:paraId="11A37315" w14:textId="4682A44D" w:rsidR="004056E7" w:rsidRDefault="004056E7" w:rsidP="00BF4F70">
      <w:pPr>
        <w:ind w:firstLine="709"/>
        <w:jc w:val="both"/>
        <w:rPr>
          <w:color w:val="FF0000"/>
          <w:sz w:val="24"/>
          <w:szCs w:val="24"/>
        </w:rPr>
      </w:pPr>
    </w:p>
    <w:p w14:paraId="1CE5F63E" w14:textId="3D245AF3" w:rsidR="004056E7" w:rsidRDefault="004056E7" w:rsidP="00BF4F70">
      <w:pPr>
        <w:ind w:firstLine="709"/>
        <w:jc w:val="both"/>
        <w:rPr>
          <w:color w:val="FF0000"/>
          <w:sz w:val="24"/>
          <w:szCs w:val="24"/>
        </w:rPr>
      </w:pPr>
    </w:p>
    <w:p w14:paraId="3DFD7851" w14:textId="3FFD8215" w:rsidR="004056E7" w:rsidRDefault="004056E7" w:rsidP="00BF4F70">
      <w:pPr>
        <w:ind w:firstLine="709"/>
        <w:jc w:val="both"/>
        <w:rPr>
          <w:color w:val="FF0000"/>
          <w:sz w:val="24"/>
          <w:szCs w:val="24"/>
        </w:rPr>
      </w:pPr>
    </w:p>
    <w:p w14:paraId="7B74447B" w14:textId="36740F41" w:rsidR="004056E7" w:rsidRDefault="004056E7" w:rsidP="00BF4F70">
      <w:pPr>
        <w:ind w:firstLine="709"/>
        <w:jc w:val="both"/>
        <w:rPr>
          <w:color w:val="FF0000"/>
          <w:sz w:val="24"/>
          <w:szCs w:val="24"/>
        </w:rPr>
      </w:pPr>
    </w:p>
    <w:p w14:paraId="1D7A1219" w14:textId="6F15089E" w:rsidR="004056E7" w:rsidRDefault="004056E7" w:rsidP="00BF4F70">
      <w:pPr>
        <w:ind w:firstLine="709"/>
        <w:jc w:val="both"/>
        <w:rPr>
          <w:color w:val="FF0000"/>
          <w:sz w:val="24"/>
          <w:szCs w:val="24"/>
        </w:rPr>
      </w:pPr>
    </w:p>
    <w:p w14:paraId="14F896CD" w14:textId="77777777" w:rsidR="004056E7" w:rsidRPr="00B40E89" w:rsidRDefault="004056E7" w:rsidP="00BF4F70">
      <w:pPr>
        <w:ind w:firstLine="709"/>
        <w:jc w:val="both"/>
        <w:rPr>
          <w:color w:val="FF0000"/>
          <w:sz w:val="24"/>
          <w:szCs w:val="24"/>
        </w:rPr>
      </w:pPr>
    </w:p>
    <w:p w14:paraId="5DF843A2" w14:textId="77777777" w:rsidR="00734E23" w:rsidRPr="00EE5FC5" w:rsidRDefault="00734E23" w:rsidP="00BF4F70">
      <w:pPr>
        <w:ind w:firstLine="709"/>
        <w:jc w:val="both"/>
        <w:rPr>
          <w:b/>
          <w:sz w:val="8"/>
          <w:szCs w:val="8"/>
        </w:rPr>
      </w:pPr>
      <w:r w:rsidRPr="00EE5FC5">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18478E19" w14:textId="77777777" w:rsidR="00734E23" w:rsidRPr="00B40E89" w:rsidRDefault="00734E23" w:rsidP="00BF4F70">
      <w:pPr>
        <w:ind w:firstLine="709"/>
        <w:jc w:val="both"/>
        <w:rPr>
          <w:b/>
          <w:color w:val="FF0000"/>
          <w:sz w:val="8"/>
          <w:szCs w:val="8"/>
        </w:rPr>
      </w:pPr>
    </w:p>
    <w:p w14:paraId="0C230C4F" w14:textId="1D358D4B" w:rsidR="00B4320A" w:rsidRPr="00D669CA" w:rsidRDefault="00734E23" w:rsidP="00BF4F70">
      <w:pPr>
        <w:pStyle w:val="Default"/>
        <w:ind w:firstLine="709"/>
        <w:jc w:val="both"/>
        <w:rPr>
          <w:color w:val="auto"/>
        </w:rPr>
      </w:pPr>
      <w:r w:rsidRPr="00D669CA">
        <w:rPr>
          <w:color w:val="auto"/>
        </w:rPr>
        <w:t xml:space="preserve">Совокупность </w:t>
      </w:r>
      <w:r w:rsidR="00EC1566" w:rsidRPr="00D669CA">
        <w:rPr>
          <w:color w:val="auto"/>
        </w:rPr>
        <w:t>под</w:t>
      </w:r>
      <w:r w:rsidRPr="00D669CA">
        <w:rPr>
          <w:color w:val="auto"/>
        </w:rPr>
        <w:t>программных меро</w:t>
      </w:r>
      <w:r w:rsidR="000653A2" w:rsidRPr="00D669CA">
        <w:rPr>
          <w:color w:val="auto"/>
        </w:rPr>
        <w:t>приятий</w:t>
      </w:r>
      <w:r w:rsidRPr="00D669CA">
        <w:rPr>
          <w:color w:val="auto"/>
        </w:rPr>
        <w:t xml:space="preserve"> позволит</w:t>
      </w:r>
      <w:r w:rsidR="00B4320A" w:rsidRPr="00D669CA">
        <w:rPr>
          <w:color w:val="auto"/>
        </w:rPr>
        <w:t>:</w:t>
      </w:r>
    </w:p>
    <w:p w14:paraId="379BE128" w14:textId="05336485" w:rsidR="00734E23" w:rsidRPr="00D669CA" w:rsidRDefault="00B4320A" w:rsidP="00BF4F70">
      <w:pPr>
        <w:pStyle w:val="Default"/>
        <w:ind w:firstLine="709"/>
        <w:jc w:val="both"/>
        <w:rPr>
          <w:color w:val="auto"/>
        </w:rPr>
      </w:pPr>
      <w:r w:rsidRPr="00D669CA">
        <w:rPr>
          <w:color w:val="auto"/>
        </w:rPr>
        <w:t>- сохранить благоприятный социальный климат</w:t>
      </w:r>
      <w:r w:rsidR="00734E23" w:rsidRPr="00D669CA">
        <w:rPr>
          <w:color w:val="auto"/>
        </w:rPr>
        <w:t>;</w:t>
      </w:r>
    </w:p>
    <w:p w14:paraId="721986AE" w14:textId="68F45DF4" w:rsidR="00734E23" w:rsidRPr="00D669CA" w:rsidRDefault="00B4320A" w:rsidP="00BF4F70">
      <w:pPr>
        <w:pStyle w:val="Default"/>
        <w:ind w:firstLine="709"/>
        <w:jc w:val="both"/>
        <w:rPr>
          <w:color w:val="auto"/>
        </w:rPr>
      </w:pPr>
      <w:r w:rsidRPr="00D669CA">
        <w:rPr>
          <w:color w:val="auto"/>
        </w:rPr>
        <w:t xml:space="preserve">- создать современную, комфортную, </w:t>
      </w:r>
      <w:proofErr w:type="spellStart"/>
      <w:r w:rsidRPr="00D669CA">
        <w:rPr>
          <w:color w:val="auto"/>
        </w:rPr>
        <w:t>безбарьерную</w:t>
      </w:r>
      <w:proofErr w:type="spellEnd"/>
      <w:r w:rsidRPr="00D669CA">
        <w:rPr>
          <w:color w:val="auto"/>
        </w:rPr>
        <w:t>, безопасную, цифровую образовательную среду</w:t>
      </w:r>
      <w:r w:rsidR="00734E23" w:rsidRPr="00D669CA">
        <w:rPr>
          <w:color w:val="auto"/>
        </w:rPr>
        <w:t>;</w:t>
      </w:r>
    </w:p>
    <w:p w14:paraId="4EB77244" w14:textId="69F08DC1" w:rsidR="00D669CA" w:rsidRPr="00D669CA" w:rsidRDefault="00D669CA" w:rsidP="00BF4F70">
      <w:pPr>
        <w:pStyle w:val="Default"/>
        <w:ind w:firstLine="709"/>
        <w:jc w:val="both"/>
        <w:rPr>
          <w:color w:val="auto"/>
        </w:rPr>
      </w:pPr>
      <w:r w:rsidRPr="00D669CA">
        <w:rPr>
          <w:color w:val="auto"/>
        </w:rPr>
        <w:t>- функционирование центров образования цифрового и гуманитарного профилей «Точка роста», детского технопарка «</w:t>
      </w:r>
      <w:proofErr w:type="spellStart"/>
      <w:r w:rsidRPr="00D669CA">
        <w:rPr>
          <w:color w:val="auto"/>
        </w:rPr>
        <w:t>Кванториум</w:t>
      </w:r>
      <w:proofErr w:type="spellEnd"/>
      <w:r w:rsidRPr="00D669CA">
        <w:rPr>
          <w:color w:val="auto"/>
        </w:rPr>
        <w:t xml:space="preserve"> Хибин», центра цифрового образования «</w:t>
      </w:r>
      <w:r w:rsidRPr="00D669CA">
        <w:rPr>
          <w:color w:val="auto"/>
          <w:lang w:val="en-US"/>
        </w:rPr>
        <w:t>IT</w:t>
      </w:r>
      <w:r w:rsidRPr="00D669CA">
        <w:rPr>
          <w:color w:val="auto"/>
        </w:rPr>
        <w:t xml:space="preserve">-куб» в муниципальном округе город Кировск Мурманской области, </w:t>
      </w:r>
    </w:p>
    <w:p w14:paraId="5850C888" w14:textId="0CEE65AF" w:rsidR="00734E23" w:rsidRPr="00D669CA" w:rsidRDefault="00734E23" w:rsidP="00BF4F70">
      <w:pPr>
        <w:pStyle w:val="Default"/>
        <w:ind w:firstLine="709"/>
        <w:jc w:val="both"/>
        <w:rPr>
          <w:color w:val="auto"/>
        </w:rPr>
      </w:pPr>
      <w:r w:rsidRPr="00D669CA">
        <w:rPr>
          <w:color w:val="auto"/>
        </w:rPr>
        <w:t>- ув</w:t>
      </w:r>
      <w:r w:rsidR="00B4320A" w:rsidRPr="00D669CA">
        <w:rPr>
          <w:color w:val="auto"/>
        </w:rPr>
        <w:t>еличить приток</w:t>
      </w:r>
      <w:r w:rsidRPr="00D669CA">
        <w:rPr>
          <w:color w:val="auto"/>
        </w:rPr>
        <w:t xml:space="preserve"> молодых высококвалифицированных педагогов;</w:t>
      </w:r>
    </w:p>
    <w:p w14:paraId="2E29E50C" w14:textId="318013E8" w:rsidR="00734E23" w:rsidRPr="00D669CA" w:rsidRDefault="00B4320A" w:rsidP="00BF4F70">
      <w:pPr>
        <w:pStyle w:val="Default"/>
        <w:ind w:firstLine="709"/>
        <w:jc w:val="both"/>
        <w:rPr>
          <w:color w:val="auto"/>
        </w:rPr>
      </w:pPr>
      <w:r w:rsidRPr="00D669CA">
        <w:rPr>
          <w:color w:val="auto"/>
        </w:rPr>
        <w:t>- увеличить количество</w:t>
      </w:r>
      <w:r w:rsidR="00734E23" w:rsidRPr="00D669CA">
        <w:rPr>
          <w:color w:val="auto"/>
        </w:rPr>
        <w:t xml:space="preserve"> родителей, вовлеченных в мероприятия по повышению психолого-педагогической и правовой грамотности, в творчество и в управление образовательной организацией;</w:t>
      </w:r>
    </w:p>
    <w:p w14:paraId="1844B675" w14:textId="7C4B13D1" w:rsidR="00734E23" w:rsidRPr="00D669CA" w:rsidRDefault="00734E23" w:rsidP="00BF4F70">
      <w:pPr>
        <w:pStyle w:val="Default"/>
        <w:ind w:firstLine="709"/>
        <w:jc w:val="both"/>
        <w:rPr>
          <w:color w:val="auto"/>
        </w:rPr>
      </w:pPr>
      <w:r w:rsidRPr="00D669CA">
        <w:rPr>
          <w:color w:val="auto"/>
        </w:rPr>
        <w:t>- повы</w:t>
      </w:r>
      <w:r w:rsidR="00B4320A" w:rsidRPr="00D669CA">
        <w:rPr>
          <w:color w:val="auto"/>
        </w:rPr>
        <w:t>сить</w:t>
      </w:r>
      <w:r w:rsidRPr="00D669CA">
        <w:rPr>
          <w:color w:val="auto"/>
        </w:rPr>
        <w:t xml:space="preserve"> уров</w:t>
      </w:r>
      <w:r w:rsidR="00B4320A" w:rsidRPr="00D669CA">
        <w:rPr>
          <w:color w:val="auto"/>
        </w:rPr>
        <w:t>ень</w:t>
      </w:r>
      <w:r w:rsidRPr="00D669CA">
        <w:rPr>
          <w:color w:val="auto"/>
        </w:rPr>
        <w:t xml:space="preserve"> удовлетворенности граждан качеством предоставления услуг в сфере образования.</w:t>
      </w:r>
    </w:p>
    <w:p w14:paraId="1F1869B8" w14:textId="77777777" w:rsidR="000653A2" w:rsidRPr="00D669CA" w:rsidRDefault="000653A2" w:rsidP="00BF4F70">
      <w:pPr>
        <w:ind w:firstLine="709"/>
        <w:jc w:val="both"/>
        <w:rPr>
          <w:sz w:val="24"/>
          <w:szCs w:val="24"/>
        </w:rPr>
      </w:pPr>
      <w:r w:rsidRPr="00D669CA">
        <w:rPr>
          <w:sz w:val="24"/>
          <w:szCs w:val="24"/>
        </w:rPr>
        <w:t>В рамках реализации данной подпрограммы планируется достижение следующих результатов:</w:t>
      </w:r>
    </w:p>
    <w:p w14:paraId="069C68B3" w14:textId="724DDF45" w:rsidR="000653A2" w:rsidRPr="00D669CA" w:rsidRDefault="000653A2" w:rsidP="00BF4F70">
      <w:pPr>
        <w:ind w:firstLine="709"/>
        <w:jc w:val="both"/>
        <w:rPr>
          <w:sz w:val="24"/>
          <w:szCs w:val="24"/>
        </w:rPr>
      </w:pPr>
      <w:r w:rsidRPr="00D669CA">
        <w:rPr>
          <w:sz w:val="24"/>
          <w:szCs w:val="24"/>
        </w:rPr>
        <w:t xml:space="preserve">- </w:t>
      </w:r>
      <w:r w:rsidR="00B5777A" w:rsidRPr="00D669CA">
        <w:rPr>
          <w:sz w:val="24"/>
          <w:szCs w:val="24"/>
        </w:rPr>
        <w:t xml:space="preserve">будет увеличена </w:t>
      </w:r>
      <w:r w:rsidR="00D669CA" w:rsidRPr="00D669CA">
        <w:rPr>
          <w:sz w:val="24"/>
          <w:szCs w:val="24"/>
        </w:rPr>
        <w:t>доля учреждений образования до 5</w:t>
      </w:r>
      <w:r w:rsidR="00B5777A" w:rsidRPr="00D669CA">
        <w:rPr>
          <w:sz w:val="24"/>
          <w:szCs w:val="24"/>
        </w:rPr>
        <w:t>3,3%, в которых будет создан беспрепятственный доступ (архитектурная доступность) для людей с ограниченными возможностями;</w:t>
      </w:r>
    </w:p>
    <w:p w14:paraId="39695EFD" w14:textId="77777777" w:rsidR="00B5777A" w:rsidRPr="00D669CA" w:rsidRDefault="00B5777A" w:rsidP="00BF4F70">
      <w:pPr>
        <w:ind w:firstLine="709"/>
        <w:jc w:val="both"/>
        <w:rPr>
          <w:sz w:val="24"/>
          <w:szCs w:val="24"/>
        </w:rPr>
      </w:pPr>
      <w:r w:rsidRPr="00D669CA">
        <w:rPr>
          <w:sz w:val="24"/>
          <w:szCs w:val="24"/>
        </w:rPr>
        <w:t xml:space="preserve">- 100% учителей </w:t>
      </w:r>
      <w:r w:rsidR="001A4D7A" w:rsidRPr="00D669CA">
        <w:rPr>
          <w:sz w:val="24"/>
          <w:szCs w:val="24"/>
        </w:rPr>
        <w:t xml:space="preserve">с опытом работы до 3-х лет </w:t>
      </w:r>
      <w:r w:rsidRPr="00D669CA">
        <w:rPr>
          <w:sz w:val="24"/>
          <w:szCs w:val="24"/>
        </w:rPr>
        <w:t>будут вовлечены в систему сопровождения и наставничества;</w:t>
      </w:r>
    </w:p>
    <w:p w14:paraId="1A6DE016" w14:textId="77777777" w:rsidR="00B5777A" w:rsidRPr="00D669CA" w:rsidRDefault="00B5777A" w:rsidP="00BF4F70">
      <w:pPr>
        <w:ind w:firstLine="709"/>
        <w:jc w:val="both"/>
        <w:rPr>
          <w:sz w:val="24"/>
          <w:szCs w:val="24"/>
        </w:rPr>
      </w:pPr>
      <w:r w:rsidRPr="00D669CA">
        <w:rPr>
          <w:sz w:val="24"/>
          <w:szCs w:val="24"/>
        </w:rPr>
        <w:t>- 50 педагогов ежегодно получат возможность участвовать в корпоративных курсах;</w:t>
      </w:r>
    </w:p>
    <w:p w14:paraId="043A6D1C" w14:textId="17E5C3C9" w:rsidR="00B5777A" w:rsidRPr="00D669CA" w:rsidRDefault="00D669CA" w:rsidP="00BF4F70">
      <w:pPr>
        <w:ind w:firstLine="709"/>
        <w:jc w:val="both"/>
        <w:rPr>
          <w:sz w:val="24"/>
          <w:szCs w:val="24"/>
        </w:rPr>
      </w:pPr>
      <w:r w:rsidRPr="00D669CA">
        <w:rPr>
          <w:sz w:val="24"/>
          <w:szCs w:val="24"/>
        </w:rPr>
        <w:t>- 9</w:t>
      </w:r>
      <w:r w:rsidR="00B5777A" w:rsidRPr="00D669CA">
        <w:rPr>
          <w:sz w:val="24"/>
          <w:szCs w:val="24"/>
        </w:rPr>
        <w:t xml:space="preserve"> учреждений - участников программы персонифицированного финансирования дополнительного образования детей войдет в систему ПФДО;</w:t>
      </w:r>
    </w:p>
    <w:p w14:paraId="507878BA" w14:textId="77777777" w:rsidR="00B5777A" w:rsidRPr="00D669CA" w:rsidRDefault="00B5777A" w:rsidP="00BF4F70">
      <w:pPr>
        <w:ind w:firstLine="709"/>
        <w:jc w:val="both"/>
        <w:rPr>
          <w:sz w:val="24"/>
          <w:szCs w:val="24"/>
        </w:rPr>
      </w:pPr>
      <w:r w:rsidRPr="00D669CA">
        <w:rPr>
          <w:sz w:val="24"/>
          <w:szCs w:val="24"/>
        </w:rPr>
        <w:t>- 100% детей от 5-18 лет проживающих в г. Кировск с подведомственной территорией будут зарегистрированы в системе ПФДО;</w:t>
      </w:r>
    </w:p>
    <w:p w14:paraId="38BC6232" w14:textId="088D7C6B" w:rsidR="00B5777A" w:rsidRPr="00D669CA" w:rsidRDefault="00B5777A" w:rsidP="00BF4F70">
      <w:pPr>
        <w:ind w:firstLine="709"/>
        <w:jc w:val="both"/>
        <w:rPr>
          <w:sz w:val="24"/>
          <w:szCs w:val="24"/>
        </w:rPr>
      </w:pPr>
      <w:r w:rsidRPr="00D669CA">
        <w:rPr>
          <w:sz w:val="24"/>
          <w:szCs w:val="24"/>
        </w:rPr>
        <w:t xml:space="preserve">- </w:t>
      </w:r>
      <w:r w:rsidR="00D669CA" w:rsidRPr="00D669CA">
        <w:rPr>
          <w:sz w:val="24"/>
          <w:szCs w:val="24"/>
        </w:rPr>
        <w:t xml:space="preserve">не менее чем у 5% </w:t>
      </w:r>
      <w:r w:rsidRPr="00D669CA">
        <w:rPr>
          <w:sz w:val="24"/>
          <w:szCs w:val="24"/>
        </w:rPr>
        <w:t xml:space="preserve">детей </w:t>
      </w:r>
      <w:r w:rsidR="00D669CA" w:rsidRPr="00D669CA">
        <w:rPr>
          <w:sz w:val="24"/>
          <w:szCs w:val="24"/>
        </w:rPr>
        <w:t xml:space="preserve">в возрасте от 5-18 лет </w:t>
      </w:r>
      <w:r w:rsidRPr="00D669CA">
        <w:rPr>
          <w:sz w:val="24"/>
          <w:szCs w:val="24"/>
        </w:rPr>
        <w:t>ежегод</w:t>
      </w:r>
      <w:r w:rsidR="00013144" w:rsidRPr="00D669CA">
        <w:rPr>
          <w:sz w:val="24"/>
          <w:szCs w:val="24"/>
        </w:rPr>
        <w:t xml:space="preserve">но появится </w:t>
      </w:r>
      <w:r w:rsidRPr="00D669CA">
        <w:rPr>
          <w:sz w:val="24"/>
          <w:szCs w:val="24"/>
        </w:rPr>
        <w:t>возможность получать дополнительное образования с использованием сертификата персонифицированного финансирования</w:t>
      </w:r>
      <w:r w:rsidR="00665E59" w:rsidRPr="00D669CA">
        <w:rPr>
          <w:sz w:val="24"/>
          <w:szCs w:val="24"/>
        </w:rPr>
        <w:t>;</w:t>
      </w:r>
    </w:p>
    <w:p w14:paraId="2E0FDDD9" w14:textId="77777777" w:rsidR="00665E59" w:rsidRPr="00D669CA" w:rsidRDefault="00665E59" w:rsidP="00BF4F70">
      <w:pPr>
        <w:ind w:firstLine="709"/>
        <w:jc w:val="both"/>
        <w:rPr>
          <w:sz w:val="24"/>
          <w:szCs w:val="24"/>
        </w:rPr>
      </w:pPr>
      <w:r w:rsidRPr="00D669CA">
        <w:rPr>
          <w:sz w:val="24"/>
          <w:szCs w:val="24"/>
        </w:rPr>
        <w:t>- 380 детей ежегодно получат возможность трудоустраиваться;</w:t>
      </w:r>
    </w:p>
    <w:p w14:paraId="31BEA4D3" w14:textId="77777777" w:rsidR="00665E59" w:rsidRPr="00D669CA" w:rsidRDefault="00665E59" w:rsidP="00BF4F70">
      <w:pPr>
        <w:ind w:firstLine="709"/>
        <w:jc w:val="both"/>
        <w:rPr>
          <w:sz w:val="24"/>
          <w:szCs w:val="24"/>
        </w:rPr>
      </w:pPr>
      <w:r w:rsidRPr="00D669CA">
        <w:rPr>
          <w:sz w:val="24"/>
          <w:szCs w:val="24"/>
        </w:rPr>
        <w:t>- 1745 детей ежегодно будут охвачены организованными формами отдыха;</w:t>
      </w:r>
    </w:p>
    <w:p w14:paraId="79C60811" w14:textId="77777777" w:rsidR="00665E59" w:rsidRPr="00D669CA" w:rsidRDefault="00665E59" w:rsidP="00BF4F70">
      <w:pPr>
        <w:ind w:firstLine="709"/>
        <w:jc w:val="both"/>
        <w:rPr>
          <w:sz w:val="24"/>
          <w:szCs w:val="24"/>
        </w:rPr>
      </w:pPr>
      <w:r w:rsidRPr="00D669CA">
        <w:rPr>
          <w:sz w:val="24"/>
          <w:szCs w:val="24"/>
        </w:rPr>
        <w:t>- будет создано 14 общественных добровольческих объединений;</w:t>
      </w:r>
    </w:p>
    <w:p w14:paraId="3D307713" w14:textId="77777777" w:rsidR="00665E59" w:rsidRPr="00D669CA" w:rsidRDefault="00665E59" w:rsidP="00BF4F70">
      <w:pPr>
        <w:ind w:firstLine="709"/>
        <w:jc w:val="both"/>
        <w:rPr>
          <w:sz w:val="24"/>
          <w:szCs w:val="24"/>
        </w:rPr>
      </w:pPr>
      <w:r w:rsidRPr="00D669CA">
        <w:rPr>
          <w:sz w:val="24"/>
          <w:szCs w:val="24"/>
        </w:rPr>
        <w:t>- 100% детей с ограниченными возможностями здоровья из общей численности нуждающихся пройдут обследование на ТПМПК.</w:t>
      </w:r>
    </w:p>
    <w:p w14:paraId="0754FA55" w14:textId="255F0561" w:rsidR="00734E23" w:rsidRPr="00D669CA" w:rsidRDefault="00734E23" w:rsidP="00BF4F70">
      <w:pPr>
        <w:pStyle w:val="Default"/>
        <w:tabs>
          <w:tab w:val="left" w:pos="426"/>
        </w:tabs>
        <w:ind w:firstLine="709"/>
        <w:jc w:val="both"/>
        <w:rPr>
          <w:color w:val="auto"/>
        </w:rPr>
      </w:pPr>
      <w:r w:rsidRPr="00D669CA">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w:t>
      </w:r>
      <w:r w:rsidR="00BF4F70">
        <w:rPr>
          <w:color w:val="auto"/>
        </w:rPr>
        <w:t>полнения мероприятий программы.</w:t>
      </w:r>
    </w:p>
    <w:p w14:paraId="62144DF7" w14:textId="0E852873" w:rsidR="00734E23" w:rsidRPr="00D669CA" w:rsidRDefault="00734E23" w:rsidP="00BF4F70">
      <w:pPr>
        <w:tabs>
          <w:tab w:val="left" w:pos="426"/>
        </w:tabs>
        <w:ind w:firstLine="709"/>
        <w:jc w:val="both"/>
        <w:rPr>
          <w:sz w:val="24"/>
          <w:szCs w:val="24"/>
        </w:rPr>
      </w:pPr>
      <w:r w:rsidRPr="00D669CA">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r w:rsidR="00203740">
        <w:rPr>
          <w:sz w:val="24"/>
          <w:szCs w:val="24"/>
        </w:rPr>
        <w:t xml:space="preserve"> (в ред. пост от 03.12.2021 № 1210)</w:t>
      </w:r>
      <w:r w:rsidRPr="00D669CA">
        <w:rPr>
          <w:sz w:val="24"/>
          <w:szCs w:val="24"/>
        </w:rPr>
        <w:t>.</w:t>
      </w:r>
    </w:p>
    <w:p w14:paraId="5DD37E2F" w14:textId="256D8DCF" w:rsidR="00FA5961" w:rsidRDefault="00FA5961" w:rsidP="00734E23">
      <w:pPr>
        <w:jc w:val="center"/>
        <w:rPr>
          <w:rStyle w:val="FontStyle62"/>
          <w:bCs/>
          <w:sz w:val="24"/>
          <w:szCs w:val="24"/>
        </w:rPr>
      </w:pPr>
    </w:p>
    <w:p w14:paraId="76E6035B" w14:textId="711BACFF" w:rsidR="00BF4F70" w:rsidRDefault="00BF4F70" w:rsidP="00734E23">
      <w:pPr>
        <w:jc w:val="center"/>
        <w:rPr>
          <w:rStyle w:val="FontStyle62"/>
          <w:bCs/>
          <w:sz w:val="24"/>
          <w:szCs w:val="24"/>
        </w:rPr>
      </w:pPr>
    </w:p>
    <w:p w14:paraId="4DC8A50D" w14:textId="2570CBA6" w:rsidR="00BF4F70" w:rsidRDefault="00BF4F70" w:rsidP="00734E23">
      <w:pPr>
        <w:jc w:val="center"/>
        <w:rPr>
          <w:rStyle w:val="FontStyle62"/>
          <w:bCs/>
          <w:sz w:val="24"/>
          <w:szCs w:val="24"/>
        </w:rPr>
      </w:pPr>
    </w:p>
    <w:p w14:paraId="734176AB" w14:textId="31727662" w:rsidR="00BF4F70" w:rsidRDefault="00BF4F70" w:rsidP="00734E23">
      <w:pPr>
        <w:jc w:val="center"/>
        <w:rPr>
          <w:rStyle w:val="FontStyle62"/>
          <w:bCs/>
          <w:sz w:val="24"/>
          <w:szCs w:val="24"/>
        </w:rPr>
      </w:pPr>
    </w:p>
    <w:p w14:paraId="0F34559C" w14:textId="77777777" w:rsidR="00BF4F70" w:rsidRDefault="00BF4F70" w:rsidP="00734E23">
      <w:pPr>
        <w:jc w:val="center"/>
        <w:rPr>
          <w:rStyle w:val="FontStyle62"/>
          <w:bCs/>
          <w:sz w:val="24"/>
          <w:szCs w:val="24"/>
        </w:rPr>
      </w:pPr>
    </w:p>
    <w:p w14:paraId="159CB9C1" w14:textId="77777777" w:rsidR="00FA5961" w:rsidRDefault="00FA5961" w:rsidP="00734E23">
      <w:pPr>
        <w:jc w:val="center"/>
        <w:rPr>
          <w:rStyle w:val="FontStyle62"/>
          <w:bCs/>
          <w:sz w:val="24"/>
          <w:szCs w:val="24"/>
        </w:rPr>
      </w:pPr>
    </w:p>
    <w:p w14:paraId="388ECB13" w14:textId="77777777" w:rsidR="00FA5961" w:rsidRDefault="00FA5961" w:rsidP="00734E23">
      <w:pPr>
        <w:jc w:val="center"/>
        <w:rPr>
          <w:rStyle w:val="FontStyle62"/>
          <w:bCs/>
          <w:sz w:val="24"/>
          <w:szCs w:val="24"/>
        </w:rPr>
      </w:pPr>
    </w:p>
    <w:p w14:paraId="591166F3" w14:textId="77777777" w:rsidR="00FA5961" w:rsidRDefault="00FA5961" w:rsidP="00734E23">
      <w:pPr>
        <w:jc w:val="center"/>
        <w:rPr>
          <w:rStyle w:val="FontStyle62"/>
          <w:bCs/>
          <w:sz w:val="24"/>
          <w:szCs w:val="24"/>
        </w:rPr>
      </w:pPr>
    </w:p>
    <w:p w14:paraId="0BA76A52" w14:textId="77777777" w:rsidR="00FA5961" w:rsidRDefault="00FA5961" w:rsidP="00734E23">
      <w:pPr>
        <w:jc w:val="center"/>
        <w:rPr>
          <w:rStyle w:val="FontStyle62"/>
          <w:bCs/>
          <w:sz w:val="24"/>
          <w:szCs w:val="24"/>
        </w:rPr>
      </w:pPr>
    </w:p>
    <w:p w14:paraId="072BB920" w14:textId="77777777" w:rsidR="00734E23" w:rsidRPr="0086137D" w:rsidRDefault="00734E23" w:rsidP="00734E23">
      <w:pPr>
        <w:jc w:val="center"/>
        <w:rPr>
          <w:b/>
          <w:sz w:val="24"/>
          <w:szCs w:val="24"/>
        </w:rPr>
      </w:pPr>
      <w:r w:rsidRPr="0086137D">
        <w:rPr>
          <w:rStyle w:val="FontStyle62"/>
          <w:bCs/>
          <w:sz w:val="24"/>
          <w:szCs w:val="24"/>
        </w:rPr>
        <w:lastRenderedPageBreak/>
        <w:t xml:space="preserve">Паспорт подпрограммы </w:t>
      </w:r>
      <w:r w:rsidRPr="0086137D">
        <w:rPr>
          <w:b/>
          <w:sz w:val="24"/>
          <w:szCs w:val="24"/>
        </w:rPr>
        <w:t>«Обеспечение предоставления муниципальных услуг (работ) в сфере общего и дополнительного образования»</w:t>
      </w:r>
    </w:p>
    <w:p w14:paraId="3369B9CC" w14:textId="77777777" w:rsidR="00734E23" w:rsidRPr="0086137D" w:rsidRDefault="00734E23" w:rsidP="00734E23">
      <w:pPr>
        <w:jc w:val="center"/>
        <w:rPr>
          <w:b/>
          <w:sz w:val="8"/>
          <w:szCs w:val="8"/>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581"/>
      </w:tblGrid>
      <w:tr w:rsidR="0086137D" w:rsidRPr="00B5402B" w14:paraId="6A721AB9" w14:textId="77777777" w:rsidTr="00D11CC8">
        <w:tc>
          <w:tcPr>
            <w:tcW w:w="2864" w:type="dxa"/>
          </w:tcPr>
          <w:p w14:paraId="19199DD7" w14:textId="3432869C" w:rsidR="00734E23" w:rsidRPr="00D11CC8" w:rsidRDefault="00734E23" w:rsidP="00C45330">
            <w:pPr>
              <w:suppressAutoHyphens/>
              <w:jc w:val="both"/>
              <w:rPr>
                <w:b/>
                <w:sz w:val="24"/>
                <w:szCs w:val="24"/>
              </w:rPr>
            </w:pPr>
            <w:r w:rsidRPr="00D11CC8">
              <w:rPr>
                <w:rFonts w:eastAsia="Calibri"/>
                <w:sz w:val="24"/>
                <w:szCs w:val="24"/>
              </w:rPr>
              <w:t xml:space="preserve">Муниципальный заказчик </w:t>
            </w:r>
            <w:r w:rsidR="00C45330" w:rsidRPr="00D11CC8">
              <w:rPr>
                <w:rFonts w:eastAsia="Calibri"/>
                <w:sz w:val="24"/>
                <w:szCs w:val="24"/>
              </w:rPr>
              <w:t>П</w:t>
            </w:r>
            <w:r w:rsidRPr="00D11CC8">
              <w:rPr>
                <w:rStyle w:val="FontStyle62"/>
                <w:b w:val="0"/>
                <w:bCs/>
                <w:sz w:val="24"/>
                <w:szCs w:val="24"/>
              </w:rPr>
              <w:t>одпрограммы</w:t>
            </w:r>
          </w:p>
        </w:tc>
        <w:tc>
          <w:tcPr>
            <w:tcW w:w="6581" w:type="dxa"/>
          </w:tcPr>
          <w:p w14:paraId="06C90FDC" w14:textId="0D9448FD" w:rsidR="00734E23" w:rsidRPr="00D11CC8" w:rsidRDefault="00A248E0" w:rsidP="00D11CC8">
            <w:pPr>
              <w:suppressAutoHyphens/>
              <w:jc w:val="both"/>
              <w:rPr>
                <w:sz w:val="24"/>
                <w:szCs w:val="24"/>
              </w:rPr>
            </w:pPr>
            <w:r w:rsidRPr="00D11CC8">
              <w:rPr>
                <w:rFonts w:eastAsia="Calibri"/>
                <w:sz w:val="24"/>
                <w:szCs w:val="24"/>
              </w:rPr>
              <w:t>Администрация муниципального округа город Кировск  Мурманской области</w:t>
            </w:r>
          </w:p>
        </w:tc>
      </w:tr>
      <w:tr w:rsidR="0086137D" w:rsidRPr="00B5402B" w14:paraId="3CB0F0E4" w14:textId="77777777" w:rsidTr="00D11CC8">
        <w:trPr>
          <w:trHeight w:val="405"/>
        </w:trPr>
        <w:tc>
          <w:tcPr>
            <w:tcW w:w="2864" w:type="dxa"/>
            <w:vMerge w:val="restart"/>
          </w:tcPr>
          <w:p w14:paraId="3A7F7451" w14:textId="7EE87B43" w:rsidR="00734E23" w:rsidRPr="00D11CC8" w:rsidRDefault="00734E23" w:rsidP="00C45330">
            <w:pPr>
              <w:suppressAutoHyphens/>
              <w:jc w:val="both"/>
              <w:rPr>
                <w:b/>
                <w:sz w:val="24"/>
                <w:szCs w:val="24"/>
              </w:rPr>
            </w:pPr>
            <w:r w:rsidRPr="00D11CC8">
              <w:rPr>
                <w:rFonts w:eastAsiaTheme="minorHAnsi"/>
                <w:sz w:val="24"/>
                <w:szCs w:val="24"/>
                <w:lang w:eastAsia="en-US"/>
              </w:rPr>
              <w:t xml:space="preserve">Ответственный исполнитель, соисполнитель, участники </w:t>
            </w:r>
            <w:r w:rsidR="00C45330" w:rsidRPr="00D11CC8">
              <w:rPr>
                <w:rFonts w:eastAsiaTheme="minorHAnsi"/>
                <w:sz w:val="24"/>
                <w:szCs w:val="24"/>
                <w:lang w:eastAsia="en-US"/>
              </w:rPr>
              <w:t>П</w:t>
            </w:r>
            <w:r w:rsidRPr="00D11CC8">
              <w:rPr>
                <w:rFonts w:eastAsiaTheme="minorHAnsi"/>
                <w:sz w:val="24"/>
                <w:szCs w:val="24"/>
                <w:lang w:eastAsia="en-US"/>
              </w:rPr>
              <w:t>одпрограммы</w:t>
            </w:r>
          </w:p>
        </w:tc>
        <w:tc>
          <w:tcPr>
            <w:tcW w:w="6581" w:type="dxa"/>
          </w:tcPr>
          <w:p w14:paraId="469E29A8" w14:textId="511E346D" w:rsidR="00734E23" w:rsidRPr="00D11CC8" w:rsidRDefault="00D32A23" w:rsidP="008E518F">
            <w:pPr>
              <w:suppressAutoHyphens/>
              <w:spacing w:line="276" w:lineRule="auto"/>
              <w:jc w:val="both"/>
              <w:rPr>
                <w:sz w:val="24"/>
                <w:szCs w:val="24"/>
              </w:rPr>
            </w:pPr>
            <w:r w:rsidRPr="00D11CC8">
              <w:rPr>
                <w:rFonts w:eastAsia="Calibri"/>
                <w:sz w:val="24"/>
                <w:szCs w:val="24"/>
                <w:u w:val="single"/>
              </w:rPr>
              <w:t>Ответственный исполнитель</w:t>
            </w:r>
            <w:r w:rsidRPr="00D11CC8">
              <w:rPr>
                <w:rFonts w:eastAsia="Calibri"/>
                <w:sz w:val="24"/>
                <w:szCs w:val="24"/>
              </w:rPr>
              <w:t xml:space="preserve">: </w:t>
            </w:r>
            <w:r w:rsidR="00A248E0" w:rsidRPr="00D11CC8">
              <w:rPr>
                <w:rFonts w:eastAsia="Calibri"/>
                <w:sz w:val="24"/>
                <w:szCs w:val="24"/>
              </w:rPr>
              <w:t xml:space="preserve">Комитет образования, культуры и спорта </w:t>
            </w:r>
          </w:p>
        </w:tc>
      </w:tr>
      <w:tr w:rsidR="0086137D" w:rsidRPr="00B5402B" w14:paraId="77AE0C8A" w14:textId="77777777" w:rsidTr="00D11CC8">
        <w:trPr>
          <w:trHeight w:val="330"/>
        </w:trPr>
        <w:tc>
          <w:tcPr>
            <w:tcW w:w="2864" w:type="dxa"/>
            <w:vMerge/>
          </w:tcPr>
          <w:p w14:paraId="6B163304" w14:textId="77777777" w:rsidR="00734E23" w:rsidRPr="00D11CC8" w:rsidRDefault="00734E23" w:rsidP="00C45330">
            <w:pPr>
              <w:suppressAutoHyphens/>
              <w:rPr>
                <w:b/>
                <w:color w:val="FF0000"/>
                <w:sz w:val="24"/>
                <w:szCs w:val="24"/>
              </w:rPr>
            </w:pPr>
          </w:p>
        </w:tc>
        <w:tc>
          <w:tcPr>
            <w:tcW w:w="6581" w:type="dxa"/>
          </w:tcPr>
          <w:p w14:paraId="4DB018A3" w14:textId="31CA825F" w:rsidR="00734E23" w:rsidRPr="00D11CC8" w:rsidRDefault="00734E23" w:rsidP="00D11CC8">
            <w:pPr>
              <w:suppressAutoHyphens/>
              <w:spacing w:line="276" w:lineRule="auto"/>
              <w:jc w:val="both"/>
              <w:rPr>
                <w:sz w:val="24"/>
                <w:szCs w:val="24"/>
              </w:rPr>
            </w:pPr>
            <w:r w:rsidRPr="00D11CC8">
              <w:rPr>
                <w:rFonts w:eastAsia="Calibri"/>
                <w:sz w:val="24"/>
                <w:szCs w:val="24"/>
                <w:u w:val="single"/>
              </w:rPr>
              <w:t>Соисполнитель:</w:t>
            </w:r>
            <w:r w:rsidRPr="00D11CC8">
              <w:rPr>
                <w:rFonts w:eastAsia="Calibri"/>
                <w:sz w:val="24"/>
                <w:szCs w:val="24"/>
              </w:rPr>
              <w:t xml:space="preserve"> МКУ «Управление социального развития г</w:t>
            </w:r>
            <w:r w:rsidR="00D11CC8">
              <w:rPr>
                <w:rFonts w:eastAsia="Calibri"/>
                <w:sz w:val="24"/>
                <w:szCs w:val="24"/>
              </w:rPr>
              <w:t>орода</w:t>
            </w:r>
            <w:r w:rsidRPr="00D11CC8">
              <w:rPr>
                <w:rFonts w:eastAsia="Calibri"/>
                <w:sz w:val="24"/>
                <w:szCs w:val="24"/>
              </w:rPr>
              <w:t xml:space="preserve"> Кировска»</w:t>
            </w:r>
          </w:p>
        </w:tc>
      </w:tr>
      <w:tr w:rsidR="0086137D" w:rsidRPr="00B5402B" w14:paraId="3F6B530E" w14:textId="77777777" w:rsidTr="00D11CC8">
        <w:trPr>
          <w:trHeight w:val="345"/>
        </w:trPr>
        <w:tc>
          <w:tcPr>
            <w:tcW w:w="2864" w:type="dxa"/>
            <w:vMerge/>
          </w:tcPr>
          <w:p w14:paraId="6B23F67A" w14:textId="77777777" w:rsidR="00734E23" w:rsidRPr="00D11CC8" w:rsidRDefault="00734E23" w:rsidP="00C45330">
            <w:pPr>
              <w:suppressAutoHyphens/>
              <w:rPr>
                <w:b/>
                <w:color w:val="FF0000"/>
                <w:sz w:val="24"/>
                <w:szCs w:val="24"/>
              </w:rPr>
            </w:pPr>
          </w:p>
        </w:tc>
        <w:tc>
          <w:tcPr>
            <w:tcW w:w="6581" w:type="dxa"/>
          </w:tcPr>
          <w:p w14:paraId="5DB39955" w14:textId="77777777" w:rsidR="00734E23" w:rsidRPr="00D11CC8" w:rsidRDefault="00734E23" w:rsidP="00C45330">
            <w:pPr>
              <w:suppressAutoHyphens/>
              <w:spacing w:line="276" w:lineRule="auto"/>
              <w:jc w:val="both"/>
              <w:rPr>
                <w:sz w:val="24"/>
                <w:szCs w:val="24"/>
                <w:u w:val="single"/>
              </w:rPr>
            </w:pPr>
            <w:r w:rsidRPr="00D11CC8">
              <w:rPr>
                <w:sz w:val="24"/>
                <w:szCs w:val="24"/>
                <w:u w:val="single"/>
              </w:rPr>
              <w:t>Участники:</w:t>
            </w:r>
          </w:p>
          <w:p w14:paraId="4E0E4B30" w14:textId="4D9343BA" w:rsidR="00734E23" w:rsidRPr="00D11CC8" w:rsidRDefault="00734E23" w:rsidP="00C45330">
            <w:pPr>
              <w:suppressAutoHyphens/>
              <w:spacing w:line="276" w:lineRule="auto"/>
              <w:jc w:val="both"/>
              <w:rPr>
                <w:sz w:val="24"/>
                <w:szCs w:val="24"/>
              </w:rPr>
            </w:pPr>
            <w:r w:rsidRPr="00D11CC8">
              <w:rPr>
                <w:sz w:val="24"/>
                <w:szCs w:val="24"/>
              </w:rPr>
              <w:t>- МДОО;</w:t>
            </w:r>
          </w:p>
          <w:p w14:paraId="15674D34" w14:textId="14B80A74" w:rsidR="00734E23" w:rsidRPr="00D11CC8" w:rsidRDefault="00734E23" w:rsidP="00C45330">
            <w:pPr>
              <w:suppressAutoHyphens/>
              <w:spacing w:line="276" w:lineRule="auto"/>
              <w:jc w:val="both"/>
              <w:rPr>
                <w:sz w:val="24"/>
                <w:szCs w:val="24"/>
              </w:rPr>
            </w:pPr>
            <w:r w:rsidRPr="00D11CC8">
              <w:rPr>
                <w:sz w:val="24"/>
                <w:szCs w:val="24"/>
              </w:rPr>
              <w:t>- МОО;</w:t>
            </w:r>
          </w:p>
          <w:p w14:paraId="3709726C" w14:textId="09989177" w:rsidR="00734E23" w:rsidRPr="00D11CC8" w:rsidRDefault="00734E23" w:rsidP="00C45330">
            <w:pPr>
              <w:suppressAutoHyphens/>
              <w:spacing w:line="276" w:lineRule="auto"/>
              <w:jc w:val="both"/>
              <w:rPr>
                <w:sz w:val="24"/>
                <w:szCs w:val="24"/>
              </w:rPr>
            </w:pPr>
            <w:r w:rsidRPr="00D11CC8">
              <w:rPr>
                <w:sz w:val="24"/>
                <w:szCs w:val="24"/>
              </w:rPr>
              <w:t>- МАОДО ЦДТ «Хибины»;</w:t>
            </w:r>
          </w:p>
          <w:p w14:paraId="00776B5C" w14:textId="59C1A15A" w:rsidR="00734E23" w:rsidRPr="00D11CC8" w:rsidRDefault="00734E23" w:rsidP="00C45330">
            <w:pPr>
              <w:suppressAutoHyphens/>
              <w:spacing w:line="276" w:lineRule="auto"/>
              <w:jc w:val="both"/>
              <w:rPr>
                <w:rFonts w:eastAsia="Calibri"/>
                <w:sz w:val="24"/>
                <w:szCs w:val="24"/>
              </w:rPr>
            </w:pPr>
            <w:r w:rsidRPr="00D11CC8">
              <w:rPr>
                <w:rFonts w:eastAsia="Calibri"/>
                <w:sz w:val="24"/>
                <w:szCs w:val="24"/>
              </w:rPr>
              <w:t>- МАУО «Кировский КШП»;</w:t>
            </w:r>
          </w:p>
          <w:p w14:paraId="005E5EE6" w14:textId="6D010AE6" w:rsidR="00734E23" w:rsidRPr="00D11CC8" w:rsidRDefault="00734E23" w:rsidP="00C45330">
            <w:pPr>
              <w:suppressAutoHyphens/>
              <w:spacing w:line="276" w:lineRule="auto"/>
              <w:jc w:val="both"/>
              <w:rPr>
                <w:sz w:val="24"/>
                <w:szCs w:val="24"/>
              </w:rPr>
            </w:pPr>
            <w:r w:rsidRPr="00D11CC8">
              <w:rPr>
                <w:rFonts w:eastAsia="Calibri"/>
                <w:sz w:val="24"/>
                <w:szCs w:val="24"/>
              </w:rPr>
              <w:t>- МКУ «Центр МТО г. Кировска».</w:t>
            </w:r>
          </w:p>
        </w:tc>
      </w:tr>
      <w:tr w:rsidR="0086137D" w:rsidRPr="00B5402B" w14:paraId="096D372D" w14:textId="77777777" w:rsidTr="00D11CC8">
        <w:tc>
          <w:tcPr>
            <w:tcW w:w="2864" w:type="dxa"/>
            <w:vMerge w:val="restart"/>
          </w:tcPr>
          <w:p w14:paraId="135E1997" w14:textId="547C194C" w:rsidR="00734E23" w:rsidRPr="00D11CC8" w:rsidRDefault="00734E23" w:rsidP="00C45330">
            <w:pPr>
              <w:suppressAutoHyphens/>
              <w:rPr>
                <w:sz w:val="24"/>
                <w:szCs w:val="24"/>
              </w:rPr>
            </w:pPr>
            <w:r w:rsidRPr="00D11CC8">
              <w:rPr>
                <w:sz w:val="24"/>
                <w:szCs w:val="24"/>
              </w:rPr>
              <w:t xml:space="preserve">Цель и задачи </w:t>
            </w:r>
            <w:r w:rsidR="00C45330" w:rsidRPr="00D11CC8">
              <w:rPr>
                <w:sz w:val="24"/>
                <w:szCs w:val="24"/>
              </w:rPr>
              <w:t>П</w:t>
            </w:r>
            <w:r w:rsidRPr="00D11CC8">
              <w:rPr>
                <w:sz w:val="24"/>
                <w:szCs w:val="24"/>
              </w:rPr>
              <w:t>одпрограммы</w:t>
            </w:r>
          </w:p>
        </w:tc>
        <w:tc>
          <w:tcPr>
            <w:tcW w:w="6581" w:type="dxa"/>
          </w:tcPr>
          <w:p w14:paraId="1C08673C" w14:textId="77777777" w:rsidR="00734E23" w:rsidRPr="00D11CC8" w:rsidRDefault="00734E23" w:rsidP="00C45330">
            <w:pPr>
              <w:suppressAutoHyphens/>
              <w:spacing w:line="276" w:lineRule="auto"/>
              <w:jc w:val="both"/>
              <w:rPr>
                <w:sz w:val="24"/>
                <w:szCs w:val="24"/>
              </w:rPr>
            </w:pPr>
            <w:r w:rsidRPr="00D11CC8">
              <w:rPr>
                <w:sz w:val="24"/>
                <w:szCs w:val="24"/>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86137D" w:rsidRPr="00B5402B" w14:paraId="791BF1C2" w14:textId="77777777" w:rsidTr="00D11CC8">
        <w:trPr>
          <w:trHeight w:val="323"/>
        </w:trPr>
        <w:tc>
          <w:tcPr>
            <w:tcW w:w="2864" w:type="dxa"/>
            <w:vMerge/>
          </w:tcPr>
          <w:p w14:paraId="3DEA6CAD" w14:textId="77777777" w:rsidR="00734E23" w:rsidRPr="00D11CC8" w:rsidRDefault="00734E23" w:rsidP="00C45330">
            <w:pPr>
              <w:suppressAutoHyphens/>
              <w:jc w:val="center"/>
              <w:rPr>
                <w:b/>
                <w:color w:val="FF0000"/>
                <w:sz w:val="24"/>
                <w:szCs w:val="24"/>
              </w:rPr>
            </w:pPr>
          </w:p>
        </w:tc>
        <w:tc>
          <w:tcPr>
            <w:tcW w:w="6581" w:type="dxa"/>
          </w:tcPr>
          <w:p w14:paraId="6557EC95" w14:textId="77777777" w:rsidR="00734E23" w:rsidRPr="00D11CC8" w:rsidRDefault="00734E23" w:rsidP="00C45330">
            <w:pPr>
              <w:suppressAutoHyphens/>
              <w:spacing w:line="276" w:lineRule="auto"/>
              <w:jc w:val="both"/>
              <w:rPr>
                <w:sz w:val="24"/>
                <w:szCs w:val="24"/>
              </w:rPr>
            </w:pPr>
            <w:r w:rsidRPr="00D11CC8">
              <w:rPr>
                <w:sz w:val="24"/>
                <w:szCs w:val="24"/>
              </w:rPr>
              <w:t>Задача: повышение качества и доступности образования города Кировска</w:t>
            </w:r>
          </w:p>
        </w:tc>
      </w:tr>
      <w:tr w:rsidR="00734E23" w:rsidRPr="00B5402B" w14:paraId="4ABD3E0F" w14:textId="77777777" w:rsidTr="00D11CC8">
        <w:trPr>
          <w:trHeight w:val="595"/>
        </w:trPr>
        <w:tc>
          <w:tcPr>
            <w:tcW w:w="2864" w:type="dxa"/>
          </w:tcPr>
          <w:p w14:paraId="40169351" w14:textId="64433798" w:rsidR="00734E23" w:rsidRPr="00D11CC8" w:rsidRDefault="00734E23" w:rsidP="003D1509">
            <w:pPr>
              <w:suppressAutoHyphens/>
              <w:jc w:val="both"/>
              <w:rPr>
                <w:b/>
                <w:color w:val="FF0000"/>
                <w:sz w:val="24"/>
                <w:szCs w:val="24"/>
              </w:rPr>
            </w:pPr>
            <w:r w:rsidRPr="00D11CC8">
              <w:rPr>
                <w:rFonts w:eastAsia="Calibri"/>
                <w:sz w:val="24"/>
                <w:szCs w:val="24"/>
              </w:rPr>
              <w:t xml:space="preserve">Основные показатели, отражающие достижение целей и задач </w:t>
            </w:r>
            <w:r w:rsidR="003D1509" w:rsidRPr="00D11CC8">
              <w:rPr>
                <w:rFonts w:eastAsia="Calibri"/>
                <w:sz w:val="24"/>
                <w:szCs w:val="24"/>
              </w:rPr>
              <w:t>П</w:t>
            </w:r>
            <w:r w:rsidRPr="00D11CC8">
              <w:rPr>
                <w:sz w:val="24"/>
                <w:szCs w:val="24"/>
              </w:rPr>
              <w:t>одпрограммы</w:t>
            </w:r>
          </w:p>
        </w:tc>
        <w:tc>
          <w:tcPr>
            <w:tcW w:w="6581" w:type="dxa"/>
          </w:tcPr>
          <w:p w14:paraId="3D1E5D5F" w14:textId="77777777" w:rsidR="00734E23" w:rsidRPr="00D11CC8" w:rsidRDefault="00734E23" w:rsidP="00C45330">
            <w:pPr>
              <w:tabs>
                <w:tab w:val="left" w:pos="33"/>
              </w:tabs>
              <w:suppressAutoHyphens/>
              <w:autoSpaceDE w:val="0"/>
              <w:autoSpaceDN w:val="0"/>
              <w:adjustRightInd w:val="0"/>
              <w:spacing w:line="276" w:lineRule="auto"/>
              <w:ind w:left="30" w:hanging="30"/>
              <w:jc w:val="both"/>
              <w:rPr>
                <w:rFonts w:ascii="Calibri" w:eastAsia="Calibri" w:hAnsi="Calibri" w:cs="Calibri"/>
                <w:sz w:val="24"/>
                <w:szCs w:val="24"/>
                <w:u w:val="single"/>
              </w:rPr>
            </w:pPr>
            <w:r w:rsidRPr="00D11CC8">
              <w:rPr>
                <w:rFonts w:eastAsia="Calibri"/>
                <w:sz w:val="24"/>
                <w:szCs w:val="24"/>
                <w:u w:val="single"/>
              </w:rPr>
              <w:t>Показатели цели:</w:t>
            </w:r>
          </w:p>
          <w:p w14:paraId="50F0E246" w14:textId="11F6E96B" w:rsidR="00734E23" w:rsidRPr="00D11CC8" w:rsidRDefault="00734E23" w:rsidP="00C45330">
            <w:pPr>
              <w:suppressAutoHyphens/>
              <w:spacing w:line="276" w:lineRule="auto"/>
              <w:contextualSpacing/>
              <w:jc w:val="both"/>
              <w:rPr>
                <w:sz w:val="24"/>
                <w:szCs w:val="24"/>
              </w:rPr>
            </w:pPr>
            <w:r w:rsidRPr="00D11CC8">
              <w:rPr>
                <w:sz w:val="24"/>
                <w:szCs w:val="24"/>
              </w:rPr>
              <w:t>- удельный вес численности населения</w:t>
            </w:r>
            <w:r w:rsidR="002D66CA" w:rsidRPr="00D11CC8">
              <w:rPr>
                <w:sz w:val="24"/>
                <w:szCs w:val="24"/>
              </w:rPr>
              <w:t xml:space="preserve"> муниципального округа </w:t>
            </w:r>
            <w:r w:rsidR="007A5922" w:rsidRPr="00D11CC8">
              <w:rPr>
                <w:sz w:val="24"/>
                <w:szCs w:val="24"/>
              </w:rPr>
              <w:t>г</w:t>
            </w:r>
            <w:r w:rsidR="002D66CA" w:rsidRPr="00D11CC8">
              <w:rPr>
                <w:sz w:val="24"/>
                <w:szCs w:val="24"/>
              </w:rPr>
              <w:t>ород Кировск Мурманской области</w:t>
            </w:r>
            <w:r w:rsidR="007A5922" w:rsidRPr="00D11CC8">
              <w:rPr>
                <w:sz w:val="24"/>
                <w:szCs w:val="24"/>
              </w:rPr>
              <w:t xml:space="preserve"> </w:t>
            </w:r>
            <w:r w:rsidRPr="00D11CC8">
              <w:rPr>
                <w:sz w:val="24"/>
                <w:szCs w:val="24"/>
              </w:rPr>
              <w:t xml:space="preserve">в возрасте 5-18 лет, охваченного образованием, в общей численности населения </w:t>
            </w:r>
            <w:r w:rsidR="002D66CA" w:rsidRPr="00D11CC8">
              <w:rPr>
                <w:sz w:val="24"/>
                <w:szCs w:val="24"/>
              </w:rPr>
              <w:t xml:space="preserve">муниципального округа город Кировск Мурманской области </w:t>
            </w:r>
            <w:r w:rsidRPr="00D11CC8">
              <w:rPr>
                <w:sz w:val="24"/>
                <w:szCs w:val="24"/>
              </w:rPr>
              <w:t xml:space="preserve">в возрасте 5-18 лет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44256C53" w14:textId="5944C527" w:rsidR="00734E23" w:rsidRPr="00D11CC8" w:rsidRDefault="00734E23" w:rsidP="00C45330">
            <w:pPr>
              <w:suppressAutoHyphens/>
              <w:spacing w:line="276" w:lineRule="auto"/>
              <w:contextualSpacing/>
              <w:jc w:val="both"/>
              <w:rPr>
                <w:sz w:val="24"/>
                <w:szCs w:val="24"/>
              </w:rPr>
            </w:pPr>
            <w:r w:rsidRPr="00D11CC8">
              <w:rPr>
                <w:sz w:val="24"/>
                <w:szCs w:val="24"/>
              </w:rPr>
              <w:t xml:space="preserve">- отношение численности детей 3-7 лет, которым предоставлена возможность получать услуги дошкольного образования, к численности детей в возрасте 3-7 лет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6AB97E45" w14:textId="77777777" w:rsidR="00734E23" w:rsidRPr="00D11CC8" w:rsidRDefault="00734E23" w:rsidP="00C45330">
            <w:pPr>
              <w:suppressAutoHyphens/>
              <w:autoSpaceDE w:val="0"/>
              <w:autoSpaceDN w:val="0"/>
              <w:adjustRightInd w:val="0"/>
              <w:spacing w:line="276" w:lineRule="auto"/>
              <w:jc w:val="both"/>
              <w:rPr>
                <w:rFonts w:eastAsia="Calibri"/>
                <w:sz w:val="24"/>
                <w:szCs w:val="24"/>
                <w:u w:val="single"/>
              </w:rPr>
            </w:pPr>
            <w:r w:rsidRPr="00D11CC8">
              <w:rPr>
                <w:rFonts w:eastAsia="Calibri"/>
                <w:sz w:val="24"/>
                <w:szCs w:val="24"/>
                <w:u w:val="single"/>
              </w:rPr>
              <w:t>Показатели задачи:</w:t>
            </w:r>
          </w:p>
          <w:p w14:paraId="692E2043" w14:textId="30800C2C" w:rsidR="00734E23" w:rsidRPr="00D11CC8" w:rsidRDefault="00734E23" w:rsidP="00C45330">
            <w:pPr>
              <w:suppressAutoHyphens/>
              <w:spacing w:line="276" w:lineRule="auto"/>
              <w:contextualSpacing/>
              <w:jc w:val="both"/>
              <w:rPr>
                <w:sz w:val="24"/>
                <w:szCs w:val="24"/>
              </w:rPr>
            </w:pPr>
            <w:r w:rsidRPr="00D11CC8">
              <w:rPr>
                <w:sz w:val="24"/>
                <w:szCs w:val="24"/>
              </w:rPr>
              <w:t xml:space="preserve">- </w:t>
            </w:r>
            <w:r w:rsidR="002C4774" w:rsidRPr="00D11CC8">
              <w:rPr>
                <w:sz w:val="24"/>
                <w:szCs w:val="24"/>
              </w:rPr>
              <w:t>о</w:t>
            </w:r>
            <w:r w:rsidR="007A5922" w:rsidRPr="00D11CC8">
              <w:rPr>
                <w:sz w:val="24"/>
                <w:szCs w:val="24"/>
              </w:rPr>
              <w:t xml:space="preserve">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r w:rsidRPr="00D11CC8">
              <w:rPr>
                <w:sz w:val="24"/>
                <w:szCs w:val="24"/>
              </w:rPr>
              <w:t xml:space="preserve">(областной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p w14:paraId="2998AC91" w14:textId="6168A244" w:rsidR="00734E23" w:rsidRPr="00D11CC8" w:rsidRDefault="00734E23" w:rsidP="00C45330">
            <w:pPr>
              <w:suppressAutoHyphens/>
              <w:spacing w:line="276" w:lineRule="auto"/>
              <w:contextualSpacing/>
              <w:jc w:val="both"/>
              <w:rPr>
                <w:sz w:val="24"/>
                <w:szCs w:val="24"/>
              </w:rPr>
            </w:pPr>
            <w:r w:rsidRPr="00D11CC8">
              <w:rPr>
                <w:sz w:val="24"/>
                <w:szCs w:val="24"/>
              </w:rPr>
              <w:t xml:space="preserve">- 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w:t>
            </w:r>
            <w:r w:rsidRPr="00D11CC8">
              <w:rPr>
                <w:sz w:val="24"/>
                <w:szCs w:val="24"/>
              </w:rPr>
              <w:lastRenderedPageBreak/>
              <w:t>образования, в общей численности населения в возрасте 5-18 лет</w:t>
            </w:r>
            <w:r w:rsidR="00110202" w:rsidRPr="00D11CC8">
              <w:rPr>
                <w:sz w:val="24"/>
                <w:szCs w:val="24"/>
              </w:rPr>
              <w:t xml:space="preserve"> (областной показатель по </w:t>
            </w:r>
            <w:r w:rsidR="002D66CA" w:rsidRPr="00D11CC8">
              <w:rPr>
                <w:sz w:val="24"/>
                <w:szCs w:val="24"/>
              </w:rPr>
              <w:t>муниципальному округу город Кировск Мурманской области</w:t>
            </w:r>
            <w:r w:rsidR="00110202" w:rsidRPr="00D11CC8">
              <w:rPr>
                <w:sz w:val="24"/>
                <w:szCs w:val="24"/>
              </w:rPr>
              <w:t>);</w:t>
            </w:r>
          </w:p>
          <w:p w14:paraId="612104AD" w14:textId="662B63AF" w:rsidR="00734E23" w:rsidRPr="00D11CC8" w:rsidRDefault="00734E23" w:rsidP="00914FC9">
            <w:pPr>
              <w:suppressAutoHyphens/>
              <w:spacing w:line="276" w:lineRule="auto"/>
              <w:jc w:val="both"/>
              <w:rPr>
                <w:color w:val="FF0000"/>
                <w:sz w:val="24"/>
                <w:szCs w:val="24"/>
              </w:rPr>
            </w:pPr>
            <w:r w:rsidRPr="00D11CC8">
              <w:rPr>
                <w:sz w:val="24"/>
                <w:szCs w:val="24"/>
              </w:rPr>
              <w:t xml:space="preserve">- соотношение средней заработной платы педагогических работников общеобразовательных организаций </w:t>
            </w:r>
            <w:r w:rsidR="00914FC9" w:rsidRPr="00D11CC8">
              <w:rPr>
                <w:sz w:val="24"/>
                <w:szCs w:val="24"/>
              </w:rPr>
              <w:t>муниципального округа город</w:t>
            </w:r>
            <w:r w:rsidR="00AF26D8" w:rsidRPr="00D11CC8">
              <w:rPr>
                <w:sz w:val="24"/>
                <w:szCs w:val="24"/>
              </w:rPr>
              <w:t xml:space="preserve"> Кировск</w:t>
            </w:r>
            <w:r w:rsidR="00914FC9" w:rsidRPr="00D11CC8">
              <w:rPr>
                <w:sz w:val="24"/>
                <w:szCs w:val="24"/>
              </w:rPr>
              <w:t xml:space="preserve"> Мурманской области</w:t>
            </w:r>
            <w:r w:rsidR="00AF26D8" w:rsidRPr="00D11CC8">
              <w:rPr>
                <w:sz w:val="24"/>
                <w:szCs w:val="24"/>
              </w:rPr>
              <w:t xml:space="preserve"> </w:t>
            </w:r>
            <w:r w:rsidRPr="00D11CC8">
              <w:rPr>
                <w:sz w:val="24"/>
                <w:szCs w:val="24"/>
              </w:rPr>
              <w:t xml:space="preserve">к средней заработной плате в Мурманской области (областной показатель по </w:t>
            </w:r>
            <w:r w:rsidR="002D66CA" w:rsidRPr="00D11CC8">
              <w:rPr>
                <w:sz w:val="24"/>
                <w:szCs w:val="24"/>
              </w:rPr>
              <w:t>муниципальному округу город Кировск Мурманской области</w:t>
            </w:r>
            <w:r w:rsidRPr="00D11CC8">
              <w:rPr>
                <w:sz w:val="24"/>
                <w:szCs w:val="24"/>
              </w:rPr>
              <w:t>).</w:t>
            </w:r>
          </w:p>
        </w:tc>
      </w:tr>
      <w:tr w:rsidR="00734E23" w:rsidRPr="00B5402B" w14:paraId="5532FA29" w14:textId="77777777" w:rsidTr="00D11CC8">
        <w:tc>
          <w:tcPr>
            <w:tcW w:w="2864" w:type="dxa"/>
          </w:tcPr>
          <w:p w14:paraId="59029DCA" w14:textId="510CAEDF" w:rsidR="00734E23" w:rsidRPr="00D11CC8" w:rsidRDefault="00734E23" w:rsidP="002D66CA">
            <w:pPr>
              <w:suppressAutoHyphens/>
              <w:jc w:val="both"/>
              <w:rPr>
                <w:b/>
                <w:sz w:val="24"/>
                <w:szCs w:val="24"/>
              </w:rPr>
            </w:pPr>
            <w:r w:rsidRPr="00D11CC8">
              <w:rPr>
                <w:rFonts w:eastAsia="Calibri"/>
                <w:bCs/>
                <w:sz w:val="24"/>
                <w:szCs w:val="24"/>
              </w:rPr>
              <w:lastRenderedPageBreak/>
              <w:t xml:space="preserve">Сроки и этапы реализации </w:t>
            </w:r>
            <w:r w:rsidR="002D66CA" w:rsidRPr="00D11CC8">
              <w:rPr>
                <w:rFonts w:eastAsia="Calibri"/>
                <w:bCs/>
                <w:sz w:val="24"/>
                <w:szCs w:val="24"/>
              </w:rPr>
              <w:t>П</w:t>
            </w:r>
            <w:r w:rsidRPr="00D11CC8">
              <w:rPr>
                <w:sz w:val="24"/>
                <w:szCs w:val="24"/>
              </w:rPr>
              <w:t>одпрограммы</w:t>
            </w:r>
          </w:p>
        </w:tc>
        <w:tc>
          <w:tcPr>
            <w:tcW w:w="6581" w:type="dxa"/>
            <w:vAlign w:val="center"/>
          </w:tcPr>
          <w:p w14:paraId="546C2E24" w14:textId="71B68EA1" w:rsidR="00734E23" w:rsidRPr="00D11CC8" w:rsidRDefault="003B0C83" w:rsidP="006B700E">
            <w:pPr>
              <w:suppressAutoHyphens/>
              <w:jc w:val="both"/>
              <w:rPr>
                <w:sz w:val="24"/>
                <w:szCs w:val="24"/>
              </w:rPr>
            </w:pPr>
            <w:r w:rsidRPr="00D11CC8">
              <w:rPr>
                <w:sz w:val="24"/>
                <w:szCs w:val="24"/>
              </w:rPr>
              <w:t>202</w:t>
            </w:r>
            <w:r w:rsidR="00244FBE" w:rsidRPr="00D11CC8">
              <w:rPr>
                <w:sz w:val="24"/>
                <w:szCs w:val="24"/>
              </w:rPr>
              <w:t>1</w:t>
            </w:r>
            <w:r w:rsidRPr="00D11CC8">
              <w:rPr>
                <w:sz w:val="24"/>
                <w:szCs w:val="24"/>
              </w:rPr>
              <w:t>-202</w:t>
            </w:r>
            <w:r w:rsidR="006B700E" w:rsidRPr="00D11CC8">
              <w:rPr>
                <w:sz w:val="24"/>
                <w:szCs w:val="24"/>
              </w:rPr>
              <w:t>6</w:t>
            </w:r>
            <w:r w:rsidR="00734E23" w:rsidRPr="00D11CC8">
              <w:rPr>
                <w:sz w:val="24"/>
                <w:szCs w:val="24"/>
              </w:rPr>
              <w:t xml:space="preserve"> годы</w:t>
            </w:r>
          </w:p>
        </w:tc>
      </w:tr>
      <w:tr w:rsidR="00734E23" w:rsidRPr="00B5402B" w14:paraId="2650A7E6" w14:textId="77777777" w:rsidTr="00D11CC8">
        <w:trPr>
          <w:trHeight w:val="555"/>
        </w:trPr>
        <w:tc>
          <w:tcPr>
            <w:tcW w:w="2864" w:type="dxa"/>
          </w:tcPr>
          <w:p w14:paraId="1FB3E3FE" w14:textId="28E0E17E" w:rsidR="00734E23" w:rsidRPr="00D11CC8" w:rsidRDefault="00734E23" w:rsidP="002D66CA">
            <w:pPr>
              <w:widowControl w:val="0"/>
              <w:suppressAutoHyphens/>
              <w:rPr>
                <w:b/>
                <w:sz w:val="24"/>
                <w:szCs w:val="24"/>
                <w:highlight w:val="cyan"/>
              </w:rPr>
            </w:pPr>
            <w:r w:rsidRPr="00D11CC8">
              <w:rPr>
                <w:sz w:val="24"/>
                <w:szCs w:val="24"/>
              </w:rPr>
              <w:t xml:space="preserve">Объемы и источники финансирования по годам (руб.) </w:t>
            </w:r>
            <w:r w:rsidR="002D66CA" w:rsidRPr="00D11CC8">
              <w:rPr>
                <w:sz w:val="24"/>
                <w:szCs w:val="24"/>
              </w:rPr>
              <w:t>П</w:t>
            </w:r>
            <w:r w:rsidRPr="00D11CC8">
              <w:rPr>
                <w:sz w:val="24"/>
                <w:szCs w:val="24"/>
              </w:rPr>
              <w:t>одпрограммы</w:t>
            </w:r>
          </w:p>
        </w:tc>
        <w:tc>
          <w:tcPr>
            <w:tcW w:w="6581" w:type="dxa"/>
            <w:vAlign w:val="center"/>
          </w:tcPr>
          <w:p w14:paraId="30F6C73C" w14:textId="01FB71CE"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Общий объем финансирования </w:t>
            </w:r>
            <w:r w:rsidR="002D66CA" w:rsidRPr="00D11CC8">
              <w:rPr>
                <w:rFonts w:eastAsia="Calibri"/>
                <w:sz w:val="24"/>
                <w:szCs w:val="24"/>
              </w:rPr>
              <w:t>Подпрог</w:t>
            </w:r>
            <w:r w:rsidRPr="00D11CC8">
              <w:rPr>
                <w:rFonts w:eastAsia="Calibri"/>
                <w:sz w:val="24"/>
                <w:szCs w:val="24"/>
              </w:rPr>
              <w:t xml:space="preserve">раммы составляет </w:t>
            </w:r>
            <w:r w:rsidR="006B700E" w:rsidRPr="00D11CC8">
              <w:rPr>
                <w:rFonts w:eastAsia="Calibri"/>
                <w:sz w:val="24"/>
                <w:szCs w:val="24"/>
              </w:rPr>
              <w:t>7</w:t>
            </w:r>
            <w:r w:rsidR="00C306CA" w:rsidRPr="00D11CC8">
              <w:rPr>
                <w:rFonts w:eastAsia="Calibri"/>
                <w:sz w:val="24"/>
                <w:szCs w:val="24"/>
              </w:rPr>
              <w:t> </w:t>
            </w:r>
            <w:r w:rsidR="006B700E" w:rsidRPr="00D11CC8">
              <w:rPr>
                <w:rFonts w:eastAsia="Calibri"/>
                <w:sz w:val="24"/>
                <w:szCs w:val="24"/>
              </w:rPr>
              <w:t>107</w:t>
            </w:r>
            <w:r w:rsidR="00C306CA" w:rsidRPr="00D11CC8">
              <w:rPr>
                <w:rFonts w:eastAsia="Calibri"/>
                <w:sz w:val="24"/>
                <w:szCs w:val="24"/>
              </w:rPr>
              <w:t> </w:t>
            </w:r>
            <w:r w:rsidR="006B700E" w:rsidRPr="00D11CC8">
              <w:rPr>
                <w:rFonts w:eastAsia="Calibri"/>
                <w:sz w:val="24"/>
                <w:szCs w:val="24"/>
              </w:rPr>
              <w:t>254</w:t>
            </w:r>
            <w:r w:rsidR="00C306CA" w:rsidRPr="00D11CC8">
              <w:rPr>
                <w:rFonts w:eastAsia="Calibri"/>
                <w:sz w:val="24"/>
                <w:szCs w:val="24"/>
              </w:rPr>
              <w:t> </w:t>
            </w:r>
            <w:r w:rsidR="006B700E" w:rsidRPr="00D11CC8">
              <w:rPr>
                <w:rFonts w:eastAsia="Calibri"/>
                <w:sz w:val="24"/>
                <w:szCs w:val="24"/>
              </w:rPr>
              <w:t>2</w:t>
            </w:r>
            <w:r w:rsidR="00C306CA" w:rsidRPr="00D11CC8">
              <w:rPr>
                <w:rFonts w:eastAsia="Calibri"/>
                <w:sz w:val="24"/>
                <w:szCs w:val="24"/>
              </w:rPr>
              <w:t>1</w:t>
            </w:r>
            <w:r w:rsidR="006B700E" w:rsidRPr="00D11CC8">
              <w:rPr>
                <w:rFonts w:eastAsia="Calibri"/>
                <w:sz w:val="24"/>
                <w:szCs w:val="24"/>
              </w:rPr>
              <w:t>9</w:t>
            </w:r>
            <w:r w:rsidR="00C306CA" w:rsidRPr="00D11CC8">
              <w:rPr>
                <w:rFonts w:eastAsia="Calibri"/>
                <w:sz w:val="24"/>
                <w:szCs w:val="24"/>
              </w:rPr>
              <w:t>,</w:t>
            </w:r>
            <w:r w:rsidR="006B700E" w:rsidRPr="00D11CC8">
              <w:rPr>
                <w:rFonts w:eastAsia="Calibri"/>
                <w:sz w:val="24"/>
                <w:szCs w:val="24"/>
              </w:rPr>
              <w:t>85</w:t>
            </w:r>
            <w:r w:rsidRPr="00D11CC8">
              <w:rPr>
                <w:rFonts w:eastAsia="Calibri"/>
                <w:sz w:val="24"/>
                <w:szCs w:val="24"/>
              </w:rPr>
              <w:t xml:space="preserve"> руб., в том числе:</w:t>
            </w:r>
          </w:p>
          <w:p w14:paraId="064614C7" w14:textId="406008D7"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1</w:t>
            </w:r>
            <w:r w:rsidRPr="00D11CC8">
              <w:rPr>
                <w:rFonts w:eastAsia="Calibri"/>
                <w:sz w:val="24"/>
                <w:szCs w:val="24"/>
              </w:rPr>
              <w:t xml:space="preserve"> г. – </w:t>
            </w:r>
            <w:r w:rsidR="00244FBE" w:rsidRPr="00D11CC8">
              <w:rPr>
                <w:rFonts w:eastAsia="Calibri"/>
                <w:sz w:val="24"/>
                <w:szCs w:val="24"/>
              </w:rPr>
              <w:t>937</w:t>
            </w:r>
            <w:r w:rsidR="00EB3139" w:rsidRPr="00D11CC8">
              <w:rPr>
                <w:rFonts w:eastAsia="Calibri"/>
                <w:sz w:val="24"/>
                <w:szCs w:val="24"/>
              </w:rPr>
              <w:t> </w:t>
            </w:r>
            <w:r w:rsidR="00244FBE" w:rsidRPr="00D11CC8">
              <w:rPr>
                <w:rFonts w:eastAsia="Calibri"/>
                <w:sz w:val="24"/>
                <w:szCs w:val="24"/>
              </w:rPr>
              <w:t>383</w:t>
            </w:r>
            <w:r w:rsidR="00EB3139" w:rsidRPr="00D11CC8">
              <w:rPr>
                <w:rFonts w:eastAsia="Calibri"/>
                <w:sz w:val="24"/>
                <w:szCs w:val="24"/>
              </w:rPr>
              <w:t> </w:t>
            </w:r>
            <w:r w:rsidR="00244FBE" w:rsidRPr="00D11CC8">
              <w:rPr>
                <w:rFonts w:eastAsia="Calibri"/>
                <w:sz w:val="24"/>
                <w:szCs w:val="24"/>
              </w:rPr>
              <w:t>9</w:t>
            </w:r>
            <w:r w:rsidR="00EB3139" w:rsidRPr="00D11CC8">
              <w:rPr>
                <w:rFonts w:eastAsia="Calibri"/>
                <w:sz w:val="24"/>
                <w:szCs w:val="24"/>
              </w:rPr>
              <w:t>86,71</w:t>
            </w:r>
            <w:r w:rsidRPr="00D11CC8">
              <w:rPr>
                <w:rFonts w:eastAsia="Calibri"/>
                <w:sz w:val="24"/>
                <w:szCs w:val="24"/>
              </w:rPr>
              <w:t xml:space="preserve"> руб.:</w:t>
            </w:r>
          </w:p>
          <w:p w14:paraId="4997D0D0" w14:textId="47BBFAD3"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250</w:t>
            </w:r>
            <w:r w:rsidR="00EB3139" w:rsidRPr="00D11CC8">
              <w:rPr>
                <w:rFonts w:eastAsia="Calibri"/>
                <w:sz w:val="24"/>
                <w:szCs w:val="24"/>
              </w:rPr>
              <w:t> </w:t>
            </w:r>
            <w:r w:rsidR="00244FBE" w:rsidRPr="00D11CC8">
              <w:rPr>
                <w:rFonts w:eastAsia="Calibri"/>
                <w:sz w:val="24"/>
                <w:szCs w:val="24"/>
              </w:rPr>
              <w:t>785</w:t>
            </w:r>
            <w:r w:rsidR="00EB3139" w:rsidRPr="00D11CC8">
              <w:rPr>
                <w:rFonts w:eastAsia="Calibri"/>
                <w:sz w:val="24"/>
                <w:szCs w:val="24"/>
              </w:rPr>
              <w:t> </w:t>
            </w:r>
            <w:r w:rsidR="00244FBE" w:rsidRPr="00D11CC8">
              <w:rPr>
                <w:rFonts w:eastAsia="Calibri"/>
                <w:sz w:val="24"/>
                <w:szCs w:val="24"/>
              </w:rPr>
              <w:t>5</w:t>
            </w:r>
            <w:r w:rsidR="00EB3139" w:rsidRPr="00D11CC8">
              <w:rPr>
                <w:rFonts w:eastAsia="Calibri"/>
                <w:sz w:val="24"/>
                <w:szCs w:val="24"/>
              </w:rPr>
              <w:t>43,71</w:t>
            </w:r>
            <w:r w:rsidRPr="00D11CC8">
              <w:rPr>
                <w:rFonts w:eastAsia="Calibri"/>
                <w:sz w:val="24"/>
                <w:szCs w:val="24"/>
              </w:rPr>
              <w:t xml:space="preserve"> руб.;</w:t>
            </w:r>
          </w:p>
          <w:p w14:paraId="60329014" w14:textId="7D2CDE8B"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686</w:t>
            </w:r>
            <w:r w:rsidR="00EB3139" w:rsidRPr="00D11CC8">
              <w:rPr>
                <w:rFonts w:eastAsia="Calibri"/>
                <w:sz w:val="24"/>
                <w:szCs w:val="24"/>
              </w:rPr>
              <w:t> </w:t>
            </w:r>
            <w:r w:rsidR="00244FBE" w:rsidRPr="00D11CC8">
              <w:rPr>
                <w:rFonts w:eastAsia="Calibri"/>
                <w:sz w:val="24"/>
                <w:szCs w:val="24"/>
              </w:rPr>
              <w:t>598</w:t>
            </w:r>
            <w:r w:rsidR="00EB3139" w:rsidRPr="00D11CC8">
              <w:rPr>
                <w:rFonts w:eastAsia="Calibri"/>
                <w:sz w:val="24"/>
                <w:szCs w:val="24"/>
              </w:rPr>
              <w:t> </w:t>
            </w:r>
            <w:r w:rsidR="00244FBE" w:rsidRPr="00D11CC8">
              <w:rPr>
                <w:rFonts w:eastAsia="Calibri"/>
                <w:sz w:val="24"/>
                <w:szCs w:val="24"/>
              </w:rPr>
              <w:t>4</w:t>
            </w:r>
            <w:r w:rsidR="00EB3139" w:rsidRPr="00D11CC8">
              <w:rPr>
                <w:rFonts w:eastAsia="Calibri"/>
                <w:sz w:val="24"/>
                <w:szCs w:val="24"/>
              </w:rPr>
              <w:t>43,00</w:t>
            </w:r>
            <w:r w:rsidR="00FC6813" w:rsidRPr="00D11CC8">
              <w:rPr>
                <w:rFonts w:eastAsia="Calibri"/>
                <w:sz w:val="24"/>
                <w:szCs w:val="24"/>
              </w:rPr>
              <w:t xml:space="preserve"> руб.;</w:t>
            </w:r>
          </w:p>
          <w:p w14:paraId="1B2A8783" w14:textId="1571C27A"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499D6037" w14:textId="70C0719D"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2</w:t>
            </w:r>
            <w:r w:rsidRPr="00D11CC8">
              <w:rPr>
                <w:rFonts w:eastAsia="Calibri"/>
                <w:sz w:val="24"/>
                <w:szCs w:val="24"/>
              </w:rPr>
              <w:t xml:space="preserve"> г. – </w:t>
            </w:r>
            <w:r w:rsidR="00244FBE" w:rsidRPr="00D11CC8">
              <w:rPr>
                <w:rFonts w:eastAsia="Calibri"/>
                <w:sz w:val="24"/>
                <w:szCs w:val="24"/>
              </w:rPr>
              <w:t>1 047</w:t>
            </w:r>
            <w:r w:rsidR="00EB3139" w:rsidRPr="00D11CC8">
              <w:rPr>
                <w:rFonts w:eastAsia="Calibri"/>
                <w:sz w:val="24"/>
                <w:szCs w:val="24"/>
              </w:rPr>
              <w:t> </w:t>
            </w:r>
            <w:r w:rsidR="00244FBE" w:rsidRPr="00D11CC8">
              <w:rPr>
                <w:rFonts w:eastAsia="Calibri"/>
                <w:sz w:val="24"/>
                <w:szCs w:val="24"/>
              </w:rPr>
              <w:t>47</w:t>
            </w:r>
            <w:r w:rsidRPr="00D11CC8">
              <w:rPr>
                <w:rFonts w:eastAsia="Calibri"/>
                <w:sz w:val="24"/>
                <w:szCs w:val="24"/>
              </w:rPr>
              <w:t>0</w:t>
            </w:r>
            <w:r w:rsidR="00EB3139" w:rsidRPr="00D11CC8">
              <w:rPr>
                <w:rFonts w:eastAsia="Calibri"/>
                <w:sz w:val="24"/>
                <w:szCs w:val="24"/>
              </w:rPr>
              <w:t> </w:t>
            </w:r>
            <w:r w:rsidR="00244FBE" w:rsidRPr="00D11CC8">
              <w:rPr>
                <w:rFonts w:eastAsia="Calibri"/>
                <w:sz w:val="24"/>
                <w:szCs w:val="24"/>
              </w:rPr>
              <w:t>6</w:t>
            </w:r>
            <w:r w:rsidR="00EB3139" w:rsidRPr="00D11CC8">
              <w:rPr>
                <w:rFonts w:eastAsia="Calibri"/>
                <w:sz w:val="24"/>
                <w:szCs w:val="24"/>
              </w:rPr>
              <w:t>7</w:t>
            </w:r>
            <w:r w:rsidR="00244FBE" w:rsidRPr="00D11CC8">
              <w:rPr>
                <w:rFonts w:eastAsia="Calibri"/>
                <w:sz w:val="24"/>
                <w:szCs w:val="24"/>
              </w:rPr>
              <w:t>8</w:t>
            </w:r>
            <w:r w:rsidR="00EB3139" w:rsidRPr="00D11CC8">
              <w:rPr>
                <w:rFonts w:eastAsia="Calibri"/>
                <w:sz w:val="24"/>
                <w:szCs w:val="24"/>
              </w:rPr>
              <w:t>,42</w:t>
            </w:r>
            <w:r w:rsidRPr="00D11CC8">
              <w:rPr>
                <w:rFonts w:eastAsia="Calibri"/>
                <w:sz w:val="24"/>
                <w:szCs w:val="24"/>
              </w:rPr>
              <w:t xml:space="preserve"> руб.:</w:t>
            </w:r>
          </w:p>
          <w:p w14:paraId="3580FD97" w14:textId="461A96DD"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307</w:t>
            </w:r>
            <w:r w:rsidR="00EB3139" w:rsidRPr="00D11CC8">
              <w:rPr>
                <w:rFonts w:eastAsia="Calibri"/>
                <w:sz w:val="24"/>
                <w:szCs w:val="24"/>
              </w:rPr>
              <w:t> </w:t>
            </w:r>
            <w:r w:rsidR="00244FBE" w:rsidRPr="00D11CC8">
              <w:rPr>
                <w:rFonts w:eastAsia="Calibri"/>
                <w:sz w:val="24"/>
                <w:szCs w:val="24"/>
              </w:rPr>
              <w:t>740</w:t>
            </w:r>
            <w:r w:rsidR="00EB3139" w:rsidRPr="00D11CC8">
              <w:rPr>
                <w:rFonts w:eastAsia="Calibri"/>
                <w:sz w:val="24"/>
                <w:szCs w:val="24"/>
              </w:rPr>
              <w:t> </w:t>
            </w:r>
            <w:r w:rsidR="00244FBE" w:rsidRPr="00D11CC8">
              <w:rPr>
                <w:rFonts w:eastAsia="Calibri"/>
                <w:sz w:val="24"/>
                <w:szCs w:val="24"/>
              </w:rPr>
              <w:t>2</w:t>
            </w:r>
            <w:r w:rsidR="00EB3139" w:rsidRPr="00D11CC8">
              <w:rPr>
                <w:rFonts w:eastAsia="Calibri"/>
                <w:sz w:val="24"/>
                <w:szCs w:val="24"/>
              </w:rPr>
              <w:t>58,42</w:t>
            </w:r>
            <w:r w:rsidRPr="00D11CC8">
              <w:rPr>
                <w:rFonts w:eastAsia="Calibri"/>
                <w:sz w:val="24"/>
                <w:szCs w:val="24"/>
              </w:rPr>
              <w:t xml:space="preserve"> руб.;</w:t>
            </w:r>
          </w:p>
          <w:p w14:paraId="308D5B01" w14:textId="7C25B003"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739</w:t>
            </w:r>
            <w:r w:rsidR="00EB3139" w:rsidRPr="00D11CC8">
              <w:rPr>
                <w:rFonts w:eastAsia="Calibri"/>
                <w:sz w:val="24"/>
                <w:szCs w:val="24"/>
              </w:rPr>
              <w:t> </w:t>
            </w:r>
            <w:r w:rsidR="00244FBE" w:rsidRPr="00D11CC8">
              <w:rPr>
                <w:rFonts w:eastAsia="Calibri"/>
                <w:sz w:val="24"/>
                <w:szCs w:val="24"/>
              </w:rPr>
              <w:t>730</w:t>
            </w:r>
            <w:r w:rsidR="00EB3139" w:rsidRPr="00D11CC8">
              <w:rPr>
                <w:rFonts w:eastAsia="Calibri"/>
                <w:sz w:val="24"/>
                <w:szCs w:val="24"/>
              </w:rPr>
              <w:t> </w:t>
            </w:r>
            <w:r w:rsidR="00244FBE" w:rsidRPr="00D11CC8">
              <w:rPr>
                <w:rFonts w:eastAsia="Calibri"/>
                <w:sz w:val="24"/>
                <w:szCs w:val="24"/>
              </w:rPr>
              <w:t>42</w:t>
            </w:r>
            <w:r w:rsidR="00EB3139" w:rsidRPr="00D11CC8">
              <w:rPr>
                <w:rFonts w:eastAsia="Calibri"/>
                <w:sz w:val="24"/>
                <w:szCs w:val="24"/>
              </w:rPr>
              <w:t>0,00</w:t>
            </w:r>
            <w:r w:rsidR="00FC6813" w:rsidRPr="00D11CC8">
              <w:rPr>
                <w:rFonts w:eastAsia="Calibri"/>
                <w:sz w:val="24"/>
                <w:szCs w:val="24"/>
              </w:rPr>
              <w:t xml:space="preserve"> руб.;</w:t>
            </w:r>
          </w:p>
          <w:p w14:paraId="3B584251" w14:textId="70951818"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43F4E68E" w14:textId="0E6E3844"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202</w:t>
            </w:r>
            <w:r w:rsidR="00244FBE" w:rsidRPr="00D11CC8">
              <w:rPr>
                <w:rFonts w:eastAsia="Calibri"/>
                <w:sz w:val="24"/>
                <w:szCs w:val="24"/>
              </w:rPr>
              <w:t>3 г. – 1 </w:t>
            </w:r>
            <w:r w:rsidR="007E2EF9" w:rsidRPr="00D11CC8">
              <w:rPr>
                <w:rFonts w:eastAsia="Calibri"/>
                <w:sz w:val="24"/>
                <w:szCs w:val="24"/>
              </w:rPr>
              <w:t>1</w:t>
            </w:r>
            <w:r w:rsidR="00393C27" w:rsidRPr="00D11CC8">
              <w:rPr>
                <w:rFonts w:eastAsia="Calibri"/>
                <w:sz w:val="24"/>
                <w:szCs w:val="24"/>
              </w:rPr>
              <w:t>26</w:t>
            </w:r>
            <w:r w:rsidR="00EB3139" w:rsidRPr="00D11CC8">
              <w:rPr>
                <w:rFonts w:eastAsia="Calibri"/>
                <w:sz w:val="24"/>
                <w:szCs w:val="24"/>
              </w:rPr>
              <w:t> </w:t>
            </w:r>
            <w:r w:rsidR="00393C27" w:rsidRPr="00D11CC8">
              <w:rPr>
                <w:rFonts w:eastAsia="Calibri"/>
                <w:sz w:val="24"/>
                <w:szCs w:val="24"/>
              </w:rPr>
              <w:t>709</w:t>
            </w:r>
            <w:r w:rsidR="00EB3139" w:rsidRPr="00D11CC8">
              <w:rPr>
                <w:rFonts w:eastAsia="Calibri"/>
                <w:sz w:val="24"/>
                <w:szCs w:val="24"/>
              </w:rPr>
              <w:t> </w:t>
            </w:r>
            <w:r w:rsidR="00393C27" w:rsidRPr="00D11CC8">
              <w:rPr>
                <w:rFonts w:eastAsia="Calibri"/>
                <w:sz w:val="24"/>
                <w:szCs w:val="24"/>
              </w:rPr>
              <w:t>839</w:t>
            </w:r>
            <w:r w:rsidR="00EB3139" w:rsidRPr="00D11CC8">
              <w:rPr>
                <w:rFonts w:eastAsia="Calibri"/>
                <w:sz w:val="24"/>
                <w:szCs w:val="24"/>
              </w:rPr>
              <w:t>,</w:t>
            </w:r>
            <w:r w:rsidR="00393C27" w:rsidRPr="00D11CC8">
              <w:rPr>
                <w:rFonts w:eastAsia="Calibri"/>
                <w:sz w:val="24"/>
                <w:szCs w:val="24"/>
              </w:rPr>
              <w:t>69</w:t>
            </w:r>
            <w:r w:rsidRPr="00D11CC8">
              <w:rPr>
                <w:rFonts w:eastAsia="Calibri"/>
                <w:sz w:val="24"/>
                <w:szCs w:val="24"/>
              </w:rPr>
              <w:t xml:space="preserve"> руб.:</w:t>
            </w:r>
          </w:p>
          <w:p w14:paraId="253DBA37" w14:textId="0D1B436E" w:rsidR="00FC6813" w:rsidRPr="00D11CC8" w:rsidRDefault="00FC681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244FBE" w:rsidRPr="00D11CC8">
              <w:rPr>
                <w:rFonts w:eastAsia="Calibri"/>
                <w:sz w:val="24"/>
                <w:szCs w:val="24"/>
              </w:rPr>
              <w:t>3</w:t>
            </w:r>
            <w:r w:rsidR="00393C27" w:rsidRPr="00D11CC8">
              <w:rPr>
                <w:rFonts w:eastAsia="Calibri"/>
                <w:sz w:val="24"/>
                <w:szCs w:val="24"/>
              </w:rPr>
              <w:t>44</w:t>
            </w:r>
            <w:r w:rsidR="00D11CC8">
              <w:rPr>
                <w:rFonts w:eastAsia="Calibri"/>
                <w:sz w:val="24"/>
                <w:szCs w:val="24"/>
              </w:rPr>
              <w:t> 833 939,69</w:t>
            </w:r>
            <w:r w:rsidRPr="00D11CC8">
              <w:rPr>
                <w:rFonts w:eastAsia="Calibri"/>
                <w:sz w:val="24"/>
                <w:szCs w:val="24"/>
              </w:rPr>
              <w:t xml:space="preserve"> руб.;</w:t>
            </w:r>
          </w:p>
          <w:p w14:paraId="4C1DA7A5" w14:textId="5A2F1D1A" w:rsidR="00FC6813"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244FBE" w:rsidRPr="00D11CC8">
              <w:rPr>
                <w:rFonts w:eastAsia="Calibri"/>
                <w:sz w:val="24"/>
                <w:szCs w:val="24"/>
              </w:rPr>
              <w:t>7</w:t>
            </w:r>
            <w:r w:rsidR="007E2EF9" w:rsidRPr="00D11CC8">
              <w:rPr>
                <w:rFonts w:eastAsia="Calibri"/>
                <w:sz w:val="24"/>
                <w:szCs w:val="24"/>
              </w:rPr>
              <w:t>8</w:t>
            </w:r>
            <w:r w:rsidR="00D11CC8">
              <w:rPr>
                <w:rFonts w:eastAsia="Calibri"/>
                <w:sz w:val="24"/>
                <w:szCs w:val="24"/>
              </w:rPr>
              <w:t>1 875 900</w:t>
            </w:r>
            <w:r w:rsidR="000F250D" w:rsidRPr="00D11CC8">
              <w:rPr>
                <w:rFonts w:eastAsia="Calibri"/>
                <w:sz w:val="24"/>
                <w:szCs w:val="24"/>
              </w:rPr>
              <w:t>,00</w:t>
            </w:r>
            <w:r w:rsidR="00FC6813" w:rsidRPr="00D11CC8">
              <w:rPr>
                <w:rFonts w:eastAsia="Calibri"/>
                <w:sz w:val="24"/>
                <w:szCs w:val="24"/>
              </w:rPr>
              <w:t xml:space="preserve"> руб.;</w:t>
            </w:r>
          </w:p>
          <w:p w14:paraId="51D8BCC4" w14:textId="7D99F4E8" w:rsidR="00734E23" w:rsidRPr="00D11CC8" w:rsidRDefault="00FC6813" w:rsidP="00C45330">
            <w:pPr>
              <w:widowControl w:val="0"/>
              <w:suppressAutoHyphens/>
              <w:autoSpaceDE w:val="0"/>
              <w:autoSpaceDN w:val="0"/>
              <w:adjustRightInd w:val="0"/>
              <w:spacing w:line="276" w:lineRule="auto"/>
              <w:jc w:val="both"/>
              <w:rPr>
                <w:rFonts w:eastAsia="Calibri"/>
                <w:sz w:val="24"/>
                <w:szCs w:val="24"/>
              </w:rPr>
            </w:pPr>
            <w:r w:rsidRPr="00D11CC8">
              <w:rPr>
                <w:rFonts w:eastAsia="Calibri"/>
                <w:sz w:val="24"/>
                <w:szCs w:val="24"/>
              </w:rPr>
              <w:t>внебюджетные источники – 0,00 руб.</w:t>
            </w:r>
          </w:p>
          <w:p w14:paraId="02CE7A7B" w14:textId="6E150D55" w:rsidR="00244FBE" w:rsidRPr="00D11CC8" w:rsidRDefault="00A620C3"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2024 г. – </w:t>
            </w:r>
            <w:r w:rsidR="00393C27" w:rsidRPr="00D11CC8">
              <w:rPr>
                <w:rFonts w:eastAsia="Calibri"/>
                <w:sz w:val="24"/>
                <w:szCs w:val="24"/>
              </w:rPr>
              <w:t>1 274</w:t>
            </w:r>
            <w:r w:rsidR="000F250D" w:rsidRPr="00D11CC8">
              <w:rPr>
                <w:rFonts w:eastAsia="Calibri"/>
                <w:sz w:val="24"/>
                <w:szCs w:val="24"/>
              </w:rPr>
              <w:t> </w:t>
            </w:r>
            <w:r w:rsidR="00393C27" w:rsidRPr="00D11CC8">
              <w:rPr>
                <w:rFonts w:eastAsia="Calibri"/>
                <w:sz w:val="24"/>
                <w:szCs w:val="24"/>
              </w:rPr>
              <w:t>52</w:t>
            </w:r>
            <w:r w:rsidR="00244FBE" w:rsidRPr="00D11CC8">
              <w:rPr>
                <w:rFonts w:eastAsia="Calibri"/>
                <w:sz w:val="24"/>
                <w:szCs w:val="24"/>
              </w:rPr>
              <w:t>3</w:t>
            </w:r>
            <w:r w:rsidR="000F250D" w:rsidRPr="00D11CC8">
              <w:rPr>
                <w:rFonts w:eastAsia="Calibri"/>
                <w:sz w:val="24"/>
                <w:szCs w:val="24"/>
              </w:rPr>
              <w:t> </w:t>
            </w:r>
            <w:r w:rsidR="00393C27" w:rsidRPr="00D11CC8">
              <w:rPr>
                <w:rFonts w:eastAsia="Calibri"/>
                <w:sz w:val="24"/>
                <w:szCs w:val="24"/>
              </w:rPr>
              <w:t>67</w:t>
            </w:r>
            <w:r w:rsidR="000F250D" w:rsidRPr="00D11CC8">
              <w:rPr>
                <w:rFonts w:eastAsia="Calibri"/>
                <w:sz w:val="24"/>
                <w:szCs w:val="24"/>
              </w:rPr>
              <w:t>4,</w:t>
            </w:r>
            <w:r w:rsidR="00393C27" w:rsidRPr="00D11CC8">
              <w:rPr>
                <w:rFonts w:eastAsia="Calibri"/>
                <w:sz w:val="24"/>
                <w:szCs w:val="24"/>
              </w:rPr>
              <w:t>4</w:t>
            </w:r>
            <w:r w:rsidR="000F250D" w:rsidRPr="00D11CC8">
              <w:rPr>
                <w:rFonts w:eastAsia="Calibri"/>
                <w:sz w:val="24"/>
                <w:szCs w:val="24"/>
              </w:rPr>
              <w:t>1</w:t>
            </w:r>
            <w:r w:rsidR="00244FBE" w:rsidRPr="00D11CC8">
              <w:rPr>
                <w:rFonts w:eastAsia="Calibri"/>
                <w:sz w:val="24"/>
                <w:szCs w:val="24"/>
              </w:rPr>
              <w:t xml:space="preserve"> руб.:</w:t>
            </w:r>
          </w:p>
          <w:p w14:paraId="463D7AE7" w14:textId="5E48153C"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местный бюджет – 3</w:t>
            </w:r>
            <w:r w:rsidR="00393C27" w:rsidRPr="00D11CC8">
              <w:rPr>
                <w:rFonts w:eastAsia="Calibri"/>
                <w:sz w:val="24"/>
                <w:szCs w:val="24"/>
              </w:rPr>
              <w:t>9</w:t>
            </w:r>
            <w:r w:rsidRPr="00D11CC8">
              <w:rPr>
                <w:rFonts w:eastAsia="Calibri"/>
                <w:sz w:val="24"/>
                <w:szCs w:val="24"/>
              </w:rPr>
              <w:t>0</w:t>
            </w:r>
            <w:r w:rsidR="00D11CC8">
              <w:rPr>
                <w:rFonts w:eastAsia="Calibri"/>
                <w:sz w:val="24"/>
                <w:szCs w:val="24"/>
              </w:rPr>
              <w:t> 419 474,41</w:t>
            </w:r>
            <w:r w:rsidRPr="00D11CC8">
              <w:rPr>
                <w:rFonts w:eastAsia="Calibri"/>
                <w:sz w:val="24"/>
                <w:szCs w:val="24"/>
              </w:rPr>
              <w:t xml:space="preserve"> руб.;</w:t>
            </w:r>
          </w:p>
          <w:p w14:paraId="3FA0CEEE" w14:textId="292CA889" w:rsidR="00244FBE"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393C27" w:rsidRPr="00D11CC8">
              <w:rPr>
                <w:rFonts w:eastAsia="Calibri"/>
                <w:sz w:val="24"/>
                <w:szCs w:val="24"/>
              </w:rPr>
              <w:t>884</w:t>
            </w:r>
            <w:r w:rsidR="00D11CC8">
              <w:rPr>
                <w:rFonts w:eastAsia="Calibri"/>
                <w:sz w:val="24"/>
                <w:szCs w:val="24"/>
              </w:rPr>
              <w:t> 104 200</w:t>
            </w:r>
            <w:r w:rsidR="000F250D" w:rsidRPr="00D11CC8">
              <w:rPr>
                <w:rFonts w:eastAsia="Calibri"/>
                <w:sz w:val="24"/>
                <w:szCs w:val="24"/>
              </w:rPr>
              <w:t>,</w:t>
            </w:r>
            <w:r w:rsidR="00D11CC8">
              <w:rPr>
                <w:rFonts w:eastAsia="Calibri"/>
                <w:sz w:val="24"/>
                <w:szCs w:val="24"/>
              </w:rPr>
              <w:t>00</w:t>
            </w:r>
            <w:r w:rsidR="00244FBE" w:rsidRPr="00D11CC8">
              <w:rPr>
                <w:rFonts w:eastAsia="Calibri"/>
                <w:sz w:val="24"/>
                <w:szCs w:val="24"/>
              </w:rPr>
              <w:t xml:space="preserve"> руб.;</w:t>
            </w:r>
          </w:p>
          <w:p w14:paraId="0E3232F3" w14:textId="717E68ED"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36D956D1" w14:textId="79D66369"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2025 г. – </w:t>
            </w:r>
            <w:r w:rsidR="009174AE" w:rsidRPr="00D11CC8">
              <w:rPr>
                <w:rFonts w:eastAsia="Calibri"/>
                <w:sz w:val="24"/>
                <w:szCs w:val="24"/>
              </w:rPr>
              <w:t>1 </w:t>
            </w:r>
            <w:r w:rsidR="00393C27" w:rsidRPr="00D11CC8">
              <w:rPr>
                <w:rFonts w:eastAsia="Calibri"/>
                <w:sz w:val="24"/>
                <w:szCs w:val="24"/>
              </w:rPr>
              <w:t>334</w:t>
            </w:r>
            <w:r w:rsidR="009174AE" w:rsidRPr="00D11CC8">
              <w:rPr>
                <w:rFonts w:eastAsia="Calibri"/>
                <w:sz w:val="24"/>
                <w:szCs w:val="24"/>
              </w:rPr>
              <w:t xml:space="preserve"> </w:t>
            </w:r>
            <w:r w:rsidR="00393C27" w:rsidRPr="00D11CC8">
              <w:rPr>
                <w:rFonts w:eastAsia="Calibri"/>
                <w:sz w:val="24"/>
                <w:szCs w:val="24"/>
              </w:rPr>
              <w:t>636</w:t>
            </w:r>
            <w:r w:rsidR="000F250D" w:rsidRPr="00D11CC8">
              <w:rPr>
                <w:rFonts w:eastAsia="Calibri"/>
                <w:sz w:val="24"/>
                <w:szCs w:val="24"/>
              </w:rPr>
              <w:t> </w:t>
            </w:r>
            <w:r w:rsidR="00393C27" w:rsidRPr="00D11CC8">
              <w:rPr>
                <w:rFonts w:eastAsia="Calibri"/>
                <w:sz w:val="24"/>
                <w:szCs w:val="24"/>
              </w:rPr>
              <w:t>926</w:t>
            </w:r>
            <w:r w:rsidR="000F250D" w:rsidRPr="00D11CC8">
              <w:rPr>
                <w:rFonts w:eastAsia="Calibri"/>
                <w:sz w:val="24"/>
                <w:szCs w:val="24"/>
              </w:rPr>
              <w:t>,3</w:t>
            </w:r>
            <w:r w:rsidR="00393C27" w:rsidRPr="00D11CC8">
              <w:rPr>
                <w:rFonts w:eastAsia="Calibri"/>
                <w:sz w:val="24"/>
                <w:szCs w:val="24"/>
              </w:rPr>
              <w:t>8</w:t>
            </w:r>
            <w:r w:rsidR="000F250D" w:rsidRPr="00D11CC8">
              <w:rPr>
                <w:rFonts w:eastAsia="Calibri"/>
                <w:sz w:val="24"/>
                <w:szCs w:val="24"/>
              </w:rPr>
              <w:t xml:space="preserve"> </w:t>
            </w:r>
            <w:r w:rsidRPr="00D11CC8">
              <w:rPr>
                <w:rFonts w:eastAsia="Calibri"/>
                <w:sz w:val="24"/>
                <w:szCs w:val="24"/>
              </w:rPr>
              <w:t>руб.:</w:t>
            </w:r>
          </w:p>
          <w:p w14:paraId="4AE44ECA" w14:textId="07BA150F" w:rsidR="00244FBE" w:rsidRPr="00D11CC8" w:rsidRDefault="00244FBE"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местный бюджет – </w:t>
            </w:r>
            <w:r w:rsidR="009174AE" w:rsidRPr="00D11CC8">
              <w:rPr>
                <w:rFonts w:eastAsia="Calibri"/>
                <w:sz w:val="24"/>
                <w:szCs w:val="24"/>
              </w:rPr>
              <w:t>3</w:t>
            </w:r>
            <w:r w:rsidR="00393C27" w:rsidRPr="00D11CC8">
              <w:rPr>
                <w:rFonts w:eastAsia="Calibri"/>
                <w:sz w:val="24"/>
                <w:szCs w:val="24"/>
              </w:rPr>
              <w:t>9</w:t>
            </w:r>
            <w:r w:rsidR="00D11CC8">
              <w:rPr>
                <w:rFonts w:eastAsia="Calibri"/>
                <w:sz w:val="24"/>
                <w:szCs w:val="24"/>
              </w:rPr>
              <w:t>8 180 326,38</w:t>
            </w:r>
            <w:r w:rsidRPr="00D11CC8">
              <w:rPr>
                <w:rFonts w:eastAsia="Calibri"/>
                <w:sz w:val="24"/>
                <w:szCs w:val="24"/>
              </w:rPr>
              <w:t xml:space="preserve"> руб.;</w:t>
            </w:r>
          </w:p>
          <w:p w14:paraId="33AF846F" w14:textId="0B84F0F6" w:rsidR="00244FBE" w:rsidRPr="00D11CC8" w:rsidRDefault="008E415F" w:rsidP="00C45330">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393C27" w:rsidRPr="00D11CC8">
              <w:rPr>
                <w:rFonts w:eastAsia="Calibri"/>
                <w:sz w:val="24"/>
                <w:szCs w:val="24"/>
              </w:rPr>
              <w:t>9</w:t>
            </w:r>
            <w:r w:rsidR="007E2EF9" w:rsidRPr="00D11CC8">
              <w:rPr>
                <w:rFonts w:eastAsia="Calibri"/>
                <w:sz w:val="24"/>
                <w:szCs w:val="24"/>
              </w:rPr>
              <w:t>3</w:t>
            </w:r>
            <w:r w:rsidR="00393C27" w:rsidRPr="00D11CC8">
              <w:rPr>
                <w:rFonts w:eastAsia="Calibri"/>
                <w:sz w:val="24"/>
                <w:szCs w:val="24"/>
              </w:rPr>
              <w:t>6</w:t>
            </w:r>
            <w:r w:rsidR="00D11CC8">
              <w:rPr>
                <w:rFonts w:eastAsia="Calibri"/>
                <w:sz w:val="24"/>
                <w:szCs w:val="24"/>
              </w:rPr>
              <w:t> 456 600,00</w:t>
            </w:r>
            <w:r w:rsidR="00244FBE" w:rsidRPr="00D11CC8">
              <w:rPr>
                <w:rFonts w:eastAsia="Calibri"/>
                <w:sz w:val="24"/>
                <w:szCs w:val="24"/>
              </w:rPr>
              <w:t xml:space="preserve"> руб.;</w:t>
            </w:r>
          </w:p>
          <w:p w14:paraId="76A3123C" w14:textId="77777777" w:rsidR="00244FBE" w:rsidRPr="00D11CC8" w:rsidRDefault="00244FBE" w:rsidP="000F250D">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p w14:paraId="6A79BE05" w14:textId="7D256E56" w:rsidR="00605438" w:rsidRPr="00D11CC8" w:rsidRDefault="00393C27"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2026 г. – 1 386</w:t>
            </w:r>
            <w:r w:rsidR="00605438" w:rsidRPr="00D11CC8">
              <w:rPr>
                <w:rFonts w:eastAsia="Calibri"/>
                <w:sz w:val="24"/>
                <w:szCs w:val="24"/>
              </w:rPr>
              <w:t xml:space="preserve"> </w:t>
            </w:r>
            <w:r w:rsidRPr="00D11CC8">
              <w:rPr>
                <w:rFonts w:eastAsia="Calibri"/>
                <w:sz w:val="24"/>
                <w:szCs w:val="24"/>
              </w:rPr>
              <w:t>529</w:t>
            </w:r>
            <w:r w:rsidR="00605438" w:rsidRPr="00D11CC8">
              <w:rPr>
                <w:rFonts w:eastAsia="Calibri"/>
                <w:sz w:val="24"/>
                <w:szCs w:val="24"/>
              </w:rPr>
              <w:t> </w:t>
            </w:r>
            <w:r w:rsidRPr="00D11CC8">
              <w:rPr>
                <w:rFonts w:eastAsia="Calibri"/>
                <w:sz w:val="24"/>
                <w:szCs w:val="24"/>
              </w:rPr>
              <w:t>11</w:t>
            </w:r>
            <w:r w:rsidR="00605438" w:rsidRPr="00D11CC8">
              <w:rPr>
                <w:rFonts w:eastAsia="Calibri"/>
                <w:sz w:val="24"/>
                <w:szCs w:val="24"/>
              </w:rPr>
              <w:t>4,2</w:t>
            </w:r>
            <w:r w:rsidRPr="00D11CC8">
              <w:rPr>
                <w:rFonts w:eastAsia="Calibri"/>
                <w:sz w:val="24"/>
                <w:szCs w:val="24"/>
              </w:rPr>
              <w:t>4</w:t>
            </w:r>
            <w:r w:rsidR="00605438" w:rsidRPr="00D11CC8">
              <w:rPr>
                <w:rFonts w:eastAsia="Calibri"/>
                <w:sz w:val="24"/>
                <w:szCs w:val="24"/>
              </w:rPr>
              <w:t xml:space="preserve"> руб.:</w:t>
            </w:r>
          </w:p>
          <w:p w14:paraId="5B7BBD53" w14:textId="78FDF189" w:rsidR="00605438" w:rsidRPr="00D11CC8" w:rsidRDefault="00605438"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местный бюджет – 4</w:t>
            </w:r>
            <w:r w:rsidR="00393C27" w:rsidRPr="00D11CC8">
              <w:rPr>
                <w:rFonts w:eastAsia="Calibri"/>
                <w:sz w:val="24"/>
                <w:szCs w:val="24"/>
              </w:rPr>
              <w:t>06</w:t>
            </w:r>
            <w:r w:rsidR="00D11CC8">
              <w:rPr>
                <w:rFonts w:eastAsia="Calibri"/>
                <w:sz w:val="24"/>
                <w:szCs w:val="24"/>
              </w:rPr>
              <w:t> 243 714,24</w:t>
            </w:r>
            <w:r w:rsidRPr="00D11CC8">
              <w:rPr>
                <w:rFonts w:eastAsia="Calibri"/>
                <w:sz w:val="24"/>
                <w:szCs w:val="24"/>
              </w:rPr>
              <w:t xml:space="preserve"> руб.;</w:t>
            </w:r>
          </w:p>
          <w:p w14:paraId="351B0E7E" w14:textId="4BF704B3" w:rsidR="00605438" w:rsidRPr="00D11CC8" w:rsidRDefault="00605438" w:rsidP="00605438">
            <w:pPr>
              <w:widowControl w:val="0"/>
              <w:suppressAutoHyphens/>
              <w:autoSpaceDE w:val="0"/>
              <w:autoSpaceDN w:val="0"/>
              <w:adjustRightInd w:val="0"/>
              <w:jc w:val="both"/>
              <w:rPr>
                <w:rFonts w:eastAsia="Calibri"/>
                <w:sz w:val="24"/>
                <w:szCs w:val="24"/>
              </w:rPr>
            </w:pPr>
            <w:r w:rsidRPr="00D11CC8">
              <w:rPr>
                <w:rFonts w:eastAsia="Calibri"/>
                <w:sz w:val="24"/>
                <w:szCs w:val="24"/>
              </w:rPr>
              <w:t xml:space="preserve">областной бюджет (федеральный бюджет) </w:t>
            </w:r>
            <w:r w:rsidR="00393C27" w:rsidRPr="00D11CC8">
              <w:rPr>
                <w:rFonts w:eastAsia="Calibri"/>
                <w:sz w:val="24"/>
                <w:szCs w:val="24"/>
              </w:rPr>
              <w:t>9</w:t>
            </w:r>
            <w:r w:rsidRPr="00D11CC8">
              <w:rPr>
                <w:rFonts w:eastAsia="Calibri"/>
                <w:sz w:val="24"/>
                <w:szCs w:val="24"/>
              </w:rPr>
              <w:t>8</w:t>
            </w:r>
            <w:r w:rsidR="00393C27" w:rsidRPr="00D11CC8">
              <w:rPr>
                <w:rFonts w:eastAsia="Calibri"/>
                <w:sz w:val="24"/>
                <w:szCs w:val="24"/>
              </w:rPr>
              <w:t>0</w:t>
            </w:r>
            <w:r w:rsidR="00D11CC8">
              <w:rPr>
                <w:rFonts w:eastAsia="Calibri"/>
                <w:sz w:val="24"/>
                <w:szCs w:val="24"/>
              </w:rPr>
              <w:t> 285 400,00</w:t>
            </w:r>
            <w:r w:rsidRPr="00D11CC8">
              <w:rPr>
                <w:rFonts w:eastAsia="Calibri"/>
                <w:sz w:val="24"/>
                <w:szCs w:val="24"/>
              </w:rPr>
              <w:t xml:space="preserve"> руб.;</w:t>
            </w:r>
          </w:p>
          <w:p w14:paraId="4EBF91FE" w14:textId="574B64FA" w:rsidR="00605438" w:rsidRPr="00D11CC8" w:rsidRDefault="00605438" w:rsidP="000F250D">
            <w:pPr>
              <w:widowControl w:val="0"/>
              <w:suppressAutoHyphens/>
              <w:autoSpaceDE w:val="0"/>
              <w:autoSpaceDN w:val="0"/>
              <w:adjustRightInd w:val="0"/>
              <w:jc w:val="both"/>
              <w:rPr>
                <w:rFonts w:eastAsia="Calibri"/>
                <w:sz w:val="24"/>
                <w:szCs w:val="24"/>
              </w:rPr>
            </w:pPr>
            <w:r w:rsidRPr="00D11CC8">
              <w:rPr>
                <w:rFonts w:eastAsia="Calibri"/>
                <w:sz w:val="24"/>
                <w:szCs w:val="24"/>
              </w:rPr>
              <w:t>внебюджетные источники – 0,00 руб.</w:t>
            </w:r>
          </w:p>
        </w:tc>
      </w:tr>
      <w:tr w:rsidR="00734E23" w:rsidRPr="00B5402B" w14:paraId="1F575B08" w14:textId="77777777" w:rsidTr="00D11CC8">
        <w:tc>
          <w:tcPr>
            <w:tcW w:w="2864" w:type="dxa"/>
          </w:tcPr>
          <w:p w14:paraId="7F45E83C" w14:textId="70AFEEE0" w:rsidR="00734E23" w:rsidRPr="00D11CC8" w:rsidRDefault="00734E23" w:rsidP="002D66CA">
            <w:pPr>
              <w:suppressAutoHyphens/>
              <w:rPr>
                <w:b/>
                <w:color w:val="FF0000"/>
                <w:sz w:val="24"/>
                <w:szCs w:val="24"/>
              </w:rPr>
            </w:pPr>
            <w:r w:rsidRPr="00D11CC8">
              <w:rPr>
                <w:rFonts w:eastAsia="Calibri"/>
                <w:bCs/>
                <w:sz w:val="24"/>
                <w:szCs w:val="24"/>
              </w:rPr>
              <w:t>Ожидаемые конечные результаты</w:t>
            </w:r>
            <w:r w:rsidR="002D66CA" w:rsidRPr="00D11CC8">
              <w:rPr>
                <w:rFonts w:eastAsia="Calibri"/>
                <w:bCs/>
                <w:sz w:val="24"/>
                <w:szCs w:val="24"/>
              </w:rPr>
              <w:t xml:space="preserve"> р</w:t>
            </w:r>
            <w:r w:rsidRPr="00D11CC8">
              <w:rPr>
                <w:rFonts w:eastAsia="Calibri"/>
                <w:bCs/>
                <w:sz w:val="24"/>
                <w:szCs w:val="24"/>
              </w:rPr>
              <w:t xml:space="preserve">еализации </w:t>
            </w:r>
            <w:r w:rsidR="002D66CA" w:rsidRPr="00D11CC8">
              <w:rPr>
                <w:rFonts w:eastAsia="Calibri"/>
                <w:bCs/>
                <w:sz w:val="24"/>
                <w:szCs w:val="24"/>
              </w:rPr>
              <w:t>П</w:t>
            </w:r>
            <w:r w:rsidRPr="00D11CC8">
              <w:rPr>
                <w:sz w:val="24"/>
                <w:szCs w:val="24"/>
              </w:rPr>
              <w:t>одпрограммы</w:t>
            </w:r>
          </w:p>
        </w:tc>
        <w:tc>
          <w:tcPr>
            <w:tcW w:w="6581" w:type="dxa"/>
          </w:tcPr>
          <w:p w14:paraId="37EB4327" w14:textId="286BFD17" w:rsidR="00734E23" w:rsidRPr="00D11CC8" w:rsidRDefault="00734E23" w:rsidP="00C45330">
            <w:pPr>
              <w:suppressAutoHyphens/>
              <w:spacing w:line="276" w:lineRule="auto"/>
              <w:jc w:val="both"/>
              <w:rPr>
                <w:sz w:val="24"/>
                <w:szCs w:val="24"/>
              </w:rPr>
            </w:pPr>
            <w:r w:rsidRPr="00D11CC8">
              <w:rPr>
                <w:sz w:val="24"/>
                <w:szCs w:val="24"/>
              </w:rPr>
              <w:t>Подпрограмма позволит достичь следующих результатов:</w:t>
            </w:r>
          </w:p>
          <w:p w14:paraId="577C04A9" w14:textId="77777777" w:rsidR="00734E23" w:rsidRPr="00D11CC8" w:rsidRDefault="00734E23" w:rsidP="00C45330">
            <w:pPr>
              <w:suppressAutoHyphens/>
              <w:spacing w:line="276" w:lineRule="auto"/>
              <w:jc w:val="both"/>
              <w:rPr>
                <w:sz w:val="24"/>
                <w:szCs w:val="24"/>
              </w:rPr>
            </w:pPr>
            <w:r w:rsidRPr="00D11CC8">
              <w:rPr>
                <w:sz w:val="24"/>
                <w:szCs w:val="24"/>
              </w:rPr>
              <w:t xml:space="preserve">- обеспечение государственных гарантий общедоступности и бесплатности дошкольного, общего образования и равного доступа к услугам дополнительного образования детей, в </w:t>
            </w:r>
            <w:proofErr w:type="spellStart"/>
            <w:r w:rsidRPr="00D11CC8">
              <w:rPr>
                <w:sz w:val="24"/>
                <w:szCs w:val="24"/>
              </w:rPr>
              <w:t>т.ч</w:t>
            </w:r>
            <w:proofErr w:type="spellEnd"/>
            <w:r w:rsidRPr="00D11CC8">
              <w:rPr>
                <w:sz w:val="24"/>
                <w:szCs w:val="24"/>
              </w:rPr>
              <w:t xml:space="preserve">. детей - инвалидов (от 0 до 3 лет); </w:t>
            </w:r>
          </w:p>
          <w:p w14:paraId="4BCBAAE6" w14:textId="77777777" w:rsidR="00734E23" w:rsidRPr="00D11CC8" w:rsidRDefault="00734E23" w:rsidP="00C45330">
            <w:pPr>
              <w:suppressAutoHyphens/>
              <w:spacing w:line="276" w:lineRule="auto"/>
              <w:jc w:val="both"/>
              <w:rPr>
                <w:sz w:val="24"/>
                <w:szCs w:val="24"/>
              </w:rPr>
            </w:pPr>
            <w:r w:rsidRPr="00D11CC8">
              <w:rPr>
                <w:sz w:val="24"/>
                <w:szCs w:val="24"/>
              </w:rPr>
              <w:lastRenderedPageBreak/>
              <w:t>-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5F681BC9" w14:textId="77777777" w:rsidR="00734E23" w:rsidRPr="00D11CC8" w:rsidRDefault="00734E23" w:rsidP="00C45330">
            <w:pPr>
              <w:suppressAutoHyphens/>
              <w:spacing w:line="276" w:lineRule="auto"/>
              <w:jc w:val="both"/>
              <w:rPr>
                <w:sz w:val="24"/>
                <w:szCs w:val="24"/>
              </w:rPr>
            </w:pPr>
            <w:r w:rsidRPr="00D11CC8">
              <w:rPr>
                <w:sz w:val="24"/>
                <w:szCs w:val="24"/>
              </w:rPr>
              <w:t>- увеличение охвата детей программами дополнительного образования;</w:t>
            </w:r>
          </w:p>
          <w:p w14:paraId="37FECCE1" w14:textId="77777777" w:rsidR="00734E23" w:rsidRPr="00D11CC8" w:rsidRDefault="00734E23" w:rsidP="00C45330">
            <w:pPr>
              <w:suppressAutoHyphens/>
              <w:spacing w:line="276" w:lineRule="auto"/>
              <w:jc w:val="both"/>
              <w:rPr>
                <w:sz w:val="24"/>
                <w:szCs w:val="24"/>
              </w:rPr>
            </w:pPr>
            <w:r w:rsidRPr="00D11CC8">
              <w:rPr>
                <w:sz w:val="24"/>
                <w:szCs w:val="24"/>
              </w:rPr>
              <w:t>- средняя заработная плата педагогических работников общеобразовательных организаций, организаций дополнительного образования</w:t>
            </w:r>
            <w:r w:rsidR="00386ED7" w:rsidRPr="00D11CC8">
              <w:rPr>
                <w:sz w:val="24"/>
                <w:szCs w:val="24"/>
              </w:rPr>
              <w:t xml:space="preserve"> г. Кировска</w:t>
            </w:r>
            <w:r w:rsidR="00AC26ED" w:rsidRPr="00D11CC8">
              <w:rPr>
                <w:sz w:val="24"/>
                <w:szCs w:val="24"/>
              </w:rPr>
              <w:t xml:space="preserve"> составит не менее 100 %</w:t>
            </w:r>
            <w:r w:rsidRPr="00D11CC8">
              <w:rPr>
                <w:sz w:val="24"/>
                <w:szCs w:val="24"/>
              </w:rPr>
              <w:t xml:space="preserve"> от средней заработной платы по экономике региона, педагогических работников дошкольных образовательных организаций</w:t>
            </w:r>
            <w:r w:rsidR="00AC26ED" w:rsidRPr="00D11CC8">
              <w:rPr>
                <w:sz w:val="24"/>
                <w:szCs w:val="24"/>
              </w:rPr>
              <w:t xml:space="preserve"> составит не менее 100 %</w:t>
            </w:r>
            <w:r w:rsidRPr="00D11CC8">
              <w:rPr>
                <w:sz w:val="24"/>
                <w:szCs w:val="24"/>
              </w:rPr>
              <w:t xml:space="preserve"> к средней заработной плате в общем образовании муниципалитета;</w:t>
            </w:r>
          </w:p>
          <w:p w14:paraId="4506ABEE" w14:textId="77777777" w:rsidR="00734E23" w:rsidRPr="00D11CC8" w:rsidRDefault="00734E23" w:rsidP="00C45330">
            <w:pPr>
              <w:suppressAutoHyphens/>
              <w:spacing w:line="276" w:lineRule="auto"/>
              <w:jc w:val="both"/>
              <w:rPr>
                <w:sz w:val="24"/>
                <w:szCs w:val="24"/>
              </w:rPr>
            </w:pPr>
            <w:r w:rsidRPr="00D11CC8">
              <w:rPr>
                <w:sz w:val="24"/>
                <w:szCs w:val="24"/>
              </w:rPr>
              <w:t xml:space="preserve">- </w:t>
            </w:r>
            <w:r w:rsidR="00AC26ED" w:rsidRPr="00D11CC8">
              <w:rPr>
                <w:sz w:val="24"/>
                <w:szCs w:val="24"/>
              </w:rPr>
              <w:t>100 %</w:t>
            </w:r>
            <w:r w:rsidR="00645946" w:rsidRPr="00D11CC8">
              <w:rPr>
                <w:sz w:val="24"/>
                <w:szCs w:val="24"/>
              </w:rPr>
              <w:t xml:space="preserve"> детей льготных категорий,</w:t>
            </w:r>
            <w:r w:rsidR="00A338EF" w:rsidRPr="00D11CC8">
              <w:rPr>
                <w:sz w:val="24"/>
                <w:szCs w:val="24"/>
              </w:rPr>
              <w:t xml:space="preserve"> а также учащиеся начальных классов будут обеспечены </w:t>
            </w:r>
            <w:r w:rsidR="00AC26ED" w:rsidRPr="00D11CC8">
              <w:rPr>
                <w:sz w:val="24"/>
                <w:szCs w:val="24"/>
              </w:rPr>
              <w:t>горячим питанием;</w:t>
            </w:r>
          </w:p>
          <w:p w14:paraId="2BFE9B49" w14:textId="77777777" w:rsidR="00734E23" w:rsidRPr="00D11CC8" w:rsidRDefault="00734E23" w:rsidP="00C45330">
            <w:pPr>
              <w:suppressAutoHyphens/>
              <w:spacing w:line="276" w:lineRule="auto"/>
              <w:jc w:val="both"/>
              <w:rPr>
                <w:sz w:val="24"/>
                <w:szCs w:val="24"/>
              </w:rPr>
            </w:pPr>
            <w:r w:rsidRPr="00D11CC8">
              <w:rPr>
                <w:sz w:val="24"/>
                <w:szCs w:val="24"/>
              </w:rPr>
              <w:t xml:space="preserve"> - улучшение качества предоставления услуг по питанию, отдыху и оздоровлению детей, будет обеспечено сохранение и укрепление здоровья обучающихся.</w:t>
            </w:r>
          </w:p>
          <w:p w14:paraId="6198007B" w14:textId="04DB6900" w:rsidR="00734E23" w:rsidRPr="00D11CC8" w:rsidRDefault="00734E23" w:rsidP="00C45330">
            <w:pPr>
              <w:suppressAutoHyphens/>
              <w:spacing w:line="276" w:lineRule="auto"/>
              <w:jc w:val="both"/>
              <w:rPr>
                <w:color w:val="FF0000"/>
                <w:sz w:val="24"/>
                <w:szCs w:val="24"/>
              </w:rPr>
            </w:pPr>
            <w:r w:rsidRPr="00D11CC8">
              <w:rPr>
                <w:sz w:val="24"/>
                <w:szCs w:val="24"/>
              </w:rPr>
              <w:t>В целом, реализация мероприятий 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bl>
    <w:p w14:paraId="754C0E68" w14:textId="51D91C9E" w:rsidR="00734E23" w:rsidRDefault="00734E23" w:rsidP="00734E23">
      <w:pPr>
        <w:contextualSpacing/>
        <w:jc w:val="center"/>
        <w:rPr>
          <w:b/>
          <w:color w:val="FF0000"/>
          <w:sz w:val="24"/>
          <w:szCs w:val="24"/>
        </w:rPr>
      </w:pPr>
    </w:p>
    <w:p w14:paraId="112BBB42" w14:textId="55BB8EFE" w:rsidR="002D66CA" w:rsidRDefault="002D66CA" w:rsidP="00734E23">
      <w:pPr>
        <w:contextualSpacing/>
        <w:jc w:val="center"/>
        <w:rPr>
          <w:b/>
          <w:color w:val="FF0000"/>
          <w:sz w:val="24"/>
          <w:szCs w:val="24"/>
        </w:rPr>
      </w:pPr>
    </w:p>
    <w:p w14:paraId="17699312" w14:textId="483BE97D" w:rsidR="002D66CA" w:rsidRDefault="002D66CA" w:rsidP="00734E23">
      <w:pPr>
        <w:contextualSpacing/>
        <w:jc w:val="center"/>
        <w:rPr>
          <w:b/>
          <w:color w:val="FF0000"/>
          <w:sz w:val="24"/>
          <w:szCs w:val="24"/>
        </w:rPr>
      </w:pPr>
    </w:p>
    <w:p w14:paraId="3D7932FB" w14:textId="6DA5A777" w:rsidR="002D66CA" w:rsidRDefault="002D66CA" w:rsidP="00734E23">
      <w:pPr>
        <w:contextualSpacing/>
        <w:jc w:val="center"/>
        <w:rPr>
          <w:b/>
          <w:color w:val="FF0000"/>
          <w:sz w:val="24"/>
          <w:szCs w:val="24"/>
        </w:rPr>
      </w:pPr>
    </w:p>
    <w:p w14:paraId="071669BC" w14:textId="01E2FB30" w:rsidR="002D66CA" w:rsidRDefault="002D66CA" w:rsidP="00734E23">
      <w:pPr>
        <w:contextualSpacing/>
        <w:jc w:val="center"/>
        <w:rPr>
          <w:b/>
          <w:color w:val="FF0000"/>
          <w:sz w:val="24"/>
          <w:szCs w:val="24"/>
        </w:rPr>
      </w:pPr>
    </w:p>
    <w:p w14:paraId="7BCB0227" w14:textId="361E8855" w:rsidR="002D66CA" w:rsidRDefault="002D66CA" w:rsidP="00734E23">
      <w:pPr>
        <w:contextualSpacing/>
        <w:jc w:val="center"/>
        <w:rPr>
          <w:b/>
          <w:color w:val="FF0000"/>
          <w:sz w:val="24"/>
          <w:szCs w:val="24"/>
        </w:rPr>
      </w:pPr>
    </w:p>
    <w:p w14:paraId="4C610084" w14:textId="405DA769" w:rsidR="002D66CA" w:rsidRDefault="002D66CA" w:rsidP="00734E23">
      <w:pPr>
        <w:contextualSpacing/>
        <w:jc w:val="center"/>
        <w:rPr>
          <w:b/>
          <w:color w:val="FF0000"/>
          <w:sz w:val="24"/>
          <w:szCs w:val="24"/>
        </w:rPr>
      </w:pPr>
    </w:p>
    <w:p w14:paraId="63EC50B7" w14:textId="7BE17A0F" w:rsidR="002D66CA" w:rsidRDefault="002D66CA" w:rsidP="00734E23">
      <w:pPr>
        <w:contextualSpacing/>
        <w:jc w:val="center"/>
        <w:rPr>
          <w:b/>
          <w:color w:val="FF0000"/>
          <w:sz w:val="24"/>
          <w:szCs w:val="24"/>
        </w:rPr>
      </w:pPr>
    </w:p>
    <w:p w14:paraId="14147BC7" w14:textId="70DD2B2D" w:rsidR="002D66CA" w:rsidRDefault="002D66CA" w:rsidP="00734E23">
      <w:pPr>
        <w:contextualSpacing/>
        <w:jc w:val="center"/>
        <w:rPr>
          <w:b/>
          <w:color w:val="FF0000"/>
          <w:sz w:val="24"/>
          <w:szCs w:val="24"/>
        </w:rPr>
      </w:pPr>
    </w:p>
    <w:p w14:paraId="6FCE4BCA" w14:textId="583E7AB2" w:rsidR="002D66CA" w:rsidRDefault="002D66CA" w:rsidP="00734E23">
      <w:pPr>
        <w:contextualSpacing/>
        <w:jc w:val="center"/>
        <w:rPr>
          <w:b/>
          <w:color w:val="FF0000"/>
          <w:sz w:val="24"/>
          <w:szCs w:val="24"/>
        </w:rPr>
      </w:pPr>
    </w:p>
    <w:p w14:paraId="6FF5D14F" w14:textId="446BAAF3" w:rsidR="002D66CA" w:rsidRDefault="002D66CA" w:rsidP="00734E23">
      <w:pPr>
        <w:contextualSpacing/>
        <w:jc w:val="center"/>
        <w:rPr>
          <w:b/>
          <w:color w:val="FF0000"/>
          <w:sz w:val="24"/>
          <w:szCs w:val="24"/>
        </w:rPr>
      </w:pPr>
    </w:p>
    <w:p w14:paraId="718A11CD" w14:textId="58D9EA65" w:rsidR="002D66CA" w:rsidRDefault="002D66CA" w:rsidP="00734E23">
      <w:pPr>
        <w:contextualSpacing/>
        <w:jc w:val="center"/>
        <w:rPr>
          <w:b/>
          <w:color w:val="FF0000"/>
          <w:sz w:val="24"/>
          <w:szCs w:val="24"/>
        </w:rPr>
      </w:pPr>
    </w:p>
    <w:p w14:paraId="3B020786" w14:textId="57E7698F" w:rsidR="002D66CA" w:rsidRDefault="002D66CA" w:rsidP="00734E23">
      <w:pPr>
        <w:contextualSpacing/>
        <w:jc w:val="center"/>
        <w:rPr>
          <w:b/>
          <w:color w:val="FF0000"/>
          <w:sz w:val="24"/>
          <w:szCs w:val="24"/>
        </w:rPr>
      </w:pPr>
    </w:p>
    <w:p w14:paraId="63C97088" w14:textId="41EF0C97" w:rsidR="002D66CA" w:rsidRDefault="002D66CA" w:rsidP="00734E23">
      <w:pPr>
        <w:contextualSpacing/>
        <w:jc w:val="center"/>
        <w:rPr>
          <w:b/>
          <w:color w:val="FF0000"/>
          <w:sz w:val="24"/>
          <w:szCs w:val="24"/>
        </w:rPr>
      </w:pPr>
    </w:p>
    <w:p w14:paraId="0AC2C803" w14:textId="6D7FD5AE" w:rsidR="002D66CA" w:rsidRDefault="002D66CA" w:rsidP="00734E23">
      <w:pPr>
        <w:contextualSpacing/>
        <w:jc w:val="center"/>
        <w:rPr>
          <w:b/>
          <w:color w:val="FF0000"/>
          <w:sz w:val="24"/>
          <w:szCs w:val="24"/>
        </w:rPr>
      </w:pPr>
    </w:p>
    <w:p w14:paraId="5C35760F" w14:textId="09FF156A" w:rsidR="002D66CA" w:rsidRDefault="002D66CA" w:rsidP="00734E23">
      <w:pPr>
        <w:contextualSpacing/>
        <w:jc w:val="center"/>
        <w:rPr>
          <w:b/>
          <w:color w:val="FF0000"/>
          <w:sz w:val="24"/>
          <w:szCs w:val="24"/>
        </w:rPr>
      </w:pPr>
    </w:p>
    <w:p w14:paraId="19E52F91" w14:textId="085EA007" w:rsidR="002D66CA" w:rsidRDefault="002D66CA" w:rsidP="00734E23">
      <w:pPr>
        <w:contextualSpacing/>
        <w:jc w:val="center"/>
        <w:rPr>
          <w:b/>
          <w:color w:val="FF0000"/>
          <w:sz w:val="24"/>
          <w:szCs w:val="24"/>
        </w:rPr>
      </w:pPr>
    </w:p>
    <w:p w14:paraId="312DD18F" w14:textId="45CD2A73" w:rsidR="002D66CA" w:rsidRDefault="002D66CA" w:rsidP="00734E23">
      <w:pPr>
        <w:contextualSpacing/>
        <w:jc w:val="center"/>
        <w:rPr>
          <w:b/>
          <w:color w:val="FF0000"/>
          <w:sz w:val="24"/>
          <w:szCs w:val="24"/>
        </w:rPr>
      </w:pPr>
    </w:p>
    <w:p w14:paraId="6AE24CE6" w14:textId="06AD0C91" w:rsidR="002D66CA" w:rsidRDefault="002D66CA" w:rsidP="00734E23">
      <w:pPr>
        <w:contextualSpacing/>
        <w:jc w:val="center"/>
        <w:rPr>
          <w:b/>
          <w:color w:val="FF0000"/>
          <w:sz w:val="24"/>
          <w:szCs w:val="24"/>
        </w:rPr>
      </w:pPr>
    </w:p>
    <w:p w14:paraId="37C7D7A4" w14:textId="08A87491" w:rsidR="002D66CA" w:rsidRDefault="002D66CA" w:rsidP="00734E23">
      <w:pPr>
        <w:contextualSpacing/>
        <w:jc w:val="center"/>
        <w:rPr>
          <w:b/>
          <w:color w:val="FF0000"/>
          <w:sz w:val="24"/>
          <w:szCs w:val="24"/>
        </w:rPr>
      </w:pPr>
    </w:p>
    <w:p w14:paraId="418C84D1" w14:textId="46D00ADC" w:rsidR="002D66CA" w:rsidRDefault="002D66CA" w:rsidP="00734E23">
      <w:pPr>
        <w:contextualSpacing/>
        <w:jc w:val="center"/>
        <w:rPr>
          <w:b/>
          <w:color w:val="FF0000"/>
          <w:sz w:val="24"/>
          <w:szCs w:val="24"/>
        </w:rPr>
      </w:pPr>
    </w:p>
    <w:p w14:paraId="134DFB3F" w14:textId="31AC5251" w:rsidR="002D66CA" w:rsidRDefault="002D66CA" w:rsidP="00734E23">
      <w:pPr>
        <w:contextualSpacing/>
        <w:jc w:val="center"/>
        <w:rPr>
          <w:b/>
          <w:color w:val="FF0000"/>
          <w:sz w:val="24"/>
          <w:szCs w:val="24"/>
        </w:rPr>
      </w:pPr>
    </w:p>
    <w:p w14:paraId="53262194" w14:textId="4E9B7C06" w:rsidR="002D66CA" w:rsidRPr="00B5402B" w:rsidRDefault="002D66CA" w:rsidP="00605438">
      <w:pPr>
        <w:contextualSpacing/>
        <w:rPr>
          <w:b/>
          <w:color w:val="FF0000"/>
          <w:sz w:val="24"/>
          <w:szCs w:val="24"/>
        </w:rPr>
      </w:pPr>
    </w:p>
    <w:p w14:paraId="01D19715" w14:textId="37BBC56A" w:rsidR="00734E23" w:rsidRPr="006827DD" w:rsidRDefault="00734E23" w:rsidP="00734E23">
      <w:pPr>
        <w:contextualSpacing/>
        <w:jc w:val="center"/>
        <w:rPr>
          <w:b/>
          <w:bCs/>
          <w:sz w:val="24"/>
          <w:szCs w:val="24"/>
        </w:rPr>
      </w:pPr>
      <w:r w:rsidRPr="006827DD">
        <w:rPr>
          <w:b/>
          <w:sz w:val="24"/>
          <w:szCs w:val="24"/>
        </w:rPr>
        <w:lastRenderedPageBreak/>
        <w:t>Раздел 1.</w:t>
      </w:r>
      <w:r w:rsidRPr="006827DD">
        <w:rPr>
          <w:sz w:val="24"/>
          <w:szCs w:val="24"/>
        </w:rPr>
        <w:t xml:space="preserve"> </w:t>
      </w:r>
      <w:r w:rsidRPr="006827DD">
        <w:rPr>
          <w:b/>
          <w:bCs/>
          <w:sz w:val="24"/>
          <w:szCs w:val="24"/>
        </w:rPr>
        <w:t xml:space="preserve">Приоритеты муниципальной политики в сфере реализации </w:t>
      </w:r>
      <w:r w:rsidR="002D66CA">
        <w:rPr>
          <w:b/>
          <w:bCs/>
          <w:sz w:val="24"/>
          <w:szCs w:val="24"/>
        </w:rPr>
        <w:t>П</w:t>
      </w:r>
      <w:r w:rsidRPr="006827DD">
        <w:rPr>
          <w:b/>
          <w:bCs/>
          <w:sz w:val="24"/>
          <w:szCs w:val="24"/>
        </w:rPr>
        <w:t>одпрограммы</w:t>
      </w:r>
    </w:p>
    <w:p w14:paraId="609DB84D" w14:textId="77777777" w:rsidR="00734E23" w:rsidRPr="00B5402B" w:rsidRDefault="00734E23" w:rsidP="00734E23">
      <w:pPr>
        <w:contextualSpacing/>
        <w:rPr>
          <w:b/>
          <w:bCs/>
          <w:color w:val="FF0000"/>
          <w:sz w:val="2"/>
          <w:szCs w:val="2"/>
        </w:rPr>
      </w:pPr>
    </w:p>
    <w:p w14:paraId="1DB43A3E" w14:textId="77777777" w:rsidR="00734E23" w:rsidRPr="00B5402B" w:rsidRDefault="00734E23" w:rsidP="00734E23">
      <w:pPr>
        <w:contextualSpacing/>
        <w:rPr>
          <w:b/>
          <w:bCs/>
          <w:color w:val="FF0000"/>
          <w:sz w:val="2"/>
          <w:szCs w:val="2"/>
        </w:rPr>
      </w:pPr>
    </w:p>
    <w:p w14:paraId="262B25F4" w14:textId="77777777" w:rsidR="00734E23" w:rsidRPr="00B5402B" w:rsidRDefault="00734E23" w:rsidP="00734E23">
      <w:pPr>
        <w:contextualSpacing/>
        <w:rPr>
          <w:b/>
          <w:bCs/>
          <w:color w:val="FF0000"/>
          <w:sz w:val="2"/>
          <w:szCs w:val="2"/>
        </w:rPr>
      </w:pPr>
    </w:p>
    <w:p w14:paraId="0B281509" w14:textId="77777777" w:rsidR="002D66CA" w:rsidRDefault="002D66CA" w:rsidP="002D66CA">
      <w:pPr>
        <w:tabs>
          <w:tab w:val="left" w:pos="567"/>
        </w:tabs>
        <w:ind w:firstLine="709"/>
        <w:jc w:val="both"/>
        <w:rPr>
          <w:sz w:val="24"/>
          <w:szCs w:val="24"/>
        </w:rPr>
      </w:pPr>
    </w:p>
    <w:p w14:paraId="605BDBC7" w14:textId="5C462C8D" w:rsidR="00934F96" w:rsidRPr="006827DD" w:rsidRDefault="00934F96" w:rsidP="002D66CA">
      <w:pPr>
        <w:tabs>
          <w:tab w:val="left" w:pos="567"/>
        </w:tabs>
        <w:ind w:firstLine="709"/>
        <w:jc w:val="both"/>
        <w:rPr>
          <w:sz w:val="24"/>
          <w:szCs w:val="24"/>
        </w:rPr>
      </w:pPr>
      <w:r w:rsidRPr="006827DD">
        <w:rPr>
          <w:sz w:val="24"/>
          <w:szCs w:val="24"/>
        </w:rPr>
        <w:t xml:space="preserve">Целью реализации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3F0B4ED7" w14:textId="45C03176" w:rsidR="00934F96" w:rsidRPr="006827DD" w:rsidRDefault="00934F96" w:rsidP="002D66CA">
      <w:pPr>
        <w:ind w:firstLine="709"/>
        <w:jc w:val="both"/>
        <w:rPr>
          <w:sz w:val="24"/>
          <w:szCs w:val="24"/>
        </w:rPr>
      </w:pPr>
      <w:r w:rsidRPr="006827DD">
        <w:rPr>
          <w:sz w:val="24"/>
          <w:szCs w:val="24"/>
        </w:rPr>
        <w:t xml:space="preserve">Задача подпрограммы: повышение качества и доступности образования города Кировска. </w:t>
      </w:r>
    </w:p>
    <w:p w14:paraId="2FDC5703" w14:textId="13BAA014" w:rsidR="00734E23" w:rsidRPr="001C2C86" w:rsidRDefault="00734E23" w:rsidP="002D66CA">
      <w:pPr>
        <w:shd w:val="clear" w:color="auto" w:fill="FFFFFF"/>
        <w:tabs>
          <w:tab w:val="left" w:pos="748"/>
          <w:tab w:val="left" w:pos="3322"/>
          <w:tab w:val="left" w:pos="8016"/>
        </w:tabs>
        <w:ind w:firstLine="709"/>
        <w:jc w:val="both"/>
        <w:rPr>
          <w:spacing w:val="-1"/>
          <w:sz w:val="24"/>
          <w:szCs w:val="24"/>
        </w:rPr>
      </w:pPr>
      <w:r w:rsidRPr="001C2C86">
        <w:rPr>
          <w:spacing w:val="-1"/>
          <w:sz w:val="24"/>
          <w:szCs w:val="24"/>
        </w:rPr>
        <w:t xml:space="preserve">Сеть муниципальных образовательных учреждений </w:t>
      </w:r>
      <w:r w:rsidR="001C2C86" w:rsidRPr="001C2C86">
        <w:rPr>
          <w:spacing w:val="-1"/>
          <w:sz w:val="24"/>
          <w:szCs w:val="24"/>
        </w:rPr>
        <w:t>города Кировска на 1 января 2024</w:t>
      </w:r>
      <w:r w:rsidRPr="001C2C86">
        <w:rPr>
          <w:spacing w:val="-1"/>
          <w:sz w:val="24"/>
          <w:szCs w:val="24"/>
        </w:rPr>
        <w:t xml:space="preserve"> года включает 6 организаций, реализующих общеобразовательные программы начального общего, основного общего, среднего общего образования, 8 дошкольных образовательных организаций, 1 образовательную организацию дополнительного образования детей.</w:t>
      </w:r>
    </w:p>
    <w:p w14:paraId="3302DDD1" w14:textId="77777777" w:rsidR="00734E23" w:rsidRPr="00471AA0" w:rsidRDefault="00734E23" w:rsidP="002D66CA">
      <w:pPr>
        <w:ind w:firstLine="709"/>
        <w:jc w:val="both"/>
        <w:rPr>
          <w:spacing w:val="-1"/>
          <w:sz w:val="24"/>
          <w:szCs w:val="24"/>
        </w:rPr>
      </w:pPr>
      <w:r w:rsidRPr="00471AA0">
        <w:rPr>
          <w:spacing w:val="-1"/>
          <w:sz w:val="24"/>
          <w:szCs w:val="24"/>
        </w:rPr>
        <w:t>Муниципальная политика в области образования осуществляется с учетом целей и задач, представленных в следующих основных стратегических документах:</w:t>
      </w:r>
    </w:p>
    <w:p w14:paraId="10045898" w14:textId="77777777" w:rsidR="00734E23" w:rsidRPr="00471AA0" w:rsidRDefault="00734E23" w:rsidP="002D66CA">
      <w:pPr>
        <w:ind w:firstLine="709"/>
        <w:jc w:val="both"/>
        <w:rPr>
          <w:spacing w:val="-1"/>
          <w:sz w:val="24"/>
          <w:szCs w:val="24"/>
        </w:rPr>
      </w:pPr>
      <w:r w:rsidRPr="00471AA0">
        <w:rPr>
          <w:spacing w:val="-1"/>
          <w:sz w:val="24"/>
          <w:szCs w:val="24"/>
        </w:rPr>
        <w:t>- Указ Президента Российской Федерации от 07.05.2012 № 599 «О мерах по реализации государственной политики в области образования и науки»;</w:t>
      </w:r>
    </w:p>
    <w:p w14:paraId="11C78581" w14:textId="77777777" w:rsidR="00734E23" w:rsidRPr="00C42755" w:rsidRDefault="00734E23" w:rsidP="002D66CA">
      <w:pPr>
        <w:ind w:firstLine="709"/>
        <w:jc w:val="both"/>
        <w:rPr>
          <w:spacing w:val="-1"/>
          <w:sz w:val="24"/>
          <w:szCs w:val="24"/>
        </w:rPr>
      </w:pPr>
      <w:r w:rsidRPr="00C42755">
        <w:rPr>
          <w:spacing w:val="-1"/>
          <w:sz w:val="24"/>
          <w:szCs w:val="24"/>
        </w:rPr>
        <w:t>- Указ Президента Российской Федерации от 07.05.2012 № 602 «Об обеспечении межнационального согласия»;</w:t>
      </w:r>
    </w:p>
    <w:p w14:paraId="2E5967E0" w14:textId="77777777" w:rsidR="00734E23" w:rsidRPr="00471AA0" w:rsidRDefault="00734E23" w:rsidP="002D66CA">
      <w:pPr>
        <w:ind w:firstLine="709"/>
        <w:jc w:val="both"/>
        <w:rPr>
          <w:spacing w:val="-1"/>
          <w:sz w:val="24"/>
          <w:szCs w:val="24"/>
        </w:rPr>
      </w:pPr>
      <w:r w:rsidRPr="00471AA0">
        <w:rPr>
          <w:spacing w:val="-1"/>
          <w:sz w:val="24"/>
          <w:szCs w:val="24"/>
        </w:rPr>
        <w:t>- Постановление Правительства Мурманской области от 30.09.2013 № 568-ПП «Об утверждении государственной программы Мурманской области «Развитие образования»;</w:t>
      </w:r>
    </w:p>
    <w:p w14:paraId="36F2D730" w14:textId="77777777" w:rsidR="00734E23" w:rsidRPr="006017CC" w:rsidRDefault="00D9723A" w:rsidP="002D66CA">
      <w:pPr>
        <w:ind w:firstLine="709"/>
        <w:jc w:val="both"/>
        <w:rPr>
          <w:spacing w:val="-1"/>
          <w:sz w:val="24"/>
          <w:szCs w:val="24"/>
        </w:rPr>
      </w:pPr>
      <w:r w:rsidRPr="006017CC">
        <w:rPr>
          <w:spacing w:val="-1"/>
          <w:sz w:val="24"/>
          <w:szCs w:val="24"/>
        </w:rPr>
        <w:t>Целью п</w:t>
      </w:r>
      <w:r w:rsidR="00734E23" w:rsidRPr="006017CC">
        <w:rPr>
          <w:spacing w:val="-1"/>
          <w:sz w:val="24"/>
          <w:szCs w:val="24"/>
        </w:rPr>
        <w:t>одпрограммы является повышение доступности и качества образования и обеспечение его соответствия запросам населения на основе эффективного функционирования.</w:t>
      </w:r>
    </w:p>
    <w:p w14:paraId="1D362BF9" w14:textId="02472B98" w:rsidR="00734E23" w:rsidRPr="00AB682E" w:rsidRDefault="00734E23" w:rsidP="002D66CA">
      <w:pPr>
        <w:ind w:firstLine="709"/>
        <w:jc w:val="both"/>
        <w:rPr>
          <w:spacing w:val="-1"/>
          <w:sz w:val="24"/>
          <w:szCs w:val="24"/>
        </w:rPr>
      </w:pPr>
      <w:r w:rsidRPr="00AB682E">
        <w:rPr>
          <w:spacing w:val="-1"/>
          <w:sz w:val="24"/>
          <w:szCs w:val="24"/>
        </w:rPr>
        <w:t xml:space="preserve">На данном этапе развития образования </w:t>
      </w:r>
      <w:r w:rsidR="00AB682E" w:rsidRPr="00AB682E">
        <w:rPr>
          <w:spacing w:val="-1"/>
          <w:sz w:val="24"/>
          <w:szCs w:val="24"/>
        </w:rPr>
        <w:t>муниципального округа город Кировск Мурманской области</w:t>
      </w:r>
      <w:r w:rsidRPr="00AB682E">
        <w:rPr>
          <w:spacing w:val="-1"/>
          <w:sz w:val="24"/>
          <w:szCs w:val="24"/>
        </w:rPr>
        <w:t xml:space="preserve"> приоритетными направлениями муниципальной политики являются:</w:t>
      </w:r>
    </w:p>
    <w:p w14:paraId="4241B9A3" w14:textId="26A96199" w:rsidR="00734E23" w:rsidRPr="008348FD" w:rsidRDefault="00734E23" w:rsidP="002D66CA">
      <w:pPr>
        <w:ind w:firstLine="709"/>
        <w:jc w:val="both"/>
        <w:rPr>
          <w:spacing w:val="-1"/>
          <w:sz w:val="24"/>
          <w:szCs w:val="24"/>
        </w:rPr>
      </w:pPr>
      <w:r w:rsidRPr="008348FD">
        <w:rPr>
          <w:spacing w:val="-1"/>
          <w:sz w:val="24"/>
          <w:szCs w:val="24"/>
        </w:rPr>
        <w:t xml:space="preserve">- </w:t>
      </w:r>
      <w:r w:rsidR="00AB682E" w:rsidRPr="008348FD">
        <w:rPr>
          <w:sz w:val="24"/>
          <w:szCs w:val="24"/>
        </w:rPr>
        <w:t>повышение качества и доступности дошкольного образования</w:t>
      </w:r>
      <w:r w:rsidRPr="008348FD">
        <w:rPr>
          <w:spacing w:val="-1"/>
          <w:sz w:val="24"/>
          <w:szCs w:val="24"/>
        </w:rPr>
        <w:t>;</w:t>
      </w:r>
    </w:p>
    <w:p w14:paraId="4B11E10E" w14:textId="38749177" w:rsidR="00AB682E" w:rsidRPr="008348FD" w:rsidRDefault="00AB682E" w:rsidP="002D66CA">
      <w:pPr>
        <w:ind w:firstLine="709"/>
        <w:jc w:val="both"/>
        <w:rPr>
          <w:sz w:val="24"/>
          <w:szCs w:val="24"/>
        </w:rPr>
      </w:pPr>
      <w:r w:rsidRPr="008348FD">
        <w:rPr>
          <w:spacing w:val="-1"/>
          <w:sz w:val="24"/>
          <w:szCs w:val="24"/>
        </w:rPr>
        <w:t xml:space="preserve">- </w:t>
      </w:r>
      <w:r w:rsidRPr="008348FD">
        <w:rPr>
          <w:sz w:val="24"/>
          <w:szCs w:val="24"/>
        </w:rPr>
        <w:t>создание условий в дошкольных образовательных учреждениях для организации учебно-воспитательного процесса;</w:t>
      </w:r>
    </w:p>
    <w:p w14:paraId="5922C362" w14:textId="370470BA" w:rsidR="00AB682E" w:rsidRPr="008348FD" w:rsidRDefault="00AB682E" w:rsidP="002D66CA">
      <w:pPr>
        <w:ind w:firstLine="709"/>
        <w:jc w:val="both"/>
        <w:rPr>
          <w:sz w:val="24"/>
          <w:szCs w:val="24"/>
        </w:rPr>
      </w:pPr>
      <w:r w:rsidRPr="008348FD">
        <w:rPr>
          <w:sz w:val="24"/>
          <w:szCs w:val="24"/>
        </w:rPr>
        <w:t xml:space="preserve">- </w:t>
      </w:r>
      <w:r w:rsidR="008348FD" w:rsidRPr="008348FD">
        <w:rPr>
          <w:sz w:val="24"/>
          <w:szCs w:val="24"/>
        </w:rPr>
        <w:t>обеспечение доступности и качества образования в общеобразовательных учреждениях</w:t>
      </w:r>
      <w:r w:rsidR="000F32E4" w:rsidRPr="008348FD">
        <w:rPr>
          <w:sz w:val="24"/>
          <w:szCs w:val="24"/>
        </w:rPr>
        <w:t>;</w:t>
      </w:r>
    </w:p>
    <w:p w14:paraId="0C75F8B6" w14:textId="4FEBD7C6" w:rsidR="008348FD" w:rsidRPr="008348FD" w:rsidRDefault="008348FD" w:rsidP="002D66CA">
      <w:pPr>
        <w:ind w:firstLine="709"/>
        <w:jc w:val="both"/>
        <w:rPr>
          <w:sz w:val="24"/>
          <w:szCs w:val="24"/>
        </w:rPr>
      </w:pPr>
      <w:r w:rsidRPr="008348FD">
        <w:rPr>
          <w:sz w:val="24"/>
          <w:szCs w:val="24"/>
        </w:rPr>
        <w:t>- обеспечение доступности и качества образования в учреждениях дополнительного образования;</w:t>
      </w:r>
    </w:p>
    <w:p w14:paraId="11504266" w14:textId="4C69A89A" w:rsidR="00734E23" w:rsidRPr="006017CC" w:rsidRDefault="00734E23" w:rsidP="002D66CA">
      <w:pPr>
        <w:ind w:firstLine="709"/>
        <w:jc w:val="both"/>
        <w:rPr>
          <w:spacing w:val="-1"/>
          <w:sz w:val="24"/>
          <w:szCs w:val="24"/>
        </w:rPr>
      </w:pPr>
      <w:r w:rsidRPr="006017CC">
        <w:rPr>
          <w:spacing w:val="-1"/>
          <w:sz w:val="24"/>
          <w:szCs w:val="24"/>
        </w:rPr>
        <w:t>- повышение качества результатов образования на всех уровнях;</w:t>
      </w:r>
    </w:p>
    <w:p w14:paraId="4F100FB5" w14:textId="77777777" w:rsidR="00734E23" w:rsidRPr="006017CC" w:rsidRDefault="00734E23" w:rsidP="002D66CA">
      <w:pPr>
        <w:ind w:firstLine="709"/>
        <w:jc w:val="both"/>
        <w:rPr>
          <w:spacing w:val="-1"/>
          <w:sz w:val="24"/>
          <w:szCs w:val="24"/>
        </w:rPr>
      </w:pPr>
      <w:r w:rsidRPr="006017CC">
        <w:rPr>
          <w:spacing w:val="-1"/>
          <w:sz w:val="24"/>
          <w:szCs w:val="24"/>
        </w:rPr>
        <w:t>- обновление структуры, содержания и технологий реализации образовательных программ;</w:t>
      </w:r>
    </w:p>
    <w:p w14:paraId="363765A0" w14:textId="77777777" w:rsidR="00734E23" w:rsidRPr="00917B32" w:rsidRDefault="00734E23" w:rsidP="002D66CA">
      <w:pPr>
        <w:ind w:firstLine="709"/>
        <w:jc w:val="both"/>
        <w:rPr>
          <w:spacing w:val="-1"/>
          <w:sz w:val="24"/>
          <w:szCs w:val="24"/>
        </w:rPr>
      </w:pPr>
      <w:r w:rsidRPr="00917B32">
        <w:rPr>
          <w:spacing w:val="-1"/>
          <w:sz w:val="24"/>
          <w:szCs w:val="24"/>
        </w:rPr>
        <w:t xml:space="preserve">- внедрение нормативного </w:t>
      </w:r>
      <w:proofErr w:type="spellStart"/>
      <w:r w:rsidRPr="00917B32">
        <w:rPr>
          <w:spacing w:val="-1"/>
          <w:sz w:val="24"/>
          <w:szCs w:val="24"/>
        </w:rPr>
        <w:t>подушевого</w:t>
      </w:r>
      <w:proofErr w:type="spellEnd"/>
      <w:r w:rsidRPr="00917B32">
        <w:rPr>
          <w:spacing w:val="-1"/>
          <w:sz w:val="24"/>
          <w:szCs w:val="24"/>
        </w:rPr>
        <w:t xml:space="preserve"> финансирования по всем видам предоставляемых образовательных услуг, использование потенциала негосударственных организаций для выполнения муниципального задания;</w:t>
      </w:r>
    </w:p>
    <w:p w14:paraId="064280EC" w14:textId="77777777" w:rsidR="00734E23" w:rsidRPr="00917B32" w:rsidRDefault="00734E23" w:rsidP="002D66CA">
      <w:pPr>
        <w:ind w:firstLine="709"/>
        <w:jc w:val="both"/>
        <w:rPr>
          <w:spacing w:val="-1"/>
          <w:sz w:val="24"/>
          <w:szCs w:val="24"/>
        </w:rPr>
      </w:pPr>
      <w:r w:rsidRPr="00917B32">
        <w:rPr>
          <w:spacing w:val="-1"/>
          <w:sz w:val="24"/>
          <w:szCs w:val="24"/>
        </w:rPr>
        <w:t>- комплексное решение задач, обеспечивающее объективную оценку условий, процесса, содержания и результатов образования, выявление факторов на них влияющих.</w:t>
      </w:r>
    </w:p>
    <w:p w14:paraId="40589063" w14:textId="29600AB0" w:rsidR="00734E23" w:rsidRPr="00BE795E" w:rsidRDefault="00734E23" w:rsidP="002D66CA">
      <w:pPr>
        <w:shd w:val="clear" w:color="auto" w:fill="FFFFFF"/>
        <w:ind w:firstLine="709"/>
        <w:jc w:val="both"/>
        <w:rPr>
          <w:sz w:val="24"/>
          <w:szCs w:val="24"/>
        </w:rPr>
      </w:pPr>
      <w:r w:rsidRPr="00BE795E">
        <w:rPr>
          <w:spacing w:val="-2"/>
          <w:sz w:val="24"/>
          <w:szCs w:val="24"/>
        </w:rPr>
        <w:t>15 образовательных организаций, подведомственных комитету образования</w:t>
      </w:r>
      <w:r w:rsidR="00917B32" w:rsidRPr="00BE795E">
        <w:rPr>
          <w:spacing w:val="-2"/>
          <w:sz w:val="24"/>
          <w:szCs w:val="24"/>
        </w:rPr>
        <w:t>, культуры и спорта оказывают услуги в соответствии с м</w:t>
      </w:r>
      <w:r w:rsidR="00A43393" w:rsidRPr="00BE795E">
        <w:rPr>
          <w:spacing w:val="-2"/>
          <w:sz w:val="24"/>
          <w:szCs w:val="24"/>
        </w:rPr>
        <w:t xml:space="preserve">униципальным заданием. Например, </w:t>
      </w:r>
      <w:r w:rsidR="00917B32" w:rsidRPr="00BE795E">
        <w:rPr>
          <w:spacing w:val="-2"/>
          <w:sz w:val="24"/>
          <w:szCs w:val="24"/>
        </w:rPr>
        <w:t>в 2023</w:t>
      </w:r>
      <w:r w:rsidRPr="00BE795E">
        <w:rPr>
          <w:spacing w:val="-2"/>
          <w:sz w:val="24"/>
          <w:szCs w:val="24"/>
        </w:rPr>
        <w:t xml:space="preserve"> году </w:t>
      </w:r>
      <w:r w:rsidR="00917B32" w:rsidRPr="00BE795E">
        <w:rPr>
          <w:spacing w:val="-2"/>
          <w:sz w:val="24"/>
          <w:szCs w:val="24"/>
        </w:rPr>
        <w:t xml:space="preserve">учреждения образования </w:t>
      </w:r>
      <w:r w:rsidR="00887111" w:rsidRPr="00BE795E">
        <w:rPr>
          <w:spacing w:val="-2"/>
          <w:sz w:val="24"/>
          <w:szCs w:val="24"/>
        </w:rPr>
        <w:t>оказывали 10</w:t>
      </w:r>
      <w:r w:rsidRPr="00BE795E">
        <w:rPr>
          <w:spacing w:val="-2"/>
          <w:sz w:val="24"/>
          <w:szCs w:val="24"/>
        </w:rPr>
        <w:t xml:space="preserve"> муниципальных услуг (работ)</w:t>
      </w:r>
      <w:r w:rsidR="00887111" w:rsidRPr="00BE795E">
        <w:rPr>
          <w:spacing w:val="-2"/>
          <w:sz w:val="24"/>
          <w:szCs w:val="24"/>
        </w:rPr>
        <w:t>, согласно мониторингу услуг</w:t>
      </w:r>
      <w:r w:rsidRPr="00BE795E">
        <w:rPr>
          <w:spacing w:val="-2"/>
          <w:sz w:val="24"/>
          <w:szCs w:val="24"/>
        </w:rPr>
        <w:t xml:space="preserve">. </w:t>
      </w:r>
      <w:r w:rsidR="00BE795E" w:rsidRPr="00BE795E">
        <w:rPr>
          <w:sz w:val="24"/>
          <w:szCs w:val="24"/>
        </w:rPr>
        <w:t>По итогам 2023</w:t>
      </w:r>
      <w:r w:rsidRPr="00BE795E">
        <w:rPr>
          <w:sz w:val="24"/>
          <w:szCs w:val="24"/>
        </w:rPr>
        <w:t xml:space="preserve"> года муниципальные задания подведомственными учреждениями выполнены качественно и в полном объеме. К основным итогам реализации программы можно отнести следующие:</w:t>
      </w:r>
    </w:p>
    <w:p w14:paraId="20A7F7B7" w14:textId="41E5C985" w:rsidR="00734E23" w:rsidRPr="00FE34F3" w:rsidRDefault="00734E23" w:rsidP="002D66CA">
      <w:pPr>
        <w:shd w:val="clear" w:color="auto" w:fill="FFFFFF"/>
        <w:ind w:firstLine="709"/>
        <w:jc w:val="both"/>
        <w:rPr>
          <w:sz w:val="24"/>
          <w:szCs w:val="24"/>
        </w:rPr>
      </w:pPr>
      <w:r w:rsidRPr="00FE34F3">
        <w:rPr>
          <w:sz w:val="24"/>
          <w:szCs w:val="24"/>
        </w:rPr>
        <w:t>- остается стабильной доля детей в возрасте от 3 до 7 лет, получающих дошкольн</w:t>
      </w:r>
      <w:r w:rsidR="00FE34F3" w:rsidRPr="00FE34F3">
        <w:rPr>
          <w:sz w:val="24"/>
          <w:szCs w:val="24"/>
        </w:rPr>
        <w:t>ые образовательные услуги, до 90</w:t>
      </w:r>
      <w:r w:rsidRPr="00FE34F3">
        <w:rPr>
          <w:sz w:val="24"/>
          <w:szCs w:val="24"/>
        </w:rPr>
        <w:t xml:space="preserve"> %;</w:t>
      </w:r>
    </w:p>
    <w:p w14:paraId="66D6E179" w14:textId="4B3E08DF" w:rsidR="00734E23" w:rsidRPr="002D66CA" w:rsidRDefault="00597C9C" w:rsidP="002D66CA">
      <w:pPr>
        <w:ind w:firstLine="709"/>
        <w:jc w:val="both"/>
        <w:rPr>
          <w:sz w:val="24"/>
          <w:szCs w:val="24"/>
        </w:rPr>
      </w:pPr>
      <w:r w:rsidRPr="002D66CA">
        <w:rPr>
          <w:sz w:val="24"/>
          <w:szCs w:val="24"/>
        </w:rPr>
        <w:t>- на 1 сентября 2023</w:t>
      </w:r>
      <w:r w:rsidR="00734E23" w:rsidRPr="002D66CA">
        <w:rPr>
          <w:sz w:val="24"/>
          <w:szCs w:val="24"/>
        </w:rPr>
        <w:t xml:space="preserve"> года дошкольным образованием охвачено </w:t>
      </w:r>
      <w:r w:rsidRPr="002D66CA">
        <w:rPr>
          <w:sz w:val="24"/>
          <w:szCs w:val="24"/>
        </w:rPr>
        <w:t>1521</w:t>
      </w:r>
      <w:r w:rsidR="00734E23" w:rsidRPr="002D66CA">
        <w:rPr>
          <w:sz w:val="24"/>
          <w:szCs w:val="24"/>
        </w:rPr>
        <w:t xml:space="preserve"> </w:t>
      </w:r>
      <w:r w:rsidRPr="002D66CA">
        <w:rPr>
          <w:sz w:val="24"/>
          <w:szCs w:val="24"/>
        </w:rPr>
        <w:t>ребенок</w:t>
      </w:r>
      <w:r w:rsidR="00734E23" w:rsidRPr="002D66CA">
        <w:rPr>
          <w:sz w:val="24"/>
          <w:szCs w:val="24"/>
        </w:rPr>
        <w:t>. В том числе в дошкольных образовательных орга</w:t>
      </w:r>
      <w:r w:rsidRPr="002D66CA">
        <w:rPr>
          <w:sz w:val="24"/>
          <w:szCs w:val="24"/>
        </w:rPr>
        <w:t>низациях созданы условия для 181</w:t>
      </w:r>
      <w:r w:rsidR="00734E23" w:rsidRPr="002D66CA">
        <w:rPr>
          <w:sz w:val="24"/>
          <w:szCs w:val="24"/>
        </w:rPr>
        <w:t xml:space="preserve"> </w:t>
      </w:r>
      <w:r w:rsidRPr="002D66CA">
        <w:rPr>
          <w:sz w:val="24"/>
          <w:szCs w:val="24"/>
        </w:rPr>
        <w:t>ребенка</w:t>
      </w:r>
      <w:r w:rsidR="00734E23" w:rsidRPr="002D66CA">
        <w:rPr>
          <w:sz w:val="24"/>
          <w:szCs w:val="24"/>
        </w:rPr>
        <w:t xml:space="preserve"> с ограничен</w:t>
      </w:r>
      <w:r w:rsidRPr="002D66CA">
        <w:rPr>
          <w:sz w:val="24"/>
          <w:szCs w:val="24"/>
        </w:rPr>
        <w:t>ными возможностями здоровья в 17</w:t>
      </w:r>
      <w:r w:rsidR="00734E23" w:rsidRPr="002D66CA">
        <w:rPr>
          <w:sz w:val="24"/>
          <w:szCs w:val="24"/>
        </w:rPr>
        <w:t xml:space="preserve"> группах компенсирующей направленности (тяжелые нарушения речи, задержка психического развития</w:t>
      </w:r>
      <w:r w:rsidRPr="002D66CA">
        <w:rPr>
          <w:sz w:val="24"/>
          <w:szCs w:val="24"/>
        </w:rPr>
        <w:t>) для 37</w:t>
      </w:r>
      <w:r w:rsidR="00734E23" w:rsidRPr="002D66CA">
        <w:rPr>
          <w:sz w:val="24"/>
          <w:szCs w:val="24"/>
        </w:rPr>
        <w:t xml:space="preserve"> детей – инвалидов, </w:t>
      </w:r>
      <w:r w:rsidR="00734E23" w:rsidRPr="002D66CA">
        <w:rPr>
          <w:sz w:val="24"/>
          <w:szCs w:val="24"/>
        </w:rPr>
        <w:lastRenderedPageBreak/>
        <w:t>озд</w:t>
      </w:r>
      <w:r w:rsidRPr="002D66CA">
        <w:rPr>
          <w:sz w:val="24"/>
          <w:szCs w:val="24"/>
        </w:rPr>
        <w:t>оровительные группы посещают 210</w:t>
      </w:r>
      <w:r w:rsidR="00734E23" w:rsidRPr="002D66CA">
        <w:rPr>
          <w:sz w:val="24"/>
          <w:szCs w:val="24"/>
        </w:rPr>
        <w:t xml:space="preserve"> детей. В шести учреждениях созданы и функциониру</w:t>
      </w:r>
      <w:r w:rsidRPr="002D66CA">
        <w:rPr>
          <w:sz w:val="24"/>
          <w:szCs w:val="24"/>
        </w:rPr>
        <w:t>ют логопедические пункты для 165</w:t>
      </w:r>
      <w:r w:rsidR="00734E23" w:rsidRPr="002D66CA">
        <w:rPr>
          <w:sz w:val="24"/>
          <w:szCs w:val="24"/>
        </w:rPr>
        <w:t xml:space="preserve"> воспитанников с нарушениями речи; </w:t>
      </w:r>
    </w:p>
    <w:p w14:paraId="5C94CF6C" w14:textId="6ED18776" w:rsidR="00734E23" w:rsidRPr="002D66CA" w:rsidRDefault="00734E23" w:rsidP="002D66CA">
      <w:pPr>
        <w:ind w:firstLine="709"/>
        <w:jc w:val="both"/>
        <w:rPr>
          <w:sz w:val="24"/>
          <w:szCs w:val="24"/>
        </w:rPr>
      </w:pPr>
      <w:r w:rsidRPr="002D66CA">
        <w:rPr>
          <w:sz w:val="24"/>
          <w:szCs w:val="24"/>
        </w:rPr>
        <w:t>- очередности в дошкольные образовательные учреждения в городе Кировске нет,</w:t>
      </w:r>
      <w:r w:rsidR="00597C9C" w:rsidRPr="002D66CA">
        <w:rPr>
          <w:sz w:val="24"/>
          <w:szCs w:val="24"/>
        </w:rPr>
        <w:t xml:space="preserve"> все заявившиеся в возрасте от 1</w:t>
      </w:r>
      <w:r w:rsidRPr="002D66CA">
        <w:rPr>
          <w:sz w:val="24"/>
          <w:szCs w:val="24"/>
        </w:rPr>
        <w:t xml:space="preserve"> до 7 лет местами обеспечены. Обеспечена 100-процентная доступность дошкольного образ</w:t>
      </w:r>
      <w:r w:rsidR="00597C9C" w:rsidRPr="002D66CA">
        <w:rPr>
          <w:sz w:val="24"/>
          <w:szCs w:val="24"/>
        </w:rPr>
        <w:t>ования для детей в возрасте от 1</w:t>
      </w:r>
      <w:r w:rsidRPr="002D66CA">
        <w:rPr>
          <w:sz w:val="24"/>
          <w:szCs w:val="24"/>
        </w:rPr>
        <w:t xml:space="preserve"> до 7 лет;</w:t>
      </w:r>
    </w:p>
    <w:p w14:paraId="53E654B9" w14:textId="16FFCC9F" w:rsidR="00734E23" w:rsidRPr="002D66CA" w:rsidRDefault="00734E23" w:rsidP="002D66CA">
      <w:pPr>
        <w:widowControl w:val="0"/>
        <w:suppressAutoHyphens/>
        <w:ind w:firstLine="709"/>
        <w:jc w:val="both"/>
        <w:textAlignment w:val="baseline"/>
        <w:rPr>
          <w:rFonts w:eastAsia="SimSun"/>
          <w:kern w:val="1"/>
          <w:sz w:val="24"/>
          <w:szCs w:val="24"/>
          <w:lang w:eastAsia="ar-SA"/>
        </w:rPr>
      </w:pPr>
      <w:r w:rsidRPr="00215238">
        <w:rPr>
          <w:rFonts w:eastAsia="SimSun"/>
          <w:kern w:val="1"/>
          <w:sz w:val="24"/>
          <w:szCs w:val="24"/>
          <w:lang w:eastAsia="ar-SA"/>
        </w:rPr>
        <w:t>- сеть общеобразовательных организаций города Кировска</w:t>
      </w:r>
      <w:r w:rsidR="009E42A3" w:rsidRPr="00215238">
        <w:rPr>
          <w:rFonts w:eastAsia="SimSun"/>
          <w:kern w:val="1"/>
          <w:sz w:val="24"/>
          <w:szCs w:val="24"/>
          <w:lang w:eastAsia="ar-SA"/>
        </w:rPr>
        <w:t xml:space="preserve"> представлена на 1 сентября 2023</w:t>
      </w:r>
      <w:r w:rsidRPr="00215238">
        <w:rPr>
          <w:rFonts w:eastAsia="SimSun"/>
          <w:kern w:val="1"/>
          <w:sz w:val="24"/>
          <w:szCs w:val="24"/>
          <w:lang w:eastAsia="ar-SA"/>
        </w:rPr>
        <w:t xml:space="preserve"> года 6 общеобразовательными организациями различных видов и типов, в которых обучаются </w:t>
      </w:r>
      <w:r w:rsidRPr="002D66CA">
        <w:rPr>
          <w:rFonts w:eastAsia="SimSun"/>
          <w:kern w:val="1"/>
          <w:sz w:val="24"/>
          <w:szCs w:val="24"/>
          <w:lang w:eastAsia="ar-SA"/>
        </w:rPr>
        <w:t>3308 обучающихся по основным образовательным программам, в том числе по адаптированным общеобразовательным программам в 10 коррекционных классах для 53 детей с умственной отсталостью, нарушением речи - 37 обучающихся, в том числе инклюзивно во всех школах города - 109 детей.</w:t>
      </w:r>
    </w:p>
    <w:p w14:paraId="464D2C07" w14:textId="77777777" w:rsidR="00734E23" w:rsidRPr="002D66CA" w:rsidRDefault="00734E23" w:rsidP="002D66CA">
      <w:pPr>
        <w:ind w:firstLine="709"/>
        <w:jc w:val="both"/>
        <w:rPr>
          <w:sz w:val="24"/>
          <w:szCs w:val="24"/>
        </w:rPr>
      </w:pPr>
      <w:r w:rsidRPr="002D66CA">
        <w:rPr>
          <w:sz w:val="24"/>
          <w:szCs w:val="24"/>
        </w:rPr>
        <w:t>В общеобразовательных организациях города обучаются 35 детей - инвалидов, обучение детей организовано в различных формах в соответствии с психофизиологическими особенностями и возможностями детей.</w:t>
      </w:r>
    </w:p>
    <w:p w14:paraId="199ED4D3" w14:textId="77777777" w:rsidR="00734E23" w:rsidRPr="002D66CA" w:rsidRDefault="00734E23" w:rsidP="002D66CA">
      <w:pPr>
        <w:ind w:firstLine="709"/>
        <w:jc w:val="both"/>
        <w:rPr>
          <w:sz w:val="24"/>
          <w:szCs w:val="24"/>
        </w:rPr>
      </w:pPr>
      <w:r w:rsidRPr="002D66CA">
        <w:rPr>
          <w:sz w:val="24"/>
          <w:szCs w:val="24"/>
        </w:rPr>
        <w:t xml:space="preserve">- в форме индивидуального обучения; </w:t>
      </w:r>
    </w:p>
    <w:p w14:paraId="7D5752AE" w14:textId="77777777" w:rsidR="00734E23" w:rsidRPr="002D66CA" w:rsidRDefault="00734E23" w:rsidP="002D66CA">
      <w:pPr>
        <w:ind w:firstLine="709"/>
        <w:jc w:val="both"/>
        <w:rPr>
          <w:b/>
          <w:sz w:val="24"/>
          <w:szCs w:val="24"/>
        </w:rPr>
      </w:pPr>
      <w:r w:rsidRPr="002D66CA">
        <w:rPr>
          <w:sz w:val="24"/>
          <w:szCs w:val="24"/>
        </w:rPr>
        <w:t>- в общеобразовательных классах;</w:t>
      </w:r>
    </w:p>
    <w:p w14:paraId="1A0BC79D" w14:textId="77777777" w:rsidR="00734E23" w:rsidRPr="002D66CA" w:rsidRDefault="00734E23" w:rsidP="002D66CA">
      <w:pPr>
        <w:ind w:firstLine="709"/>
        <w:jc w:val="both"/>
        <w:rPr>
          <w:sz w:val="24"/>
          <w:szCs w:val="24"/>
        </w:rPr>
      </w:pPr>
      <w:r w:rsidRPr="002D66CA">
        <w:rPr>
          <w:sz w:val="24"/>
          <w:szCs w:val="24"/>
        </w:rPr>
        <w:t>- в коррекционных классах;</w:t>
      </w:r>
    </w:p>
    <w:p w14:paraId="50F582D0" w14:textId="77777777" w:rsidR="00734E23" w:rsidRPr="002D66CA" w:rsidRDefault="00734E23" w:rsidP="002D66CA">
      <w:pPr>
        <w:ind w:firstLine="709"/>
        <w:jc w:val="both"/>
        <w:rPr>
          <w:sz w:val="24"/>
          <w:szCs w:val="24"/>
        </w:rPr>
      </w:pPr>
      <w:r w:rsidRPr="002D66CA">
        <w:rPr>
          <w:sz w:val="24"/>
          <w:szCs w:val="24"/>
        </w:rPr>
        <w:t>- обучаются родителями самостоятельно с компенсацией затрат на эти цели.</w:t>
      </w:r>
    </w:p>
    <w:p w14:paraId="75A848EA" w14:textId="77777777" w:rsidR="00734E23" w:rsidRPr="002F0BDE" w:rsidRDefault="00734E23" w:rsidP="002D66CA">
      <w:pPr>
        <w:shd w:val="clear" w:color="auto" w:fill="FFFFFF"/>
        <w:ind w:firstLine="709"/>
        <w:jc w:val="both"/>
        <w:rPr>
          <w:rFonts w:eastAsia="SimSun"/>
          <w:sz w:val="24"/>
          <w:szCs w:val="24"/>
        </w:rPr>
      </w:pPr>
      <w:r w:rsidRPr="002F0BDE">
        <w:rPr>
          <w:sz w:val="24"/>
          <w:szCs w:val="24"/>
        </w:rPr>
        <w:t>В муниципальных общеобразовательных организациях обеспечивается равный доступ к качественному образованию</w:t>
      </w:r>
      <w:r w:rsidRPr="002F0BDE">
        <w:rPr>
          <w:rFonts w:eastAsia="SimSun"/>
          <w:sz w:val="24"/>
          <w:szCs w:val="24"/>
        </w:rPr>
        <w:t>, школьники имеют равные возможности.</w:t>
      </w:r>
    </w:p>
    <w:p w14:paraId="540233AA" w14:textId="77777777" w:rsidR="00734E23" w:rsidRPr="002F0BDE" w:rsidRDefault="00734E23" w:rsidP="002D66CA">
      <w:pPr>
        <w:ind w:firstLine="709"/>
        <w:jc w:val="both"/>
        <w:rPr>
          <w:sz w:val="24"/>
          <w:szCs w:val="24"/>
        </w:rPr>
      </w:pPr>
      <w:r w:rsidRPr="002F0BDE">
        <w:rPr>
          <w:sz w:val="24"/>
          <w:szCs w:val="24"/>
        </w:rPr>
        <w:t>Профильная подготовка осуществляется для всех обучающихся 10-11 классов (100%) в трех школах города Кировска.</w:t>
      </w:r>
    </w:p>
    <w:p w14:paraId="7384E7EE" w14:textId="77777777" w:rsidR="00734E23" w:rsidRPr="00BC3BE9" w:rsidRDefault="00734E23" w:rsidP="002D66CA">
      <w:pPr>
        <w:ind w:firstLine="709"/>
        <w:jc w:val="both"/>
        <w:rPr>
          <w:sz w:val="24"/>
          <w:szCs w:val="24"/>
        </w:rPr>
      </w:pPr>
      <w:r w:rsidRPr="00BC3BE9">
        <w:rPr>
          <w:sz w:val="24"/>
          <w:szCs w:val="24"/>
        </w:rPr>
        <w:t>Ежегодный мониторинг показывает, что большинство выпускников успешно сдают в ходе государственной итоговой аттестации экзамены в форме ЕГЭ, поступают в вузы страны, в том числе более 50% по профилю обучения.</w:t>
      </w:r>
    </w:p>
    <w:p w14:paraId="4CC29A3C" w14:textId="5F439420" w:rsidR="00734E23" w:rsidRPr="00393465" w:rsidRDefault="00734E23" w:rsidP="002D66CA">
      <w:pPr>
        <w:shd w:val="clear" w:color="auto" w:fill="FFFFFF"/>
        <w:ind w:firstLine="709"/>
        <w:jc w:val="both"/>
        <w:rPr>
          <w:sz w:val="24"/>
          <w:szCs w:val="24"/>
        </w:rPr>
      </w:pPr>
      <w:r w:rsidRPr="00393465">
        <w:rPr>
          <w:sz w:val="24"/>
          <w:szCs w:val="24"/>
        </w:rPr>
        <w:t>Удельный вес школьников муниципального образования город Кировск с подведомстве</w:t>
      </w:r>
      <w:r w:rsidR="00393465" w:rsidRPr="00393465">
        <w:rPr>
          <w:sz w:val="24"/>
          <w:szCs w:val="24"/>
        </w:rPr>
        <w:t>нной территорией, сдавших в 2023</w:t>
      </w:r>
      <w:r w:rsidRPr="00393465">
        <w:rPr>
          <w:sz w:val="24"/>
          <w:szCs w:val="24"/>
        </w:rPr>
        <w:t xml:space="preserve"> году </w:t>
      </w:r>
      <w:r w:rsidRPr="00393465">
        <w:rPr>
          <w:spacing w:val="-1"/>
          <w:sz w:val="24"/>
          <w:szCs w:val="24"/>
        </w:rPr>
        <w:t xml:space="preserve">единый государственный экзамен по обязательным предметам, в числе выпускников общеобразовательных </w:t>
      </w:r>
      <w:r w:rsidRPr="00393465">
        <w:rPr>
          <w:sz w:val="24"/>
          <w:szCs w:val="24"/>
        </w:rPr>
        <w:t xml:space="preserve">муниципальных учреждений, участвовавших в едином государственном </w:t>
      </w:r>
      <w:r w:rsidRPr="00393465">
        <w:rPr>
          <w:spacing w:val="-2"/>
          <w:sz w:val="24"/>
          <w:szCs w:val="24"/>
        </w:rPr>
        <w:t>экзамене, составил 100 %.</w:t>
      </w:r>
      <w:r w:rsidRPr="00393465">
        <w:rPr>
          <w:sz w:val="24"/>
          <w:szCs w:val="24"/>
        </w:rPr>
        <w:t xml:space="preserve"> </w:t>
      </w:r>
    </w:p>
    <w:p w14:paraId="60A3C48A" w14:textId="4CEAB083" w:rsidR="00734E23" w:rsidRPr="00A535CE" w:rsidRDefault="00734E23" w:rsidP="002D66CA">
      <w:pPr>
        <w:ind w:firstLine="709"/>
        <w:jc w:val="both"/>
        <w:rPr>
          <w:sz w:val="24"/>
          <w:szCs w:val="24"/>
        </w:rPr>
      </w:pPr>
      <w:r w:rsidRPr="00A535CE">
        <w:rPr>
          <w:sz w:val="24"/>
          <w:szCs w:val="24"/>
        </w:rPr>
        <w:t>Комитетом образования, культуры и спорта проводится системная работа по дальнейшему повышению качества образования в общеобразовательных организациях города.</w:t>
      </w:r>
    </w:p>
    <w:p w14:paraId="05B7CCAF" w14:textId="77777777" w:rsidR="00734E23" w:rsidRPr="002D66CA" w:rsidRDefault="00734E23" w:rsidP="002D66CA">
      <w:pPr>
        <w:shd w:val="clear" w:color="auto" w:fill="FFFFFF"/>
        <w:ind w:firstLine="709"/>
        <w:jc w:val="both"/>
        <w:rPr>
          <w:sz w:val="24"/>
          <w:szCs w:val="24"/>
        </w:rPr>
      </w:pPr>
      <w:r w:rsidRPr="00284BE4">
        <w:rPr>
          <w:sz w:val="24"/>
          <w:szCs w:val="24"/>
        </w:rPr>
        <w:t xml:space="preserve">На территории города Кировска действует одна образовательная организация, реализующая программы </w:t>
      </w:r>
      <w:r w:rsidRPr="00284BE4">
        <w:rPr>
          <w:spacing w:val="-1"/>
          <w:sz w:val="24"/>
          <w:szCs w:val="24"/>
        </w:rPr>
        <w:t>дополнительного образования – МАОДО ЦДТ «Хибины</w:t>
      </w:r>
      <w:r w:rsidRPr="002D66CA">
        <w:rPr>
          <w:spacing w:val="-1"/>
          <w:sz w:val="24"/>
          <w:szCs w:val="24"/>
        </w:rPr>
        <w:t xml:space="preserve">». В учреждении </w:t>
      </w:r>
      <w:r w:rsidRPr="002D66CA">
        <w:rPr>
          <w:sz w:val="24"/>
          <w:szCs w:val="24"/>
        </w:rPr>
        <w:t>реализуются 89 дополнительных общеразвивающих программ по 6 направлениям: туристическо-краеведческое, естественнонаучное, физкультурно-спортивное, художественное, техническое, социально-педагогическое.</w:t>
      </w:r>
    </w:p>
    <w:p w14:paraId="77341449" w14:textId="40F37086" w:rsidR="00734E23" w:rsidRPr="002D66CA" w:rsidRDefault="009E44E8" w:rsidP="002D66CA">
      <w:pPr>
        <w:shd w:val="clear" w:color="auto" w:fill="FFFFFF"/>
        <w:ind w:firstLine="709"/>
        <w:jc w:val="both"/>
        <w:rPr>
          <w:sz w:val="24"/>
          <w:szCs w:val="24"/>
        </w:rPr>
      </w:pPr>
      <w:r w:rsidRPr="002D66CA">
        <w:rPr>
          <w:sz w:val="24"/>
          <w:szCs w:val="24"/>
        </w:rPr>
        <w:t>Обучается 2543</w:t>
      </w:r>
      <w:r w:rsidR="00734E23" w:rsidRPr="002D66CA">
        <w:rPr>
          <w:sz w:val="24"/>
          <w:szCs w:val="24"/>
        </w:rPr>
        <w:t xml:space="preserve"> </w:t>
      </w:r>
      <w:r w:rsidRPr="002D66CA">
        <w:rPr>
          <w:sz w:val="24"/>
          <w:szCs w:val="24"/>
        </w:rPr>
        <w:t>ребенка</w:t>
      </w:r>
      <w:r w:rsidR="00734E23" w:rsidRPr="002D66CA">
        <w:rPr>
          <w:sz w:val="24"/>
          <w:szCs w:val="24"/>
        </w:rPr>
        <w:t>, которые занимаются по двум-трем направлениям одновременно.</w:t>
      </w:r>
    </w:p>
    <w:p w14:paraId="23FB35FF" w14:textId="0847FE12" w:rsidR="00734E23" w:rsidRPr="002D66CA" w:rsidRDefault="00734E23" w:rsidP="002D66CA">
      <w:pPr>
        <w:shd w:val="clear" w:color="auto" w:fill="FFFFFF"/>
        <w:ind w:firstLine="709"/>
        <w:jc w:val="both"/>
        <w:rPr>
          <w:sz w:val="24"/>
          <w:szCs w:val="24"/>
        </w:rPr>
      </w:pPr>
      <w:r w:rsidRPr="002D66CA">
        <w:rPr>
          <w:sz w:val="24"/>
          <w:szCs w:val="24"/>
        </w:rPr>
        <w:t>Также МАОДО ЦДТ «Хибины» оказывает платные образовательные услуги по 9 образовательным программам.</w:t>
      </w:r>
    </w:p>
    <w:p w14:paraId="77534CAD" w14:textId="746F9D9C" w:rsidR="00734E23" w:rsidRPr="00284BE4" w:rsidRDefault="00734E23" w:rsidP="002D66CA">
      <w:pPr>
        <w:shd w:val="clear" w:color="auto" w:fill="FFFFFF"/>
        <w:ind w:firstLine="709"/>
        <w:jc w:val="both"/>
        <w:rPr>
          <w:sz w:val="24"/>
          <w:szCs w:val="24"/>
        </w:rPr>
      </w:pPr>
      <w:r w:rsidRPr="002D66CA">
        <w:rPr>
          <w:sz w:val="24"/>
          <w:szCs w:val="24"/>
        </w:rPr>
        <w:t>В содержании допол</w:t>
      </w:r>
      <w:r w:rsidR="00284BE4" w:rsidRPr="002D66CA">
        <w:rPr>
          <w:sz w:val="24"/>
          <w:szCs w:val="24"/>
        </w:rPr>
        <w:t>нительного образования появляются</w:t>
      </w:r>
      <w:r w:rsidRPr="002D66CA">
        <w:rPr>
          <w:sz w:val="24"/>
          <w:szCs w:val="24"/>
        </w:rPr>
        <w:t xml:space="preserve"> новые высокотехнолог</w:t>
      </w:r>
      <w:r w:rsidRPr="00284BE4">
        <w:rPr>
          <w:sz w:val="24"/>
          <w:szCs w:val="24"/>
        </w:rPr>
        <w:t xml:space="preserve">ичные и востребованные детьми и родителями программы. </w:t>
      </w:r>
    </w:p>
    <w:p w14:paraId="51B18F45" w14:textId="77777777" w:rsidR="00734E23" w:rsidRPr="00284BE4" w:rsidRDefault="00734E23" w:rsidP="002D66CA">
      <w:pPr>
        <w:shd w:val="clear" w:color="auto" w:fill="FFFFFF"/>
        <w:ind w:firstLine="709"/>
        <w:jc w:val="both"/>
        <w:rPr>
          <w:sz w:val="24"/>
          <w:szCs w:val="24"/>
        </w:rPr>
      </w:pPr>
      <w:r w:rsidRPr="00284BE4">
        <w:rPr>
          <w:sz w:val="24"/>
          <w:szCs w:val="24"/>
        </w:rPr>
        <w:t xml:space="preserve">В системе дополнительного образования города продолжается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дополнительного образования. В МАОДО ЦДТ «Хибины» незначительно увеличивается количество обучающихся в возрасте от 18 лет и старше. </w:t>
      </w:r>
    </w:p>
    <w:p w14:paraId="23D21ED0" w14:textId="50B2E0AF" w:rsidR="00734E23" w:rsidRPr="0069748B" w:rsidRDefault="00734E23" w:rsidP="002D66CA">
      <w:pPr>
        <w:shd w:val="clear" w:color="auto" w:fill="FFFFFF"/>
        <w:ind w:firstLine="709"/>
        <w:jc w:val="both"/>
        <w:rPr>
          <w:sz w:val="24"/>
          <w:szCs w:val="24"/>
        </w:rPr>
      </w:pPr>
      <w:r w:rsidRPr="0069748B">
        <w:rPr>
          <w:sz w:val="24"/>
          <w:szCs w:val="24"/>
        </w:rPr>
        <w:t>Повышение заработной платы педагогических работников - одна из главных задач, реализуемых с 2011 года в рамках проекта модернизации си</w:t>
      </w:r>
      <w:r w:rsidR="0069748B" w:rsidRPr="0069748B">
        <w:rPr>
          <w:sz w:val="24"/>
          <w:szCs w:val="24"/>
        </w:rPr>
        <w:t>стемы общего образования. В 2023</w:t>
      </w:r>
      <w:r w:rsidRPr="0069748B">
        <w:rPr>
          <w:sz w:val="24"/>
          <w:szCs w:val="24"/>
        </w:rPr>
        <w:t xml:space="preserve"> году средняя заработная плата педагогических работников города Кировска с подведомственной территорией соответствует уровню средней заработной платы в регионе. Ее рост актуализирует введение эффективного контракта с педагогическими работниками, </w:t>
      </w:r>
      <w:r w:rsidRPr="0069748B">
        <w:rPr>
          <w:sz w:val="24"/>
          <w:szCs w:val="24"/>
        </w:rPr>
        <w:lastRenderedPageBreak/>
        <w:t>учитывающего современные стандарты профессиональной деятельности и соответствующую оценку качества работы педагогов.</w:t>
      </w:r>
    </w:p>
    <w:p w14:paraId="4EF4D5BF" w14:textId="77777777" w:rsidR="00734E23" w:rsidRPr="0069748B" w:rsidRDefault="00734E23" w:rsidP="002D66CA">
      <w:pPr>
        <w:ind w:firstLine="709"/>
        <w:jc w:val="both"/>
        <w:rPr>
          <w:sz w:val="24"/>
          <w:szCs w:val="24"/>
        </w:rPr>
      </w:pPr>
      <w:r w:rsidRPr="0069748B">
        <w:rPr>
          <w:sz w:val="24"/>
          <w:szCs w:val="24"/>
        </w:rPr>
        <w:t xml:space="preserve">В целях создания необходимых условий для организации питания обучающихся и работников образовательных организаций функционирует муниципальное автономное учреждение образования «Кировский комбинат школьного питания». </w:t>
      </w:r>
    </w:p>
    <w:p w14:paraId="21B8E578" w14:textId="77777777" w:rsidR="00734E23" w:rsidRPr="00BA3094" w:rsidRDefault="00734E23" w:rsidP="002D66CA">
      <w:pPr>
        <w:ind w:firstLine="709"/>
        <w:jc w:val="both"/>
        <w:rPr>
          <w:sz w:val="24"/>
          <w:szCs w:val="24"/>
        </w:rPr>
      </w:pPr>
      <w:r w:rsidRPr="00BA3094">
        <w:rPr>
          <w:sz w:val="24"/>
          <w:szCs w:val="24"/>
        </w:rPr>
        <w:t xml:space="preserve">Учреждение является организатором питания школьников города, обеспечивает качество и безопасность предоставленного горячего питания, в том числе 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а также  оказывает услугу по предоставлению питания в оздоровительных учреждениях с дневным пребыванием детей, организованных на базе муниципальных учреждений города Кировска.  </w:t>
      </w:r>
    </w:p>
    <w:p w14:paraId="4D47E158" w14:textId="77777777" w:rsidR="00734E23" w:rsidRPr="00B200A1" w:rsidRDefault="00734E23" w:rsidP="002D66CA">
      <w:pPr>
        <w:ind w:firstLine="709"/>
        <w:jc w:val="both"/>
        <w:rPr>
          <w:sz w:val="24"/>
          <w:szCs w:val="24"/>
        </w:rPr>
      </w:pPr>
      <w:r w:rsidRPr="00B200A1">
        <w:rPr>
          <w:sz w:val="24"/>
          <w:szCs w:val="24"/>
        </w:rPr>
        <w:t>В целях формирования навыков здорового образа жизни и укрепления физического здоровья детей и подростков, вовлечения их в общественно-полезную деятельность необходимо продолжить комплекс мероприятий по организации круглогодичного отдыха и оздоровления детей и подростков в оздоровительных учреждениях с дневным пребыванием детей на базе общеобразовательных организаций города.</w:t>
      </w:r>
    </w:p>
    <w:p w14:paraId="599CC203" w14:textId="77777777" w:rsidR="00734E23" w:rsidRPr="00B200A1" w:rsidRDefault="00734E23" w:rsidP="002D66CA">
      <w:pPr>
        <w:ind w:firstLine="709"/>
        <w:jc w:val="both"/>
        <w:rPr>
          <w:sz w:val="24"/>
          <w:szCs w:val="24"/>
        </w:rPr>
      </w:pPr>
      <w:r w:rsidRPr="00B200A1">
        <w:rPr>
          <w:sz w:val="24"/>
          <w:szCs w:val="24"/>
        </w:rPr>
        <w:t xml:space="preserve">Основной целью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6DCBCD25" w14:textId="77777777" w:rsidR="00734E23" w:rsidRPr="00B200A1" w:rsidRDefault="00734E23" w:rsidP="002D66CA">
      <w:pPr>
        <w:ind w:firstLine="709"/>
        <w:jc w:val="both"/>
        <w:rPr>
          <w:sz w:val="24"/>
          <w:szCs w:val="24"/>
        </w:rPr>
      </w:pPr>
      <w:r w:rsidRPr="00B200A1">
        <w:rPr>
          <w:sz w:val="24"/>
          <w:szCs w:val="24"/>
        </w:rPr>
        <w:t xml:space="preserve">Достижение поставленной цели предполагает решение задачи: повышение качества и доступности образования города Кировска. </w:t>
      </w:r>
    </w:p>
    <w:p w14:paraId="3E89FF66" w14:textId="77777777" w:rsidR="00734E23" w:rsidRPr="00B200A1" w:rsidRDefault="00734E23" w:rsidP="002D66CA">
      <w:pPr>
        <w:ind w:firstLine="709"/>
        <w:jc w:val="both"/>
        <w:rPr>
          <w:sz w:val="24"/>
          <w:szCs w:val="24"/>
        </w:rPr>
      </w:pPr>
      <w:r w:rsidRPr="00B200A1">
        <w:rPr>
          <w:sz w:val="24"/>
          <w:szCs w:val="24"/>
        </w:rPr>
        <w:t>Подпрограмма позволит достичь следующих результатов:</w:t>
      </w:r>
    </w:p>
    <w:p w14:paraId="4F17C8BE" w14:textId="77777777" w:rsidR="00734E23" w:rsidRPr="00B8415E" w:rsidRDefault="00734E23" w:rsidP="002D66CA">
      <w:pPr>
        <w:ind w:firstLine="709"/>
        <w:jc w:val="both"/>
        <w:rPr>
          <w:sz w:val="24"/>
          <w:szCs w:val="24"/>
        </w:rPr>
      </w:pPr>
      <w:r w:rsidRPr="00B8415E">
        <w:rPr>
          <w:sz w:val="24"/>
          <w:szCs w:val="24"/>
        </w:rPr>
        <w:t xml:space="preserve">- будут обеспечены государственные гарантии общедоступности и бесплатности дошкольного, общего образования и равного доступа к услугам дополнительного образования детей, в </w:t>
      </w:r>
      <w:proofErr w:type="spellStart"/>
      <w:r w:rsidRPr="00B8415E">
        <w:rPr>
          <w:sz w:val="24"/>
          <w:szCs w:val="24"/>
        </w:rPr>
        <w:t>т.ч</w:t>
      </w:r>
      <w:proofErr w:type="spellEnd"/>
      <w:r w:rsidRPr="00B8415E">
        <w:rPr>
          <w:sz w:val="24"/>
          <w:szCs w:val="24"/>
        </w:rPr>
        <w:t xml:space="preserve">. детей - инвалидов (от 0 до 3 лет); </w:t>
      </w:r>
    </w:p>
    <w:p w14:paraId="5E7CEEF3" w14:textId="77777777" w:rsidR="00734E23" w:rsidRPr="00B8415E" w:rsidRDefault="00734E23" w:rsidP="002D66CA">
      <w:pPr>
        <w:ind w:firstLine="709"/>
        <w:jc w:val="both"/>
        <w:rPr>
          <w:sz w:val="24"/>
          <w:szCs w:val="24"/>
        </w:rPr>
      </w:pPr>
      <w:r w:rsidRPr="00B8415E">
        <w:rPr>
          <w:sz w:val="24"/>
          <w:szCs w:val="24"/>
        </w:rPr>
        <w:t>- произойдет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79E7B684" w14:textId="77777777" w:rsidR="00734E23" w:rsidRPr="00B8415E" w:rsidRDefault="00734E23" w:rsidP="002D66CA">
      <w:pPr>
        <w:ind w:firstLine="709"/>
        <w:jc w:val="both"/>
        <w:rPr>
          <w:sz w:val="24"/>
          <w:szCs w:val="24"/>
        </w:rPr>
      </w:pPr>
      <w:r w:rsidRPr="00B8415E">
        <w:rPr>
          <w:sz w:val="24"/>
          <w:szCs w:val="24"/>
        </w:rPr>
        <w:t xml:space="preserve">- увеличится охват детей программами дополнительного образования; </w:t>
      </w:r>
    </w:p>
    <w:p w14:paraId="4951E8C7" w14:textId="77777777" w:rsidR="00734E23" w:rsidRPr="00B8415E" w:rsidRDefault="00734E23" w:rsidP="002D66CA">
      <w:pPr>
        <w:ind w:firstLine="709"/>
        <w:jc w:val="both"/>
        <w:rPr>
          <w:sz w:val="24"/>
          <w:szCs w:val="24"/>
        </w:rPr>
      </w:pPr>
      <w:r w:rsidRPr="00B8415E">
        <w:rPr>
          <w:sz w:val="24"/>
          <w:szCs w:val="24"/>
        </w:rPr>
        <w:t xml:space="preserve">- всем детям с ограниченными возможностями здоровья и детям-инвалидам будет предоставлена возможность освоения образовательных программ дошкольного, общего образования, дополнительного образования детей в различных формах; </w:t>
      </w:r>
    </w:p>
    <w:p w14:paraId="665BF9D3" w14:textId="77777777" w:rsidR="00734E23" w:rsidRPr="00B8415E" w:rsidRDefault="00734E23" w:rsidP="002D66CA">
      <w:pPr>
        <w:ind w:firstLine="709"/>
        <w:jc w:val="both"/>
        <w:rPr>
          <w:sz w:val="24"/>
          <w:szCs w:val="24"/>
        </w:rPr>
      </w:pPr>
      <w:r w:rsidRPr="00B8415E">
        <w:rPr>
          <w:sz w:val="24"/>
          <w:szCs w:val="24"/>
        </w:rPr>
        <w:t>- средняя заработная плата педагогических работников общеобразовательных организаций, организаций дополнительного образования составит не менее 100 процентов от средней заработной платы по экономике региона, педагогических работников дошкольных образовательных организаций составит не менее 100 процентов к средней заработной плате в общем образовании муниципалитета;</w:t>
      </w:r>
    </w:p>
    <w:p w14:paraId="718C0431" w14:textId="77777777" w:rsidR="00734E23" w:rsidRPr="00B8415E" w:rsidRDefault="00734E23" w:rsidP="002D66CA">
      <w:pPr>
        <w:ind w:firstLine="709"/>
        <w:jc w:val="both"/>
        <w:rPr>
          <w:sz w:val="24"/>
          <w:szCs w:val="24"/>
        </w:rPr>
      </w:pPr>
      <w:r w:rsidRPr="00B8415E">
        <w:rPr>
          <w:sz w:val="24"/>
          <w:szCs w:val="24"/>
        </w:rPr>
        <w:t>- увеличится охват обучающихся общеобразовательных организаций горячим питанием. Улучшится качество предоставления услуг по питанию, отдыху и оздоровлению детей, будет обеспечено сохранение и укрепление здоровья обучающихся.</w:t>
      </w:r>
    </w:p>
    <w:p w14:paraId="2389C543" w14:textId="77777777" w:rsidR="00734E23" w:rsidRPr="008847E0" w:rsidRDefault="00734E23" w:rsidP="002D66CA">
      <w:pPr>
        <w:ind w:firstLine="709"/>
        <w:jc w:val="both"/>
        <w:rPr>
          <w:sz w:val="24"/>
          <w:szCs w:val="24"/>
        </w:rPr>
      </w:pPr>
      <w:r w:rsidRPr="008847E0">
        <w:rPr>
          <w:sz w:val="24"/>
          <w:szCs w:val="24"/>
        </w:rPr>
        <w:t>В целом, реализация мероприятий Подпрограммы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77615FBF" w14:textId="77777777" w:rsidR="00734E23" w:rsidRPr="008847E0" w:rsidRDefault="00734E23" w:rsidP="002D66CA">
      <w:pPr>
        <w:ind w:firstLine="709"/>
        <w:jc w:val="both"/>
        <w:rPr>
          <w:sz w:val="24"/>
          <w:szCs w:val="24"/>
        </w:rPr>
      </w:pPr>
      <w:r w:rsidRPr="008847E0">
        <w:rPr>
          <w:spacing w:val="-2"/>
          <w:sz w:val="24"/>
          <w:szCs w:val="24"/>
        </w:rPr>
        <w:t xml:space="preserve">С учетом внесения изменений в федеральное законодательство, </w:t>
      </w:r>
      <w:r w:rsidRPr="008847E0">
        <w:rPr>
          <w:spacing w:val="-1"/>
          <w:sz w:val="24"/>
          <w:szCs w:val="24"/>
        </w:rPr>
        <w:t xml:space="preserve">совершенствованием правового положения муниципальных </w:t>
      </w:r>
      <w:r w:rsidRPr="008847E0">
        <w:rPr>
          <w:sz w:val="24"/>
          <w:szCs w:val="24"/>
        </w:rPr>
        <w:t xml:space="preserve">образовательных организаций, установлением общих принципов организации </w:t>
      </w:r>
      <w:r w:rsidRPr="008847E0">
        <w:rPr>
          <w:spacing w:val="-1"/>
          <w:sz w:val="24"/>
          <w:szCs w:val="24"/>
        </w:rPr>
        <w:t xml:space="preserve">предоставления муниципальных услуг и исполнения </w:t>
      </w:r>
      <w:r w:rsidRPr="008847E0">
        <w:rPr>
          <w:sz w:val="24"/>
          <w:szCs w:val="24"/>
        </w:rPr>
        <w:t>муниципальных функций мероприятия Подпрограммы обеспечивают:</w:t>
      </w:r>
    </w:p>
    <w:p w14:paraId="6DA31C5E" w14:textId="77777777" w:rsidR="00734E23" w:rsidRPr="002D66CA" w:rsidRDefault="00734E23" w:rsidP="002D66CA">
      <w:pPr>
        <w:widowControl w:val="0"/>
        <w:shd w:val="clear" w:color="auto" w:fill="FFFFFF"/>
        <w:tabs>
          <w:tab w:val="left" w:pos="1411"/>
        </w:tabs>
        <w:autoSpaceDE w:val="0"/>
        <w:autoSpaceDN w:val="0"/>
        <w:adjustRightInd w:val="0"/>
        <w:ind w:firstLine="709"/>
        <w:jc w:val="both"/>
        <w:rPr>
          <w:sz w:val="24"/>
          <w:szCs w:val="24"/>
        </w:rPr>
      </w:pPr>
      <w:r w:rsidRPr="002D66CA">
        <w:rPr>
          <w:spacing w:val="-1"/>
          <w:sz w:val="24"/>
          <w:szCs w:val="24"/>
        </w:rPr>
        <w:t>- определение стоимости бюджетной услуги в сфере образования;</w:t>
      </w:r>
    </w:p>
    <w:p w14:paraId="25843743"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z w:val="24"/>
          <w:szCs w:val="24"/>
        </w:rPr>
        <w:t>доведение расходов на ее предоставление до потребителя;</w:t>
      </w:r>
    </w:p>
    <w:p w14:paraId="5C48DB95"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lastRenderedPageBreak/>
        <w:t>оптимизацию расходования бюджетных средств;</w:t>
      </w:r>
    </w:p>
    <w:p w14:paraId="721CBF96"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t>сохранение уровня качества предоставления образовательных услуг.</w:t>
      </w:r>
    </w:p>
    <w:p w14:paraId="53EEE33D" w14:textId="7B3559BB" w:rsidR="00734E23" w:rsidRPr="008847E0" w:rsidRDefault="00734E23" w:rsidP="002D66CA">
      <w:pPr>
        <w:shd w:val="clear" w:color="auto" w:fill="FFFFFF"/>
        <w:ind w:firstLine="709"/>
        <w:jc w:val="both"/>
        <w:rPr>
          <w:sz w:val="24"/>
          <w:szCs w:val="24"/>
        </w:rPr>
      </w:pPr>
      <w:r w:rsidRPr="008847E0">
        <w:rPr>
          <w:spacing w:val="-1"/>
          <w:sz w:val="24"/>
          <w:szCs w:val="24"/>
        </w:rPr>
        <w:t xml:space="preserve">В целях повышения эффективности управления бюджет на </w:t>
      </w:r>
      <w:r w:rsidR="008847E0" w:rsidRPr="008847E0">
        <w:rPr>
          <w:sz w:val="24"/>
          <w:szCs w:val="24"/>
        </w:rPr>
        <w:t>2024</w:t>
      </w:r>
      <w:r w:rsidRPr="008847E0">
        <w:rPr>
          <w:sz w:val="24"/>
          <w:szCs w:val="24"/>
        </w:rPr>
        <w:t xml:space="preserve"> </w:t>
      </w:r>
      <w:r w:rsidRPr="008847E0">
        <w:rPr>
          <w:spacing w:val="-1"/>
          <w:sz w:val="24"/>
          <w:szCs w:val="24"/>
        </w:rPr>
        <w:t xml:space="preserve">год формируется на основе муниципальных заданий по предоставлению </w:t>
      </w:r>
      <w:r w:rsidRPr="008847E0">
        <w:rPr>
          <w:sz w:val="24"/>
          <w:szCs w:val="24"/>
        </w:rPr>
        <w:t>муниципальных услуг (работ) с учетом количественных и качественных показателей.</w:t>
      </w:r>
    </w:p>
    <w:p w14:paraId="0E907DD8" w14:textId="77777777" w:rsidR="00734E23" w:rsidRPr="008847E0" w:rsidRDefault="00734E23" w:rsidP="002D66CA">
      <w:pPr>
        <w:shd w:val="clear" w:color="auto" w:fill="FFFFFF"/>
        <w:ind w:firstLine="709"/>
        <w:jc w:val="both"/>
        <w:rPr>
          <w:sz w:val="24"/>
          <w:szCs w:val="24"/>
        </w:rPr>
      </w:pPr>
      <w:r w:rsidRPr="008847E0">
        <w:rPr>
          <w:sz w:val="24"/>
          <w:szCs w:val="24"/>
        </w:rPr>
        <w:t xml:space="preserve">Выполнение мероприятий Подпрограммы направлено на обеспечение </w:t>
      </w:r>
      <w:r w:rsidRPr="008847E0">
        <w:rPr>
          <w:spacing w:val="-1"/>
          <w:sz w:val="24"/>
          <w:szCs w:val="24"/>
        </w:rPr>
        <w:t xml:space="preserve">предоставления качественных услуг в образовательных организациях в соответствии со стандартами качества предоставления муниципальных услуг в </w:t>
      </w:r>
      <w:r w:rsidRPr="008847E0">
        <w:rPr>
          <w:sz w:val="24"/>
          <w:szCs w:val="24"/>
        </w:rPr>
        <w:t>сфере образования.</w:t>
      </w:r>
    </w:p>
    <w:p w14:paraId="58388369" w14:textId="77777777" w:rsidR="00734E23" w:rsidRPr="00B5402B" w:rsidRDefault="00734E23" w:rsidP="00734E23">
      <w:pPr>
        <w:widowControl w:val="0"/>
        <w:shd w:val="clear" w:color="auto" w:fill="FFFFFF"/>
        <w:tabs>
          <w:tab w:val="left" w:pos="1058"/>
        </w:tabs>
        <w:autoSpaceDE w:val="0"/>
        <w:autoSpaceDN w:val="0"/>
        <w:adjustRightInd w:val="0"/>
        <w:jc w:val="both"/>
        <w:rPr>
          <w:color w:val="FF0000"/>
          <w:sz w:val="12"/>
          <w:szCs w:val="12"/>
        </w:rPr>
      </w:pPr>
    </w:p>
    <w:p w14:paraId="54271D0A" w14:textId="62BA402B" w:rsidR="00734E23" w:rsidRPr="00BE080D" w:rsidRDefault="00734E23" w:rsidP="00734E23">
      <w:pPr>
        <w:spacing w:line="276" w:lineRule="auto"/>
        <w:jc w:val="both"/>
        <w:rPr>
          <w:sz w:val="24"/>
          <w:szCs w:val="24"/>
        </w:rPr>
        <w:sectPr w:rsidR="00734E23" w:rsidRPr="00BE080D" w:rsidSect="006719CB">
          <w:footerReference w:type="default" r:id="rId8"/>
          <w:pgSz w:w="11906" w:h="16838"/>
          <w:pgMar w:top="1134" w:right="850" w:bottom="1134" w:left="1701" w:header="709" w:footer="709" w:gutter="0"/>
          <w:cols w:space="708"/>
          <w:titlePg/>
          <w:docGrid w:linePitch="360"/>
        </w:sectPr>
      </w:pPr>
      <w:r w:rsidRPr="00BE080D">
        <w:rPr>
          <w:sz w:val="24"/>
          <w:szCs w:val="24"/>
        </w:rPr>
        <w:t>.</w:t>
      </w:r>
    </w:p>
    <w:p w14:paraId="027272D9" w14:textId="77777777" w:rsidR="00513578" w:rsidRPr="004056E7" w:rsidRDefault="00513578" w:rsidP="00513578">
      <w:pPr>
        <w:jc w:val="center"/>
        <w:rPr>
          <w:b/>
          <w:sz w:val="4"/>
          <w:szCs w:val="4"/>
          <w:lang w:eastAsia="en-US"/>
        </w:rPr>
      </w:pPr>
      <w:r w:rsidRPr="004056E7">
        <w:rPr>
          <w:b/>
          <w:sz w:val="24"/>
          <w:szCs w:val="24"/>
        </w:rPr>
        <w:lastRenderedPageBreak/>
        <w:t>Раздел 2. Перечень показателей цели и задач подпрограммы</w:t>
      </w:r>
      <w:r w:rsidRPr="004056E7">
        <w:rPr>
          <w:b/>
          <w:sz w:val="24"/>
          <w:szCs w:val="24"/>
          <w:lang w:eastAsia="en-US"/>
        </w:rPr>
        <w:t xml:space="preserve"> </w:t>
      </w:r>
    </w:p>
    <w:p w14:paraId="7BAC9BA3" w14:textId="77777777" w:rsidR="00513578" w:rsidRPr="00BE080D" w:rsidRDefault="00513578" w:rsidP="00513578">
      <w:pPr>
        <w:jc w:val="center"/>
        <w:rPr>
          <w:b/>
          <w:sz w:val="4"/>
          <w:szCs w:val="4"/>
          <w:lang w:eastAsia="en-US"/>
        </w:rPr>
      </w:pPr>
    </w:p>
    <w:p w14:paraId="27DBADE3" w14:textId="77777777" w:rsidR="00513578" w:rsidRPr="00BE080D" w:rsidRDefault="00513578" w:rsidP="00513578">
      <w:pPr>
        <w:jc w:val="center"/>
        <w:rPr>
          <w:b/>
          <w:sz w:val="4"/>
          <w:szCs w:val="4"/>
        </w:rPr>
      </w:pPr>
    </w:p>
    <w:p w14:paraId="3E916174" w14:textId="7861B564" w:rsidR="002D66CA" w:rsidRDefault="00513578" w:rsidP="00513578">
      <w:pPr>
        <w:spacing w:line="276" w:lineRule="auto"/>
        <w:jc w:val="right"/>
        <w:rPr>
          <w:color w:val="FF0000"/>
          <w:sz w:val="24"/>
          <w:szCs w:val="24"/>
        </w:rPr>
      </w:pPr>
      <w:r w:rsidRPr="00BE080D">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7B91E757" w14:textId="5778B6C9" w:rsidR="00734E23" w:rsidRPr="00BA2953" w:rsidRDefault="00734E23" w:rsidP="00734E23">
      <w:pPr>
        <w:spacing w:line="276" w:lineRule="auto"/>
        <w:jc w:val="right"/>
        <w:rPr>
          <w:sz w:val="24"/>
          <w:szCs w:val="24"/>
        </w:rPr>
      </w:pPr>
      <w:r w:rsidRPr="00BA2953">
        <w:rPr>
          <w:sz w:val="24"/>
          <w:szCs w:val="24"/>
        </w:rPr>
        <w:t>Таблица № 2</w:t>
      </w:r>
    </w:p>
    <w:tbl>
      <w:tblPr>
        <w:tblW w:w="15013" w:type="dxa"/>
        <w:tblInd w:w="30" w:type="dxa"/>
        <w:tblLayout w:type="fixed"/>
        <w:tblCellMar>
          <w:left w:w="30" w:type="dxa"/>
          <w:right w:w="30" w:type="dxa"/>
        </w:tblCellMar>
        <w:tblLook w:val="0000" w:firstRow="0" w:lastRow="0" w:firstColumn="0" w:lastColumn="0" w:noHBand="0" w:noVBand="0"/>
      </w:tblPr>
      <w:tblGrid>
        <w:gridCol w:w="565"/>
        <w:gridCol w:w="5067"/>
        <w:gridCol w:w="993"/>
        <w:gridCol w:w="1275"/>
        <w:gridCol w:w="851"/>
        <w:gridCol w:w="709"/>
        <w:gridCol w:w="709"/>
        <w:gridCol w:w="708"/>
        <w:gridCol w:w="709"/>
        <w:gridCol w:w="717"/>
        <w:gridCol w:w="14"/>
        <w:gridCol w:w="1545"/>
        <w:gridCol w:w="14"/>
        <w:gridCol w:w="1123"/>
        <w:gridCol w:w="14"/>
      </w:tblGrid>
      <w:tr w:rsidR="00605438" w:rsidRPr="00B5402B" w14:paraId="0C02989C" w14:textId="77777777" w:rsidTr="00605438">
        <w:trPr>
          <w:trHeight w:val="180"/>
        </w:trPr>
        <w:tc>
          <w:tcPr>
            <w:tcW w:w="565" w:type="dxa"/>
            <w:vMerge w:val="restart"/>
            <w:tcBorders>
              <w:top w:val="single" w:sz="6" w:space="0" w:color="auto"/>
              <w:left w:val="single" w:sz="6" w:space="0" w:color="auto"/>
              <w:right w:val="single" w:sz="6" w:space="0" w:color="auto"/>
            </w:tcBorders>
            <w:vAlign w:val="center"/>
          </w:tcPr>
          <w:p w14:paraId="2764E539" w14:textId="77777777" w:rsidR="00605438" w:rsidRPr="0092154D" w:rsidRDefault="00605438" w:rsidP="00256EBE">
            <w:pPr>
              <w:jc w:val="center"/>
              <w:rPr>
                <w:sz w:val="22"/>
                <w:szCs w:val="22"/>
              </w:rPr>
            </w:pPr>
            <w:r w:rsidRPr="0092154D">
              <w:rPr>
                <w:sz w:val="22"/>
                <w:szCs w:val="22"/>
              </w:rPr>
              <w:t>№ п/п</w:t>
            </w:r>
          </w:p>
        </w:tc>
        <w:tc>
          <w:tcPr>
            <w:tcW w:w="5067" w:type="dxa"/>
            <w:vMerge w:val="restart"/>
            <w:tcBorders>
              <w:top w:val="single" w:sz="6" w:space="0" w:color="auto"/>
              <w:left w:val="single" w:sz="6" w:space="0" w:color="auto"/>
              <w:right w:val="single" w:sz="4" w:space="0" w:color="auto"/>
            </w:tcBorders>
            <w:vAlign w:val="center"/>
          </w:tcPr>
          <w:p w14:paraId="64BA95D8" w14:textId="77777777" w:rsidR="00605438" w:rsidRPr="0092154D" w:rsidRDefault="00605438" w:rsidP="00256EBE">
            <w:pPr>
              <w:jc w:val="center"/>
              <w:rPr>
                <w:sz w:val="22"/>
                <w:szCs w:val="22"/>
              </w:rPr>
            </w:pPr>
            <w:r w:rsidRPr="0092154D">
              <w:rPr>
                <w:sz w:val="22"/>
                <w:szCs w:val="22"/>
              </w:rPr>
              <w:t>Наименование целей, задач и показателей подпрограммы</w:t>
            </w:r>
          </w:p>
        </w:tc>
        <w:tc>
          <w:tcPr>
            <w:tcW w:w="993" w:type="dxa"/>
            <w:vMerge w:val="restart"/>
            <w:tcBorders>
              <w:top w:val="single" w:sz="6" w:space="0" w:color="auto"/>
              <w:left w:val="single" w:sz="4" w:space="0" w:color="auto"/>
              <w:right w:val="single" w:sz="6" w:space="0" w:color="auto"/>
            </w:tcBorders>
            <w:vAlign w:val="center"/>
          </w:tcPr>
          <w:p w14:paraId="65136D03" w14:textId="77777777" w:rsidR="00605438" w:rsidRPr="0092154D" w:rsidRDefault="00605438" w:rsidP="00256EBE">
            <w:pPr>
              <w:jc w:val="center"/>
              <w:rPr>
                <w:sz w:val="22"/>
                <w:szCs w:val="22"/>
              </w:rPr>
            </w:pPr>
            <w:r w:rsidRPr="0092154D">
              <w:rPr>
                <w:sz w:val="22"/>
                <w:szCs w:val="22"/>
              </w:rPr>
              <w:t>единица</w:t>
            </w:r>
          </w:p>
          <w:p w14:paraId="723CC825" w14:textId="480DDDD7" w:rsidR="00605438" w:rsidRPr="0092154D" w:rsidRDefault="00605438" w:rsidP="00E52DEC">
            <w:pPr>
              <w:jc w:val="center"/>
              <w:rPr>
                <w:sz w:val="22"/>
                <w:szCs w:val="22"/>
              </w:rPr>
            </w:pPr>
            <w:r w:rsidRPr="0092154D">
              <w:rPr>
                <w:sz w:val="22"/>
                <w:szCs w:val="22"/>
              </w:rPr>
              <w:t>измерения</w:t>
            </w:r>
          </w:p>
        </w:tc>
        <w:tc>
          <w:tcPr>
            <w:tcW w:w="1275" w:type="dxa"/>
            <w:tcBorders>
              <w:top w:val="single" w:sz="6" w:space="0" w:color="auto"/>
              <w:left w:val="single" w:sz="6" w:space="0" w:color="auto"/>
              <w:right w:val="single" w:sz="6" w:space="0" w:color="auto"/>
            </w:tcBorders>
          </w:tcPr>
          <w:p w14:paraId="20D71779" w14:textId="77777777" w:rsidR="00605438" w:rsidRPr="0092154D" w:rsidRDefault="00605438" w:rsidP="00256EBE">
            <w:pPr>
              <w:jc w:val="center"/>
              <w:rPr>
                <w:sz w:val="22"/>
                <w:szCs w:val="22"/>
              </w:rPr>
            </w:pPr>
          </w:p>
        </w:tc>
        <w:tc>
          <w:tcPr>
            <w:tcW w:w="4417" w:type="dxa"/>
            <w:gridSpan w:val="7"/>
            <w:tcBorders>
              <w:top w:val="single" w:sz="6" w:space="0" w:color="auto"/>
              <w:left w:val="single" w:sz="6" w:space="0" w:color="auto"/>
              <w:bottom w:val="single" w:sz="4" w:space="0" w:color="auto"/>
              <w:right w:val="single" w:sz="6" w:space="0" w:color="auto"/>
            </w:tcBorders>
          </w:tcPr>
          <w:p w14:paraId="3623250A" w14:textId="34F584E5" w:rsidR="00605438" w:rsidRPr="0092154D" w:rsidRDefault="00605438" w:rsidP="00256EBE">
            <w:pPr>
              <w:jc w:val="center"/>
              <w:rPr>
                <w:sz w:val="22"/>
                <w:szCs w:val="22"/>
              </w:rPr>
            </w:pPr>
            <w:r w:rsidRPr="0092154D">
              <w:rPr>
                <w:sz w:val="22"/>
                <w:szCs w:val="22"/>
              </w:rPr>
              <w:t>Значение показателя</w:t>
            </w:r>
          </w:p>
        </w:tc>
        <w:tc>
          <w:tcPr>
            <w:tcW w:w="1559" w:type="dxa"/>
            <w:gridSpan w:val="2"/>
            <w:vMerge w:val="restart"/>
            <w:tcBorders>
              <w:top w:val="single" w:sz="6" w:space="0" w:color="auto"/>
              <w:left w:val="single" w:sz="6" w:space="0" w:color="auto"/>
              <w:right w:val="single" w:sz="4" w:space="0" w:color="auto"/>
            </w:tcBorders>
          </w:tcPr>
          <w:p w14:paraId="499F4368" w14:textId="3DCB2A50" w:rsidR="00605438" w:rsidRPr="0092154D" w:rsidRDefault="00605438" w:rsidP="00256EBE">
            <w:pPr>
              <w:jc w:val="center"/>
              <w:rPr>
                <w:sz w:val="22"/>
                <w:szCs w:val="22"/>
              </w:rPr>
            </w:pPr>
            <w:r w:rsidRPr="0092154D">
              <w:rPr>
                <w:sz w:val="22"/>
                <w:szCs w:val="22"/>
              </w:rPr>
              <w:t>Источник данных</w:t>
            </w:r>
          </w:p>
        </w:tc>
        <w:tc>
          <w:tcPr>
            <w:tcW w:w="1137" w:type="dxa"/>
            <w:gridSpan w:val="2"/>
            <w:vMerge w:val="restart"/>
            <w:tcBorders>
              <w:top w:val="single" w:sz="6" w:space="0" w:color="auto"/>
              <w:left w:val="single" w:sz="6" w:space="0" w:color="auto"/>
              <w:right w:val="single" w:sz="4" w:space="0" w:color="auto"/>
            </w:tcBorders>
          </w:tcPr>
          <w:p w14:paraId="7DE9C39F" w14:textId="77777777" w:rsidR="00605438" w:rsidRPr="0092154D" w:rsidRDefault="00605438" w:rsidP="00256EBE">
            <w:pPr>
              <w:jc w:val="center"/>
              <w:rPr>
                <w:sz w:val="24"/>
                <w:szCs w:val="24"/>
              </w:rPr>
            </w:pPr>
            <w:r w:rsidRPr="0092154D">
              <w:rPr>
                <w:sz w:val="24"/>
                <w:szCs w:val="24"/>
              </w:rPr>
              <w:t>Ответственный за выполнение показателя</w:t>
            </w:r>
          </w:p>
        </w:tc>
      </w:tr>
      <w:tr w:rsidR="00605438" w:rsidRPr="00B5402B" w14:paraId="1785B37C" w14:textId="77777777" w:rsidTr="00605438">
        <w:trPr>
          <w:trHeight w:val="520"/>
        </w:trPr>
        <w:tc>
          <w:tcPr>
            <w:tcW w:w="565" w:type="dxa"/>
            <w:vMerge/>
            <w:tcBorders>
              <w:left w:val="single" w:sz="6" w:space="0" w:color="auto"/>
              <w:right w:val="single" w:sz="6" w:space="0" w:color="auto"/>
            </w:tcBorders>
            <w:vAlign w:val="center"/>
          </w:tcPr>
          <w:p w14:paraId="5AA5573C" w14:textId="77777777" w:rsidR="00605438" w:rsidRPr="0092154D" w:rsidRDefault="00605438" w:rsidP="00256EBE">
            <w:pPr>
              <w:jc w:val="center"/>
              <w:rPr>
                <w:sz w:val="22"/>
                <w:szCs w:val="22"/>
              </w:rPr>
            </w:pPr>
          </w:p>
        </w:tc>
        <w:tc>
          <w:tcPr>
            <w:tcW w:w="5067" w:type="dxa"/>
            <w:vMerge/>
            <w:tcBorders>
              <w:left w:val="single" w:sz="6" w:space="0" w:color="auto"/>
              <w:right w:val="single" w:sz="4" w:space="0" w:color="auto"/>
            </w:tcBorders>
            <w:vAlign w:val="center"/>
          </w:tcPr>
          <w:p w14:paraId="14108C57" w14:textId="77777777" w:rsidR="00605438" w:rsidRPr="0092154D" w:rsidRDefault="00605438" w:rsidP="00256EBE">
            <w:pPr>
              <w:jc w:val="center"/>
              <w:rPr>
                <w:sz w:val="22"/>
                <w:szCs w:val="22"/>
              </w:rPr>
            </w:pPr>
          </w:p>
        </w:tc>
        <w:tc>
          <w:tcPr>
            <w:tcW w:w="993" w:type="dxa"/>
            <w:vMerge/>
            <w:tcBorders>
              <w:left w:val="single" w:sz="4" w:space="0" w:color="auto"/>
              <w:right w:val="single" w:sz="6" w:space="0" w:color="auto"/>
            </w:tcBorders>
            <w:vAlign w:val="center"/>
          </w:tcPr>
          <w:p w14:paraId="59E49C87" w14:textId="77777777" w:rsidR="00605438" w:rsidRPr="0092154D" w:rsidRDefault="00605438" w:rsidP="00256EBE">
            <w:pPr>
              <w:jc w:val="center"/>
              <w:rPr>
                <w:sz w:val="22"/>
                <w:szCs w:val="22"/>
              </w:rPr>
            </w:pPr>
          </w:p>
        </w:tc>
        <w:tc>
          <w:tcPr>
            <w:tcW w:w="1275" w:type="dxa"/>
            <w:vMerge w:val="restart"/>
            <w:tcBorders>
              <w:left w:val="single" w:sz="6" w:space="0" w:color="auto"/>
              <w:right w:val="single" w:sz="6" w:space="0" w:color="auto"/>
            </w:tcBorders>
          </w:tcPr>
          <w:p w14:paraId="3255C65A" w14:textId="77777777" w:rsidR="00605438" w:rsidRPr="0092154D" w:rsidRDefault="00605438" w:rsidP="00256EBE">
            <w:pPr>
              <w:jc w:val="center"/>
              <w:rPr>
                <w:sz w:val="22"/>
                <w:szCs w:val="22"/>
              </w:rPr>
            </w:pPr>
            <w:r w:rsidRPr="0092154D">
              <w:rPr>
                <w:sz w:val="22"/>
                <w:szCs w:val="22"/>
              </w:rPr>
              <w:t>Направленность</w:t>
            </w:r>
          </w:p>
          <w:p w14:paraId="1FA746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6256" behindDoc="0" locked="0" layoutInCell="1" allowOverlap="1" wp14:anchorId="0EEB1C50" wp14:editId="6CA9D1AC">
                      <wp:simplePos x="0" y="0"/>
                      <wp:positionH relativeFrom="column">
                        <wp:posOffset>194310</wp:posOffset>
                      </wp:positionH>
                      <wp:positionV relativeFrom="paragraph">
                        <wp:posOffset>66040</wp:posOffset>
                      </wp:positionV>
                      <wp:extent cx="161925" cy="238125"/>
                      <wp:effectExtent l="0" t="0" r="66675" b="47625"/>
                      <wp:wrapNone/>
                      <wp:docPr id="30" name="Прямая со стрелкой 30"/>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10483C" id="Прямая со стрелкой 30" o:spid="_x0000_s1026" type="#_x0000_t32" style="position:absolute;margin-left:15.3pt;margin-top:5.2pt;width:12.75pt;height:18.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">
                      <v:stroke endarrow="block"/>
                    </v:shape>
                  </w:pict>
                </mc:Fallback>
              </mc:AlternateContent>
            </w:r>
            <w:r w:rsidRPr="0092154D">
              <w:rPr>
                <w:noProof/>
                <w:sz w:val="22"/>
                <w:szCs w:val="22"/>
              </w:rPr>
              <mc:AlternateContent>
                <mc:Choice Requires="wps">
                  <w:drawing>
                    <wp:anchor distT="0" distB="0" distL="114300" distR="114300" simplePos="0" relativeHeight="252257280" behindDoc="0" locked="0" layoutInCell="1" allowOverlap="1" wp14:anchorId="49DD9E8E" wp14:editId="56189D27">
                      <wp:simplePos x="0" y="0"/>
                      <wp:positionH relativeFrom="column">
                        <wp:posOffset>401320</wp:posOffset>
                      </wp:positionH>
                      <wp:positionV relativeFrom="paragraph">
                        <wp:posOffset>81915</wp:posOffset>
                      </wp:positionV>
                      <wp:extent cx="25717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E29AD" id="Прямая соединительная линия 32"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6.45pt" to="5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255232" behindDoc="0" locked="0" layoutInCell="1" allowOverlap="1" wp14:anchorId="0951CCC5" wp14:editId="22294EC0">
                      <wp:simplePos x="0" y="0"/>
                      <wp:positionH relativeFrom="column">
                        <wp:posOffset>-5715</wp:posOffset>
                      </wp:positionH>
                      <wp:positionV relativeFrom="paragraph">
                        <wp:posOffset>53340</wp:posOffset>
                      </wp:positionV>
                      <wp:extent cx="171450" cy="238125"/>
                      <wp:effectExtent l="0" t="38100" r="57150"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977FB4" id="Прямая со стрелкой 31" o:spid="_x0000_s1026" type="#_x0000_t32" style="position:absolute;margin-left:-.45pt;margin-top:4.2pt;width:13.5pt;height:18.75pt;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">
                      <v:stroke endarrow="block"/>
                    </v:shape>
                  </w:pict>
                </mc:Fallback>
              </mc:AlternateContent>
            </w:r>
          </w:p>
          <w:p w14:paraId="6F420A56" w14:textId="77777777" w:rsidR="00605438" w:rsidRPr="0092154D" w:rsidRDefault="00605438" w:rsidP="00256EBE">
            <w:pPr>
              <w:jc w:val="center"/>
              <w:rPr>
                <w:sz w:val="22"/>
                <w:szCs w:val="22"/>
              </w:rPr>
            </w:pPr>
            <w:r w:rsidRPr="0092154D">
              <w:rPr>
                <w:noProof/>
                <w:sz w:val="22"/>
                <w:szCs w:val="22"/>
              </w:rPr>
              <mc:AlternateContent>
                <mc:Choice Requires="wps">
                  <w:drawing>
                    <wp:anchor distT="0" distB="0" distL="114300" distR="114300" simplePos="0" relativeHeight="252258304" behindDoc="0" locked="0" layoutInCell="1" allowOverlap="1" wp14:anchorId="25BEE389" wp14:editId="272BB2B2">
                      <wp:simplePos x="0" y="0"/>
                      <wp:positionH relativeFrom="column">
                        <wp:posOffset>420370</wp:posOffset>
                      </wp:positionH>
                      <wp:positionV relativeFrom="paragraph">
                        <wp:posOffset>26035</wp:posOffset>
                      </wp:positionV>
                      <wp:extent cx="247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36B928" id="Прямая соединительная линия 33" o:spid="_x0000_s1026" style="position:absolute;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05pt" to="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9DQIAAMw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"/>
                  </w:pict>
                </mc:Fallback>
              </mc:AlternateContent>
            </w:r>
          </w:p>
        </w:tc>
        <w:tc>
          <w:tcPr>
            <w:tcW w:w="4417" w:type="dxa"/>
            <w:gridSpan w:val="7"/>
            <w:tcBorders>
              <w:top w:val="single" w:sz="4" w:space="0" w:color="auto"/>
              <w:left w:val="single" w:sz="4" w:space="0" w:color="auto"/>
              <w:right w:val="single" w:sz="4" w:space="0" w:color="auto"/>
            </w:tcBorders>
          </w:tcPr>
          <w:p w14:paraId="20ADA789" w14:textId="33E3DAC0" w:rsidR="00605438" w:rsidRPr="0092154D" w:rsidRDefault="00605438" w:rsidP="00256EBE">
            <w:pPr>
              <w:jc w:val="center"/>
              <w:rPr>
                <w:sz w:val="22"/>
                <w:szCs w:val="22"/>
              </w:rPr>
            </w:pPr>
            <w:r w:rsidRPr="0092154D">
              <w:rPr>
                <w:sz w:val="22"/>
                <w:szCs w:val="22"/>
              </w:rPr>
              <w:t>Годы реализации подпрограммы</w:t>
            </w:r>
          </w:p>
        </w:tc>
        <w:tc>
          <w:tcPr>
            <w:tcW w:w="1559" w:type="dxa"/>
            <w:gridSpan w:val="2"/>
            <w:vMerge/>
            <w:tcBorders>
              <w:left w:val="single" w:sz="4" w:space="0" w:color="auto"/>
              <w:right w:val="single" w:sz="6" w:space="0" w:color="auto"/>
            </w:tcBorders>
          </w:tcPr>
          <w:p w14:paraId="5A0F1F37" w14:textId="7D50D2A3" w:rsidR="00605438" w:rsidRPr="0092154D" w:rsidRDefault="00605438" w:rsidP="00256EBE">
            <w:pPr>
              <w:jc w:val="center"/>
              <w:rPr>
                <w:sz w:val="22"/>
                <w:szCs w:val="22"/>
              </w:rPr>
            </w:pPr>
          </w:p>
        </w:tc>
        <w:tc>
          <w:tcPr>
            <w:tcW w:w="1137" w:type="dxa"/>
            <w:gridSpan w:val="2"/>
            <w:vMerge/>
            <w:tcBorders>
              <w:left w:val="single" w:sz="6" w:space="0" w:color="auto"/>
              <w:right w:val="single" w:sz="4" w:space="0" w:color="auto"/>
            </w:tcBorders>
          </w:tcPr>
          <w:p w14:paraId="112D7246" w14:textId="77777777" w:rsidR="00605438" w:rsidRPr="0092154D" w:rsidRDefault="00605438" w:rsidP="00256EBE">
            <w:pPr>
              <w:jc w:val="center"/>
              <w:rPr>
                <w:sz w:val="24"/>
                <w:szCs w:val="24"/>
              </w:rPr>
            </w:pPr>
          </w:p>
        </w:tc>
      </w:tr>
      <w:tr w:rsidR="00605438" w:rsidRPr="00B5402B" w14:paraId="302A04BF" w14:textId="77777777" w:rsidTr="00605438">
        <w:trPr>
          <w:gridAfter w:val="1"/>
          <w:wAfter w:w="14" w:type="dxa"/>
          <w:trHeight w:val="211"/>
        </w:trPr>
        <w:tc>
          <w:tcPr>
            <w:tcW w:w="565" w:type="dxa"/>
            <w:vMerge/>
            <w:tcBorders>
              <w:left w:val="single" w:sz="6" w:space="0" w:color="auto"/>
              <w:right w:val="single" w:sz="6" w:space="0" w:color="auto"/>
            </w:tcBorders>
            <w:vAlign w:val="center"/>
          </w:tcPr>
          <w:p w14:paraId="7F435D88" w14:textId="77777777" w:rsidR="00605438" w:rsidRPr="0092154D" w:rsidRDefault="00605438" w:rsidP="00605438">
            <w:pPr>
              <w:jc w:val="center"/>
              <w:rPr>
                <w:sz w:val="22"/>
                <w:szCs w:val="22"/>
              </w:rPr>
            </w:pPr>
          </w:p>
        </w:tc>
        <w:tc>
          <w:tcPr>
            <w:tcW w:w="5067" w:type="dxa"/>
            <w:vMerge/>
            <w:tcBorders>
              <w:left w:val="single" w:sz="6" w:space="0" w:color="auto"/>
              <w:right w:val="single" w:sz="4" w:space="0" w:color="auto"/>
            </w:tcBorders>
            <w:vAlign w:val="center"/>
          </w:tcPr>
          <w:p w14:paraId="5668212B" w14:textId="77777777" w:rsidR="00605438" w:rsidRPr="0092154D" w:rsidRDefault="00605438" w:rsidP="00605438">
            <w:pPr>
              <w:jc w:val="center"/>
              <w:rPr>
                <w:sz w:val="22"/>
                <w:szCs w:val="22"/>
              </w:rPr>
            </w:pPr>
          </w:p>
        </w:tc>
        <w:tc>
          <w:tcPr>
            <w:tcW w:w="993" w:type="dxa"/>
            <w:vMerge/>
            <w:tcBorders>
              <w:left w:val="single" w:sz="4" w:space="0" w:color="auto"/>
              <w:right w:val="single" w:sz="6" w:space="0" w:color="auto"/>
            </w:tcBorders>
            <w:vAlign w:val="center"/>
          </w:tcPr>
          <w:p w14:paraId="73CD44B6" w14:textId="77777777" w:rsidR="00605438" w:rsidRPr="0092154D" w:rsidRDefault="00605438" w:rsidP="00605438">
            <w:pPr>
              <w:jc w:val="center"/>
              <w:rPr>
                <w:sz w:val="22"/>
                <w:szCs w:val="22"/>
              </w:rPr>
            </w:pPr>
          </w:p>
        </w:tc>
        <w:tc>
          <w:tcPr>
            <w:tcW w:w="1275" w:type="dxa"/>
            <w:vMerge/>
            <w:tcBorders>
              <w:left w:val="single" w:sz="6" w:space="0" w:color="auto"/>
              <w:right w:val="single" w:sz="6" w:space="0" w:color="auto"/>
            </w:tcBorders>
          </w:tcPr>
          <w:p w14:paraId="24D1EF0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24CAE0FE" w14:textId="32E64259" w:rsidR="00605438" w:rsidRPr="0092154D" w:rsidRDefault="00605438" w:rsidP="00605438">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16262BC5" w14:textId="07A2A989" w:rsidR="00605438" w:rsidRPr="0092154D" w:rsidRDefault="00605438" w:rsidP="00605438">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EDA23D4" w14:textId="1DB8F05B" w:rsidR="00605438" w:rsidRDefault="00605438" w:rsidP="00605438">
            <w:pPr>
              <w:jc w:val="center"/>
              <w:rPr>
                <w:sz w:val="22"/>
                <w:szCs w:val="22"/>
              </w:rPr>
            </w:pPr>
            <w:r>
              <w:rPr>
                <w:sz w:val="22"/>
                <w:szCs w:val="22"/>
              </w:rPr>
              <w:t>2023</w:t>
            </w:r>
          </w:p>
        </w:tc>
        <w:tc>
          <w:tcPr>
            <w:tcW w:w="708" w:type="dxa"/>
            <w:tcBorders>
              <w:top w:val="single" w:sz="6" w:space="0" w:color="auto"/>
              <w:left w:val="single" w:sz="4" w:space="0" w:color="auto"/>
              <w:bottom w:val="single" w:sz="6" w:space="0" w:color="auto"/>
              <w:right w:val="single" w:sz="4" w:space="0" w:color="auto"/>
            </w:tcBorders>
          </w:tcPr>
          <w:p w14:paraId="655CF099" w14:textId="3B278A57" w:rsidR="00605438" w:rsidRDefault="00605438" w:rsidP="00605438">
            <w:pPr>
              <w:jc w:val="center"/>
              <w:rPr>
                <w:sz w:val="22"/>
                <w:szCs w:val="22"/>
              </w:rPr>
            </w:pPr>
            <w:r>
              <w:rPr>
                <w:sz w:val="22"/>
                <w:szCs w:val="22"/>
              </w:rPr>
              <w:t>2024</w:t>
            </w:r>
          </w:p>
        </w:tc>
        <w:tc>
          <w:tcPr>
            <w:tcW w:w="709" w:type="dxa"/>
            <w:tcBorders>
              <w:top w:val="single" w:sz="6" w:space="0" w:color="auto"/>
              <w:left w:val="single" w:sz="4" w:space="0" w:color="auto"/>
              <w:bottom w:val="single" w:sz="6" w:space="0" w:color="auto"/>
              <w:right w:val="single" w:sz="4" w:space="0" w:color="auto"/>
            </w:tcBorders>
            <w:vAlign w:val="center"/>
          </w:tcPr>
          <w:p w14:paraId="5169E095" w14:textId="64E54F6B" w:rsidR="00605438" w:rsidRPr="0092154D" w:rsidRDefault="00605438" w:rsidP="00605438">
            <w:pPr>
              <w:jc w:val="center"/>
              <w:rPr>
                <w:sz w:val="22"/>
                <w:szCs w:val="22"/>
              </w:rPr>
            </w:pPr>
            <w:r>
              <w:rPr>
                <w:sz w:val="22"/>
                <w:szCs w:val="22"/>
              </w:rPr>
              <w:t>2025</w:t>
            </w:r>
          </w:p>
        </w:tc>
        <w:tc>
          <w:tcPr>
            <w:tcW w:w="717" w:type="dxa"/>
            <w:tcBorders>
              <w:top w:val="single" w:sz="6" w:space="0" w:color="auto"/>
              <w:left w:val="single" w:sz="4" w:space="0" w:color="auto"/>
              <w:bottom w:val="single" w:sz="6" w:space="0" w:color="auto"/>
              <w:right w:val="single" w:sz="4" w:space="0" w:color="auto"/>
            </w:tcBorders>
            <w:vAlign w:val="center"/>
          </w:tcPr>
          <w:p w14:paraId="5C2BBDEF" w14:textId="641BC89F" w:rsidR="00605438" w:rsidRPr="00C62F25" w:rsidRDefault="00605438" w:rsidP="00605438">
            <w:pPr>
              <w:jc w:val="center"/>
              <w:rPr>
                <w:sz w:val="22"/>
                <w:szCs w:val="22"/>
              </w:rPr>
            </w:pPr>
            <w:r w:rsidRPr="00C62F25">
              <w:rPr>
                <w:sz w:val="22"/>
                <w:szCs w:val="22"/>
              </w:rPr>
              <w:t>2026</w:t>
            </w:r>
          </w:p>
        </w:tc>
        <w:tc>
          <w:tcPr>
            <w:tcW w:w="1559" w:type="dxa"/>
            <w:gridSpan w:val="2"/>
            <w:vMerge w:val="restart"/>
            <w:tcBorders>
              <w:left w:val="single" w:sz="4" w:space="0" w:color="auto"/>
              <w:right w:val="single" w:sz="6" w:space="0" w:color="auto"/>
            </w:tcBorders>
          </w:tcPr>
          <w:p w14:paraId="68FF740B" w14:textId="4100F109" w:rsidR="00605438" w:rsidRPr="0092154D" w:rsidRDefault="00605438" w:rsidP="00605438">
            <w:pPr>
              <w:jc w:val="center"/>
              <w:rPr>
                <w:sz w:val="22"/>
                <w:szCs w:val="22"/>
              </w:rPr>
            </w:pPr>
          </w:p>
        </w:tc>
        <w:tc>
          <w:tcPr>
            <w:tcW w:w="1137" w:type="dxa"/>
            <w:gridSpan w:val="2"/>
            <w:vMerge w:val="restart"/>
            <w:tcBorders>
              <w:left w:val="single" w:sz="6" w:space="0" w:color="auto"/>
              <w:right w:val="single" w:sz="4" w:space="0" w:color="auto"/>
            </w:tcBorders>
          </w:tcPr>
          <w:p w14:paraId="2B13C2EF" w14:textId="77777777" w:rsidR="00605438" w:rsidRPr="0092154D" w:rsidRDefault="00605438" w:rsidP="00605438">
            <w:pPr>
              <w:jc w:val="center"/>
              <w:rPr>
                <w:sz w:val="24"/>
                <w:szCs w:val="24"/>
              </w:rPr>
            </w:pPr>
          </w:p>
        </w:tc>
      </w:tr>
      <w:tr w:rsidR="00605438" w:rsidRPr="00B5402B" w14:paraId="70427DE2" w14:textId="77777777" w:rsidTr="00605438">
        <w:trPr>
          <w:gridAfter w:val="1"/>
          <w:wAfter w:w="14" w:type="dxa"/>
          <w:trHeight w:val="211"/>
        </w:trPr>
        <w:tc>
          <w:tcPr>
            <w:tcW w:w="565" w:type="dxa"/>
            <w:vMerge/>
            <w:tcBorders>
              <w:left w:val="single" w:sz="6" w:space="0" w:color="auto"/>
              <w:bottom w:val="single" w:sz="6" w:space="0" w:color="auto"/>
              <w:right w:val="single" w:sz="6" w:space="0" w:color="auto"/>
            </w:tcBorders>
            <w:vAlign w:val="center"/>
          </w:tcPr>
          <w:p w14:paraId="5704D685" w14:textId="77777777" w:rsidR="00605438" w:rsidRPr="0092154D" w:rsidRDefault="00605438" w:rsidP="00605438">
            <w:pPr>
              <w:jc w:val="center"/>
              <w:rPr>
                <w:sz w:val="22"/>
                <w:szCs w:val="22"/>
              </w:rPr>
            </w:pPr>
          </w:p>
        </w:tc>
        <w:tc>
          <w:tcPr>
            <w:tcW w:w="5067" w:type="dxa"/>
            <w:vMerge/>
            <w:tcBorders>
              <w:left w:val="single" w:sz="6" w:space="0" w:color="auto"/>
              <w:bottom w:val="single" w:sz="6" w:space="0" w:color="auto"/>
              <w:right w:val="single" w:sz="4" w:space="0" w:color="auto"/>
            </w:tcBorders>
            <w:vAlign w:val="center"/>
          </w:tcPr>
          <w:p w14:paraId="6FA6A2ED" w14:textId="77777777" w:rsidR="00605438" w:rsidRPr="0092154D" w:rsidRDefault="00605438" w:rsidP="00605438">
            <w:pPr>
              <w:jc w:val="center"/>
              <w:rPr>
                <w:sz w:val="22"/>
                <w:szCs w:val="22"/>
              </w:rPr>
            </w:pPr>
          </w:p>
        </w:tc>
        <w:tc>
          <w:tcPr>
            <w:tcW w:w="993" w:type="dxa"/>
            <w:vMerge/>
            <w:tcBorders>
              <w:left w:val="single" w:sz="4" w:space="0" w:color="auto"/>
              <w:bottom w:val="single" w:sz="4" w:space="0" w:color="auto"/>
              <w:right w:val="single" w:sz="6" w:space="0" w:color="auto"/>
            </w:tcBorders>
            <w:vAlign w:val="center"/>
          </w:tcPr>
          <w:p w14:paraId="66C54C8A" w14:textId="77777777" w:rsidR="00605438" w:rsidRPr="0092154D" w:rsidRDefault="00605438" w:rsidP="00605438">
            <w:pPr>
              <w:jc w:val="center"/>
              <w:rPr>
                <w:sz w:val="22"/>
                <w:szCs w:val="22"/>
              </w:rPr>
            </w:pPr>
          </w:p>
        </w:tc>
        <w:tc>
          <w:tcPr>
            <w:tcW w:w="1275" w:type="dxa"/>
            <w:vMerge/>
            <w:tcBorders>
              <w:left w:val="single" w:sz="6" w:space="0" w:color="auto"/>
              <w:bottom w:val="single" w:sz="4" w:space="0" w:color="auto"/>
              <w:right w:val="single" w:sz="6" w:space="0" w:color="auto"/>
            </w:tcBorders>
          </w:tcPr>
          <w:p w14:paraId="3A164072" w14:textId="77777777" w:rsidR="00605438" w:rsidRPr="0092154D" w:rsidRDefault="00605438" w:rsidP="00605438">
            <w:pPr>
              <w:jc w:val="center"/>
              <w:rPr>
                <w:sz w:val="22"/>
                <w:szCs w:val="22"/>
              </w:rPr>
            </w:pPr>
          </w:p>
        </w:tc>
        <w:tc>
          <w:tcPr>
            <w:tcW w:w="851" w:type="dxa"/>
            <w:tcBorders>
              <w:top w:val="single" w:sz="6" w:space="0" w:color="auto"/>
              <w:left w:val="single" w:sz="4" w:space="0" w:color="auto"/>
              <w:bottom w:val="single" w:sz="6" w:space="0" w:color="auto"/>
              <w:right w:val="single" w:sz="4" w:space="0" w:color="auto"/>
            </w:tcBorders>
            <w:vAlign w:val="center"/>
          </w:tcPr>
          <w:p w14:paraId="02B327FD" w14:textId="27445219"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2E11CED5" w14:textId="091E76E4" w:rsidR="00605438" w:rsidRPr="0092154D" w:rsidRDefault="00605438" w:rsidP="00605438">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4FFB75F4" w14:textId="0DA0F743" w:rsidR="00605438" w:rsidRPr="0092154D" w:rsidRDefault="00605438" w:rsidP="00605438">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tcPr>
          <w:p w14:paraId="0E947BF3" w14:textId="41E100AD" w:rsidR="00605438" w:rsidRPr="0092154D" w:rsidRDefault="00605438" w:rsidP="00605438">
            <w:pPr>
              <w:jc w:val="center"/>
              <w:rPr>
                <w:sz w:val="22"/>
                <w:szCs w:val="22"/>
              </w:rPr>
            </w:pPr>
            <w:r>
              <w:rPr>
                <w:sz w:val="22"/>
                <w:szCs w:val="22"/>
              </w:rPr>
              <w:t>план</w:t>
            </w:r>
          </w:p>
        </w:tc>
        <w:tc>
          <w:tcPr>
            <w:tcW w:w="709" w:type="dxa"/>
            <w:tcBorders>
              <w:top w:val="single" w:sz="6" w:space="0" w:color="auto"/>
              <w:left w:val="single" w:sz="4" w:space="0" w:color="auto"/>
              <w:bottom w:val="single" w:sz="6" w:space="0" w:color="auto"/>
              <w:right w:val="single" w:sz="4" w:space="0" w:color="auto"/>
            </w:tcBorders>
            <w:vAlign w:val="center"/>
          </w:tcPr>
          <w:p w14:paraId="7C388483" w14:textId="39871745" w:rsidR="00605438" w:rsidRPr="0092154D" w:rsidRDefault="00605438" w:rsidP="00605438">
            <w:pPr>
              <w:jc w:val="center"/>
              <w:rPr>
                <w:sz w:val="22"/>
                <w:szCs w:val="22"/>
              </w:rPr>
            </w:pPr>
            <w:r w:rsidRPr="0092154D">
              <w:rPr>
                <w:sz w:val="22"/>
                <w:szCs w:val="22"/>
              </w:rPr>
              <w:t>план</w:t>
            </w:r>
          </w:p>
        </w:tc>
        <w:tc>
          <w:tcPr>
            <w:tcW w:w="717" w:type="dxa"/>
            <w:tcBorders>
              <w:top w:val="single" w:sz="6" w:space="0" w:color="auto"/>
              <w:left w:val="single" w:sz="4" w:space="0" w:color="auto"/>
              <w:bottom w:val="single" w:sz="6" w:space="0" w:color="auto"/>
              <w:right w:val="single" w:sz="4" w:space="0" w:color="auto"/>
            </w:tcBorders>
            <w:vAlign w:val="center"/>
          </w:tcPr>
          <w:p w14:paraId="63ED1007" w14:textId="6A5DAD7C" w:rsidR="00605438" w:rsidRPr="00C62F25" w:rsidRDefault="00605438" w:rsidP="00605438">
            <w:pPr>
              <w:jc w:val="center"/>
              <w:rPr>
                <w:sz w:val="22"/>
                <w:szCs w:val="22"/>
              </w:rPr>
            </w:pPr>
            <w:r w:rsidRPr="00C62F25">
              <w:rPr>
                <w:sz w:val="22"/>
                <w:szCs w:val="22"/>
              </w:rPr>
              <w:t>план</w:t>
            </w:r>
          </w:p>
        </w:tc>
        <w:tc>
          <w:tcPr>
            <w:tcW w:w="1559" w:type="dxa"/>
            <w:gridSpan w:val="2"/>
            <w:vMerge/>
            <w:tcBorders>
              <w:left w:val="single" w:sz="4" w:space="0" w:color="auto"/>
              <w:bottom w:val="single" w:sz="6" w:space="0" w:color="auto"/>
              <w:right w:val="single" w:sz="6" w:space="0" w:color="auto"/>
            </w:tcBorders>
          </w:tcPr>
          <w:p w14:paraId="62D7D26E" w14:textId="15226799" w:rsidR="00605438" w:rsidRPr="0092154D" w:rsidRDefault="00605438" w:rsidP="00605438">
            <w:pPr>
              <w:jc w:val="center"/>
              <w:rPr>
                <w:sz w:val="22"/>
                <w:szCs w:val="22"/>
              </w:rPr>
            </w:pPr>
          </w:p>
        </w:tc>
        <w:tc>
          <w:tcPr>
            <w:tcW w:w="1137" w:type="dxa"/>
            <w:gridSpan w:val="2"/>
            <w:vMerge/>
            <w:tcBorders>
              <w:left w:val="single" w:sz="6" w:space="0" w:color="auto"/>
              <w:bottom w:val="single" w:sz="6" w:space="0" w:color="auto"/>
              <w:right w:val="single" w:sz="4" w:space="0" w:color="auto"/>
            </w:tcBorders>
          </w:tcPr>
          <w:p w14:paraId="0CB0A8A5" w14:textId="77777777" w:rsidR="00605438" w:rsidRPr="0092154D" w:rsidRDefault="00605438" w:rsidP="00605438">
            <w:pPr>
              <w:jc w:val="center"/>
              <w:rPr>
                <w:sz w:val="24"/>
                <w:szCs w:val="24"/>
              </w:rPr>
            </w:pPr>
          </w:p>
        </w:tc>
      </w:tr>
      <w:tr w:rsidR="00605438" w:rsidRPr="00B5402B" w14:paraId="6884FE24" w14:textId="77777777" w:rsidTr="00605438">
        <w:trPr>
          <w:gridAfter w:val="1"/>
          <w:wAfter w:w="14" w:type="dxa"/>
          <w:trHeight w:val="180"/>
        </w:trPr>
        <w:tc>
          <w:tcPr>
            <w:tcW w:w="565" w:type="dxa"/>
            <w:tcBorders>
              <w:top w:val="single" w:sz="6" w:space="0" w:color="auto"/>
              <w:left w:val="single" w:sz="6" w:space="0" w:color="auto"/>
              <w:bottom w:val="single" w:sz="6" w:space="0" w:color="auto"/>
              <w:right w:val="single" w:sz="6" w:space="0" w:color="auto"/>
            </w:tcBorders>
            <w:vAlign w:val="center"/>
          </w:tcPr>
          <w:p w14:paraId="41E42CEE" w14:textId="77777777" w:rsidR="00605438" w:rsidRPr="0092154D" w:rsidRDefault="00605438" w:rsidP="00256EBE">
            <w:pPr>
              <w:jc w:val="center"/>
              <w:rPr>
                <w:sz w:val="22"/>
                <w:szCs w:val="22"/>
              </w:rPr>
            </w:pPr>
            <w:r w:rsidRPr="0092154D">
              <w:rPr>
                <w:sz w:val="22"/>
                <w:szCs w:val="22"/>
              </w:rPr>
              <w:t>1</w:t>
            </w:r>
          </w:p>
        </w:tc>
        <w:tc>
          <w:tcPr>
            <w:tcW w:w="5067" w:type="dxa"/>
            <w:tcBorders>
              <w:top w:val="single" w:sz="6" w:space="0" w:color="auto"/>
              <w:left w:val="single" w:sz="6" w:space="0" w:color="auto"/>
              <w:bottom w:val="single" w:sz="6" w:space="0" w:color="auto"/>
              <w:right w:val="single" w:sz="4" w:space="0" w:color="auto"/>
            </w:tcBorders>
            <w:vAlign w:val="center"/>
          </w:tcPr>
          <w:p w14:paraId="699C7A9A" w14:textId="77777777" w:rsidR="00605438" w:rsidRPr="0092154D" w:rsidRDefault="00605438" w:rsidP="00256EBE">
            <w:pPr>
              <w:jc w:val="center"/>
              <w:rPr>
                <w:sz w:val="22"/>
                <w:szCs w:val="22"/>
              </w:rPr>
            </w:pPr>
            <w:r w:rsidRPr="0092154D">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14:paraId="33186579" w14:textId="77777777" w:rsidR="00605438" w:rsidRPr="0092154D" w:rsidRDefault="00605438" w:rsidP="00256EBE">
            <w:pPr>
              <w:jc w:val="center"/>
              <w:rPr>
                <w:sz w:val="22"/>
                <w:szCs w:val="22"/>
              </w:rPr>
            </w:pPr>
            <w:r w:rsidRPr="0092154D">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9F9B2A4" w14:textId="77777777" w:rsidR="00605438" w:rsidRPr="0092154D" w:rsidRDefault="00605438" w:rsidP="00256EBE">
            <w:pPr>
              <w:jc w:val="center"/>
              <w:rPr>
                <w:sz w:val="22"/>
                <w:szCs w:val="22"/>
              </w:rPr>
            </w:pPr>
            <w:r w:rsidRPr="0092154D">
              <w:rPr>
                <w:sz w:val="22"/>
                <w:szCs w:val="22"/>
              </w:rPr>
              <w:t>4</w:t>
            </w:r>
          </w:p>
        </w:tc>
        <w:tc>
          <w:tcPr>
            <w:tcW w:w="851" w:type="dxa"/>
            <w:tcBorders>
              <w:top w:val="single" w:sz="6" w:space="0" w:color="auto"/>
              <w:left w:val="single" w:sz="4" w:space="0" w:color="auto"/>
              <w:bottom w:val="single" w:sz="6" w:space="0" w:color="auto"/>
              <w:right w:val="single" w:sz="4" w:space="0" w:color="auto"/>
            </w:tcBorders>
            <w:vAlign w:val="center"/>
          </w:tcPr>
          <w:p w14:paraId="0B4715B3" w14:textId="77777777" w:rsidR="00605438" w:rsidRPr="0092154D" w:rsidRDefault="00605438" w:rsidP="00256EBE">
            <w:pPr>
              <w:jc w:val="center"/>
              <w:rPr>
                <w:sz w:val="22"/>
                <w:szCs w:val="22"/>
              </w:rPr>
            </w:pPr>
            <w:r w:rsidRPr="0092154D">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41181885" w14:textId="77777777" w:rsidR="00605438" w:rsidRPr="0092154D" w:rsidRDefault="00605438" w:rsidP="00256EBE">
            <w:pPr>
              <w:jc w:val="center"/>
              <w:rPr>
                <w:sz w:val="22"/>
                <w:szCs w:val="22"/>
              </w:rPr>
            </w:pPr>
            <w:r w:rsidRPr="0092154D">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0D654D75" w14:textId="6FE3D49F" w:rsidR="00605438" w:rsidRPr="0092154D" w:rsidRDefault="00605438" w:rsidP="00256EBE">
            <w:pPr>
              <w:jc w:val="center"/>
              <w:rPr>
                <w:sz w:val="22"/>
                <w:szCs w:val="22"/>
              </w:rPr>
            </w:pPr>
            <w:r>
              <w:rPr>
                <w:sz w:val="22"/>
                <w:szCs w:val="22"/>
              </w:rPr>
              <w:t>7</w:t>
            </w:r>
          </w:p>
        </w:tc>
        <w:tc>
          <w:tcPr>
            <w:tcW w:w="708" w:type="dxa"/>
            <w:tcBorders>
              <w:top w:val="single" w:sz="6" w:space="0" w:color="auto"/>
              <w:left w:val="single" w:sz="4" w:space="0" w:color="auto"/>
              <w:bottom w:val="single" w:sz="6" w:space="0" w:color="auto"/>
              <w:right w:val="single" w:sz="4" w:space="0" w:color="auto"/>
            </w:tcBorders>
          </w:tcPr>
          <w:p w14:paraId="1D429352" w14:textId="1260C78F" w:rsidR="00605438" w:rsidRPr="0092154D" w:rsidRDefault="00605438" w:rsidP="00256EBE">
            <w:pPr>
              <w:jc w:val="center"/>
              <w:rPr>
                <w:sz w:val="22"/>
                <w:szCs w:val="22"/>
              </w:rPr>
            </w:pPr>
            <w:r>
              <w:rPr>
                <w:sz w:val="22"/>
                <w:szCs w:val="22"/>
              </w:rPr>
              <w:t>8</w:t>
            </w:r>
          </w:p>
        </w:tc>
        <w:tc>
          <w:tcPr>
            <w:tcW w:w="709" w:type="dxa"/>
            <w:tcBorders>
              <w:top w:val="single" w:sz="6" w:space="0" w:color="auto"/>
              <w:left w:val="single" w:sz="4" w:space="0" w:color="auto"/>
              <w:bottom w:val="single" w:sz="6" w:space="0" w:color="auto"/>
              <w:right w:val="single" w:sz="4" w:space="0" w:color="auto"/>
            </w:tcBorders>
            <w:vAlign w:val="center"/>
          </w:tcPr>
          <w:p w14:paraId="54716B66" w14:textId="615BE2C0" w:rsidR="00605438" w:rsidRPr="0092154D" w:rsidRDefault="00605438" w:rsidP="00256EBE">
            <w:pPr>
              <w:jc w:val="center"/>
              <w:rPr>
                <w:sz w:val="22"/>
                <w:szCs w:val="22"/>
              </w:rPr>
            </w:pPr>
            <w:r>
              <w:rPr>
                <w:sz w:val="22"/>
                <w:szCs w:val="22"/>
              </w:rPr>
              <w:t>9</w:t>
            </w:r>
          </w:p>
        </w:tc>
        <w:tc>
          <w:tcPr>
            <w:tcW w:w="717" w:type="dxa"/>
            <w:tcBorders>
              <w:top w:val="single" w:sz="4" w:space="0" w:color="auto"/>
              <w:left w:val="single" w:sz="4" w:space="0" w:color="auto"/>
              <w:bottom w:val="single" w:sz="4" w:space="0" w:color="auto"/>
              <w:right w:val="single" w:sz="4" w:space="0" w:color="auto"/>
            </w:tcBorders>
          </w:tcPr>
          <w:p w14:paraId="6B9F03DB" w14:textId="3DDEE3A5" w:rsidR="00605438" w:rsidRDefault="00605438" w:rsidP="00256EBE">
            <w:pPr>
              <w:jc w:val="center"/>
              <w:rPr>
                <w:sz w:val="22"/>
                <w:szCs w:val="22"/>
              </w:rPr>
            </w:pPr>
            <w:r>
              <w:rPr>
                <w:sz w:val="22"/>
                <w:szCs w:val="22"/>
              </w:rPr>
              <w:t>10</w:t>
            </w:r>
          </w:p>
        </w:tc>
        <w:tc>
          <w:tcPr>
            <w:tcW w:w="1559" w:type="dxa"/>
            <w:gridSpan w:val="2"/>
            <w:tcBorders>
              <w:top w:val="single" w:sz="6" w:space="0" w:color="auto"/>
              <w:left w:val="single" w:sz="4" w:space="0" w:color="auto"/>
              <w:bottom w:val="single" w:sz="6" w:space="0" w:color="auto"/>
              <w:right w:val="single" w:sz="4" w:space="0" w:color="auto"/>
            </w:tcBorders>
          </w:tcPr>
          <w:p w14:paraId="02372092" w14:textId="6053C7D6" w:rsidR="00605438" w:rsidRPr="0092154D" w:rsidRDefault="00605438" w:rsidP="00256EBE">
            <w:pPr>
              <w:jc w:val="center"/>
              <w:rPr>
                <w:sz w:val="22"/>
                <w:szCs w:val="22"/>
              </w:rPr>
            </w:pPr>
            <w:r>
              <w:rPr>
                <w:sz w:val="22"/>
                <w:szCs w:val="22"/>
              </w:rPr>
              <w:t>11</w:t>
            </w:r>
          </w:p>
        </w:tc>
        <w:tc>
          <w:tcPr>
            <w:tcW w:w="1137" w:type="dxa"/>
            <w:gridSpan w:val="2"/>
            <w:tcBorders>
              <w:top w:val="single" w:sz="6" w:space="0" w:color="auto"/>
              <w:left w:val="single" w:sz="4" w:space="0" w:color="auto"/>
              <w:bottom w:val="single" w:sz="6" w:space="0" w:color="auto"/>
              <w:right w:val="single" w:sz="4" w:space="0" w:color="auto"/>
            </w:tcBorders>
          </w:tcPr>
          <w:p w14:paraId="17E93438" w14:textId="1BC92FA1" w:rsidR="00605438" w:rsidRPr="0092154D" w:rsidRDefault="00605438" w:rsidP="00605438">
            <w:pPr>
              <w:jc w:val="center"/>
              <w:rPr>
                <w:sz w:val="22"/>
                <w:szCs w:val="22"/>
              </w:rPr>
            </w:pPr>
            <w:r w:rsidRPr="0092154D">
              <w:rPr>
                <w:sz w:val="22"/>
                <w:szCs w:val="22"/>
              </w:rPr>
              <w:t>1</w:t>
            </w:r>
            <w:r>
              <w:rPr>
                <w:sz w:val="22"/>
                <w:szCs w:val="22"/>
              </w:rPr>
              <w:t>2</w:t>
            </w:r>
          </w:p>
        </w:tc>
      </w:tr>
      <w:tr w:rsidR="00D11CC8" w:rsidRPr="00B5402B" w14:paraId="60349999" w14:textId="77777777" w:rsidTr="00D11CC8">
        <w:trPr>
          <w:trHeight w:val="180"/>
        </w:trPr>
        <w:tc>
          <w:tcPr>
            <w:tcW w:w="15013" w:type="dxa"/>
            <w:gridSpan w:val="15"/>
            <w:tcBorders>
              <w:top w:val="single" w:sz="6" w:space="0" w:color="auto"/>
              <w:left w:val="single" w:sz="6" w:space="0" w:color="auto"/>
              <w:bottom w:val="single" w:sz="6" w:space="0" w:color="auto"/>
              <w:right w:val="single" w:sz="4" w:space="0" w:color="auto"/>
            </w:tcBorders>
          </w:tcPr>
          <w:p w14:paraId="371C6AC0" w14:textId="4E63CAA4" w:rsidR="00D11CC8" w:rsidRDefault="00D11CC8" w:rsidP="009174AE">
            <w:pPr>
              <w:jc w:val="center"/>
              <w:rPr>
                <w:sz w:val="22"/>
                <w:szCs w:val="22"/>
              </w:rPr>
            </w:pPr>
            <w:r>
              <w:rPr>
                <w:sz w:val="22"/>
                <w:szCs w:val="22"/>
              </w:rPr>
              <w:t>Цель программы – «Организация предоставления качественного и доступного общего и дополнительного образования на основе эффективного</w:t>
            </w:r>
          </w:p>
          <w:p w14:paraId="053BBFAA" w14:textId="13AEE1E3" w:rsidR="00D11CC8" w:rsidRPr="0092154D" w:rsidRDefault="00D11CC8" w:rsidP="009174AE">
            <w:pPr>
              <w:jc w:val="center"/>
              <w:rPr>
                <w:sz w:val="22"/>
                <w:szCs w:val="22"/>
              </w:rPr>
            </w:pPr>
            <w:r>
              <w:rPr>
                <w:sz w:val="22"/>
                <w:szCs w:val="22"/>
              </w:rPr>
              <w:t>функционирования муниципальной образовательной сети»</w:t>
            </w:r>
          </w:p>
        </w:tc>
      </w:tr>
      <w:tr w:rsidR="00265940" w:rsidRPr="00B5402B" w14:paraId="094CBC00"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046E96C"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4B75A5FB" w14:textId="146FB6CA" w:rsidR="00265940" w:rsidRPr="00D32A23" w:rsidRDefault="00265940" w:rsidP="00265940">
            <w:pPr>
              <w:widowControl w:val="0"/>
              <w:suppressAutoHyphens/>
              <w:autoSpaceDE w:val="0"/>
              <w:autoSpaceDN w:val="0"/>
              <w:adjustRightInd w:val="0"/>
              <w:ind w:right="74" w:hanging="30"/>
              <w:contextualSpacing/>
              <w:jc w:val="both"/>
              <w:rPr>
                <w:i/>
              </w:rPr>
            </w:pPr>
            <w:r w:rsidRPr="00D32A23">
              <w:t>Удельный вес численности населения муниципального округа город Кировск Мурманской области в возрасте 5-18 лет, охваченного образованием, в общей численности населения муниципального округа город Кировск Мурманской области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7B6D6E8A"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036949A" w14:textId="77777777" w:rsidR="00265940" w:rsidRPr="0092154D" w:rsidRDefault="00265940" w:rsidP="00265940">
            <w:pPr>
              <w:jc w:val="center"/>
              <w:rPr>
                <w:sz w:val="22"/>
                <w:szCs w:val="22"/>
              </w:rPr>
            </w:pPr>
          </w:p>
          <w:p w14:paraId="38EFA426"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67200" behindDoc="0" locked="0" layoutInCell="1" allowOverlap="1" wp14:anchorId="52732BC8" wp14:editId="27637EAF">
                      <wp:simplePos x="0" y="0"/>
                      <wp:positionH relativeFrom="column">
                        <wp:posOffset>239395</wp:posOffset>
                      </wp:positionH>
                      <wp:positionV relativeFrom="paragraph">
                        <wp:posOffset>155575</wp:posOffset>
                      </wp:positionV>
                      <wp:extent cx="28575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F642C0" id="Прямая соединительная линия 34" o:spid="_x0000_s1026" style="position:absolute;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H07gIoNAgAAzAMA&#10;AA4AAAAAAAAAAAAAAAAALgIAAGRycy9lMm9Eb2MueG1sUEsBAi0AFAAGAAgAAAAhAPwY2uraAAAA&#10;BwEAAA8AAAAAAAAAAAAAAAAAZw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466176" behindDoc="0" locked="0" layoutInCell="1" allowOverlap="1" wp14:anchorId="2EFFD00C" wp14:editId="26DD3959">
                      <wp:simplePos x="0" y="0"/>
                      <wp:positionH relativeFrom="column">
                        <wp:posOffset>227965</wp:posOffset>
                      </wp:positionH>
                      <wp:positionV relativeFrom="paragraph">
                        <wp:posOffset>40005</wp:posOffset>
                      </wp:positionV>
                      <wp:extent cx="295275" cy="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3C332D" id="Прямая соединительная линия 35" o:spid="_x0000_s1026" style="position:absolute;z-index:252466176;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O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AN0RU4KAgAAzAMAAA4A&#10;AAAAAAAAAAAAAAAALgIAAGRycy9lMm9Eb2MueG1sUEsBAi0AFAAGAAgAAAAhAFU1PIr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5C79153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C304097"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3197A6C6" w14:textId="14EA63C2"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911AD81" w14:textId="7575FFC1"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522AB79F" w14:textId="1E1A7BF2"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292297CA" w14:textId="3D69C854"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515C09F" w14:textId="730BDCCD"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6FBEA00" w14:textId="11FEAEB3" w:rsidR="00265940" w:rsidRPr="00D32A23" w:rsidRDefault="00265940" w:rsidP="00265940">
            <w:pPr>
              <w:jc w:val="center"/>
            </w:pPr>
            <w:r w:rsidRPr="00D32A23">
              <w:t>Комитет образования, куль-туры и спорта</w:t>
            </w:r>
          </w:p>
        </w:tc>
      </w:tr>
      <w:tr w:rsidR="00265940" w:rsidRPr="00B5402B" w14:paraId="7236B4F8"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FD4EFBD" w14:textId="77777777" w:rsidR="00265940" w:rsidRPr="0092154D" w:rsidRDefault="00265940" w:rsidP="00265940">
            <w:pPr>
              <w:widowControl w:val="0"/>
              <w:autoSpaceDE w:val="0"/>
              <w:autoSpaceDN w:val="0"/>
              <w:adjustRightInd w:val="0"/>
              <w:ind w:right="-30" w:hanging="30"/>
              <w:contextualSpacing/>
              <w:jc w:val="center"/>
              <w:rPr>
                <w:sz w:val="22"/>
                <w:szCs w:val="22"/>
              </w:rPr>
            </w:pPr>
            <w:r w:rsidRPr="0092154D">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06FE1828" w14:textId="7B50C5D6" w:rsidR="00265940" w:rsidRPr="00D32A23" w:rsidRDefault="00265940" w:rsidP="00265940">
            <w:pPr>
              <w:widowControl w:val="0"/>
              <w:suppressAutoHyphens/>
              <w:autoSpaceDE w:val="0"/>
              <w:autoSpaceDN w:val="0"/>
              <w:adjustRightInd w:val="0"/>
              <w:ind w:right="74"/>
              <w:contextualSpacing/>
              <w:jc w:val="both"/>
            </w:pPr>
            <w:r w:rsidRPr="00D32A23">
              <w:t>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CF1589F" w14:textId="77777777" w:rsidR="00265940" w:rsidRPr="0092154D" w:rsidRDefault="00265940" w:rsidP="00265940">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1E1BE67" w14:textId="77777777" w:rsidR="00265940" w:rsidRPr="0092154D" w:rsidRDefault="00265940" w:rsidP="00265940">
            <w:pPr>
              <w:jc w:val="center"/>
              <w:rPr>
                <w:sz w:val="22"/>
                <w:szCs w:val="22"/>
              </w:rPr>
            </w:pPr>
          </w:p>
          <w:p w14:paraId="3C524BD0" w14:textId="77777777" w:rsidR="00265940" w:rsidRPr="0092154D"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78464" behindDoc="0" locked="0" layoutInCell="1" allowOverlap="1" wp14:anchorId="0FEDCEC5" wp14:editId="31222153">
                      <wp:simplePos x="0" y="0"/>
                      <wp:positionH relativeFrom="column">
                        <wp:posOffset>230505</wp:posOffset>
                      </wp:positionH>
                      <wp:positionV relativeFrom="paragraph">
                        <wp:posOffset>150495</wp:posOffset>
                      </wp:positionV>
                      <wp:extent cx="295275" cy="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9BE7D8" id="Прямая соединительная линия 36" o:spid="_x0000_s1026" style="position:absolute;z-index:252478464;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UQ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V/fMa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DmeZUQCgIAAMwDAAAO&#10;AAAAAAAAAAAAAAAAAC4CAABkcnMvZTJvRG9jLnhtbFBLAQItABQABgAIAAAAIQDlx5aa2wAAAAcB&#10;AAAPAAAAAAAAAAAAAAAAAGQEAABkcnMvZG93bnJldi54bWxQSwUGAAAAAAQABADzAAAAbAUAAAAA&#10;"/>
                  </w:pict>
                </mc:Fallback>
              </mc:AlternateContent>
            </w:r>
            <w:r w:rsidRPr="0092154D">
              <w:rPr>
                <w:noProof/>
                <w:sz w:val="22"/>
                <w:szCs w:val="22"/>
              </w:rPr>
              <mc:AlternateContent>
                <mc:Choice Requires="wps">
                  <w:drawing>
                    <wp:anchor distT="0" distB="0" distL="114300" distR="114300" simplePos="0" relativeHeight="252477440" behindDoc="0" locked="0" layoutInCell="1" allowOverlap="1" wp14:anchorId="05654B1E" wp14:editId="19FF68D6">
                      <wp:simplePos x="0" y="0"/>
                      <wp:positionH relativeFrom="column">
                        <wp:posOffset>230505</wp:posOffset>
                      </wp:positionH>
                      <wp:positionV relativeFrom="paragraph">
                        <wp:posOffset>26670</wp:posOffset>
                      </wp:positionV>
                      <wp:extent cx="2952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C4A18D" id="Прямая соединительная линия 37" o:spid="_x0000_s1026" style="position:absolute;z-index:252477440;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EV9JSUKAgAAzAMAAA4A&#10;AAAAAAAAAAAAAAAALgIAAGRycy9lMm9Eb2MueG1sUEsBAi0AFAAGAAgAAAAhAHgwf5baAAAABQEA&#10;AA8AAAAAAAAAAAAAAAAAZAQAAGRycy9kb3ducmV2LnhtbFBLBQYAAAAABAAEAPMAAABrBQ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332E99"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28F7AB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6483449" w14:textId="53D30D2E"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1455113" w14:textId="4897B6C5"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2563EE90" w14:textId="363A2FB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C624C62" w14:textId="3E7E3C2A"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12941218" w14:textId="2F25E8D7"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615AC4A4" w14:textId="6D5ADA07" w:rsidR="00265940" w:rsidRPr="00D32A23" w:rsidRDefault="00265940" w:rsidP="00265940">
            <w:pPr>
              <w:jc w:val="center"/>
            </w:pPr>
            <w:r w:rsidRPr="00D32A23">
              <w:t>Комитет образования, куль-туры и спорта</w:t>
            </w:r>
          </w:p>
        </w:tc>
      </w:tr>
      <w:tr w:rsidR="00D11CC8" w:rsidRPr="00B5402B" w14:paraId="07258F2C" w14:textId="77777777" w:rsidTr="00D11CC8">
        <w:trPr>
          <w:trHeight w:val="180"/>
        </w:trPr>
        <w:tc>
          <w:tcPr>
            <w:tcW w:w="15013" w:type="dxa"/>
            <w:gridSpan w:val="15"/>
            <w:tcBorders>
              <w:top w:val="single" w:sz="6" w:space="0" w:color="auto"/>
              <w:left w:val="single" w:sz="6" w:space="0" w:color="auto"/>
              <w:bottom w:val="single" w:sz="6" w:space="0" w:color="auto"/>
              <w:right w:val="single" w:sz="4" w:space="0" w:color="auto"/>
            </w:tcBorders>
          </w:tcPr>
          <w:p w14:paraId="1C97D07A" w14:textId="421921FE" w:rsidR="00D11CC8" w:rsidRPr="0092154D" w:rsidRDefault="00D11CC8" w:rsidP="00265940">
            <w:pPr>
              <w:jc w:val="center"/>
              <w:rPr>
                <w:sz w:val="24"/>
                <w:szCs w:val="24"/>
              </w:rPr>
            </w:pPr>
            <w:r>
              <w:rPr>
                <w:sz w:val="24"/>
                <w:szCs w:val="24"/>
              </w:rPr>
              <w:t>Задача – «Повышение качества и доступности образования города Кировска»</w:t>
            </w:r>
          </w:p>
        </w:tc>
      </w:tr>
      <w:tr w:rsidR="00265940" w:rsidRPr="00B5402B" w14:paraId="7E99300E"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B5B9F7C" w14:textId="77777777" w:rsidR="00265940" w:rsidRPr="00001F34" w:rsidRDefault="00265940" w:rsidP="00265940">
            <w:pPr>
              <w:ind w:right="74"/>
              <w:jc w:val="center"/>
              <w:rPr>
                <w:sz w:val="22"/>
                <w:szCs w:val="22"/>
              </w:rPr>
            </w:pPr>
            <w:r w:rsidRPr="00001F34">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75022140" w14:textId="31B326F0" w:rsidR="00265940" w:rsidRPr="00D32A23" w:rsidRDefault="00265940" w:rsidP="00265940">
            <w:pPr>
              <w:suppressAutoHyphens/>
              <w:ind w:right="74"/>
              <w:jc w:val="both"/>
            </w:pPr>
            <w:r w:rsidRPr="00D32A23">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6DC27FD8" w14:textId="77777777" w:rsidR="00265940" w:rsidRPr="00001F34" w:rsidRDefault="00265940" w:rsidP="00265940">
            <w:pPr>
              <w:jc w:val="center"/>
              <w:rPr>
                <w:sz w:val="22"/>
                <w:szCs w:val="22"/>
              </w:rPr>
            </w:pPr>
            <w:r w:rsidRPr="00001F3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59AF7B60" w14:textId="65D3C3A2" w:rsidR="00265940" w:rsidRPr="00001F34" w:rsidRDefault="00265940" w:rsidP="00265940">
            <w:pPr>
              <w:jc w:val="center"/>
              <w:rPr>
                <w:sz w:val="22"/>
                <w:szCs w:val="22"/>
              </w:rPr>
            </w:pPr>
            <w:r w:rsidRPr="0092154D">
              <w:rPr>
                <w:noProof/>
                <w:sz w:val="22"/>
                <w:szCs w:val="22"/>
              </w:rPr>
              <mc:AlternateContent>
                <mc:Choice Requires="wps">
                  <w:drawing>
                    <wp:anchor distT="0" distB="0" distL="114300" distR="114300" simplePos="0" relativeHeight="252488704" behindDoc="0" locked="0" layoutInCell="1" allowOverlap="1" wp14:anchorId="6B2E4CD4" wp14:editId="5D15D1F7">
                      <wp:simplePos x="0" y="0"/>
                      <wp:positionH relativeFrom="column">
                        <wp:posOffset>243840</wp:posOffset>
                      </wp:positionH>
                      <wp:positionV relativeFrom="paragraph">
                        <wp:posOffset>530225</wp:posOffset>
                      </wp:positionV>
                      <wp:extent cx="2952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EC7812" id="Прямая соединительная линия 3" o:spid="_x0000_s1026" style="position:absolute;z-index:252488704;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"/>
                  </w:pict>
                </mc:Fallback>
              </mc:AlternateContent>
            </w:r>
            <w:r w:rsidRPr="0092154D">
              <w:rPr>
                <w:noProof/>
                <w:sz w:val="22"/>
                <w:szCs w:val="22"/>
              </w:rPr>
              <mc:AlternateContent>
                <mc:Choice Requires="wps">
                  <w:drawing>
                    <wp:anchor distT="0" distB="0" distL="114300" distR="114300" simplePos="0" relativeHeight="252487680" behindDoc="0" locked="0" layoutInCell="1" allowOverlap="1" wp14:anchorId="7EB3E571" wp14:editId="37BB847B">
                      <wp:simplePos x="0" y="0"/>
                      <wp:positionH relativeFrom="column">
                        <wp:posOffset>234315</wp:posOffset>
                      </wp:positionH>
                      <wp:positionV relativeFrom="paragraph">
                        <wp:posOffset>349250</wp:posOffset>
                      </wp:positionV>
                      <wp:extent cx="2952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D987FC" id="Прямая соединительная линия 2" o:spid="_x0000_s1026" style="position:absolute;z-index:252487680;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3C1D0018" w14:textId="77777777" w:rsidR="00265940" w:rsidRPr="00D32A23" w:rsidRDefault="00265940" w:rsidP="00265940">
            <w:pPr>
              <w:jc w:val="center"/>
            </w:pPr>
            <w:r w:rsidRPr="00D32A23">
              <w:t>1,32</w:t>
            </w:r>
          </w:p>
        </w:tc>
        <w:tc>
          <w:tcPr>
            <w:tcW w:w="709" w:type="dxa"/>
            <w:tcBorders>
              <w:top w:val="single" w:sz="6" w:space="0" w:color="auto"/>
              <w:left w:val="single" w:sz="4" w:space="0" w:color="auto"/>
              <w:bottom w:val="single" w:sz="6" w:space="0" w:color="auto"/>
              <w:right w:val="single" w:sz="4" w:space="0" w:color="auto"/>
            </w:tcBorders>
            <w:vAlign w:val="center"/>
          </w:tcPr>
          <w:p w14:paraId="3F9979FA" w14:textId="78517635"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B611237" w14:textId="57D0BC93" w:rsidR="00265940" w:rsidRPr="00D32A23" w:rsidRDefault="00265940" w:rsidP="00265940">
            <w:pPr>
              <w:jc w:val="center"/>
            </w:pPr>
            <w:r w:rsidRPr="00D32A23">
              <w:t>1,31</w:t>
            </w:r>
          </w:p>
        </w:tc>
        <w:tc>
          <w:tcPr>
            <w:tcW w:w="708" w:type="dxa"/>
            <w:tcBorders>
              <w:top w:val="single" w:sz="6" w:space="0" w:color="auto"/>
              <w:left w:val="single" w:sz="4" w:space="0" w:color="auto"/>
              <w:bottom w:val="single" w:sz="6" w:space="0" w:color="auto"/>
              <w:right w:val="single" w:sz="4" w:space="0" w:color="auto"/>
            </w:tcBorders>
            <w:vAlign w:val="center"/>
          </w:tcPr>
          <w:p w14:paraId="5425B848" w14:textId="53060542" w:rsidR="00265940" w:rsidRPr="00D32A23" w:rsidRDefault="00265940" w:rsidP="00265940">
            <w:pPr>
              <w:jc w:val="center"/>
            </w:pPr>
            <w:r w:rsidRPr="00D32A23">
              <w:t>1,31</w:t>
            </w:r>
          </w:p>
        </w:tc>
        <w:tc>
          <w:tcPr>
            <w:tcW w:w="709" w:type="dxa"/>
            <w:tcBorders>
              <w:top w:val="single" w:sz="6" w:space="0" w:color="auto"/>
              <w:left w:val="single" w:sz="4" w:space="0" w:color="auto"/>
              <w:bottom w:val="single" w:sz="6" w:space="0" w:color="auto"/>
              <w:right w:val="single" w:sz="4" w:space="0" w:color="auto"/>
            </w:tcBorders>
            <w:vAlign w:val="center"/>
          </w:tcPr>
          <w:p w14:paraId="7DE93CD0" w14:textId="30B0C509" w:rsidR="00265940" w:rsidRPr="00D32A23" w:rsidRDefault="00265940" w:rsidP="00265940">
            <w:pPr>
              <w:jc w:val="center"/>
            </w:pPr>
            <w:r w:rsidRPr="00D32A23">
              <w:t>1,31</w:t>
            </w:r>
          </w:p>
        </w:tc>
        <w:tc>
          <w:tcPr>
            <w:tcW w:w="717" w:type="dxa"/>
            <w:tcBorders>
              <w:top w:val="single" w:sz="6" w:space="0" w:color="auto"/>
              <w:left w:val="single" w:sz="4" w:space="0" w:color="auto"/>
              <w:bottom w:val="single" w:sz="6" w:space="0" w:color="auto"/>
              <w:right w:val="single" w:sz="4" w:space="0" w:color="auto"/>
            </w:tcBorders>
            <w:vAlign w:val="center"/>
          </w:tcPr>
          <w:p w14:paraId="5657D57B" w14:textId="361A6B88" w:rsidR="00265940" w:rsidRPr="00D32A23" w:rsidRDefault="00265940" w:rsidP="00265940">
            <w:pPr>
              <w:jc w:val="center"/>
            </w:pPr>
            <w:r w:rsidRPr="00D32A23">
              <w:t>1,31</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28E734F3" w14:textId="1FDF58A1" w:rsidR="00265940" w:rsidRPr="00D32A23" w:rsidRDefault="00265940" w:rsidP="00265940">
            <w:pPr>
              <w:jc w:val="center"/>
            </w:pPr>
            <w:r w:rsidRPr="00D32A23">
              <w:t>Статистические данные о результатах ЕГЭ</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3E8372B" w14:textId="7FFFFD3F" w:rsidR="00265940" w:rsidRPr="00D32A23" w:rsidRDefault="00265940" w:rsidP="00265940">
            <w:pPr>
              <w:jc w:val="center"/>
            </w:pPr>
            <w:r w:rsidRPr="00D32A23">
              <w:t>Комитет образования, куль-туры и спорта</w:t>
            </w:r>
          </w:p>
        </w:tc>
      </w:tr>
      <w:tr w:rsidR="00265940" w:rsidRPr="00AA5564" w14:paraId="58CF4B5D"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55D57535" w14:textId="77777777" w:rsidR="00265940" w:rsidRPr="00AA5564" w:rsidRDefault="00265940" w:rsidP="00265940">
            <w:pPr>
              <w:ind w:right="74"/>
              <w:jc w:val="center"/>
              <w:rPr>
                <w:sz w:val="22"/>
                <w:szCs w:val="22"/>
              </w:rPr>
            </w:pPr>
            <w:r w:rsidRPr="00AA5564">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78FE5049" w14:textId="764064BF" w:rsidR="00265940" w:rsidRPr="00D32A23" w:rsidRDefault="00265940" w:rsidP="00265940">
            <w:pPr>
              <w:suppressAutoHyphens/>
              <w:spacing w:line="276" w:lineRule="auto"/>
              <w:contextualSpacing/>
              <w:jc w:val="both"/>
            </w:pPr>
            <w:r w:rsidRPr="00D32A23">
              <w:t xml:space="preserve">Удельный вес численности населения в возрасте от 5 до 18 лет, охваченного программами дополнительного </w:t>
            </w:r>
            <w:r w:rsidRPr="00D32A23">
              <w:lastRenderedPageBreak/>
              <w:t>образования в образовательных организациях дополнительного образования, в общей численности населения в возрасте 5-18 лет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F5AFF26" w14:textId="77777777" w:rsidR="00265940" w:rsidRPr="00AA5564" w:rsidRDefault="00265940" w:rsidP="00265940">
            <w:pPr>
              <w:jc w:val="center"/>
              <w:rPr>
                <w:sz w:val="22"/>
                <w:szCs w:val="22"/>
              </w:rPr>
            </w:pPr>
            <w:r w:rsidRPr="00AA5564">
              <w:rPr>
                <w:sz w:val="22"/>
                <w:szCs w:val="22"/>
              </w:rPr>
              <w:lastRenderedPageBreak/>
              <w:t>%</w:t>
            </w:r>
          </w:p>
        </w:tc>
        <w:tc>
          <w:tcPr>
            <w:tcW w:w="1275" w:type="dxa"/>
            <w:tcBorders>
              <w:top w:val="single" w:sz="4" w:space="0" w:color="auto"/>
              <w:left w:val="single" w:sz="4" w:space="0" w:color="auto"/>
              <w:bottom w:val="single" w:sz="4" w:space="0" w:color="auto"/>
              <w:right w:val="single" w:sz="4" w:space="0" w:color="auto"/>
            </w:tcBorders>
          </w:tcPr>
          <w:p w14:paraId="70FB2DBE"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0752" behindDoc="0" locked="0" layoutInCell="1" allowOverlap="1" wp14:anchorId="62E1BB6F" wp14:editId="08E075E2">
                      <wp:simplePos x="0" y="0"/>
                      <wp:positionH relativeFrom="column">
                        <wp:posOffset>247015</wp:posOffset>
                      </wp:positionH>
                      <wp:positionV relativeFrom="paragraph">
                        <wp:posOffset>259080</wp:posOffset>
                      </wp:positionV>
                      <wp:extent cx="228600" cy="238125"/>
                      <wp:effectExtent l="0" t="38100" r="57150" b="285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9F206A" id="Прямая со стрелкой 39" o:spid="_x0000_s1026" type="#_x0000_t32" style="position:absolute;margin-left:19.45pt;margin-top:20.4pt;width:18pt;height:18.75p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">
                      <v:stroke endarrow="block"/>
                    </v:shape>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6F16C32A" w14:textId="180B119D" w:rsidR="00265940" w:rsidRPr="00D32A23" w:rsidRDefault="00265940" w:rsidP="00265940">
            <w:pPr>
              <w:jc w:val="center"/>
            </w:pPr>
            <w:r w:rsidRPr="00D32A23">
              <w:t>55,0</w:t>
            </w:r>
          </w:p>
        </w:tc>
        <w:tc>
          <w:tcPr>
            <w:tcW w:w="709" w:type="dxa"/>
            <w:tcBorders>
              <w:top w:val="single" w:sz="6" w:space="0" w:color="auto"/>
              <w:left w:val="single" w:sz="4" w:space="0" w:color="auto"/>
              <w:bottom w:val="single" w:sz="6" w:space="0" w:color="auto"/>
              <w:right w:val="single" w:sz="4" w:space="0" w:color="auto"/>
            </w:tcBorders>
            <w:vAlign w:val="center"/>
          </w:tcPr>
          <w:p w14:paraId="574A06E3" w14:textId="02C6A140" w:rsidR="00265940" w:rsidRPr="00D32A23" w:rsidRDefault="00265940" w:rsidP="00265940">
            <w:pPr>
              <w:jc w:val="center"/>
            </w:pPr>
            <w:r w:rsidRPr="00D32A23">
              <w:t>56,0</w:t>
            </w:r>
          </w:p>
        </w:tc>
        <w:tc>
          <w:tcPr>
            <w:tcW w:w="709" w:type="dxa"/>
            <w:tcBorders>
              <w:top w:val="single" w:sz="6" w:space="0" w:color="auto"/>
              <w:left w:val="single" w:sz="4" w:space="0" w:color="auto"/>
              <w:bottom w:val="single" w:sz="6" w:space="0" w:color="auto"/>
              <w:right w:val="single" w:sz="4" w:space="0" w:color="auto"/>
            </w:tcBorders>
            <w:vAlign w:val="center"/>
          </w:tcPr>
          <w:p w14:paraId="0E8F3B46" w14:textId="191BBD30" w:rsidR="00265940" w:rsidRPr="00D32A23" w:rsidRDefault="00265940" w:rsidP="00265940">
            <w:pPr>
              <w:jc w:val="center"/>
            </w:pPr>
            <w:r w:rsidRPr="00D32A23">
              <w:t>57,0</w:t>
            </w:r>
          </w:p>
        </w:tc>
        <w:tc>
          <w:tcPr>
            <w:tcW w:w="708" w:type="dxa"/>
            <w:tcBorders>
              <w:top w:val="single" w:sz="6" w:space="0" w:color="auto"/>
              <w:left w:val="single" w:sz="4" w:space="0" w:color="auto"/>
              <w:bottom w:val="single" w:sz="6" w:space="0" w:color="auto"/>
              <w:right w:val="single" w:sz="4" w:space="0" w:color="auto"/>
            </w:tcBorders>
            <w:vAlign w:val="center"/>
          </w:tcPr>
          <w:p w14:paraId="2B05AE0E" w14:textId="754C534C" w:rsidR="00265940" w:rsidRPr="00D32A23" w:rsidRDefault="00265940" w:rsidP="00265940">
            <w:pPr>
              <w:jc w:val="center"/>
            </w:pPr>
            <w:r w:rsidRPr="00D32A23">
              <w:t>58,0</w:t>
            </w:r>
          </w:p>
        </w:tc>
        <w:tc>
          <w:tcPr>
            <w:tcW w:w="709" w:type="dxa"/>
            <w:tcBorders>
              <w:top w:val="single" w:sz="6" w:space="0" w:color="auto"/>
              <w:left w:val="single" w:sz="4" w:space="0" w:color="auto"/>
              <w:bottom w:val="single" w:sz="6" w:space="0" w:color="auto"/>
              <w:right w:val="single" w:sz="4" w:space="0" w:color="auto"/>
            </w:tcBorders>
            <w:vAlign w:val="center"/>
          </w:tcPr>
          <w:p w14:paraId="4DF70A35" w14:textId="69FC7241" w:rsidR="00265940" w:rsidRPr="00D32A23" w:rsidRDefault="00265940" w:rsidP="00265940">
            <w:pPr>
              <w:jc w:val="center"/>
            </w:pPr>
            <w:r w:rsidRPr="00D32A23">
              <w:t>59,0</w:t>
            </w:r>
          </w:p>
        </w:tc>
        <w:tc>
          <w:tcPr>
            <w:tcW w:w="717" w:type="dxa"/>
            <w:tcBorders>
              <w:top w:val="single" w:sz="6" w:space="0" w:color="auto"/>
              <w:left w:val="single" w:sz="4" w:space="0" w:color="auto"/>
              <w:bottom w:val="single" w:sz="6" w:space="0" w:color="auto"/>
              <w:right w:val="single" w:sz="4" w:space="0" w:color="auto"/>
            </w:tcBorders>
            <w:vAlign w:val="center"/>
          </w:tcPr>
          <w:p w14:paraId="279094EC" w14:textId="0A028079" w:rsidR="00265940" w:rsidRPr="00D32A23" w:rsidRDefault="00265940" w:rsidP="00265940">
            <w:pPr>
              <w:jc w:val="center"/>
            </w:pPr>
            <w:r>
              <w:t>6</w:t>
            </w:r>
            <w:r w:rsidRPr="00D32A23">
              <w:t>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52010357" w14:textId="02A5A3FB" w:rsidR="00265940" w:rsidRPr="00D32A23" w:rsidRDefault="00265940" w:rsidP="00265940">
            <w:pPr>
              <w:jc w:val="center"/>
            </w:pPr>
            <w:r w:rsidRPr="00D32A23">
              <w:t>Статистические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097140CA" w14:textId="5A402132" w:rsidR="00265940" w:rsidRPr="00D32A23" w:rsidRDefault="00265940" w:rsidP="00265940">
            <w:pPr>
              <w:jc w:val="center"/>
            </w:pPr>
            <w:r w:rsidRPr="00D32A23">
              <w:t xml:space="preserve">Комитет образования, </w:t>
            </w:r>
            <w:r w:rsidRPr="00D32A23">
              <w:lastRenderedPageBreak/>
              <w:t>куль-туры и спорта</w:t>
            </w:r>
          </w:p>
        </w:tc>
      </w:tr>
      <w:tr w:rsidR="00265940" w:rsidRPr="00E52DEC" w14:paraId="55073741" w14:textId="77777777" w:rsidTr="00222C18">
        <w:trPr>
          <w:gridAfter w:val="1"/>
          <w:wAfter w:w="14" w:type="dxa"/>
          <w:trHeight w:val="180"/>
        </w:trPr>
        <w:tc>
          <w:tcPr>
            <w:tcW w:w="565" w:type="dxa"/>
            <w:tcBorders>
              <w:top w:val="single" w:sz="6" w:space="0" w:color="auto"/>
              <w:left w:val="single" w:sz="6" w:space="0" w:color="auto"/>
              <w:bottom w:val="single" w:sz="6" w:space="0" w:color="auto"/>
              <w:right w:val="single" w:sz="4" w:space="0" w:color="auto"/>
            </w:tcBorders>
          </w:tcPr>
          <w:p w14:paraId="238B21A7" w14:textId="77777777" w:rsidR="00265940" w:rsidRPr="00AA5564" w:rsidRDefault="00265940" w:rsidP="00265940">
            <w:pPr>
              <w:ind w:right="74"/>
              <w:jc w:val="center"/>
              <w:rPr>
                <w:sz w:val="22"/>
                <w:szCs w:val="22"/>
              </w:rPr>
            </w:pPr>
            <w:r w:rsidRPr="00AA5564">
              <w:rPr>
                <w:sz w:val="22"/>
                <w:szCs w:val="22"/>
              </w:rPr>
              <w:lastRenderedPageBreak/>
              <w:t>1.3</w:t>
            </w:r>
          </w:p>
        </w:tc>
        <w:tc>
          <w:tcPr>
            <w:tcW w:w="5067" w:type="dxa"/>
            <w:tcBorders>
              <w:top w:val="single" w:sz="6" w:space="0" w:color="auto"/>
              <w:left w:val="single" w:sz="4" w:space="0" w:color="auto"/>
              <w:bottom w:val="single" w:sz="6" w:space="0" w:color="auto"/>
              <w:right w:val="single" w:sz="4" w:space="0" w:color="auto"/>
            </w:tcBorders>
          </w:tcPr>
          <w:p w14:paraId="2B96C89B" w14:textId="4C2A0E68" w:rsidR="00265940" w:rsidRPr="00D32A23" w:rsidRDefault="00265940" w:rsidP="00265940">
            <w:pPr>
              <w:suppressAutoHyphens/>
              <w:ind w:right="74"/>
              <w:jc w:val="both"/>
            </w:pPr>
            <w:r w:rsidRPr="00D32A23">
              <w:t>Соотношение средней заработной платы педагогических работников общеобразовательных организаций муниципального округа город Кировск Мурманской области к средней заработной плате в Мурманской области (областной показатель по муниципальному округу город Кировск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29A99FB" w14:textId="77777777" w:rsidR="00265940" w:rsidRPr="00AA5564" w:rsidRDefault="00265940" w:rsidP="00265940">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0539627" w14:textId="77777777" w:rsidR="00265940" w:rsidRDefault="00265940" w:rsidP="00265940">
            <w:pPr>
              <w:jc w:val="center"/>
              <w:rPr>
                <w:sz w:val="22"/>
                <w:szCs w:val="22"/>
              </w:rPr>
            </w:pPr>
          </w:p>
          <w:p w14:paraId="1F27B692" w14:textId="24530781"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5872" behindDoc="0" locked="0" layoutInCell="1" allowOverlap="1" wp14:anchorId="26170970" wp14:editId="5CD1D937">
                      <wp:simplePos x="0" y="0"/>
                      <wp:positionH relativeFrom="column">
                        <wp:posOffset>211455</wp:posOffset>
                      </wp:positionH>
                      <wp:positionV relativeFrom="paragraph">
                        <wp:posOffset>69850</wp:posOffset>
                      </wp:positionV>
                      <wp:extent cx="29527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9331E4" id="Прямая соединительная линия 40" o:spid="_x0000_s1026" style="position:absolute;z-index:252495872;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OZ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"/>
                  </w:pict>
                </mc:Fallback>
              </mc:AlternateContent>
            </w:r>
          </w:p>
          <w:p w14:paraId="5193BBE1" w14:textId="77777777" w:rsidR="00265940" w:rsidRPr="00AA5564" w:rsidRDefault="00265940" w:rsidP="00265940">
            <w:pPr>
              <w:jc w:val="center"/>
              <w:rPr>
                <w:sz w:val="22"/>
                <w:szCs w:val="22"/>
              </w:rPr>
            </w:pPr>
            <w:r w:rsidRPr="00AA5564">
              <w:rPr>
                <w:noProof/>
                <w:sz w:val="22"/>
                <w:szCs w:val="22"/>
              </w:rPr>
              <mc:AlternateContent>
                <mc:Choice Requires="wps">
                  <w:drawing>
                    <wp:anchor distT="0" distB="0" distL="114300" distR="114300" simplePos="0" relativeHeight="252494848" behindDoc="0" locked="0" layoutInCell="1" allowOverlap="1" wp14:anchorId="7986F06A" wp14:editId="48C1FFC1">
                      <wp:simplePos x="0" y="0"/>
                      <wp:positionH relativeFrom="column">
                        <wp:posOffset>230505</wp:posOffset>
                      </wp:positionH>
                      <wp:positionV relativeFrom="paragraph">
                        <wp:posOffset>52070</wp:posOffset>
                      </wp:positionV>
                      <wp:extent cx="295275" cy="0"/>
                      <wp:effectExtent l="0" t="0" r="2857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8B79D5F" id="Прямая соединительная линия 41" o:spid="_x0000_s1026" style="position:absolute;z-index:252494848;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Os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"/>
                  </w:pict>
                </mc:Fallback>
              </mc:AlternateContent>
            </w:r>
          </w:p>
        </w:tc>
        <w:tc>
          <w:tcPr>
            <w:tcW w:w="851" w:type="dxa"/>
            <w:tcBorders>
              <w:top w:val="single" w:sz="6" w:space="0" w:color="auto"/>
              <w:left w:val="single" w:sz="4" w:space="0" w:color="auto"/>
              <w:bottom w:val="single" w:sz="6" w:space="0" w:color="auto"/>
              <w:right w:val="single" w:sz="4" w:space="0" w:color="auto"/>
            </w:tcBorders>
            <w:vAlign w:val="center"/>
          </w:tcPr>
          <w:p w14:paraId="2B9B9376"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0A74DEDA" w14:textId="77777777"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15617D39" w14:textId="5A3B386F" w:rsidR="00265940" w:rsidRPr="00D32A23" w:rsidRDefault="00265940" w:rsidP="00265940">
            <w:pPr>
              <w:jc w:val="center"/>
            </w:pPr>
            <w:r w:rsidRPr="00D32A23">
              <w:t>100</w:t>
            </w:r>
          </w:p>
        </w:tc>
        <w:tc>
          <w:tcPr>
            <w:tcW w:w="708" w:type="dxa"/>
            <w:tcBorders>
              <w:top w:val="single" w:sz="6" w:space="0" w:color="auto"/>
              <w:left w:val="single" w:sz="4" w:space="0" w:color="auto"/>
              <w:bottom w:val="single" w:sz="6" w:space="0" w:color="auto"/>
              <w:right w:val="single" w:sz="4" w:space="0" w:color="auto"/>
            </w:tcBorders>
            <w:vAlign w:val="center"/>
          </w:tcPr>
          <w:p w14:paraId="70DAD043" w14:textId="16CFF1D6" w:rsidR="00265940" w:rsidRPr="00D32A23" w:rsidRDefault="00265940" w:rsidP="00265940">
            <w:pPr>
              <w:jc w:val="center"/>
            </w:pPr>
            <w:r w:rsidRPr="00D32A23">
              <w:t>100</w:t>
            </w:r>
          </w:p>
        </w:tc>
        <w:tc>
          <w:tcPr>
            <w:tcW w:w="709" w:type="dxa"/>
            <w:tcBorders>
              <w:top w:val="single" w:sz="6" w:space="0" w:color="auto"/>
              <w:left w:val="single" w:sz="4" w:space="0" w:color="auto"/>
              <w:bottom w:val="single" w:sz="6" w:space="0" w:color="auto"/>
              <w:right w:val="single" w:sz="4" w:space="0" w:color="auto"/>
            </w:tcBorders>
            <w:vAlign w:val="center"/>
          </w:tcPr>
          <w:p w14:paraId="40960186" w14:textId="13F31E37" w:rsidR="00265940" w:rsidRPr="00D32A23" w:rsidRDefault="00265940" w:rsidP="00265940">
            <w:pPr>
              <w:jc w:val="center"/>
            </w:pPr>
            <w:r w:rsidRPr="00D32A23">
              <w:t>100</w:t>
            </w:r>
          </w:p>
        </w:tc>
        <w:tc>
          <w:tcPr>
            <w:tcW w:w="717" w:type="dxa"/>
            <w:tcBorders>
              <w:top w:val="single" w:sz="6" w:space="0" w:color="auto"/>
              <w:left w:val="single" w:sz="4" w:space="0" w:color="auto"/>
              <w:bottom w:val="single" w:sz="6" w:space="0" w:color="auto"/>
              <w:right w:val="single" w:sz="4" w:space="0" w:color="auto"/>
            </w:tcBorders>
            <w:vAlign w:val="center"/>
          </w:tcPr>
          <w:p w14:paraId="5D3D2337" w14:textId="0DDDD38B" w:rsidR="00265940" w:rsidRPr="00D32A23" w:rsidRDefault="00265940" w:rsidP="00265940">
            <w:pPr>
              <w:jc w:val="center"/>
            </w:pPr>
            <w:r w:rsidRPr="00D32A23">
              <w:t>100</w:t>
            </w:r>
          </w:p>
        </w:tc>
        <w:tc>
          <w:tcPr>
            <w:tcW w:w="1559" w:type="dxa"/>
            <w:gridSpan w:val="2"/>
            <w:tcBorders>
              <w:top w:val="single" w:sz="6" w:space="0" w:color="auto"/>
              <w:left w:val="single" w:sz="4" w:space="0" w:color="auto"/>
              <w:bottom w:val="single" w:sz="6" w:space="0" w:color="auto"/>
              <w:right w:val="single" w:sz="4" w:space="0" w:color="auto"/>
            </w:tcBorders>
            <w:vAlign w:val="center"/>
          </w:tcPr>
          <w:p w14:paraId="42452952" w14:textId="70ADF92D" w:rsidR="00265940" w:rsidRPr="00D32A23" w:rsidRDefault="00265940" w:rsidP="00265940">
            <w:pPr>
              <w:jc w:val="center"/>
            </w:pPr>
            <w:r w:rsidRPr="00D32A23">
              <w:t>Отчетные данные</w:t>
            </w:r>
          </w:p>
        </w:tc>
        <w:tc>
          <w:tcPr>
            <w:tcW w:w="1137" w:type="dxa"/>
            <w:gridSpan w:val="2"/>
            <w:tcBorders>
              <w:top w:val="single" w:sz="6" w:space="0" w:color="auto"/>
              <w:left w:val="single" w:sz="4" w:space="0" w:color="auto"/>
              <w:bottom w:val="single" w:sz="6" w:space="0" w:color="auto"/>
              <w:right w:val="single" w:sz="4" w:space="0" w:color="auto"/>
            </w:tcBorders>
            <w:vAlign w:val="center"/>
          </w:tcPr>
          <w:p w14:paraId="5D8F1436" w14:textId="4F8B7142" w:rsidR="00265940" w:rsidRPr="00D32A23" w:rsidRDefault="00265940" w:rsidP="00265940">
            <w:pPr>
              <w:jc w:val="center"/>
            </w:pPr>
            <w:r w:rsidRPr="00D32A23">
              <w:t>Комитет образования, куль-туры и спорта</w:t>
            </w:r>
          </w:p>
        </w:tc>
      </w:tr>
    </w:tbl>
    <w:p w14:paraId="10DF9813" w14:textId="77777777" w:rsidR="00256EBE" w:rsidRPr="00B5402B" w:rsidRDefault="00256EBE" w:rsidP="00256EBE">
      <w:pPr>
        <w:tabs>
          <w:tab w:val="left" w:pos="6045"/>
          <w:tab w:val="center" w:pos="7285"/>
        </w:tabs>
        <w:rPr>
          <w:b/>
          <w:color w:val="FF0000"/>
          <w:sz w:val="24"/>
          <w:szCs w:val="24"/>
          <w:lang w:eastAsia="en-US"/>
        </w:rPr>
        <w:sectPr w:rsidR="00256EBE" w:rsidRPr="00B5402B" w:rsidSect="00256EBE">
          <w:pgSz w:w="16838" w:h="11906" w:orient="landscape"/>
          <w:pgMar w:top="1418" w:right="1134" w:bottom="850" w:left="1134" w:header="709" w:footer="709" w:gutter="0"/>
          <w:cols w:space="708"/>
          <w:titlePg/>
          <w:docGrid w:linePitch="360"/>
        </w:sectPr>
      </w:pPr>
      <w:r w:rsidRPr="00B5402B">
        <w:rPr>
          <w:b/>
          <w:color w:val="FF0000"/>
          <w:sz w:val="24"/>
          <w:szCs w:val="24"/>
          <w:lang w:eastAsia="en-US"/>
        </w:rPr>
        <w:tab/>
      </w:r>
    </w:p>
    <w:p w14:paraId="6CD9D41C" w14:textId="7BEA6DCA" w:rsidR="0048385C" w:rsidRPr="007715B2" w:rsidRDefault="0048385C" w:rsidP="00EB64D2">
      <w:pPr>
        <w:jc w:val="center"/>
        <w:rPr>
          <w:b/>
          <w:bCs/>
          <w:sz w:val="24"/>
          <w:szCs w:val="24"/>
        </w:rPr>
      </w:pPr>
      <w:r w:rsidRPr="007715B2">
        <w:rPr>
          <w:b/>
          <w:bCs/>
          <w:sz w:val="24"/>
          <w:szCs w:val="24"/>
        </w:rPr>
        <w:lastRenderedPageBreak/>
        <w:t xml:space="preserve">Раздел 3. Перечень мероприятий и сведения об объемах финансирования </w:t>
      </w:r>
      <w:r w:rsidR="00513578" w:rsidRPr="007715B2">
        <w:rPr>
          <w:b/>
          <w:bCs/>
          <w:sz w:val="24"/>
          <w:szCs w:val="24"/>
        </w:rPr>
        <w:t>П</w:t>
      </w:r>
      <w:r w:rsidRPr="007715B2">
        <w:rPr>
          <w:b/>
          <w:bCs/>
          <w:sz w:val="24"/>
          <w:szCs w:val="24"/>
        </w:rPr>
        <w:t>одпрограммы</w:t>
      </w:r>
    </w:p>
    <w:tbl>
      <w:tblPr>
        <w:tblW w:w="14737" w:type="dxa"/>
        <w:tblLook w:val="04A0" w:firstRow="1" w:lastRow="0" w:firstColumn="1" w:lastColumn="0" w:noHBand="0" w:noVBand="1"/>
      </w:tblPr>
      <w:tblGrid>
        <w:gridCol w:w="702"/>
        <w:gridCol w:w="72"/>
        <w:gridCol w:w="1897"/>
        <w:gridCol w:w="76"/>
        <w:gridCol w:w="1296"/>
        <w:gridCol w:w="1077"/>
        <w:gridCol w:w="995"/>
        <w:gridCol w:w="1415"/>
        <w:gridCol w:w="1326"/>
        <w:gridCol w:w="1275"/>
        <w:gridCol w:w="522"/>
        <w:gridCol w:w="1947"/>
        <w:gridCol w:w="709"/>
        <w:gridCol w:w="1428"/>
      </w:tblGrid>
      <w:tr w:rsidR="00227DD0" w:rsidRPr="00A44E8D" w14:paraId="1024251B" w14:textId="77777777" w:rsidTr="00EF2C25">
        <w:trPr>
          <w:trHeight w:val="1840"/>
        </w:trPr>
        <w:tc>
          <w:tcPr>
            <w:tcW w:w="7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48B97" w14:textId="77777777" w:rsidR="00227DD0" w:rsidRPr="00A44E8D" w:rsidRDefault="00227DD0" w:rsidP="00D11CC8">
            <w:pPr>
              <w:jc w:val="center"/>
              <w:rPr>
                <w:sz w:val="16"/>
                <w:szCs w:val="16"/>
              </w:rPr>
            </w:pPr>
            <w:r w:rsidRPr="00A44E8D">
              <w:rPr>
                <w:sz w:val="16"/>
                <w:szCs w:val="16"/>
              </w:rPr>
              <w:t>№ п/п</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BDD39" w14:textId="77777777" w:rsidR="00227DD0" w:rsidRPr="00A44E8D" w:rsidRDefault="00227DD0" w:rsidP="00D11CC8">
            <w:pPr>
              <w:suppressAutoHyphens/>
              <w:jc w:val="center"/>
              <w:rPr>
                <w:sz w:val="16"/>
                <w:szCs w:val="16"/>
              </w:rPr>
            </w:pPr>
            <w:r w:rsidRPr="00A44E8D">
              <w:rPr>
                <w:sz w:val="16"/>
                <w:szCs w:val="16"/>
              </w:rPr>
              <w:t>Наименование мероприятия</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2A47A" w14:textId="77777777" w:rsidR="00227DD0" w:rsidRPr="00A44E8D" w:rsidRDefault="00227DD0" w:rsidP="00D11CC8">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CD52F" w14:textId="77777777" w:rsidR="00227DD0" w:rsidRPr="00A44E8D" w:rsidRDefault="00227DD0" w:rsidP="00D11CC8">
            <w:pPr>
              <w:suppressAutoHyphens/>
              <w:jc w:val="center"/>
              <w:rPr>
                <w:sz w:val="16"/>
                <w:szCs w:val="16"/>
              </w:rPr>
            </w:pPr>
            <w:r w:rsidRPr="00A44E8D">
              <w:rPr>
                <w:sz w:val="16"/>
                <w:szCs w:val="16"/>
              </w:rPr>
              <w:t>Сроки выполнения</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B1F19" w14:textId="77777777" w:rsidR="00227DD0" w:rsidRPr="00A44E8D" w:rsidRDefault="00227DD0" w:rsidP="00D11CC8">
            <w:pPr>
              <w:suppressAutoHyphens/>
              <w:jc w:val="center"/>
              <w:rPr>
                <w:sz w:val="16"/>
                <w:szCs w:val="16"/>
              </w:rPr>
            </w:pPr>
            <w:r w:rsidRPr="00A44E8D">
              <w:rPr>
                <w:sz w:val="16"/>
                <w:szCs w:val="16"/>
              </w:rPr>
              <w:t>Годы реализации</w:t>
            </w:r>
          </w:p>
        </w:tc>
        <w:tc>
          <w:tcPr>
            <w:tcW w:w="45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94F6AC" w14:textId="77777777" w:rsidR="00227DD0" w:rsidRPr="00A44E8D" w:rsidRDefault="00227DD0" w:rsidP="00D11CC8">
            <w:pPr>
              <w:jc w:val="center"/>
              <w:rPr>
                <w:sz w:val="16"/>
                <w:szCs w:val="16"/>
              </w:rPr>
            </w:pPr>
            <w:r w:rsidRPr="00A44E8D">
              <w:rPr>
                <w:sz w:val="16"/>
                <w:szCs w:val="16"/>
              </w:rPr>
              <w:t>Объем финансирования</w:t>
            </w:r>
          </w:p>
        </w:tc>
        <w:tc>
          <w:tcPr>
            <w:tcW w:w="1947" w:type="dxa"/>
            <w:vMerge w:val="restart"/>
            <w:tcBorders>
              <w:top w:val="single" w:sz="4" w:space="0" w:color="auto"/>
              <w:left w:val="single" w:sz="4" w:space="0" w:color="auto"/>
              <w:bottom w:val="nil"/>
              <w:right w:val="single" w:sz="4" w:space="0" w:color="auto"/>
            </w:tcBorders>
            <w:shd w:val="clear" w:color="auto" w:fill="auto"/>
            <w:vAlign w:val="center"/>
            <w:hideMark/>
          </w:tcPr>
          <w:p w14:paraId="2DC7F03D" w14:textId="77777777" w:rsidR="00227DD0" w:rsidRPr="00A44E8D" w:rsidRDefault="00227DD0" w:rsidP="00D11CC8">
            <w:pPr>
              <w:suppressAutoHyphens/>
              <w:jc w:val="center"/>
              <w:rPr>
                <w:sz w:val="16"/>
                <w:szCs w:val="16"/>
              </w:rPr>
            </w:pPr>
            <w:r w:rsidRPr="00A44E8D">
              <w:rPr>
                <w:sz w:val="16"/>
                <w:szCs w:val="16"/>
              </w:rPr>
              <w:t>Наименование показателей</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6A582023" w14:textId="77777777" w:rsidR="00227DD0" w:rsidRPr="00A44E8D" w:rsidRDefault="00227DD0" w:rsidP="00D11CC8">
            <w:pPr>
              <w:jc w:val="center"/>
              <w:rPr>
                <w:sz w:val="16"/>
                <w:szCs w:val="16"/>
              </w:rPr>
            </w:pPr>
            <w:r w:rsidRPr="00A44E8D">
              <w:rPr>
                <w:sz w:val="16"/>
                <w:szCs w:val="16"/>
              </w:rPr>
              <w:t>Ед. изм.</w:t>
            </w:r>
          </w:p>
        </w:tc>
        <w:tc>
          <w:tcPr>
            <w:tcW w:w="1428" w:type="dxa"/>
            <w:vMerge w:val="restart"/>
            <w:tcBorders>
              <w:top w:val="single" w:sz="4" w:space="0" w:color="auto"/>
              <w:left w:val="single" w:sz="4" w:space="0" w:color="auto"/>
              <w:right w:val="single" w:sz="4" w:space="0" w:color="auto"/>
            </w:tcBorders>
            <w:shd w:val="clear" w:color="auto" w:fill="auto"/>
            <w:vAlign w:val="center"/>
            <w:hideMark/>
          </w:tcPr>
          <w:p w14:paraId="51D5BF99" w14:textId="77777777" w:rsidR="00227DD0" w:rsidRPr="00A44E8D" w:rsidRDefault="00227DD0" w:rsidP="00D11CC8">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227DD0" w:rsidRPr="00A44E8D" w14:paraId="30990514" w14:textId="77777777" w:rsidTr="00EF2C25">
        <w:trPr>
          <w:trHeight w:val="199"/>
        </w:trPr>
        <w:tc>
          <w:tcPr>
            <w:tcW w:w="774" w:type="dxa"/>
            <w:gridSpan w:val="2"/>
            <w:vMerge/>
            <w:tcBorders>
              <w:top w:val="single" w:sz="4" w:space="0" w:color="auto"/>
              <w:left w:val="single" w:sz="4" w:space="0" w:color="auto"/>
              <w:bottom w:val="single" w:sz="4" w:space="0" w:color="auto"/>
              <w:right w:val="single" w:sz="4" w:space="0" w:color="auto"/>
            </w:tcBorders>
            <w:vAlign w:val="center"/>
            <w:hideMark/>
          </w:tcPr>
          <w:p w14:paraId="55B02C16" w14:textId="77777777" w:rsidR="00227DD0" w:rsidRPr="00A44E8D" w:rsidRDefault="00227DD0" w:rsidP="00D11CC8">
            <w:pPr>
              <w:rPr>
                <w:sz w:val="16"/>
                <w:szCs w:val="16"/>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14:paraId="6298396F" w14:textId="77777777" w:rsidR="00227DD0" w:rsidRPr="00A44E8D" w:rsidRDefault="00227DD0" w:rsidP="00D11CC8">
            <w:pPr>
              <w:rPr>
                <w:sz w:val="16"/>
                <w:szCs w:val="16"/>
              </w:rPr>
            </w:pPr>
          </w:p>
        </w:tc>
        <w:tc>
          <w:tcPr>
            <w:tcW w:w="1372" w:type="dxa"/>
            <w:gridSpan w:val="2"/>
            <w:vMerge/>
            <w:tcBorders>
              <w:top w:val="single" w:sz="4" w:space="0" w:color="auto"/>
              <w:left w:val="single" w:sz="4" w:space="0" w:color="auto"/>
              <w:bottom w:val="single" w:sz="4" w:space="0" w:color="auto"/>
              <w:right w:val="single" w:sz="4" w:space="0" w:color="auto"/>
            </w:tcBorders>
            <w:vAlign w:val="center"/>
            <w:hideMark/>
          </w:tcPr>
          <w:p w14:paraId="04E03151" w14:textId="77777777" w:rsidR="00227DD0" w:rsidRPr="00A44E8D"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D0A9AC" w14:textId="77777777" w:rsidR="00227DD0" w:rsidRPr="00A44E8D" w:rsidRDefault="00227DD0" w:rsidP="00D11CC8">
            <w:pPr>
              <w:rPr>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B09FCA3" w14:textId="77777777" w:rsidR="00227DD0" w:rsidRPr="00A44E8D" w:rsidRDefault="00227DD0" w:rsidP="00D11CC8">
            <w:pPr>
              <w:rPr>
                <w:sz w:val="16"/>
                <w:szCs w:val="16"/>
              </w:rPr>
            </w:pPr>
          </w:p>
        </w:tc>
        <w:tc>
          <w:tcPr>
            <w:tcW w:w="1415" w:type="dxa"/>
            <w:tcBorders>
              <w:top w:val="nil"/>
              <w:left w:val="nil"/>
              <w:bottom w:val="single" w:sz="4" w:space="0" w:color="auto"/>
              <w:right w:val="single" w:sz="4" w:space="0" w:color="auto"/>
            </w:tcBorders>
            <w:shd w:val="clear" w:color="auto" w:fill="auto"/>
            <w:vAlign w:val="center"/>
            <w:hideMark/>
          </w:tcPr>
          <w:p w14:paraId="192DA1D4" w14:textId="77777777" w:rsidR="00227DD0" w:rsidRPr="00A44E8D" w:rsidRDefault="00227DD0" w:rsidP="00D11CC8">
            <w:pPr>
              <w:jc w:val="center"/>
              <w:rPr>
                <w:sz w:val="16"/>
                <w:szCs w:val="16"/>
              </w:rPr>
            </w:pPr>
            <w:r w:rsidRPr="00A44E8D">
              <w:rPr>
                <w:sz w:val="16"/>
                <w:szCs w:val="16"/>
              </w:rPr>
              <w:t>Всего</w:t>
            </w:r>
          </w:p>
        </w:tc>
        <w:tc>
          <w:tcPr>
            <w:tcW w:w="1326" w:type="dxa"/>
            <w:tcBorders>
              <w:top w:val="nil"/>
              <w:left w:val="nil"/>
              <w:bottom w:val="single" w:sz="4" w:space="0" w:color="auto"/>
              <w:right w:val="single" w:sz="4" w:space="0" w:color="auto"/>
            </w:tcBorders>
            <w:shd w:val="clear" w:color="auto" w:fill="auto"/>
            <w:vAlign w:val="center"/>
            <w:hideMark/>
          </w:tcPr>
          <w:p w14:paraId="06A606BB" w14:textId="77777777" w:rsidR="00227DD0" w:rsidRPr="00A44E8D" w:rsidRDefault="00227DD0" w:rsidP="00D11CC8">
            <w:pPr>
              <w:jc w:val="center"/>
              <w:rPr>
                <w:sz w:val="16"/>
                <w:szCs w:val="16"/>
              </w:rPr>
            </w:pPr>
            <w:r w:rsidRPr="00A44E8D">
              <w:rPr>
                <w:sz w:val="16"/>
                <w:szCs w:val="16"/>
              </w:rPr>
              <w:t>МБ</w:t>
            </w:r>
          </w:p>
        </w:tc>
        <w:tc>
          <w:tcPr>
            <w:tcW w:w="1275" w:type="dxa"/>
            <w:tcBorders>
              <w:top w:val="nil"/>
              <w:left w:val="nil"/>
              <w:bottom w:val="single" w:sz="4" w:space="0" w:color="auto"/>
              <w:right w:val="single" w:sz="4" w:space="0" w:color="auto"/>
            </w:tcBorders>
            <w:shd w:val="clear" w:color="auto" w:fill="auto"/>
            <w:vAlign w:val="center"/>
            <w:hideMark/>
          </w:tcPr>
          <w:p w14:paraId="2A5CD6B4" w14:textId="77777777" w:rsidR="00227DD0" w:rsidRPr="00A44E8D" w:rsidRDefault="00227DD0" w:rsidP="00D11CC8">
            <w:pPr>
              <w:jc w:val="center"/>
              <w:rPr>
                <w:sz w:val="16"/>
                <w:szCs w:val="16"/>
              </w:rPr>
            </w:pPr>
            <w:r w:rsidRPr="00A44E8D">
              <w:rPr>
                <w:sz w:val="16"/>
                <w:szCs w:val="16"/>
              </w:rPr>
              <w:t>ОБ, ФБ</w:t>
            </w:r>
          </w:p>
        </w:tc>
        <w:tc>
          <w:tcPr>
            <w:tcW w:w="522" w:type="dxa"/>
            <w:tcBorders>
              <w:top w:val="nil"/>
              <w:left w:val="nil"/>
              <w:bottom w:val="single" w:sz="4" w:space="0" w:color="auto"/>
              <w:right w:val="single" w:sz="4" w:space="0" w:color="auto"/>
            </w:tcBorders>
            <w:shd w:val="clear" w:color="auto" w:fill="auto"/>
            <w:vAlign w:val="center"/>
            <w:hideMark/>
          </w:tcPr>
          <w:p w14:paraId="46A575A8" w14:textId="77777777" w:rsidR="00227DD0" w:rsidRPr="00A44E8D" w:rsidRDefault="00227DD0" w:rsidP="00D11CC8">
            <w:pPr>
              <w:jc w:val="center"/>
              <w:rPr>
                <w:sz w:val="16"/>
                <w:szCs w:val="16"/>
              </w:rPr>
            </w:pPr>
            <w:r w:rsidRPr="00A44E8D">
              <w:rPr>
                <w:sz w:val="16"/>
                <w:szCs w:val="16"/>
              </w:rPr>
              <w:t>ВБС</w:t>
            </w:r>
          </w:p>
        </w:tc>
        <w:tc>
          <w:tcPr>
            <w:tcW w:w="1947" w:type="dxa"/>
            <w:vMerge/>
            <w:tcBorders>
              <w:left w:val="single" w:sz="4" w:space="0" w:color="auto"/>
              <w:bottom w:val="single" w:sz="4" w:space="0" w:color="auto"/>
              <w:right w:val="single" w:sz="4" w:space="0" w:color="auto"/>
            </w:tcBorders>
            <w:vAlign w:val="center"/>
            <w:hideMark/>
          </w:tcPr>
          <w:p w14:paraId="549F85B2" w14:textId="77777777" w:rsidR="00227DD0" w:rsidRPr="00A44E8D" w:rsidRDefault="00227DD0" w:rsidP="00D11CC8">
            <w:pPr>
              <w:rPr>
                <w:sz w:val="16"/>
                <w:szCs w:val="16"/>
              </w:rPr>
            </w:pPr>
          </w:p>
        </w:tc>
        <w:tc>
          <w:tcPr>
            <w:tcW w:w="709" w:type="dxa"/>
            <w:vMerge/>
            <w:tcBorders>
              <w:left w:val="single" w:sz="4" w:space="0" w:color="auto"/>
              <w:bottom w:val="single" w:sz="4" w:space="0" w:color="auto"/>
              <w:right w:val="single" w:sz="4" w:space="0" w:color="auto"/>
            </w:tcBorders>
            <w:vAlign w:val="center"/>
            <w:hideMark/>
          </w:tcPr>
          <w:p w14:paraId="06D8EB70" w14:textId="77777777" w:rsidR="00227DD0" w:rsidRPr="00A44E8D" w:rsidRDefault="00227DD0" w:rsidP="00D11CC8">
            <w:pPr>
              <w:rPr>
                <w:sz w:val="16"/>
                <w:szCs w:val="16"/>
              </w:rPr>
            </w:pPr>
          </w:p>
        </w:tc>
        <w:tc>
          <w:tcPr>
            <w:tcW w:w="1428" w:type="dxa"/>
            <w:vMerge/>
            <w:tcBorders>
              <w:left w:val="single" w:sz="4" w:space="0" w:color="auto"/>
              <w:bottom w:val="single" w:sz="4" w:space="0" w:color="auto"/>
              <w:right w:val="single" w:sz="4" w:space="0" w:color="auto"/>
            </w:tcBorders>
            <w:vAlign w:val="center"/>
            <w:hideMark/>
          </w:tcPr>
          <w:p w14:paraId="4ACCDF22" w14:textId="77777777" w:rsidR="00227DD0" w:rsidRPr="00A44E8D" w:rsidRDefault="00227DD0" w:rsidP="00D11CC8">
            <w:pPr>
              <w:rPr>
                <w:sz w:val="16"/>
                <w:szCs w:val="16"/>
              </w:rPr>
            </w:pPr>
          </w:p>
        </w:tc>
      </w:tr>
      <w:tr w:rsidR="00227DD0" w:rsidRPr="00A44E8D" w14:paraId="308F9F83" w14:textId="77777777" w:rsidTr="00EF2C25">
        <w:trPr>
          <w:trHeight w:val="199"/>
        </w:trPr>
        <w:tc>
          <w:tcPr>
            <w:tcW w:w="774" w:type="dxa"/>
            <w:gridSpan w:val="2"/>
            <w:tcBorders>
              <w:top w:val="nil"/>
              <w:left w:val="single" w:sz="4" w:space="0" w:color="auto"/>
              <w:bottom w:val="single" w:sz="4" w:space="0" w:color="auto"/>
              <w:right w:val="single" w:sz="4" w:space="0" w:color="auto"/>
            </w:tcBorders>
            <w:shd w:val="clear" w:color="auto" w:fill="auto"/>
            <w:vAlign w:val="center"/>
            <w:hideMark/>
          </w:tcPr>
          <w:p w14:paraId="79648F0D" w14:textId="77777777" w:rsidR="00227DD0" w:rsidRPr="00A44E8D" w:rsidRDefault="00227DD0" w:rsidP="00D11CC8">
            <w:pPr>
              <w:jc w:val="center"/>
              <w:rPr>
                <w:sz w:val="16"/>
                <w:szCs w:val="16"/>
              </w:rPr>
            </w:pPr>
            <w:r w:rsidRPr="00A44E8D">
              <w:rPr>
                <w:sz w:val="16"/>
                <w:szCs w:val="16"/>
              </w:rPr>
              <w:t>1</w:t>
            </w:r>
          </w:p>
        </w:tc>
        <w:tc>
          <w:tcPr>
            <w:tcW w:w="1897" w:type="dxa"/>
            <w:tcBorders>
              <w:top w:val="nil"/>
              <w:left w:val="nil"/>
              <w:bottom w:val="single" w:sz="4" w:space="0" w:color="auto"/>
              <w:right w:val="single" w:sz="4" w:space="0" w:color="auto"/>
            </w:tcBorders>
            <w:shd w:val="clear" w:color="auto" w:fill="auto"/>
            <w:vAlign w:val="center"/>
            <w:hideMark/>
          </w:tcPr>
          <w:p w14:paraId="21D0EE2B" w14:textId="77777777" w:rsidR="00227DD0" w:rsidRPr="00A44E8D" w:rsidRDefault="00227DD0" w:rsidP="00D11CC8">
            <w:pPr>
              <w:jc w:val="center"/>
              <w:rPr>
                <w:sz w:val="16"/>
                <w:szCs w:val="16"/>
              </w:rPr>
            </w:pPr>
            <w:r w:rsidRPr="00A44E8D">
              <w:rPr>
                <w:sz w:val="16"/>
                <w:szCs w:val="16"/>
              </w:rPr>
              <w:t>2</w:t>
            </w:r>
          </w:p>
        </w:tc>
        <w:tc>
          <w:tcPr>
            <w:tcW w:w="1372" w:type="dxa"/>
            <w:gridSpan w:val="2"/>
            <w:tcBorders>
              <w:top w:val="nil"/>
              <w:left w:val="nil"/>
              <w:bottom w:val="single" w:sz="4" w:space="0" w:color="auto"/>
              <w:right w:val="single" w:sz="4" w:space="0" w:color="auto"/>
            </w:tcBorders>
            <w:shd w:val="clear" w:color="auto" w:fill="auto"/>
            <w:vAlign w:val="center"/>
            <w:hideMark/>
          </w:tcPr>
          <w:p w14:paraId="674DB89E" w14:textId="77777777" w:rsidR="00227DD0" w:rsidRPr="00A44E8D" w:rsidRDefault="00227DD0" w:rsidP="00D11CC8">
            <w:pPr>
              <w:jc w:val="center"/>
              <w:rPr>
                <w:sz w:val="16"/>
                <w:szCs w:val="16"/>
              </w:rPr>
            </w:pPr>
            <w:r w:rsidRPr="00A44E8D">
              <w:rPr>
                <w:sz w:val="16"/>
                <w:szCs w:val="16"/>
              </w:rPr>
              <w:t>3</w:t>
            </w:r>
          </w:p>
        </w:tc>
        <w:tc>
          <w:tcPr>
            <w:tcW w:w="1077" w:type="dxa"/>
            <w:tcBorders>
              <w:top w:val="nil"/>
              <w:left w:val="nil"/>
              <w:bottom w:val="single" w:sz="4" w:space="0" w:color="auto"/>
              <w:right w:val="single" w:sz="4" w:space="0" w:color="auto"/>
            </w:tcBorders>
            <w:shd w:val="clear" w:color="auto" w:fill="auto"/>
            <w:vAlign w:val="center"/>
            <w:hideMark/>
          </w:tcPr>
          <w:p w14:paraId="2BB06CCD" w14:textId="77777777" w:rsidR="00227DD0" w:rsidRPr="00A44E8D" w:rsidRDefault="00227DD0" w:rsidP="00D11CC8">
            <w:pPr>
              <w:jc w:val="center"/>
              <w:rPr>
                <w:sz w:val="16"/>
                <w:szCs w:val="16"/>
              </w:rPr>
            </w:pPr>
            <w:r w:rsidRPr="00A44E8D">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14:paraId="2A4AC16D" w14:textId="77777777" w:rsidR="00227DD0" w:rsidRPr="00A44E8D" w:rsidRDefault="00227DD0" w:rsidP="00D11CC8">
            <w:pPr>
              <w:jc w:val="center"/>
              <w:rPr>
                <w:sz w:val="16"/>
                <w:szCs w:val="16"/>
              </w:rPr>
            </w:pPr>
            <w:r w:rsidRPr="00A44E8D">
              <w:rPr>
                <w:sz w:val="16"/>
                <w:szCs w:val="16"/>
              </w:rPr>
              <w:t>5</w:t>
            </w:r>
          </w:p>
        </w:tc>
        <w:tc>
          <w:tcPr>
            <w:tcW w:w="1415" w:type="dxa"/>
            <w:tcBorders>
              <w:top w:val="nil"/>
              <w:left w:val="nil"/>
              <w:bottom w:val="single" w:sz="4" w:space="0" w:color="auto"/>
              <w:right w:val="single" w:sz="4" w:space="0" w:color="auto"/>
            </w:tcBorders>
            <w:shd w:val="clear" w:color="auto" w:fill="auto"/>
            <w:vAlign w:val="center"/>
            <w:hideMark/>
          </w:tcPr>
          <w:p w14:paraId="10EB3AFB" w14:textId="77777777" w:rsidR="00227DD0" w:rsidRPr="00A44E8D" w:rsidRDefault="00227DD0" w:rsidP="00D11CC8">
            <w:pPr>
              <w:jc w:val="center"/>
              <w:rPr>
                <w:sz w:val="16"/>
                <w:szCs w:val="16"/>
              </w:rPr>
            </w:pPr>
            <w:r w:rsidRPr="00A44E8D">
              <w:rPr>
                <w:sz w:val="16"/>
                <w:szCs w:val="16"/>
              </w:rPr>
              <w:t>6</w:t>
            </w:r>
          </w:p>
        </w:tc>
        <w:tc>
          <w:tcPr>
            <w:tcW w:w="1326" w:type="dxa"/>
            <w:tcBorders>
              <w:top w:val="nil"/>
              <w:left w:val="nil"/>
              <w:bottom w:val="single" w:sz="4" w:space="0" w:color="auto"/>
              <w:right w:val="single" w:sz="4" w:space="0" w:color="auto"/>
            </w:tcBorders>
            <w:shd w:val="clear" w:color="auto" w:fill="auto"/>
            <w:vAlign w:val="center"/>
            <w:hideMark/>
          </w:tcPr>
          <w:p w14:paraId="2B42747E" w14:textId="77777777" w:rsidR="00227DD0" w:rsidRPr="00A44E8D" w:rsidRDefault="00227DD0" w:rsidP="00D11CC8">
            <w:pPr>
              <w:jc w:val="center"/>
              <w:rPr>
                <w:sz w:val="16"/>
                <w:szCs w:val="16"/>
              </w:rPr>
            </w:pPr>
            <w:r w:rsidRPr="00A44E8D">
              <w:rPr>
                <w:sz w:val="16"/>
                <w:szCs w:val="16"/>
              </w:rPr>
              <w:t>7</w:t>
            </w:r>
          </w:p>
        </w:tc>
        <w:tc>
          <w:tcPr>
            <w:tcW w:w="1275" w:type="dxa"/>
            <w:tcBorders>
              <w:top w:val="nil"/>
              <w:left w:val="nil"/>
              <w:bottom w:val="single" w:sz="4" w:space="0" w:color="auto"/>
              <w:right w:val="single" w:sz="4" w:space="0" w:color="auto"/>
            </w:tcBorders>
            <w:shd w:val="clear" w:color="auto" w:fill="auto"/>
            <w:vAlign w:val="center"/>
            <w:hideMark/>
          </w:tcPr>
          <w:p w14:paraId="2F7BE04A" w14:textId="77777777" w:rsidR="00227DD0" w:rsidRPr="00A44E8D" w:rsidRDefault="00227DD0" w:rsidP="00D11CC8">
            <w:pPr>
              <w:jc w:val="center"/>
              <w:rPr>
                <w:sz w:val="16"/>
                <w:szCs w:val="16"/>
              </w:rPr>
            </w:pPr>
            <w:r w:rsidRPr="00A44E8D">
              <w:rPr>
                <w:sz w:val="16"/>
                <w:szCs w:val="16"/>
              </w:rPr>
              <w:t>8</w:t>
            </w:r>
          </w:p>
        </w:tc>
        <w:tc>
          <w:tcPr>
            <w:tcW w:w="522" w:type="dxa"/>
            <w:tcBorders>
              <w:top w:val="nil"/>
              <w:left w:val="nil"/>
              <w:bottom w:val="single" w:sz="4" w:space="0" w:color="auto"/>
              <w:right w:val="single" w:sz="4" w:space="0" w:color="auto"/>
            </w:tcBorders>
            <w:shd w:val="clear" w:color="auto" w:fill="auto"/>
            <w:vAlign w:val="center"/>
            <w:hideMark/>
          </w:tcPr>
          <w:p w14:paraId="3E583A8B" w14:textId="77777777" w:rsidR="00227DD0" w:rsidRPr="00A44E8D" w:rsidRDefault="00227DD0" w:rsidP="00D11CC8">
            <w:pPr>
              <w:jc w:val="center"/>
              <w:rPr>
                <w:sz w:val="16"/>
                <w:szCs w:val="16"/>
              </w:rPr>
            </w:pPr>
            <w:r w:rsidRPr="00A44E8D">
              <w:rPr>
                <w:sz w:val="16"/>
                <w:szCs w:val="16"/>
              </w:rPr>
              <w:t>9</w:t>
            </w:r>
          </w:p>
        </w:tc>
        <w:tc>
          <w:tcPr>
            <w:tcW w:w="1947" w:type="dxa"/>
            <w:tcBorders>
              <w:top w:val="nil"/>
              <w:left w:val="nil"/>
              <w:bottom w:val="single" w:sz="4" w:space="0" w:color="auto"/>
              <w:right w:val="single" w:sz="4" w:space="0" w:color="auto"/>
            </w:tcBorders>
            <w:shd w:val="clear" w:color="auto" w:fill="auto"/>
            <w:vAlign w:val="center"/>
            <w:hideMark/>
          </w:tcPr>
          <w:p w14:paraId="59CAC128" w14:textId="77777777" w:rsidR="00227DD0" w:rsidRPr="00A44E8D" w:rsidRDefault="00227DD0" w:rsidP="00D11CC8">
            <w:pPr>
              <w:jc w:val="center"/>
              <w:rPr>
                <w:sz w:val="16"/>
                <w:szCs w:val="16"/>
              </w:rPr>
            </w:pPr>
            <w:r w:rsidRPr="00A44E8D">
              <w:rPr>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14:paraId="5261137E" w14:textId="77777777" w:rsidR="00227DD0" w:rsidRPr="00A44E8D" w:rsidRDefault="00227DD0" w:rsidP="00D11CC8">
            <w:pPr>
              <w:jc w:val="center"/>
              <w:rPr>
                <w:sz w:val="16"/>
                <w:szCs w:val="16"/>
              </w:rPr>
            </w:pPr>
            <w:r w:rsidRPr="00A44E8D">
              <w:rPr>
                <w:sz w:val="16"/>
                <w:szCs w:val="16"/>
              </w:rPr>
              <w:t>11</w:t>
            </w:r>
          </w:p>
        </w:tc>
        <w:tc>
          <w:tcPr>
            <w:tcW w:w="1428" w:type="dxa"/>
            <w:tcBorders>
              <w:top w:val="nil"/>
              <w:left w:val="nil"/>
              <w:bottom w:val="single" w:sz="4" w:space="0" w:color="auto"/>
              <w:right w:val="single" w:sz="4" w:space="0" w:color="auto"/>
            </w:tcBorders>
            <w:shd w:val="clear" w:color="auto" w:fill="auto"/>
            <w:vAlign w:val="center"/>
            <w:hideMark/>
          </w:tcPr>
          <w:p w14:paraId="71359B31" w14:textId="77777777" w:rsidR="00227DD0" w:rsidRPr="00A44E8D" w:rsidRDefault="00227DD0" w:rsidP="00D11CC8">
            <w:pPr>
              <w:jc w:val="center"/>
              <w:rPr>
                <w:sz w:val="16"/>
                <w:szCs w:val="16"/>
              </w:rPr>
            </w:pPr>
            <w:r w:rsidRPr="00A44E8D">
              <w:rPr>
                <w:sz w:val="16"/>
                <w:szCs w:val="16"/>
              </w:rPr>
              <w:t>12</w:t>
            </w:r>
          </w:p>
        </w:tc>
      </w:tr>
      <w:tr w:rsidR="00227DD0" w:rsidRPr="007715B2" w14:paraId="7A853680" w14:textId="77777777" w:rsidTr="00477D84">
        <w:trPr>
          <w:trHeight w:val="199"/>
        </w:trPr>
        <w:tc>
          <w:tcPr>
            <w:tcW w:w="14737" w:type="dxa"/>
            <w:gridSpan w:val="14"/>
            <w:tcBorders>
              <w:top w:val="single" w:sz="4" w:space="0" w:color="auto"/>
              <w:left w:val="single" w:sz="4" w:space="0" w:color="auto"/>
              <w:bottom w:val="single" w:sz="4" w:space="0" w:color="000000"/>
              <w:right w:val="single" w:sz="4" w:space="0" w:color="auto"/>
            </w:tcBorders>
            <w:vAlign w:val="center"/>
            <w:hideMark/>
          </w:tcPr>
          <w:p w14:paraId="2A0770F5" w14:textId="77777777" w:rsidR="00227DD0" w:rsidRPr="007715B2" w:rsidRDefault="00227DD0" w:rsidP="00D11CC8">
            <w:pPr>
              <w:jc w:val="center"/>
              <w:rPr>
                <w:b/>
                <w:bCs/>
                <w:sz w:val="16"/>
                <w:szCs w:val="16"/>
              </w:rPr>
            </w:pPr>
            <w:r w:rsidRPr="00BC0583">
              <w:rPr>
                <w:bCs/>
              </w:rPr>
              <w:t>Подпрограмма «Обеспечение предоставления муниципальных услуг (работ) в сфере общего и дополнительного образования»</w:t>
            </w:r>
          </w:p>
        </w:tc>
      </w:tr>
      <w:tr w:rsidR="00227DD0" w:rsidRPr="007715B2" w14:paraId="1086D98F" w14:textId="77777777" w:rsidTr="00477D84">
        <w:trPr>
          <w:trHeight w:val="199"/>
        </w:trPr>
        <w:tc>
          <w:tcPr>
            <w:tcW w:w="14737" w:type="dxa"/>
            <w:gridSpan w:val="14"/>
            <w:tcBorders>
              <w:top w:val="single" w:sz="4" w:space="0" w:color="auto"/>
              <w:left w:val="single" w:sz="4" w:space="0" w:color="auto"/>
              <w:bottom w:val="single" w:sz="4" w:space="0" w:color="auto"/>
              <w:right w:val="single" w:sz="4" w:space="0" w:color="auto"/>
            </w:tcBorders>
            <w:shd w:val="clear" w:color="auto" w:fill="auto"/>
          </w:tcPr>
          <w:p w14:paraId="6388C1FC" w14:textId="77777777" w:rsidR="00227DD0" w:rsidRPr="007715B2" w:rsidRDefault="00227DD0" w:rsidP="00D11CC8">
            <w:pPr>
              <w:jc w:val="center"/>
              <w:rPr>
                <w:b/>
                <w:bCs/>
                <w:sz w:val="16"/>
                <w:szCs w:val="16"/>
              </w:rPr>
            </w:pPr>
            <w:r w:rsidRPr="009A7807">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227DD0" w:rsidRPr="007715B2" w14:paraId="78810E1E" w14:textId="77777777" w:rsidTr="00477D84">
        <w:trPr>
          <w:trHeight w:val="199"/>
        </w:trPr>
        <w:tc>
          <w:tcPr>
            <w:tcW w:w="14737"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05503D7" w14:textId="77777777" w:rsidR="00227DD0" w:rsidRPr="007715B2" w:rsidRDefault="00227DD0" w:rsidP="00D11CC8">
            <w:pPr>
              <w:jc w:val="center"/>
              <w:rPr>
                <w:b/>
                <w:bCs/>
                <w:sz w:val="16"/>
                <w:szCs w:val="16"/>
              </w:rPr>
            </w:pPr>
            <w:r w:rsidRPr="007715B2">
              <w:rPr>
                <w:b/>
                <w:bCs/>
                <w:sz w:val="16"/>
                <w:szCs w:val="16"/>
              </w:rPr>
              <w:t>Задача: Повышение качества и доступности образования города Кировска</w:t>
            </w:r>
          </w:p>
        </w:tc>
      </w:tr>
      <w:tr w:rsidR="00227DD0" w:rsidRPr="007715B2" w14:paraId="43950398"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078BE3" w14:textId="77777777" w:rsidR="00227DD0" w:rsidRPr="007715B2" w:rsidRDefault="00227DD0" w:rsidP="00D11CC8">
            <w:pPr>
              <w:jc w:val="center"/>
              <w:rPr>
                <w:b/>
                <w:bCs/>
                <w:sz w:val="16"/>
                <w:szCs w:val="16"/>
              </w:rPr>
            </w:pPr>
            <w:r w:rsidRPr="007715B2">
              <w:rPr>
                <w:b/>
                <w:bCs/>
                <w:sz w:val="16"/>
                <w:szCs w:val="16"/>
              </w:rPr>
              <w:t>1.1</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5E8E4806" w14:textId="77777777" w:rsidR="00227DD0" w:rsidRPr="007715B2" w:rsidRDefault="00227DD0" w:rsidP="00D11CC8">
            <w:pPr>
              <w:suppressAutoHyphens/>
              <w:jc w:val="both"/>
              <w:rPr>
                <w:b/>
                <w:bCs/>
                <w:sz w:val="16"/>
                <w:szCs w:val="16"/>
              </w:rPr>
            </w:pPr>
            <w:r w:rsidRPr="007715B2">
              <w:rPr>
                <w:b/>
                <w:bCs/>
                <w:sz w:val="16"/>
                <w:szCs w:val="16"/>
              </w:rPr>
              <w:t>Основное мероприятие: Предоставление дошкольного образования и воспитания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6DEFBD" w14:textId="77777777" w:rsidR="00227DD0" w:rsidRPr="007715B2" w:rsidRDefault="00227DD0" w:rsidP="00D11CC8">
            <w:pPr>
              <w:jc w:val="center"/>
              <w:rPr>
                <w:b/>
                <w:bCs/>
                <w:sz w:val="16"/>
                <w:szCs w:val="16"/>
              </w:rPr>
            </w:pPr>
            <w:r w:rsidRPr="007715B2">
              <w:rPr>
                <w:b/>
                <w:bCs/>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92EC2A" w14:textId="77777777" w:rsidR="00227DD0" w:rsidRPr="007715B2" w:rsidRDefault="00227DD0" w:rsidP="00D11CC8">
            <w:pPr>
              <w:jc w:val="center"/>
              <w:rPr>
                <w:b/>
                <w:bCs/>
                <w:sz w:val="16"/>
                <w:szCs w:val="16"/>
              </w:rPr>
            </w:pPr>
            <w:r w:rsidRPr="007715B2">
              <w:rPr>
                <w:b/>
                <w:bCs/>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4E7B048A" w14:textId="77777777" w:rsidR="00227DD0" w:rsidRPr="007715B2" w:rsidRDefault="00227DD0" w:rsidP="00D11CC8">
            <w:pPr>
              <w:jc w:val="center"/>
              <w:rPr>
                <w:b/>
                <w:bCs/>
                <w:sz w:val="16"/>
                <w:szCs w:val="16"/>
              </w:rPr>
            </w:pPr>
            <w:r w:rsidRPr="007715B2">
              <w:rPr>
                <w:b/>
                <w:bCs/>
                <w:sz w:val="16"/>
                <w:szCs w:val="16"/>
              </w:rPr>
              <w:t>2021</w:t>
            </w:r>
          </w:p>
        </w:tc>
        <w:tc>
          <w:tcPr>
            <w:tcW w:w="1415" w:type="dxa"/>
            <w:tcBorders>
              <w:top w:val="nil"/>
              <w:left w:val="nil"/>
              <w:bottom w:val="single" w:sz="4" w:space="0" w:color="auto"/>
              <w:right w:val="single" w:sz="4" w:space="0" w:color="auto"/>
            </w:tcBorders>
            <w:shd w:val="clear" w:color="000000" w:fill="FFFFFF"/>
            <w:vAlign w:val="center"/>
            <w:hideMark/>
          </w:tcPr>
          <w:p w14:paraId="6069F095" w14:textId="77777777" w:rsidR="00227DD0" w:rsidRPr="007715B2" w:rsidRDefault="00227DD0" w:rsidP="00D11CC8">
            <w:pPr>
              <w:jc w:val="center"/>
              <w:rPr>
                <w:b/>
                <w:bCs/>
                <w:sz w:val="16"/>
                <w:szCs w:val="16"/>
              </w:rPr>
            </w:pPr>
            <w:r w:rsidRPr="007715B2">
              <w:rPr>
                <w:b/>
                <w:bCs/>
                <w:sz w:val="16"/>
                <w:szCs w:val="16"/>
              </w:rPr>
              <w:t>444 909 669,03</w:t>
            </w:r>
          </w:p>
        </w:tc>
        <w:tc>
          <w:tcPr>
            <w:tcW w:w="1326" w:type="dxa"/>
            <w:tcBorders>
              <w:top w:val="nil"/>
              <w:left w:val="nil"/>
              <w:bottom w:val="single" w:sz="4" w:space="0" w:color="auto"/>
              <w:right w:val="single" w:sz="4" w:space="0" w:color="auto"/>
            </w:tcBorders>
            <w:shd w:val="clear" w:color="000000" w:fill="FFFFFF"/>
            <w:vAlign w:val="center"/>
            <w:hideMark/>
          </w:tcPr>
          <w:p w14:paraId="5B3F64C9" w14:textId="77777777" w:rsidR="00227DD0" w:rsidRPr="007715B2" w:rsidRDefault="00227DD0" w:rsidP="00D11CC8">
            <w:pPr>
              <w:jc w:val="center"/>
              <w:rPr>
                <w:b/>
                <w:bCs/>
                <w:sz w:val="16"/>
                <w:szCs w:val="16"/>
              </w:rPr>
            </w:pPr>
            <w:r w:rsidRPr="007715B2">
              <w:rPr>
                <w:b/>
                <w:bCs/>
                <w:sz w:val="16"/>
                <w:szCs w:val="16"/>
              </w:rPr>
              <w:t>134 204 237,03</w:t>
            </w:r>
          </w:p>
        </w:tc>
        <w:tc>
          <w:tcPr>
            <w:tcW w:w="1275" w:type="dxa"/>
            <w:tcBorders>
              <w:top w:val="nil"/>
              <w:left w:val="nil"/>
              <w:bottom w:val="single" w:sz="4" w:space="0" w:color="auto"/>
              <w:right w:val="single" w:sz="4" w:space="0" w:color="auto"/>
            </w:tcBorders>
            <w:shd w:val="clear" w:color="000000" w:fill="FFFFFF"/>
            <w:vAlign w:val="center"/>
            <w:hideMark/>
          </w:tcPr>
          <w:p w14:paraId="2A0A5900" w14:textId="77777777" w:rsidR="00227DD0" w:rsidRPr="007715B2" w:rsidRDefault="00227DD0" w:rsidP="00D11CC8">
            <w:pPr>
              <w:jc w:val="center"/>
              <w:rPr>
                <w:b/>
                <w:bCs/>
                <w:sz w:val="16"/>
                <w:szCs w:val="16"/>
              </w:rPr>
            </w:pPr>
            <w:r w:rsidRPr="007715B2">
              <w:rPr>
                <w:b/>
                <w:bCs/>
                <w:sz w:val="16"/>
                <w:szCs w:val="16"/>
              </w:rPr>
              <w:t>310 705 432,00</w:t>
            </w:r>
          </w:p>
        </w:tc>
        <w:tc>
          <w:tcPr>
            <w:tcW w:w="522" w:type="dxa"/>
            <w:tcBorders>
              <w:top w:val="nil"/>
              <w:left w:val="nil"/>
              <w:bottom w:val="single" w:sz="4" w:space="0" w:color="auto"/>
              <w:right w:val="single" w:sz="4" w:space="0" w:color="auto"/>
            </w:tcBorders>
            <w:shd w:val="clear" w:color="000000" w:fill="FFFFFF"/>
            <w:vAlign w:val="center"/>
            <w:hideMark/>
          </w:tcPr>
          <w:p w14:paraId="6A0510A4" w14:textId="77777777" w:rsidR="00227DD0" w:rsidRPr="007715B2" w:rsidRDefault="00227DD0" w:rsidP="00D11CC8">
            <w:pPr>
              <w:jc w:val="center"/>
              <w:rPr>
                <w:b/>
                <w:bCs/>
                <w:sz w:val="16"/>
                <w:szCs w:val="16"/>
              </w:rPr>
            </w:pPr>
            <w:r w:rsidRPr="007715B2">
              <w:rPr>
                <w:b/>
                <w:bCs/>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5F5C53E5" w14:textId="77777777" w:rsidR="00227DD0" w:rsidRPr="007715B2" w:rsidRDefault="00227DD0" w:rsidP="00D11CC8">
            <w:pPr>
              <w:suppressAutoHyphens/>
              <w:jc w:val="both"/>
              <w:rPr>
                <w:b/>
                <w:bCs/>
                <w:sz w:val="16"/>
                <w:szCs w:val="16"/>
              </w:rPr>
            </w:pPr>
            <w:r w:rsidRPr="007715B2">
              <w:rPr>
                <w:b/>
                <w:bCs/>
                <w:sz w:val="16"/>
                <w:szCs w:val="16"/>
              </w:rPr>
              <w:t>Число обучающихся - получателей услуги</w:t>
            </w:r>
            <w:r>
              <w:rPr>
                <w:b/>
                <w:bCs/>
                <w:sz w:val="16"/>
                <w:szCs w:val="16"/>
              </w:rPr>
              <w:t xml:space="preserve"> </w:t>
            </w:r>
            <w:r w:rsidRPr="007715B2">
              <w:rPr>
                <w:b/>
                <w:bCs/>
                <w:sz w:val="16"/>
                <w:szCs w:val="16"/>
              </w:rPr>
              <w:t>общеобразовательных</w:t>
            </w:r>
            <w:r>
              <w:rPr>
                <w:b/>
                <w:bCs/>
                <w:sz w:val="16"/>
                <w:szCs w:val="16"/>
              </w:rPr>
              <w:t xml:space="preserve"> </w:t>
            </w:r>
            <w:r w:rsidRPr="007715B2">
              <w:rPr>
                <w:b/>
                <w:bCs/>
                <w:sz w:val="16"/>
                <w:szCs w:val="16"/>
              </w:rPr>
              <w:t>организаций Мурманской</w:t>
            </w:r>
            <w:r>
              <w:rPr>
                <w:b/>
                <w:bCs/>
                <w:sz w:val="16"/>
                <w:szCs w:val="16"/>
              </w:rPr>
              <w:t xml:space="preserve"> </w:t>
            </w:r>
            <w:r w:rsidRPr="007715B2">
              <w:rPr>
                <w:b/>
                <w:bCs/>
                <w:sz w:val="16"/>
                <w:szCs w:val="16"/>
              </w:rPr>
              <w:t>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0B5CBE" w14:textId="77777777" w:rsidR="00227DD0" w:rsidRPr="007715B2" w:rsidRDefault="00227DD0" w:rsidP="00D11CC8">
            <w:pPr>
              <w:jc w:val="center"/>
              <w:rPr>
                <w:b/>
                <w:bCs/>
                <w:sz w:val="16"/>
                <w:szCs w:val="16"/>
              </w:rPr>
            </w:pPr>
            <w:r w:rsidRPr="007715B2">
              <w:rPr>
                <w:b/>
                <w:bCs/>
                <w:sz w:val="16"/>
                <w:szCs w:val="16"/>
              </w:rPr>
              <w:t>чел.</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72F1DC15" w14:textId="77777777" w:rsidR="00227DD0" w:rsidRPr="007715B2" w:rsidRDefault="00227DD0" w:rsidP="00D11CC8">
            <w:pPr>
              <w:jc w:val="center"/>
              <w:rPr>
                <w:b/>
                <w:bCs/>
                <w:sz w:val="16"/>
                <w:szCs w:val="16"/>
              </w:rPr>
            </w:pPr>
            <w:r w:rsidRPr="007715B2">
              <w:rPr>
                <w:b/>
                <w:bCs/>
                <w:sz w:val="16"/>
                <w:szCs w:val="16"/>
              </w:rPr>
              <w:t>1 835,5</w:t>
            </w:r>
          </w:p>
        </w:tc>
      </w:tr>
      <w:tr w:rsidR="00227DD0" w:rsidRPr="007715B2" w14:paraId="1A74B89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6B7C2B3"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2B516C3"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836E020"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C4108AF"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5F71257" w14:textId="77777777" w:rsidR="00227DD0" w:rsidRPr="007715B2" w:rsidRDefault="00227DD0" w:rsidP="00D11CC8">
            <w:pPr>
              <w:jc w:val="center"/>
              <w:rPr>
                <w:b/>
                <w:bCs/>
                <w:sz w:val="16"/>
                <w:szCs w:val="16"/>
              </w:rPr>
            </w:pPr>
            <w:r w:rsidRPr="007715B2">
              <w:rPr>
                <w:b/>
                <w:bCs/>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52877BAE" w14:textId="77777777" w:rsidR="00227DD0" w:rsidRPr="007715B2" w:rsidRDefault="00227DD0" w:rsidP="00D11CC8">
            <w:pPr>
              <w:jc w:val="center"/>
              <w:rPr>
                <w:b/>
                <w:bCs/>
                <w:sz w:val="16"/>
                <w:szCs w:val="16"/>
              </w:rPr>
            </w:pPr>
            <w:r w:rsidRPr="007715B2">
              <w:rPr>
                <w:b/>
                <w:bCs/>
                <w:sz w:val="16"/>
                <w:szCs w:val="16"/>
              </w:rPr>
              <w:t>474 537 212,68</w:t>
            </w:r>
          </w:p>
        </w:tc>
        <w:tc>
          <w:tcPr>
            <w:tcW w:w="1326" w:type="dxa"/>
            <w:tcBorders>
              <w:top w:val="nil"/>
              <w:left w:val="nil"/>
              <w:bottom w:val="single" w:sz="4" w:space="0" w:color="auto"/>
              <w:right w:val="single" w:sz="4" w:space="0" w:color="auto"/>
            </w:tcBorders>
            <w:shd w:val="clear" w:color="auto" w:fill="auto"/>
            <w:vAlign w:val="center"/>
            <w:hideMark/>
          </w:tcPr>
          <w:p w14:paraId="32A0A784" w14:textId="77777777" w:rsidR="00227DD0" w:rsidRPr="007715B2" w:rsidRDefault="00227DD0" w:rsidP="00D11CC8">
            <w:pPr>
              <w:jc w:val="center"/>
              <w:rPr>
                <w:b/>
                <w:bCs/>
                <w:sz w:val="16"/>
                <w:szCs w:val="16"/>
              </w:rPr>
            </w:pPr>
            <w:r w:rsidRPr="007715B2">
              <w:rPr>
                <w:b/>
                <w:bCs/>
                <w:sz w:val="16"/>
                <w:szCs w:val="16"/>
              </w:rPr>
              <w:t>176 278 712,68</w:t>
            </w:r>
          </w:p>
        </w:tc>
        <w:tc>
          <w:tcPr>
            <w:tcW w:w="1275" w:type="dxa"/>
            <w:tcBorders>
              <w:top w:val="nil"/>
              <w:left w:val="nil"/>
              <w:bottom w:val="single" w:sz="4" w:space="0" w:color="auto"/>
              <w:right w:val="single" w:sz="4" w:space="0" w:color="auto"/>
            </w:tcBorders>
            <w:shd w:val="clear" w:color="000000" w:fill="FFFFFF"/>
            <w:vAlign w:val="center"/>
            <w:hideMark/>
          </w:tcPr>
          <w:p w14:paraId="58473C9B" w14:textId="77777777" w:rsidR="00227DD0" w:rsidRPr="007715B2" w:rsidRDefault="00227DD0" w:rsidP="00D11CC8">
            <w:pPr>
              <w:jc w:val="center"/>
              <w:rPr>
                <w:b/>
                <w:bCs/>
                <w:sz w:val="16"/>
                <w:szCs w:val="16"/>
              </w:rPr>
            </w:pPr>
            <w:r w:rsidRPr="007715B2">
              <w:rPr>
                <w:b/>
                <w:bCs/>
                <w:sz w:val="16"/>
                <w:szCs w:val="16"/>
              </w:rPr>
              <w:t>298 258 500,00</w:t>
            </w:r>
          </w:p>
        </w:tc>
        <w:tc>
          <w:tcPr>
            <w:tcW w:w="522" w:type="dxa"/>
            <w:tcBorders>
              <w:top w:val="nil"/>
              <w:left w:val="nil"/>
              <w:bottom w:val="single" w:sz="4" w:space="0" w:color="auto"/>
              <w:right w:val="single" w:sz="4" w:space="0" w:color="auto"/>
            </w:tcBorders>
            <w:shd w:val="clear" w:color="000000" w:fill="FFFFFF"/>
            <w:vAlign w:val="center"/>
            <w:hideMark/>
          </w:tcPr>
          <w:p w14:paraId="3FECF55A"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08D5EE2"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A7DA7C4"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5199F5BA" w14:textId="77777777" w:rsidR="00227DD0" w:rsidRPr="007715B2" w:rsidRDefault="00227DD0" w:rsidP="00D11CC8">
            <w:pPr>
              <w:jc w:val="center"/>
              <w:rPr>
                <w:b/>
                <w:bCs/>
                <w:sz w:val="16"/>
                <w:szCs w:val="16"/>
              </w:rPr>
            </w:pPr>
            <w:r w:rsidRPr="007715B2">
              <w:rPr>
                <w:b/>
                <w:bCs/>
                <w:sz w:val="16"/>
                <w:szCs w:val="16"/>
              </w:rPr>
              <w:t>1 835,5</w:t>
            </w:r>
          </w:p>
        </w:tc>
      </w:tr>
      <w:tr w:rsidR="00227DD0" w:rsidRPr="007715B2" w14:paraId="3C88EC16"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ADB22EC"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3D780F1"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D7A62C9"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B2C8C90"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7195E75" w14:textId="77777777" w:rsidR="00227DD0" w:rsidRPr="007715B2" w:rsidRDefault="00227DD0" w:rsidP="00D11CC8">
            <w:pPr>
              <w:jc w:val="center"/>
              <w:rPr>
                <w:b/>
                <w:bCs/>
                <w:sz w:val="16"/>
                <w:szCs w:val="16"/>
              </w:rPr>
            </w:pPr>
            <w:r w:rsidRPr="007715B2">
              <w:rPr>
                <w:b/>
                <w:bCs/>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134988F2" w14:textId="77777777" w:rsidR="00227DD0" w:rsidRPr="007715B2" w:rsidRDefault="00227DD0" w:rsidP="00D11CC8">
            <w:pPr>
              <w:jc w:val="center"/>
              <w:rPr>
                <w:b/>
                <w:bCs/>
                <w:sz w:val="16"/>
                <w:szCs w:val="16"/>
              </w:rPr>
            </w:pPr>
            <w:r w:rsidRPr="007715B2">
              <w:rPr>
                <w:b/>
                <w:bCs/>
                <w:sz w:val="16"/>
                <w:szCs w:val="16"/>
              </w:rPr>
              <w:t>521 999 003,96</w:t>
            </w:r>
          </w:p>
        </w:tc>
        <w:tc>
          <w:tcPr>
            <w:tcW w:w="1326" w:type="dxa"/>
            <w:tcBorders>
              <w:top w:val="nil"/>
              <w:left w:val="nil"/>
              <w:bottom w:val="single" w:sz="4" w:space="0" w:color="auto"/>
              <w:right w:val="single" w:sz="4" w:space="0" w:color="auto"/>
            </w:tcBorders>
            <w:shd w:val="clear" w:color="auto" w:fill="auto"/>
            <w:vAlign w:val="center"/>
            <w:hideMark/>
          </w:tcPr>
          <w:p w14:paraId="0717689C" w14:textId="77777777" w:rsidR="00227DD0" w:rsidRPr="007715B2" w:rsidRDefault="00227DD0" w:rsidP="00D11CC8">
            <w:pPr>
              <w:jc w:val="center"/>
              <w:rPr>
                <w:b/>
                <w:bCs/>
                <w:sz w:val="16"/>
                <w:szCs w:val="16"/>
              </w:rPr>
            </w:pPr>
            <w:r w:rsidRPr="007715B2">
              <w:rPr>
                <w:b/>
                <w:bCs/>
                <w:sz w:val="16"/>
                <w:szCs w:val="16"/>
              </w:rPr>
              <w:t>202 446 503,96</w:t>
            </w:r>
          </w:p>
        </w:tc>
        <w:tc>
          <w:tcPr>
            <w:tcW w:w="1275" w:type="dxa"/>
            <w:tcBorders>
              <w:top w:val="nil"/>
              <w:left w:val="nil"/>
              <w:bottom w:val="single" w:sz="4" w:space="0" w:color="auto"/>
              <w:right w:val="single" w:sz="4" w:space="0" w:color="auto"/>
            </w:tcBorders>
            <w:shd w:val="clear" w:color="000000" w:fill="FFFFFF"/>
            <w:vAlign w:val="center"/>
            <w:hideMark/>
          </w:tcPr>
          <w:p w14:paraId="2814E118" w14:textId="77777777" w:rsidR="00227DD0" w:rsidRPr="007715B2" w:rsidRDefault="00227DD0" w:rsidP="00D11CC8">
            <w:pPr>
              <w:jc w:val="center"/>
              <w:rPr>
                <w:b/>
                <w:bCs/>
                <w:sz w:val="16"/>
                <w:szCs w:val="16"/>
              </w:rPr>
            </w:pPr>
            <w:r w:rsidRPr="007715B2">
              <w:rPr>
                <w:b/>
                <w:bCs/>
                <w:sz w:val="16"/>
                <w:szCs w:val="16"/>
              </w:rPr>
              <w:t>319 552 500,00</w:t>
            </w:r>
          </w:p>
        </w:tc>
        <w:tc>
          <w:tcPr>
            <w:tcW w:w="522" w:type="dxa"/>
            <w:tcBorders>
              <w:top w:val="nil"/>
              <w:left w:val="nil"/>
              <w:bottom w:val="single" w:sz="4" w:space="0" w:color="auto"/>
              <w:right w:val="single" w:sz="4" w:space="0" w:color="auto"/>
            </w:tcBorders>
            <w:shd w:val="clear" w:color="000000" w:fill="FFFFFF"/>
            <w:vAlign w:val="center"/>
            <w:hideMark/>
          </w:tcPr>
          <w:p w14:paraId="440C26F1"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13EC17F"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F91E5B9"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1B26DA14" w14:textId="77777777" w:rsidR="00227DD0" w:rsidRPr="007715B2" w:rsidRDefault="00227DD0" w:rsidP="00D11CC8">
            <w:pPr>
              <w:jc w:val="center"/>
              <w:rPr>
                <w:b/>
                <w:bCs/>
                <w:sz w:val="16"/>
                <w:szCs w:val="16"/>
              </w:rPr>
            </w:pPr>
            <w:r>
              <w:rPr>
                <w:b/>
                <w:bCs/>
                <w:sz w:val="16"/>
                <w:szCs w:val="16"/>
              </w:rPr>
              <w:t>1 542,3</w:t>
            </w:r>
          </w:p>
        </w:tc>
      </w:tr>
      <w:tr w:rsidR="00227DD0" w:rsidRPr="007715B2" w14:paraId="21201954"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BD5D205"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4E6F558"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B5ED742"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074D1D8"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CA347A0" w14:textId="77777777" w:rsidR="00227DD0" w:rsidRPr="007715B2" w:rsidRDefault="00227DD0" w:rsidP="00D11CC8">
            <w:pPr>
              <w:jc w:val="center"/>
              <w:rPr>
                <w:b/>
                <w:bCs/>
                <w:sz w:val="16"/>
                <w:szCs w:val="16"/>
              </w:rPr>
            </w:pPr>
            <w:r w:rsidRPr="007715B2">
              <w:rPr>
                <w:b/>
                <w:bCs/>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2EFF9E37" w14:textId="77777777" w:rsidR="00227DD0" w:rsidRPr="007715B2" w:rsidRDefault="00227DD0" w:rsidP="00D11CC8">
            <w:pPr>
              <w:jc w:val="center"/>
              <w:rPr>
                <w:b/>
                <w:bCs/>
                <w:sz w:val="16"/>
                <w:szCs w:val="16"/>
              </w:rPr>
            </w:pPr>
            <w:r w:rsidRPr="007715B2">
              <w:rPr>
                <w:b/>
                <w:bCs/>
                <w:sz w:val="16"/>
                <w:szCs w:val="16"/>
              </w:rPr>
              <w:t>573 244 325,72</w:t>
            </w:r>
          </w:p>
        </w:tc>
        <w:tc>
          <w:tcPr>
            <w:tcW w:w="1326" w:type="dxa"/>
            <w:tcBorders>
              <w:top w:val="nil"/>
              <w:left w:val="nil"/>
              <w:bottom w:val="single" w:sz="4" w:space="0" w:color="auto"/>
              <w:right w:val="single" w:sz="4" w:space="0" w:color="auto"/>
            </w:tcBorders>
            <w:shd w:val="clear" w:color="auto" w:fill="auto"/>
            <w:vAlign w:val="center"/>
            <w:hideMark/>
          </w:tcPr>
          <w:p w14:paraId="1F657CB3" w14:textId="77777777" w:rsidR="00227DD0" w:rsidRPr="007715B2" w:rsidRDefault="00227DD0" w:rsidP="00D11CC8">
            <w:pPr>
              <w:jc w:val="center"/>
              <w:rPr>
                <w:b/>
                <w:bCs/>
                <w:sz w:val="16"/>
                <w:szCs w:val="16"/>
              </w:rPr>
            </w:pPr>
            <w:r w:rsidRPr="007715B2">
              <w:rPr>
                <w:b/>
                <w:bCs/>
                <w:sz w:val="16"/>
                <w:szCs w:val="16"/>
              </w:rPr>
              <w:t>220 718 425,72</w:t>
            </w:r>
          </w:p>
        </w:tc>
        <w:tc>
          <w:tcPr>
            <w:tcW w:w="1275" w:type="dxa"/>
            <w:tcBorders>
              <w:top w:val="nil"/>
              <w:left w:val="nil"/>
              <w:bottom w:val="single" w:sz="4" w:space="0" w:color="auto"/>
              <w:right w:val="single" w:sz="4" w:space="0" w:color="auto"/>
            </w:tcBorders>
            <w:shd w:val="clear" w:color="000000" w:fill="FFFFFF"/>
            <w:vAlign w:val="center"/>
            <w:hideMark/>
          </w:tcPr>
          <w:p w14:paraId="136D94E7" w14:textId="77777777" w:rsidR="00227DD0" w:rsidRPr="007715B2" w:rsidRDefault="00227DD0" w:rsidP="00D11CC8">
            <w:pPr>
              <w:jc w:val="center"/>
              <w:rPr>
                <w:b/>
                <w:bCs/>
                <w:sz w:val="16"/>
                <w:szCs w:val="16"/>
              </w:rPr>
            </w:pPr>
            <w:r w:rsidRPr="007715B2">
              <w:rPr>
                <w:b/>
                <w:bCs/>
                <w:sz w:val="16"/>
                <w:szCs w:val="16"/>
              </w:rPr>
              <w:t>352 525 900,00</w:t>
            </w:r>
          </w:p>
        </w:tc>
        <w:tc>
          <w:tcPr>
            <w:tcW w:w="522" w:type="dxa"/>
            <w:tcBorders>
              <w:top w:val="nil"/>
              <w:left w:val="nil"/>
              <w:bottom w:val="single" w:sz="4" w:space="0" w:color="auto"/>
              <w:right w:val="single" w:sz="4" w:space="0" w:color="auto"/>
            </w:tcBorders>
            <w:shd w:val="clear" w:color="000000" w:fill="FFFFFF"/>
            <w:vAlign w:val="center"/>
            <w:hideMark/>
          </w:tcPr>
          <w:p w14:paraId="6DF62C65"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8120DAA"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7A2E6B0"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0F789CB2" w14:textId="77777777" w:rsidR="00227DD0" w:rsidRPr="007715B2" w:rsidRDefault="00227DD0" w:rsidP="00D11CC8">
            <w:pPr>
              <w:jc w:val="center"/>
              <w:rPr>
                <w:b/>
                <w:bCs/>
                <w:sz w:val="16"/>
                <w:szCs w:val="16"/>
              </w:rPr>
            </w:pPr>
            <w:r>
              <w:rPr>
                <w:b/>
                <w:bCs/>
                <w:sz w:val="16"/>
                <w:szCs w:val="16"/>
              </w:rPr>
              <w:t>1 458</w:t>
            </w:r>
          </w:p>
        </w:tc>
      </w:tr>
      <w:tr w:rsidR="00227DD0" w:rsidRPr="007715B2" w14:paraId="3657663A"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7787BFD"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43975E6"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B6CBBFD"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574C509"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BB7A1F1" w14:textId="77777777" w:rsidR="00227DD0" w:rsidRPr="007715B2" w:rsidRDefault="00227DD0" w:rsidP="00D11CC8">
            <w:pPr>
              <w:jc w:val="center"/>
              <w:rPr>
                <w:b/>
                <w:bCs/>
                <w:sz w:val="16"/>
                <w:szCs w:val="16"/>
              </w:rPr>
            </w:pPr>
            <w:r w:rsidRPr="007715B2">
              <w:rPr>
                <w:b/>
                <w:bCs/>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0ECC72D2" w14:textId="77777777" w:rsidR="00227DD0" w:rsidRPr="007715B2" w:rsidRDefault="00227DD0" w:rsidP="00D11CC8">
            <w:pPr>
              <w:jc w:val="center"/>
              <w:rPr>
                <w:b/>
                <w:bCs/>
                <w:sz w:val="16"/>
                <w:szCs w:val="16"/>
              </w:rPr>
            </w:pPr>
            <w:r w:rsidRPr="007715B2">
              <w:rPr>
                <w:b/>
                <w:bCs/>
                <w:sz w:val="16"/>
                <w:szCs w:val="16"/>
              </w:rPr>
              <w:t>597 624 670,61</w:t>
            </w:r>
          </w:p>
        </w:tc>
        <w:tc>
          <w:tcPr>
            <w:tcW w:w="1326" w:type="dxa"/>
            <w:tcBorders>
              <w:top w:val="nil"/>
              <w:left w:val="nil"/>
              <w:bottom w:val="single" w:sz="4" w:space="0" w:color="auto"/>
              <w:right w:val="single" w:sz="4" w:space="0" w:color="auto"/>
            </w:tcBorders>
            <w:shd w:val="clear" w:color="auto" w:fill="auto"/>
            <w:vAlign w:val="center"/>
            <w:hideMark/>
          </w:tcPr>
          <w:p w14:paraId="545D94B7" w14:textId="77777777" w:rsidR="00227DD0" w:rsidRPr="007715B2" w:rsidRDefault="00227DD0" w:rsidP="00D11CC8">
            <w:pPr>
              <w:jc w:val="center"/>
              <w:rPr>
                <w:b/>
                <w:bCs/>
                <w:sz w:val="16"/>
                <w:szCs w:val="16"/>
              </w:rPr>
            </w:pPr>
            <w:r w:rsidRPr="007715B2">
              <w:rPr>
                <w:b/>
                <w:bCs/>
                <w:sz w:val="16"/>
                <w:szCs w:val="16"/>
              </w:rPr>
              <w:t>223 975 570,61</w:t>
            </w:r>
          </w:p>
        </w:tc>
        <w:tc>
          <w:tcPr>
            <w:tcW w:w="1275" w:type="dxa"/>
            <w:tcBorders>
              <w:top w:val="nil"/>
              <w:left w:val="nil"/>
              <w:bottom w:val="single" w:sz="4" w:space="0" w:color="auto"/>
              <w:right w:val="single" w:sz="4" w:space="0" w:color="auto"/>
            </w:tcBorders>
            <w:shd w:val="clear" w:color="000000" w:fill="FFFFFF"/>
            <w:vAlign w:val="center"/>
            <w:hideMark/>
          </w:tcPr>
          <w:p w14:paraId="251F13B0" w14:textId="77777777" w:rsidR="00227DD0" w:rsidRPr="007715B2" w:rsidRDefault="00227DD0" w:rsidP="00D11CC8">
            <w:pPr>
              <w:jc w:val="center"/>
              <w:rPr>
                <w:b/>
                <w:bCs/>
                <w:sz w:val="16"/>
                <w:szCs w:val="16"/>
              </w:rPr>
            </w:pPr>
            <w:r w:rsidRPr="007715B2">
              <w:rPr>
                <w:b/>
                <w:bCs/>
                <w:sz w:val="16"/>
                <w:szCs w:val="16"/>
              </w:rPr>
              <w:t>373 649 100,00</w:t>
            </w:r>
          </w:p>
        </w:tc>
        <w:tc>
          <w:tcPr>
            <w:tcW w:w="522" w:type="dxa"/>
            <w:tcBorders>
              <w:top w:val="nil"/>
              <w:left w:val="nil"/>
              <w:bottom w:val="single" w:sz="4" w:space="0" w:color="auto"/>
              <w:right w:val="single" w:sz="4" w:space="0" w:color="auto"/>
            </w:tcBorders>
            <w:shd w:val="clear" w:color="000000" w:fill="FFFFFF"/>
            <w:vAlign w:val="center"/>
            <w:hideMark/>
          </w:tcPr>
          <w:p w14:paraId="34430D4C"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B61E598"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5B1A88C"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4B9BE2C4" w14:textId="25F40CA7" w:rsidR="00227DD0" w:rsidRPr="007715B2" w:rsidRDefault="00227DD0" w:rsidP="00EA532D">
            <w:pPr>
              <w:jc w:val="center"/>
              <w:rPr>
                <w:b/>
                <w:bCs/>
                <w:sz w:val="16"/>
                <w:szCs w:val="16"/>
              </w:rPr>
            </w:pPr>
            <w:r>
              <w:rPr>
                <w:b/>
                <w:bCs/>
                <w:sz w:val="16"/>
                <w:szCs w:val="16"/>
              </w:rPr>
              <w:t>1 4</w:t>
            </w:r>
            <w:r w:rsidR="00EA532D">
              <w:rPr>
                <w:b/>
                <w:bCs/>
                <w:sz w:val="16"/>
                <w:szCs w:val="16"/>
              </w:rPr>
              <w:t>58</w:t>
            </w:r>
          </w:p>
        </w:tc>
      </w:tr>
      <w:tr w:rsidR="00227DD0" w:rsidRPr="007715B2" w14:paraId="56CFAAEC"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1F97D8F"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B52C385"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123A6B9"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FBFE624"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FECD23C" w14:textId="77777777" w:rsidR="00227DD0" w:rsidRPr="007715B2" w:rsidRDefault="00227DD0" w:rsidP="00D11CC8">
            <w:pPr>
              <w:jc w:val="center"/>
              <w:rPr>
                <w:b/>
                <w:bCs/>
                <w:sz w:val="16"/>
                <w:szCs w:val="16"/>
              </w:rPr>
            </w:pPr>
            <w:r w:rsidRPr="007715B2">
              <w:rPr>
                <w:b/>
                <w:bCs/>
                <w:sz w:val="16"/>
                <w:szCs w:val="16"/>
              </w:rPr>
              <w:t>2026</w:t>
            </w:r>
          </w:p>
        </w:tc>
        <w:tc>
          <w:tcPr>
            <w:tcW w:w="1415" w:type="dxa"/>
            <w:tcBorders>
              <w:top w:val="nil"/>
              <w:left w:val="nil"/>
              <w:bottom w:val="single" w:sz="4" w:space="0" w:color="auto"/>
              <w:right w:val="single" w:sz="4" w:space="0" w:color="auto"/>
            </w:tcBorders>
            <w:shd w:val="clear" w:color="auto" w:fill="auto"/>
            <w:vAlign w:val="center"/>
            <w:hideMark/>
          </w:tcPr>
          <w:p w14:paraId="6B4A3BDC" w14:textId="77777777" w:rsidR="00227DD0" w:rsidRPr="007715B2" w:rsidRDefault="00227DD0" w:rsidP="00D11CC8">
            <w:pPr>
              <w:jc w:val="center"/>
              <w:rPr>
                <w:b/>
                <w:bCs/>
                <w:sz w:val="16"/>
                <w:szCs w:val="16"/>
              </w:rPr>
            </w:pPr>
            <w:r w:rsidRPr="007715B2">
              <w:rPr>
                <w:b/>
                <w:bCs/>
                <w:sz w:val="16"/>
                <w:szCs w:val="16"/>
              </w:rPr>
              <w:t>619 778 857,83</w:t>
            </w:r>
          </w:p>
        </w:tc>
        <w:tc>
          <w:tcPr>
            <w:tcW w:w="1326" w:type="dxa"/>
            <w:tcBorders>
              <w:top w:val="nil"/>
              <w:left w:val="nil"/>
              <w:bottom w:val="single" w:sz="4" w:space="0" w:color="auto"/>
              <w:right w:val="single" w:sz="4" w:space="0" w:color="auto"/>
            </w:tcBorders>
            <w:shd w:val="clear" w:color="auto" w:fill="auto"/>
            <w:vAlign w:val="center"/>
            <w:hideMark/>
          </w:tcPr>
          <w:p w14:paraId="19E74EB3" w14:textId="77777777" w:rsidR="00227DD0" w:rsidRPr="007715B2" w:rsidRDefault="00227DD0" w:rsidP="00D11CC8">
            <w:pPr>
              <w:jc w:val="center"/>
              <w:rPr>
                <w:b/>
                <w:bCs/>
                <w:sz w:val="16"/>
                <w:szCs w:val="16"/>
              </w:rPr>
            </w:pPr>
            <w:r w:rsidRPr="007715B2">
              <w:rPr>
                <w:b/>
                <w:bCs/>
                <w:sz w:val="16"/>
                <w:szCs w:val="16"/>
              </w:rPr>
              <w:t>227 353 857,83</w:t>
            </w:r>
          </w:p>
        </w:tc>
        <w:tc>
          <w:tcPr>
            <w:tcW w:w="1275" w:type="dxa"/>
            <w:tcBorders>
              <w:top w:val="nil"/>
              <w:left w:val="nil"/>
              <w:bottom w:val="single" w:sz="4" w:space="0" w:color="auto"/>
              <w:right w:val="single" w:sz="4" w:space="0" w:color="auto"/>
            </w:tcBorders>
            <w:shd w:val="clear" w:color="000000" w:fill="FFFFFF"/>
            <w:vAlign w:val="center"/>
            <w:hideMark/>
          </w:tcPr>
          <w:p w14:paraId="59C2F288" w14:textId="77777777" w:rsidR="00227DD0" w:rsidRPr="007715B2" w:rsidRDefault="00227DD0" w:rsidP="00D11CC8">
            <w:pPr>
              <w:jc w:val="center"/>
              <w:rPr>
                <w:b/>
                <w:bCs/>
                <w:sz w:val="16"/>
                <w:szCs w:val="16"/>
              </w:rPr>
            </w:pPr>
            <w:r w:rsidRPr="007715B2">
              <w:rPr>
                <w:b/>
                <w:bCs/>
                <w:sz w:val="16"/>
                <w:szCs w:val="16"/>
              </w:rPr>
              <w:t>392 425 000,00</w:t>
            </w:r>
          </w:p>
        </w:tc>
        <w:tc>
          <w:tcPr>
            <w:tcW w:w="522" w:type="dxa"/>
            <w:tcBorders>
              <w:top w:val="nil"/>
              <w:left w:val="nil"/>
              <w:bottom w:val="single" w:sz="4" w:space="0" w:color="auto"/>
              <w:right w:val="single" w:sz="4" w:space="0" w:color="auto"/>
            </w:tcBorders>
            <w:shd w:val="clear" w:color="000000" w:fill="FFFFFF"/>
            <w:vAlign w:val="center"/>
            <w:hideMark/>
          </w:tcPr>
          <w:p w14:paraId="26DF2C84"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ABB8703"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7376DBB"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5479917F" w14:textId="60DB5741" w:rsidR="00227DD0" w:rsidRPr="007715B2" w:rsidRDefault="00227DD0" w:rsidP="00EA532D">
            <w:pPr>
              <w:jc w:val="center"/>
              <w:rPr>
                <w:b/>
                <w:bCs/>
                <w:sz w:val="16"/>
                <w:szCs w:val="16"/>
              </w:rPr>
            </w:pPr>
            <w:r>
              <w:rPr>
                <w:b/>
                <w:bCs/>
                <w:sz w:val="16"/>
                <w:szCs w:val="16"/>
              </w:rPr>
              <w:t>1 4</w:t>
            </w:r>
            <w:r w:rsidR="00EA532D">
              <w:rPr>
                <w:b/>
                <w:bCs/>
                <w:sz w:val="16"/>
                <w:szCs w:val="16"/>
              </w:rPr>
              <w:t>58</w:t>
            </w:r>
          </w:p>
        </w:tc>
      </w:tr>
      <w:tr w:rsidR="00227DD0" w:rsidRPr="007715B2" w14:paraId="0B22AAD1"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DD0E40" w14:textId="77777777" w:rsidR="00227DD0" w:rsidRPr="007715B2" w:rsidRDefault="00227DD0" w:rsidP="00D11CC8">
            <w:pPr>
              <w:jc w:val="center"/>
              <w:rPr>
                <w:sz w:val="16"/>
                <w:szCs w:val="16"/>
              </w:rPr>
            </w:pPr>
            <w:r w:rsidRPr="007715B2">
              <w:rPr>
                <w:sz w:val="16"/>
                <w:szCs w:val="16"/>
              </w:rPr>
              <w:t>1.1.1</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7678AA61" w14:textId="77777777" w:rsidR="00227DD0" w:rsidRPr="007715B2" w:rsidRDefault="00227DD0" w:rsidP="00D11CC8">
            <w:pPr>
              <w:jc w:val="both"/>
              <w:rPr>
                <w:sz w:val="16"/>
                <w:szCs w:val="16"/>
              </w:rPr>
            </w:pPr>
            <w:r w:rsidRPr="007715B2">
              <w:rPr>
                <w:sz w:val="16"/>
                <w:szCs w:val="16"/>
              </w:rPr>
              <w:t xml:space="preserve">Оказание муниципальной услуги по предоставлению дошкольного образования и воспитания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2D3245" w14:textId="77777777" w:rsidR="00227DD0" w:rsidRPr="007715B2" w:rsidRDefault="00227DD0" w:rsidP="00D11CC8">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EE2B3F"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9FE1A35" w14:textId="77777777" w:rsidR="00227DD0" w:rsidRPr="007715B2" w:rsidRDefault="00227DD0" w:rsidP="00D11CC8">
            <w:pPr>
              <w:jc w:val="center"/>
              <w:rPr>
                <w:sz w:val="16"/>
                <w:szCs w:val="16"/>
              </w:rPr>
            </w:pPr>
            <w:r w:rsidRPr="007715B2">
              <w:rPr>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144022B9" w14:textId="77777777" w:rsidR="00227DD0" w:rsidRPr="007715B2" w:rsidRDefault="00227DD0" w:rsidP="00D11CC8">
            <w:pPr>
              <w:jc w:val="center"/>
              <w:rPr>
                <w:sz w:val="16"/>
                <w:szCs w:val="16"/>
              </w:rPr>
            </w:pPr>
            <w:r w:rsidRPr="007715B2">
              <w:rPr>
                <w:sz w:val="16"/>
                <w:szCs w:val="16"/>
              </w:rPr>
              <w:t>91 795 521,21</w:t>
            </w:r>
          </w:p>
        </w:tc>
        <w:tc>
          <w:tcPr>
            <w:tcW w:w="1326" w:type="dxa"/>
            <w:tcBorders>
              <w:top w:val="nil"/>
              <w:left w:val="nil"/>
              <w:bottom w:val="single" w:sz="4" w:space="0" w:color="auto"/>
              <w:right w:val="single" w:sz="4" w:space="0" w:color="auto"/>
            </w:tcBorders>
            <w:shd w:val="clear" w:color="auto" w:fill="auto"/>
            <w:vAlign w:val="center"/>
            <w:hideMark/>
          </w:tcPr>
          <w:p w14:paraId="7B80C0E9" w14:textId="77777777" w:rsidR="00227DD0" w:rsidRPr="007715B2" w:rsidRDefault="00227DD0" w:rsidP="00D11CC8">
            <w:pPr>
              <w:jc w:val="center"/>
              <w:rPr>
                <w:sz w:val="16"/>
                <w:szCs w:val="16"/>
              </w:rPr>
            </w:pPr>
            <w:r w:rsidRPr="007715B2">
              <w:rPr>
                <w:sz w:val="16"/>
                <w:szCs w:val="16"/>
              </w:rPr>
              <w:t>91 795 521,21</w:t>
            </w:r>
          </w:p>
        </w:tc>
        <w:tc>
          <w:tcPr>
            <w:tcW w:w="1275" w:type="dxa"/>
            <w:tcBorders>
              <w:top w:val="nil"/>
              <w:left w:val="nil"/>
              <w:bottom w:val="single" w:sz="4" w:space="0" w:color="auto"/>
              <w:right w:val="single" w:sz="4" w:space="0" w:color="auto"/>
            </w:tcBorders>
            <w:shd w:val="clear" w:color="000000" w:fill="FFFFFF"/>
            <w:vAlign w:val="center"/>
            <w:hideMark/>
          </w:tcPr>
          <w:p w14:paraId="1575A335"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5D02E5C5"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53359546" w14:textId="77777777" w:rsidR="00227DD0" w:rsidRPr="007715B2" w:rsidRDefault="00227DD0" w:rsidP="00D11CC8">
            <w:pPr>
              <w:suppressAutoHyphens/>
              <w:jc w:val="both"/>
              <w:rPr>
                <w:sz w:val="16"/>
                <w:szCs w:val="16"/>
              </w:rPr>
            </w:pPr>
            <w:r w:rsidRPr="007715B2">
              <w:rPr>
                <w:sz w:val="16"/>
                <w:szCs w:val="16"/>
              </w:rPr>
              <w:t>Соотношение средней заработной платы</w:t>
            </w:r>
            <w:r>
              <w:rPr>
                <w:sz w:val="16"/>
                <w:szCs w:val="16"/>
              </w:rPr>
              <w:t xml:space="preserve"> </w:t>
            </w:r>
            <w:r w:rsidRPr="007715B2">
              <w:rPr>
                <w:sz w:val="16"/>
                <w:szCs w:val="16"/>
              </w:rPr>
              <w:t>педагогических работников МДОО и средней заработной платы</w:t>
            </w:r>
            <w:r>
              <w:rPr>
                <w:sz w:val="16"/>
                <w:szCs w:val="16"/>
              </w:rPr>
              <w:t xml:space="preserve"> </w:t>
            </w:r>
            <w:r w:rsidRPr="007715B2">
              <w:rPr>
                <w:sz w:val="16"/>
                <w:szCs w:val="16"/>
              </w:rPr>
              <w:t>работников в Мурманской области</w:t>
            </w:r>
          </w:p>
        </w:tc>
        <w:tc>
          <w:tcPr>
            <w:tcW w:w="709" w:type="dxa"/>
            <w:vMerge w:val="restart"/>
            <w:tcBorders>
              <w:top w:val="nil"/>
              <w:left w:val="single" w:sz="4" w:space="0" w:color="auto"/>
              <w:right w:val="single" w:sz="4" w:space="0" w:color="auto"/>
            </w:tcBorders>
            <w:shd w:val="clear" w:color="000000" w:fill="FFFFFF"/>
            <w:vAlign w:val="center"/>
            <w:hideMark/>
          </w:tcPr>
          <w:p w14:paraId="49AC8F0C" w14:textId="77777777" w:rsidR="00227DD0" w:rsidRPr="007715B2" w:rsidRDefault="00227DD0" w:rsidP="00D11CC8">
            <w:pPr>
              <w:jc w:val="center"/>
              <w:rPr>
                <w:sz w:val="16"/>
                <w:szCs w:val="16"/>
              </w:rPr>
            </w:pPr>
            <w:r w:rsidRPr="007715B2">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7BF8996B" w14:textId="77777777" w:rsidR="00227DD0" w:rsidRPr="007715B2" w:rsidRDefault="00227DD0" w:rsidP="00D11CC8">
            <w:pPr>
              <w:jc w:val="center"/>
              <w:rPr>
                <w:sz w:val="16"/>
                <w:szCs w:val="16"/>
              </w:rPr>
            </w:pPr>
            <w:r w:rsidRPr="007715B2">
              <w:rPr>
                <w:sz w:val="16"/>
                <w:szCs w:val="16"/>
              </w:rPr>
              <w:t>100</w:t>
            </w:r>
          </w:p>
        </w:tc>
      </w:tr>
      <w:tr w:rsidR="00227DD0" w:rsidRPr="007715B2" w14:paraId="7C491F8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BFFBAAA"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2CA8E214"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5F5D655"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32C5625" w14:textId="77777777" w:rsidR="00227DD0" w:rsidRPr="007715B2" w:rsidRDefault="00227DD0" w:rsidP="00D11CC8">
            <w:pPr>
              <w:rPr>
                <w:sz w:val="16"/>
                <w:szCs w:val="16"/>
              </w:rPr>
            </w:pPr>
          </w:p>
        </w:tc>
        <w:tc>
          <w:tcPr>
            <w:tcW w:w="995" w:type="dxa"/>
            <w:tcBorders>
              <w:top w:val="nil"/>
              <w:left w:val="nil"/>
              <w:bottom w:val="nil"/>
              <w:right w:val="single" w:sz="4" w:space="0" w:color="auto"/>
            </w:tcBorders>
            <w:shd w:val="clear" w:color="000000" w:fill="FFFFFF"/>
            <w:vAlign w:val="center"/>
            <w:hideMark/>
          </w:tcPr>
          <w:p w14:paraId="76F1860E"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2AB0C544" w14:textId="77777777" w:rsidR="00227DD0" w:rsidRPr="007715B2" w:rsidRDefault="00227DD0" w:rsidP="00D11CC8">
            <w:pPr>
              <w:jc w:val="center"/>
              <w:rPr>
                <w:sz w:val="16"/>
                <w:szCs w:val="16"/>
              </w:rPr>
            </w:pPr>
            <w:r w:rsidRPr="007715B2">
              <w:rPr>
                <w:sz w:val="16"/>
                <w:szCs w:val="16"/>
              </w:rPr>
              <w:t>171 466 805,47</w:t>
            </w:r>
          </w:p>
        </w:tc>
        <w:tc>
          <w:tcPr>
            <w:tcW w:w="1326" w:type="dxa"/>
            <w:tcBorders>
              <w:top w:val="nil"/>
              <w:left w:val="nil"/>
              <w:bottom w:val="single" w:sz="4" w:space="0" w:color="auto"/>
              <w:right w:val="single" w:sz="4" w:space="0" w:color="auto"/>
            </w:tcBorders>
            <w:shd w:val="clear" w:color="auto" w:fill="auto"/>
            <w:vAlign w:val="center"/>
            <w:hideMark/>
          </w:tcPr>
          <w:p w14:paraId="5A8C970C" w14:textId="77777777" w:rsidR="00227DD0" w:rsidRPr="007715B2" w:rsidRDefault="00227DD0" w:rsidP="00D11CC8">
            <w:pPr>
              <w:jc w:val="center"/>
              <w:rPr>
                <w:sz w:val="16"/>
                <w:szCs w:val="16"/>
              </w:rPr>
            </w:pPr>
            <w:r w:rsidRPr="007715B2">
              <w:rPr>
                <w:sz w:val="16"/>
                <w:szCs w:val="16"/>
              </w:rPr>
              <w:t>171 466 805,47</w:t>
            </w:r>
          </w:p>
        </w:tc>
        <w:tc>
          <w:tcPr>
            <w:tcW w:w="1275" w:type="dxa"/>
            <w:tcBorders>
              <w:top w:val="nil"/>
              <w:left w:val="nil"/>
              <w:bottom w:val="nil"/>
              <w:right w:val="single" w:sz="4" w:space="0" w:color="auto"/>
            </w:tcBorders>
            <w:shd w:val="clear" w:color="000000" w:fill="FFFFFF"/>
            <w:vAlign w:val="center"/>
            <w:hideMark/>
          </w:tcPr>
          <w:p w14:paraId="5E8B7CED"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nil"/>
              <w:right w:val="single" w:sz="4" w:space="0" w:color="auto"/>
            </w:tcBorders>
            <w:shd w:val="clear" w:color="000000" w:fill="FFFFFF"/>
            <w:vAlign w:val="center"/>
            <w:hideMark/>
          </w:tcPr>
          <w:p w14:paraId="28447A93"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61F1126" w14:textId="77777777" w:rsidR="00227DD0" w:rsidRPr="007715B2" w:rsidRDefault="00227DD0" w:rsidP="00D11CC8">
            <w:pPr>
              <w:rPr>
                <w:sz w:val="16"/>
                <w:szCs w:val="16"/>
              </w:rPr>
            </w:pPr>
          </w:p>
        </w:tc>
        <w:tc>
          <w:tcPr>
            <w:tcW w:w="709" w:type="dxa"/>
            <w:vMerge/>
            <w:tcBorders>
              <w:left w:val="single" w:sz="4" w:space="0" w:color="auto"/>
              <w:right w:val="single" w:sz="4" w:space="0" w:color="auto"/>
            </w:tcBorders>
            <w:vAlign w:val="center"/>
            <w:hideMark/>
          </w:tcPr>
          <w:p w14:paraId="50E1BE0A" w14:textId="77777777" w:rsidR="00227DD0" w:rsidRPr="007715B2"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F445A4C" w14:textId="77777777" w:rsidR="00227DD0" w:rsidRPr="007715B2" w:rsidRDefault="00227DD0" w:rsidP="00D11CC8">
            <w:pPr>
              <w:jc w:val="center"/>
              <w:rPr>
                <w:sz w:val="16"/>
                <w:szCs w:val="16"/>
              </w:rPr>
            </w:pPr>
            <w:r w:rsidRPr="007715B2">
              <w:rPr>
                <w:sz w:val="16"/>
                <w:szCs w:val="16"/>
              </w:rPr>
              <w:t>100</w:t>
            </w:r>
          </w:p>
        </w:tc>
      </w:tr>
      <w:tr w:rsidR="00227DD0" w:rsidRPr="007715B2" w14:paraId="7F1C56D9"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1C4C4D80"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645E2EB"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21F2CC9"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105E592"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A4507FB"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154FD811" w14:textId="77777777" w:rsidR="00227DD0" w:rsidRPr="007715B2" w:rsidRDefault="00227DD0" w:rsidP="00D11CC8">
            <w:pPr>
              <w:jc w:val="center"/>
              <w:rPr>
                <w:sz w:val="16"/>
                <w:szCs w:val="16"/>
              </w:rPr>
            </w:pPr>
            <w:r w:rsidRPr="007715B2">
              <w:rPr>
                <w:sz w:val="16"/>
                <w:szCs w:val="16"/>
              </w:rPr>
              <w:t>176 297 982,18</w:t>
            </w:r>
          </w:p>
        </w:tc>
        <w:tc>
          <w:tcPr>
            <w:tcW w:w="1326" w:type="dxa"/>
            <w:tcBorders>
              <w:top w:val="nil"/>
              <w:left w:val="nil"/>
              <w:bottom w:val="single" w:sz="4" w:space="0" w:color="auto"/>
              <w:right w:val="single" w:sz="4" w:space="0" w:color="auto"/>
            </w:tcBorders>
            <w:shd w:val="clear" w:color="auto" w:fill="auto"/>
            <w:vAlign w:val="center"/>
            <w:hideMark/>
          </w:tcPr>
          <w:p w14:paraId="3320BA46" w14:textId="77777777" w:rsidR="00227DD0" w:rsidRPr="007715B2" w:rsidRDefault="00227DD0" w:rsidP="00D11CC8">
            <w:pPr>
              <w:jc w:val="center"/>
              <w:rPr>
                <w:sz w:val="16"/>
                <w:szCs w:val="16"/>
              </w:rPr>
            </w:pPr>
            <w:r w:rsidRPr="007715B2">
              <w:rPr>
                <w:sz w:val="16"/>
                <w:szCs w:val="16"/>
              </w:rPr>
              <w:t>176 297 982,18</w:t>
            </w:r>
          </w:p>
        </w:tc>
        <w:tc>
          <w:tcPr>
            <w:tcW w:w="1275" w:type="dxa"/>
            <w:tcBorders>
              <w:top w:val="single" w:sz="4" w:space="0" w:color="auto"/>
              <w:left w:val="nil"/>
              <w:bottom w:val="nil"/>
              <w:right w:val="single" w:sz="4" w:space="0" w:color="auto"/>
            </w:tcBorders>
            <w:shd w:val="clear" w:color="000000" w:fill="FFFFFF"/>
            <w:vAlign w:val="center"/>
            <w:hideMark/>
          </w:tcPr>
          <w:p w14:paraId="0996EED1"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7E54842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B5F40F6" w14:textId="77777777" w:rsidR="00227DD0" w:rsidRPr="007715B2" w:rsidRDefault="00227DD0" w:rsidP="00D11CC8">
            <w:pPr>
              <w:rPr>
                <w:sz w:val="16"/>
                <w:szCs w:val="16"/>
              </w:rPr>
            </w:pPr>
          </w:p>
        </w:tc>
        <w:tc>
          <w:tcPr>
            <w:tcW w:w="709" w:type="dxa"/>
            <w:vMerge/>
            <w:tcBorders>
              <w:left w:val="single" w:sz="4" w:space="0" w:color="auto"/>
              <w:right w:val="single" w:sz="4" w:space="0" w:color="auto"/>
            </w:tcBorders>
            <w:vAlign w:val="center"/>
            <w:hideMark/>
          </w:tcPr>
          <w:p w14:paraId="604BE107" w14:textId="77777777" w:rsidR="00227DD0" w:rsidRPr="007715B2"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A04A434" w14:textId="77777777" w:rsidR="00227DD0" w:rsidRPr="007715B2" w:rsidRDefault="00227DD0" w:rsidP="00D11CC8">
            <w:pPr>
              <w:jc w:val="center"/>
              <w:rPr>
                <w:sz w:val="16"/>
                <w:szCs w:val="16"/>
              </w:rPr>
            </w:pPr>
            <w:r w:rsidRPr="007715B2">
              <w:rPr>
                <w:sz w:val="16"/>
                <w:szCs w:val="16"/>
              </w:rPr>
              <w:t>100</w:t>
            </w:r>
          </w:p>
        </w:tc>
      </w:tr>
      <w:tr w:rsidR="00227DD0" w:rsidRPr="007715B2" w14:paraId="1C901652"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D3CBB9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DF66EBF"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20360D8"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6A6EE93"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D1B4867"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nil"/>
              <w:right w:val="single" w:sz="4" w:space="0" w:color="auto"/>
            </w:tcBorders>
            <w:shd w:val="clear" w:color="auto" w:fill="auto"/>
            <w:vAlign w:val="center"/>
            <w:hideMark/>
          </w:tcPr>
          <w:p w14:paraId="4AB590CD" w14:textId="77777777" w:rsidR="00227DD0" w:rsidRPr="007715B2" w:rsidRDefault="00227DD0" w:rsidP="00D11CC8">
            <w:pPr>
              <w:jc w:val="center"/>
              <w:rPr>
                <w:sz w:val="16"/>
                <w:szCs w:val="16"/>
              </w:rPr>
            </w:pPr>
            <w:r w:rsidRPr="007715B2">
              <w:rPr>
                <w:sz w:val="16"/>
                <w:szCs w:val="16"/>
              </w:rPr>
              <w:t>202 273 494,32</w:t>
            </w:r>
          </w:p>
        </w:tc>
        <w:tc>
          <w:tcPr>
            <w:tcW w:w="1326" w:type="dxa"/>
            <w:tcBorders>
              <w:top w:val="nil"/>
              <w:left w:val="nil"/>
              <w:bottom w:val="single" w:sz="4" w:space="0" w:color="auto"/>
              <w:right w:val="single" w:sz="4" w:space="0" w:color="auto"/>
            </w:tcBorders>
            <w:shd w:val="clear" w:color="auto" w:fill="auto"/>
            <w:vAlign w:val="center"/>
            <w:hideMark/>
          </w:tcPr>
          <w:p w14:paraId="3280EC34" w14:textId="77777777" w:rsidR="00227DD0" w:rsidRPr="007715B2" w:rsidRDefault="00227DD0" w:rsidP="00D11CC8">
            <w:pPr>
              <w:jc w:val="center"/>
              <w:rPr>
                <w:sz w:val="16"/>
                <w:szCs w:val="16"/>
              </w:rPr>
            </w:pPr>
            <w:r w:rsidRPr="007715B2">
              <w:rPr>
                <w:sz w:val="16"/>
                <w:szCs w:val="16"/>
              </w:rPr>
              <w:t>202 273 494,32</w:t>
            </w:r>
          </w:p>
        </w:tc>
        <w:tc>
          <w:tcPr>
            <w:tcW w:w="1275" w:type="dxa"/>
            <w:tcBorders>
              <w:top w:val="single" w:sz="4" w:space="0" w:color="auto"/>
              <w:left w:val="nil"/>
              <w:bottom w:val="nil"/>
              <w:right w:val="single" w:sz="4" w:space="0" w:color="auto"/>
            </w:tcBorders>
            <w:shd w:val="clear" w:color="000000" w:fill="FFFFFF"/>
            <w:vAlign w:val="center"/>
            <w:hideMark/>
          </w:tcPr>
          <w:p w14:paraId="16F257AB"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6A19E740"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EC981ED" w14:textId="77777777" w:rsidR="00227DD0" w:rsidRPr="007715B2" w:rsidRDefault="00227DD0" w:rsidP="00D11CC8">
            <w:pPr>
              <w:rPr>
                <w:sz w:val="16"/>
                <w:szCs w:val="16"/>
              </w:rPr>
            </w:pPr>
          </w:p>
        </w:tc>
        <w:tc>
          <w:tcPr>
            <w:tcW w:w="709" w:type="dxa"/>
            <w:vMerge/>
            <w:tcBorders>
              <w:left w:val="single" w:sz="4" w:space="0" w:color="auto"/>
              <w:right w:val="single" w:sz="4" w:space="0" w:color="auto"/>
            </w:tcBorders>
            <w:vAlign w:val="center"/>
            <w:hideMark/>
          </w:tcPr>
          <w:p w14:paraId="138A4EB9" w14:textId="77777777" w:rsidR="00227DD0" w:rsidRPr="007715B2"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BFAB8CB" w14:textId="77777777" w:rsidR="00227DD0" w:rsidRPr="007715B2" w:rsidRDefault="00227DD0" w:rsidP="00D11CC8">
            <w:pPr>
              <w:jc w:val="center"/>
              <w:rPr>
                <w:sz w:val="16"/>
                <w:szCs w:val="16"/>
              </w:rPr>
            </w:pPr>
            <w:r w:rsidRPr="007715B2">
              <w:rPr>
                <w:sz w:val="16"/>
                <w:szCs w:val="16"/>
              </w:rPr>
              <w:t>100</w:t>
            </w:r>
          </w:p>
        </w:tc>
      </w:tr>
      <w:tr w:rsidR="00227DD0" w:rsidRPr="007715B2" w14:paraId="049FD972"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EB501B5"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10F6640"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6D29BDD"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8B2355D"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7B626F2" w14:textId="77777777" w:rsidR="00227DD0" w:rsidRPr="007715B2" w:rsidRDefault="00227DD0" w:rsidP="00D11CC8">
            <w:pPr>
              <w:jc w:val="center"/>
              <w:rPr>
                <w:sz w:val="16"/>
                <w:szCs w:val="16"/>
              </w:rPr>
            </w:pPr>
            <w:r w:rsidRPr="007715B2">
              <w:rPr>
                <w:sz w:val="16"/>
                <w:szCs w:val="16"/>
              </w:rPr>
              <w:t>2025</w:t>
            </w:r>
          </w:p>
        </w:tc>
        <w:tc>
          <w:tcPr>
            <w:tcW w:w="1415" w:type="dxa"/>
            <w:tcBorders>
              <w:top w:val="single" w:sz="4" w:space="0" w:color="auto"/>
              <w:left w:val="nil"/>
              <w:bottom w:val="nil"/>
              <w:right w:val="single" w:sz="4" w:space="0" w:color="auto"/>
            </w:tcBorders>
            <w:shd w:val="clear" w:color="auto" w:fill="auto"/>
            <w:vAlign w:val="center"/>
            <w:hideMark/>
          </w:tcPr>
          <w:p w14:paraId="5200FCFC" w14:textId="77777777" w:rsidR="00227DD0" w:rsidRPr="007715B2" w:rsidRDefault="00227DD0" w:rsidP="00D11CC8">
            <w:pPr>
              <w:jc w:val="center"/>
              <w:rPr>
                <w:sz w:val="16"/>
                <w:szCs w:val="16"/>
              </w:rPr>
            </w:pPr>
            <w:r w:rsidRPr="007715B2">
              <w:rPr>
                <w:sz w:val="16"/>
                <w:szCs w:val="16"/>
              </w:rPr>
              <w:t>205 530 639,21</w:t>
            </w:r>
          </w:p>
        </w:tc>
        <w:tc>
          <w:tcPr>
            <w:tcW w:w="1326" w:type="dxa"/>
            <w:tcBorders>
              <w:top w:val="nil"/>
              <w:left w:val="nil"/>
              <w:bottom w:val="single" w:sz="4" w:space="0" w:color="auto"/>
              <w:right w:val="single" w:sz="4" w:space="0" w:color="auto"/>
            </w:tcBorders>
            <w:shd w:val="clear" w:color="auto" w:fill="auto"/>
            <w:vAlign w:val="center"/>
            <w:hideMark/>
          </w:tcPr>
          <w:p w14:paraId="0AF63F0B" w14:textId="77777777" w:rsidR="00227DD0" w:rsidRPr="007715B2" w:rsidRDefault="00227DD0" w:rsidP="00D11CC8">
            <w:pPr>
              <w:jc w:val="center"/>
              <w:rPr>
                <w:sz w:val="16"/>
                <w:szCs w:val="16"/>
              </w:rPr>
            </w:pPr>
            <w:r w:rsidRPr="007715B2">
              <w:rPr>
                <w:sz w:val="16"/>
                <w:szCs w:val="16"/>
              </w:rPr>
              <w:t>205 530 639,21</w:t>
            </w:r>
          </w:p>
        </w:tc>
        <w:tc>
          <w:tcPr>
            <w:tcW w:w="1275" w:type="dxa"/>
            <w:tcBorders>
              <w:top w:val="single" w:sz="4" w:space="0" w:color="auto"/>
              <w:left w:val="nil"/>
              <w:bottom w:val="nil"/>
              <w:right w:val="single" w:sz="4" w:space="0" w:color="auto"/>
            </w:tcBorders>
            <w:shd w:val="clear" w:color="000000" w:fill="FFFFFF"/>
            <w:vAlign w:val="center"/>
            <w:hideMark/>
          </w:tcPr>
          <w:p w14:paraId="23DD4743"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7B03AD0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710ED22" w14:textId="77777777" w:rsidR="00227DD0" w:rsidRPr="007715B2" w:rsidRDefault="00227DD0" w:rsidP="00D11CC8">
            <w:pPr>
              <w:rPr>
                <w:sz w:val="16"/>
                <w:szCs w:val="16"/>
              </w:rPr>
            </w:pPr>
          </w:p>
        </w:tc>
        <w:tc>
          <w:tcPr>
            <w:tcW w:w="709" w:type="dxa"/>
            <w:vMerge/>
            <w:tcBorders>
              <w:left w:val="single" w:sz="4" w:space="0" w:color="auto"/>
              <w:right w:val="single" w:sz="4" w:space="0" w:color="auto"/>
            </w:tcBorders>
            <w:shd w:val="clear" w:color="000000" w:fill="FFFFFF"/>
            <w:vAlign w:val="center"/>
            <w:hideMark/>
          </w:tcPr>
          <w:p w14:paraId="3F660F3D" w14:textId="77777777" w:rsidR="00227DD0" w:rsidRPr="007715B2"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963617D" w14:textId="77777777" w:rsidR="00227DD0" w:rsidRPr="007715B2" w:rsidRDefault="00227DD0" w:rsidP="00D11CC8">
            <w:pPr>
              <w:jc w:val="center"/>
              <w:rPr>
                <w:sz w:val="16"/>
                <w:szCs w:val="16"/>
              </w:rPr>
            </w:pPr>
            <w:r w:rsidRPr="007715B2">
              <w:rPr>
                <w:sz w:val="16"/>
                <w:szCs w:val="16"/>
              </w:rPr>
              <w:t>100</w:t>
            </w:r>
          </w:p>
        </w:tc>
      </w:tr>
      <w:tr w:rsidR="00227DD0" w:rsidRPr="007715B2" w14:paraId="5F365D24" w14:textId="77777777" w:rsidTr="008C6693">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365A68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DB196A0"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0EC6A51"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8B77860"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5191B146" w14:textId="77777777" w:rsidR="00227DD0" w:rsidRPr="007715B2" w:rsidRDefault="00227DD0" w:rsidP="008C6693">
            <w:pPr>
              <w:jc w:val="center"/>
              <w:rPr>
                <w:sz w:val="16"/>
                <w:szCs w:val="16"/>
              </w:rPr>
            </w:pPr>
            <w:r w:rsidRPr="007715B2">
              <w:rPr>
                <w:sz w:val="16"/>
                <w:szCs w:val="16"/>
              </w:rPr>
              <w:t>2026</w:t>
            </w:r>
          </w:p>
        </w:tc>
        <w:tc>
          <w:tcPr>
            <w:tcW w:w="1415" w:type="dxa"/>
            <w:tcBorders>
              <w:top w:val="single" w:sz="4" w:space="0" w:color="auto"/>
              <w:left w:val="nil"/>
              <w:bottom w:val="single" w:sz="4" w:space="0" w:color="auto"/>
              <w:right w:val="single" w:sz="4" w:space="0" w:color="auto"/>
            </w:tcBorders>
            <w:shd w:val="clear" w:color="auto" w:fill="auto"/>
            <w:hideMark/>
          </w:tcPr>
          <w:p w14:paraId="5D4A9F52" w14:textId="77777777" w:rsidR="00227DD0" w:rsidRPr="007715B2" w:rsidRDefault="00227DD0" w:rsidP="008C6693">
            <w:pPr>
              <w:jc w:val="center"/>
              <w:rPr>
                <w:sz w:val="16"/>
                <w:szCs w:val="16"/>
              </w:rPr>
            </w:pPr>
            <w:r w:rsidRPr="007715B2">
              <w:rPr>
                <w:sz w:val="16"/>
                <w:szCs w:val="16"/>
              </w:rPr>
              <w:t>208 908 926,43</w:t>
            </w:r>
          </w:p>
        </w:tc>
        <w:tc>
          <w:tcPr>
            <w:tcW w:w="1326" w:type="dxa"/>
            <w:tcBorders>
              <w:top w:val="nil"/>
              <w:left w:val="nil"/>
              <w:bottom w:val="single" w:sz="4" w:space="0" w:color="auto"/>
              <w:right w:val="single" w:sz="4" w:space="0" w:color="auto"/>
            </w:tcBorders>
            <w:shd w:val="clear" w:color="auto" w:fill="auto"/>
            <w:hideMark/>
          </w:tcPr>
          <w:p w14:paraId="12CF0547" w14:textId="77777777" w:rsidR="00227DD0" w:rsidRPr="007715B2" w:rsidRDefault="00227DD0" w:rsidP="008C6693">
            <w:pPr>
              <w:jc w:val="center"/>
              <w:rPr>
                <w:sz w:val="16"/>
                <w:szCs w:val="16"/>
              </w:rPr>
            </w:pPr>
            <w:r w:rsidRPr="007715B2">
              <w:rPr>
                <w:sz w:val="16"/>
                <w:szCs w:val="16"/>
              </w:rPr>
              <w:t>208 908 926,43</w:t>
            </w:r>
          </w:p>
        </w:tc>
        <w:tc>
          <w:tcPr>
            <w:tcW w:w="1275" w:type="dxa"/>
            <w:tcBorders>
              <w:top w:val="single" w:sz="4" w:space="0" w:color="auto"/>
              <w:left w:val="nil"/>
              <w:bottom w:val="single" w:sz="4" w:space="0" w:color="auto"/>
              <w:right w:val="single" w:sz="4" w:space="0" w:color="auto"/>
            </w:tcBorders>
            <w:shd w:val="clear" w:color="000000" w:fill="FFFFFF"/>
            <w:hideMark/>
          </w:tcPr>
          <w:p w14:paraId="2B0A2B44" w14:textId="77777777" w:rsidR="00227DD0" w:rsidRPr="007715B2" w:rsidRDefault="00227DD0" w:rsidP="008C6693">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402AAB91" w14:textId="77777777" w:rsidR="00227DD0" w:rsidRPr="007715B2" w:rsidRDefault="00227DD0" w:rsidP="008C6693">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004A7AD" w14:textId="77777777" w:rsidR="00227DD0" w:rsidRPr="007715B2" w:rsidRDefault="00227DD0" w:rsidP="00D11CC8">
            <w:pPr>
              <w:rPr>
                <w:sz w:val="16"/>
                <w:szCs w:val="16"/>
              </w:rPr>
            </w:pPr>
          </w:p>
        </w:tc>
        <w:tc>
          <w:tcPr>
            <w:tcW w:w="709" w:type="dxa"/>
            <w:vMerge/>
            <w:tcBorders>
              <w:left w:val="single" w:sz="4" w:space="0" w:color="auto"/>
              <w:bottom w:val="nil"/>
              <w:right w:val="single" w:sz="4" w:space="0" w:color="auto"/>
            </w:tcBorders>
            <w:shd w:val="clear" w:color="000000" w:fill="FFFFFF"/>
            <w:vAlign w:val="center"/>
            <w:hideMark/>
          </w:tcPr>
          <w:p w14:paraId="0DA17510" w14:textId="77777777" w:rsidR="00227DD0" w:rsidRPr="007715B2" w:rsidRDefault="00227DD0" w:rsidP="00D11CC8">
            <w:pPr>
              <w:jc w:val="cente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61498CB" w14:textId="77777777" w:rsidR="00227DD0" w:rsidRPr="007715B2" w:rsidRDefault="00227DD0" w:rsidP="00D11CC8">
            <w:pPr>
              <w:jc w:val="center"/>
              <w:rPr>
                <w:sz w:val="16"/>
                <w:szCs w:val="16"/>
              </w:rPr>
            </w:pPr>
            <w:r w:rsidRPr="007715B2">
              <w:rPr>
                <w:sz w:val="16"/>
                <w:szCs w:val="16"/>
              </w:rPr>
              <w:t>100</w:t>
            </w:r>
          </w:p>
        </w:tc>
      </w:tr>
      <w:tr w:rsidR="00227DD0" w:rsidRPr="007715B2" w14:paraId="69B0E4F0" w14:textId="77777777" w:rsidTr="00EF2C25">
        <w:trPr>
          <w:trHeight w:val="17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A00D2A" w14:textId="77777777" w:rsidR="00227DD0" w:rsidRPr="007715B2" w:rsidRDefault="00227DD0" w:rsidP="00D11CC8">
            <w:pPr>
              <w:jc w:val="center"/>
              <w:rPr>
                <w:sz w:val="16"/>
                <w:szCs w:val="16"/>
              </w:rPr>
            </w:pPr>
            <w:r w:rsidRPr="007715B2">
              <w:rPr>
                <w:sz w:val="16"/>
                <w:szCs w:val="16"/>
              </w:rPr>
              <w:t>1.1.2</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6E25CAFD" w14:textId="77777777" w:rsidR="00227DD0" w:rsidRPr="007715B2" w:rsidRDefault="00227DD0" w:rsidP="00D11CC8">
            <w:pPr>
              <w:suppressAutoHyphens/>
              <w:jc w:val="both"/>
              <w:rPr>
                <w:sz w:val="16"/>
                <w:szCs w:val="16"/>
              </w:rPr>
            </w:pPr>
            <w:r w:rsidRPr="007715B2">
              <w:rPr>
                <w:sz w:val="16"/>
                <w:szCs w:val="16"/>
              </w:rPr>
              <w:t>Обеспечение питания в дошкольных муниципальных учреждениях</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E937BC" w14:textId="77777777" w:rsidR="00227DD0" w:rsidRPr="007715B2" w:rsidRDefault="00227DD0" w:rsidP="00D11CC8">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BE976" w14:textId="77777777" w:rsidR="00227DD0" w:rsidRPr="007715B2" w:rsidRDefault="00227DD0" w:rsidP="00D11CC8">
            <w:pPr>
              <w:jc w:val="center"/>
              <w:rPr>
                <w:sz w:val="16"/>
                <w:szCs w:val="16"/>
              </w:rPr>
            </w:pPr>
            <w:r w:rsidRPr="007715B2">
              <w:rPr>
                <w:sz w:val="16"/>
                <w:szCs w:val="16"/>
              </w:rPr>
              <w:t>202</w:t>
            </w:r>
            <w:r>
              <w:rPr>
                <w:sz w:val="16"/>
                <w:szCs w:val="16"/>
              </w:rPr>
              <w:t>3</w:t>
            </w:r>
            <w:r w:rsidRPr="007715B2">
              <w:rPr>
                <w:sz w:val="16"/>
                <w:szCs w:val="16"/>
              </w:rPr>
              <w:t>-2026</w:t>
            </w:r>
          </w:p>
        </w:tc>
        <w:tc>
          <w:tcPr>
            <w:tcW w:w="995" w:type="dxa"/>
            <w:tcBorders>
              <w:top w:val="single" w:sz="4" w:space="0" w:color="auto"/>
              <w:left w:val="nil"/>
              <w:bottom w:val="single" w:sz="4" w:space="0" w:color="auto"/>
              <w:right w:val="single" w:sz="4" w:space="0" w:color="auto"/>
            </w:tcBorders>
            <w:shd w:val="clear" w:color="000000" w:fill="FFFFFF"/>
          </w:tcPr>
          <w:p w14:paraId="04081642"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000000" w:fill="FFFFFF"/>
          </w:tcPr>
          <w:p w14:paraId="454A92E8" w14:textId="77777777" w:rsidR="00227DD0" w:rsidRPr="007715B2" w:rsidRDefault="00227DD0" w:rsidP="00D11CC8">
            <w:pPr>
              <w:jc w:val="center"/>
              <w:rPr>
                <w:sz w:val="16"/>
                <w:szCs w:val="16"/>
              </w:rPr>
            </w:pPr>
            <w:r w:rsidRPr="007715B2">
              <w:rPr>
                <w:sz w:val="16"/>
                <w:szCs w:val="16"/>
              </w:rPr>
              <w:t>19 503 302,03</w:t>
            </w:r>
          </w:p>
        </w:tc>
        <w:tc>
          <w:tcPr>
            <w:tcW w:w="1326" w:type="dxa"/>
            <w:tcBorders>
              <w:top w:val="single" w:sz="4" w:space="0" w:color="auto"/>
              <w:left w:val="nil"/>
              <w:bottom w:val="single" w:sz="4" w:space="0" w:color="auto"/>
              <w:right w:val="single" w:sz="4" w:space="0" w:color="auto"/>
            </w:tcBorders>
            <w:shd w:val="clear" w:color="000000" w:fill="FFFFFF"/>
          </w:tcPr>
          <w:p w14:paraId="58F29935" w14:textId="77777777" w:rsidR="00227DD0" w:rsidRPr="007715B2" w:rsidRDefault="00227DD0" w:rsidP="00D11CC8">
            <w:pPr>
              <w:jc w:val="center"/>
              <w:rPr>
                <w:sz w:val="16"/>
                <w:szCs w:val="16"/>
              </w:rPr>
            </w:pPr>
            <w:r w:rsidRPr="007715B2">
              <w:rPr>
                <w:sz w:val="16"/>
                <w:szCs w:val="16"/>
              </w:rPr>
              <w:t>19 503 302,03</w:t>
            </w:r>
          </w:p>
        </w:tc>
        <w:tc>
          <w:tcPr>
            <w:tcW w:w="1275" w:type="dxa"/>
            <w:tcBorders>
              <w:top w:val="single" w:sz="4" w:space="0" w:color="auto"/>
              <w:left w:val="nil"/>
              <w:bottom w:val="single" w:sz="4" w:space="0" w:color="auto"/>
              <w:right w:val="single" w:sz="4" w:space="0" w:color="auto"/>
            </w:tcBorders>
            <w:shd w:val="clear" w:color="000000" w:fill="FFFFFF"/>
          </w:tcPr>
          <w:p w14:paraId="6DEC78AB"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tcPr>
          <w:p w14:paraId="23DE1FF9"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7D6402" w14:textId="77777777" w:rsidR="00227DD0" w:rsidRPr="007715B2" w:rsidRDefault="00227DD0" w:rsidP="00D11CC8">
            <w:pPr>
              <w:suppressAutoHyphens/>
              <w:jc w:val="both"/>
              <w:rPr>
                <w:sz w:val="16"/>
                <w:szCs w:val="16"/>
              </w:rPr>
            </w:pPr>
            <w:r w:rsidRPr="007715B2">
              <w:rPr>
                <w:sz w:val="16"/>
                <w:szCs w:val="16"/>
              </w:rPr>
              <w:t>Соотношение средней заработной платы</w:t>
            </w:r>
            <w:r>
              <w:rPr>
                <w:sz w:val="16"/>
                <w:szCs w:val="16"/>
              </w:rPr>
              <w:t xml:space="preserve"> </w:t>
            </w:r>
            <w:r w:rsidRPr="007715B2">
              <w:rPr>
                <w:sz w:val="16"/>
                <w:szCs w:val="16"/>
              </w:rPr>
              <w:t>педагогических работников МДОО и средней заработной платы</w:t>
            </w:r>
            <w:r>
              <w:rPr>
                <w:sz w:val="16"/>
                <w:szCs w:val="16"/>
              </w:rPr>
              <w:t xml:space="preserve"> </w:t>
            </w:r>
            <w:r w:rsidRPr="007715B2">
              <w:rPr>
                <w:sz w:val="16"/>
                <w:szCs w:val="16"/>
              </w:rPr>
              <w:t>работников в Мурманской области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725E52"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tcPr>
          <w:p w14:paraId="22992F1B" w14:textId="77777777" w:rsidR="00227DD0" w:rsidRPr="007715B2" w:rsidRDefault="00227DD0" w:rsidP="00D11CC8">
            <w:pPr>
              <w:jc w:val="center"/>
              <w:rPr>
                <w:b/>
                <w:bCs/>
                <w:sz w:val="16"/>
                <w:szCs w:val="16"/>
              </w:rPr>
            </w:pPr>
            <w:r w:rsidRPr="007715B2">
              <w:rPr>
                <w:sz w:val="16"/>
                <w:szCs w:val="16"/>
              </w:rPr>
              <w:t>100</w:t>
            </w:r>
          </w:p>
        </w:tc>
      </w:tr>
      <w:tr w:rsidR="00227DD0" w:rsidRPr="007715B2" w14:paraId="2C375D45"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24BCBF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0DD8BF6"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E4F6183"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65CD640"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7294323C" w14:textId="77777777" w:rsidR="00227DD0" w:rsidRPr="007715B2" w:rsidRDefault="00227DD0" w:rsidP="00D11CC8">
            <w:pPr>
              <w:jc w:val="center"/>
              <w:rPr>
                <w:sz w:val="16"/>
                <w:szCs w:val="16"/>
              </w:rPr>
            </w:pPr>
            <w:r w:rsidRPr="007715B2">
              <w:rPr>
                <w:sz w:val="16"/>
                <w:szCs w:val="16"/>
              </w:rPr>
              <w:t>2024</w:t>
            </w:r>
          </w:p>
        </w:tc>
        <w:tc>
          <w:tcPr>
            <w:tcW w:w="1415" w:type="dxa"/>
            <w:tcBorders>
              <w:top w:val="single" w:sz="4" w:space="0" w:color="auto"/>
              <w:left w:val="nil"/>
              <w:bottom w:val="nil"/>
              <w:right w:val="single" w:sz="4" w:space="0" w:color="auto"/>
            </w:tcBorders>
            <w:shd w:val="clear" w:color="auto" w:fill="auto"/>
            <w:vAlign w:val="center"/>
            <w:hideMark/>
          </w:tcPr>
          <w:p w14:paraId="3A581199" w14:textId="77777777" w:rsidR="00227DD0" w:rsidRPr="007715B2" w:rsidRDefault="00227DD0" w:rsidP="00D11CC8">
            <w:pPr>
              <w:jc w:val="center"/>
              <w:rPr>
                <w:sz w:val="16"/>
                <w:szCs w:val="16"/>
              </w:rPr>
            </w:pPr>
            <w:r w:rsidRPr="007715B2">
              <w:rPr>
                <w:sz w:val="16"/>
                <w:szCs w:val="16"/>
              </w:rPr>
              <w:t>18 444 931,40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FA7E057" w14:textId="77777777" w:rsidR="00227DD0" w:rsidRPr="007715B2" w:rsidRDefault="00227DD0" w:rsidP="00D11CC8">
            <w:pPr>
              <w:jc w:val="center"/>
              <w:rPr>
                <w:sz w:val="16"/>
                <w:szCs w:val="16"/>
              </w:rPr>
            </w:pPr>
            <w:r w:rsidRPr="007715B2">
              <w:rPr>
                <w:sz w:val="16"/>
                <w:szCs w:val="16"/>
              </w:rPr>
              <w:t>18 444 931,40</w:t>
            </w:r>
          </w:p>
        </w:tc>
        <w:tc>
          <w:tcPr>
            <w:tcW w:w="1275" w:type="dxa"/>
            <w:tcBorders>
              <w:top w:val="single" w:sz="4" w:space="0" w:color="auto"/>
              <w:left w:val="nil"/>
              <w:bottom w:val="nil"/>
              <w:right w:val="single" w:sz="4" w:space="0" w:color="auto"/>
            </w:tcBorders>
            <w:shd w:val="clear" w:color="auto" w:fill="auto"/>
            <w:vAlign w:val="center"/>
            <w:hideMark/>
          </w:tcPr>
          <w:p w14:paraId="46564791"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770456F8"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C896B5D"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EE8D7FB"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5B28224" w14:textId="77777777" w:rsidR="00227DD0" w:rsidRPr="007715B2" w:rsidRDefault="00227DD0" w:rsidP="00D11CC8">
            <w:pPr>
              <w:jc w:val="center"/>
              <w:rPr>
                <w:sz w:val="16"/>
                <w:szCs w:val="16"/>
              </w:rPr>
            </w:pPr>
            <w:r w:rsidRPr="007715B2">
              <w:rPr>
                <w:sz w:val="16"/>
                <w:szCs w:val="16"/>
              </w:rPr>
              <w:t>100</w:t>
            </w:r>
          </w:p>
        </w:tc>
      </w:tr>
      <w:tr w:rsidR="00227DD0" w:rsidRPr="007715B2" w14:paraId="2F5D92E2"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301F0C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C7E5ABB"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66B955E"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84E2466"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8D70A3D" w14:textId="77777777" w:rsidR="00227DD0" w:rsidRPr="007715B2" w:rsidRDefault="00227DD0" w:rsidP="00D11CC8">
            <w:pPr>
              <w:jc w:val="center"/>
              <w:rPr>
                <w:sz w:val="16"/>
                <w:szCs w:val="16"/>
              </w:rPr>
            </w:pPr>
            <w:r w:rsidRPr="007715B2">
              <w:rPr>
                <w:sz w:val="16"/>
                <w:szCs w:val="16"/>
              </w:rPr>
              <w:t>2025</w:t>
            </w:r>
          </w:p>
        </w:tc>
        <w:tc>
          <w:tcPr>
            <w:tcW w:w="1415" w:type="dxa"/>
            <w:tcBorders>
              <w:top w:val="single" w:sz="4" w:space="0" w:color="auto"/>
              <w:left w:val="nil"/>
              <w:bottom w:val="nil"/>
              <w:right w:val="single" w:sz="4" w:space="0" w:color="auto"/>
            </w:tcBorders>
            <w:shd w:val="clear" w:color="auto" w:fill="auto"/>
            <w:vAlign w:val="center"/>
            <w:hideMark/>
          </w:tcPr>
          <w:p w14:paraId="3CB08DF1" w14:textId="77777777" w:rsidR="00227DD0" w:rsidRPr="007715B2" w:rsidRDefault="00227DD0" w:rsidP="00D11CC8">
            <w:pPr>
              <w:jc w:val="center"/>
              <w:rPr>
                <w:sz w:val="16"/>
                <w:szCs w:val="16"/>
              </w:rPr>
            </w:pPr>
            <w:r w:rsidRPr="007715B2">
              <w:rPr>
                <w:sz w:val="16"/>
                <w:szCs w:val="16"/>
              </w:rPr>
              <w:t>18 444 931,40</w:t>
            </w:r>
          </w:p>
        </w:tc>
        <w:tc>
          <w:tcPr>
            <w:tcW w:w="1326" w:type="dxa"/>
            <w:tcBorders>
              <w:top w:val="nil"/>
              <w:left w:val="nil"/>
              <w:bottom w:val="single" w:sz="4" w:space="0" w:color="auto"/>
              <w:right w:val="single" w:sz="4" w:space="0" w:color="auto"/>
            </w:tcBorders>
            <w:shd w:val="clear" w:color="auto" w:fill="auto"/>
            <w:vAlign w:val="center"/>
            <w:hideMark/>
          </w:tcPr>
          <w:p w14:paraId="5C4230D7" w14:textId="77777777" w:rsidR="00227DD0" w:rsidRPr="007715B2" w:rsidRDefault="00227DD0" w:rsidP="00D11CC8">
            <w:pPr>
              <w:jc w:val="center"/>
              <w:rPr>
                <w:sz w:val="16"/>
                <w:szCs w:val="16"/>
              </w:rPr>
            </w:pPr>
            <w:r w:rsidRPr="007715B2">
              <w:rPr>
                <w:sz w:val="16"/>
                <w:szCs w:val="16"/>
              </w:rPr>
              <w:t>18 444 931,40</w:t>
            </w:r>
          </w:p>
        </w:tc>
        <w:tc>
          <w:tcPr>
            <w:tcW w:w="1275" w:type="dxa"/>
            <w:tcBorders>
              <w:top w:val="single" w:sz="4" w:space="0" w:color="auto"/>
              <w:left w:val="nil"/>
              <w:bottom w:val="nil"/>
              <w:right w:val="single" w:sz="4" w:space="0" w:color="auto"/>
            </w:tcBorders>
            <w:shd w:val="clear" w:color="auto" w:fill="auto"/>
            <w:vAlign w:val="center"/>
            <w:hideMark/>
          </w:tcPr>
          <w:p w14:paraId="72587D39"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47C8DAB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F7C2ED7"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A1DF86C"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AD02D10" w14:textId="77777777" w:rsidR="00227DD0" w:rsidRPr="007715B2" w:rsidRDefault="00227DD0" w:rsidP="00D11CC8">
            <w:pPr>
              <w:jc w:val="center"/>
              <w:rPr>
                <w:sz w:val="16"/>
                <w:szCs w:val="16"/>
              </w:rPr>
            </w:pPr>
            <w:r w:rsidRPr="007715B2">
              <w:rPr>
                <w:sz w:val="16"/>
                <w:szCs w:val="16"/>
              </w:rPr>
              <w:t>100</w:t>
            </w:r>
          </w:p>
        </w:tc>
      </w:tr>
      <w:tr w:rsidR="00227DD0" w:rsidRPr="007715B2" w14:paraId="3A24A72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3D8BA4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C6FD96B"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9F48F41"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62858A1"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hideMark/>
          </w:tcPr>
          <w:p w14:paraId="54DCCBD0" w14:textId="77777777" w:rsidR="00227DD0" w:rsidRPr="007715B2" w:rsidRDefault="00227DD0" w:rsidP="00D11CC8">
            <w:pPr>
              <w:jc w:val="center"/>
              <w:rPr>
                <w:sz w:val="16"/>
                <w:szCs w:val="16"/>
              </w:rPr>
            </w:pPr>
            <w:r w:rsidRPr="007715B2">
              <w:rPr>
                <w:sz w:val="16"/>
                <w:szCs w:val="16"/>
              </w:rPr>
              <w:t>2026</w:t>
            </w:r>
          </w:p>
        </w:tc>
        <w:tc>
          <w:tcPr>
            <w:tcW w:w="1415" w:type="dxa"/>
            <w:tcBorders>
              <w:top w:val="single" w:sz="4" w:space="0" w:color="auto"/>
              <w:left w:val="nil"/>
              <w:bottom w:val="nil"/>
              <w:right w:val="single" w:sz="4" w:space="0" w:color="auto"/>
            </w:tcBorders>
            <w:shd w:val="clear" w:color="auto" w:fill="auto"/>
            <w:hideMark/>
          </w:tcPr>
          <w:p w14:paraId="3583D4A9" w14:textId="77777777" w:rsidR="00227DD0" w:rsidRPr="007715B2" w:rsidRDefault="00227DD0" w:rsidP="00D11CC8">
            <w:pPr>
              <w:jc w:val="center"/>
              <w:rPr>
                <w:sz w:val="16"/>
                <w:szCs w:val="16"/>
              </w:rPr>
            </w:pPr>
            <w:r w:rsidRPr="007715B2">
              <w:rPr>
                <w:sz w:val="16"/>
                <w:szCs w:val="16"/>
              </w:rPr>
              <w:t>18 444 931,40</w:t>
            </w:r>
          </w:p>
        </w:tc>
        <w:tc>
          <w:tcPr>
            <w:tcW w:w="1326" w:type="dxa"/>
            <w:tcBorders>
              <w:top w:val="nil"/>
              <w:left w:val="nil"/>
              <w:bottom w:val="single" w:sz="4" w:space="0" w:color="auto"/>
              <w:right w:val="single" w:sz="4" w:space="0" w:color="auto"/>
            </w:tcBorders>
            <w:shd w:val="clear" w:color="auto" w:fill="auto"/>
            <w:hideMark/>
          </w:tcPr>
          <w:p w14:paraId="1D823907" w14:textId="77777777" w:rsidR="00227DD0" w:rsidRPr="007715B2" w:rsidRDefault="00227DD0" w:rsidP="00D11CC8">
            <w:pPr>
              <w:jc w:val="center"/>
              <w:rPr>
                <w:sz w:val="16"/>
                <w:szCs w:val="16"/>
              </w:rPr>
            </w:pPr>
            <w:r w:rsidRPr="007715B2">
              <w:rPr>
                <w:sz w:val="16"/>
                <w:szCs w:val="16"/>
              </w:rPr>
              <w:t>18 444 931,40</w:t>
            </w:r>
          </w:p>
        </w:tc>
        <w:tc>
          <w:tcPr>
            <w:tcW w:w="1275" w:type="dxa"/>
            <w:tcBorders>
              <w:top w:val="single" w:sz="4" w:space="0" w:color="auto"/>
              <w:left w:val="nil"/>
              <w:bottom w:val="nil"/>
              <w:right w:val="single" w:sz="4" w:space="0" w:color="auto"/>
            </w:tcBorders>
            <w:shd w:val="clear" w:color="auto" w:fill="auto"/>
            <w:hideMark/>
          </w:tcPr>
          <w:p w14:paraId="27D28F05"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hideMark/>
          </w:tcPr>
          <w:p w14:paraId="53C5859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BA3A6DC"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45230F"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675EC7D2" w14:textId="77777777" w:rsidR="00227DD0" w:rsidRPr="007715B2" w:rsidRDefault="00227DD0" w:rsidP="00D11CC8">
            <w:pPr>
              <w:jc w:val="center"/>
              <w:rPr>
                <w:sz w:val="16"/>
                <w:szCs w:val="16"/>
              </w:rPr>
            </w:pPr>
            <w:r w:rsidRPr="007715B2">
              <w:rPr>
                <w:sz w:val="16"/>
                <w:szCs w:val="16"/>
              </w:rPr>
              <w:t>100</w:t>
            </w:r>
          </w:p>
        </w:tc>
      </w:tr>
      <w:tr w:rsidR="00227DD0" w:rsidRPr="007715B2" w14:paraId="6DCA02C3"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2DFB55" w14:textId="77777777" w:rsidR="00227DD0" w:rsidRPr="007715B2" w:rsidRDefault="00227DD0" w:rsidP="00D11CC8">
            <w:pPr>
              <w:jc w:val="center"/>
              <w:rPr>
                <w:sz w:val="16"/>
                <w:szCs w:val="16"/>
              </w:rPr>
            </w:pPr>
            <w:r w:rsidRPr="007715B2">
              <w:rPr>
                <w:sz w:val="16"/>
                <w:szCs w:val="16"/>
              </w:rPr>
              <w:t>1.1.3</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1E0FB623" w14:textId="77777777" w:rsidR="00227DD0" w:rsidRPr="007715B2" w:rsidRDefault="00227DD0" w:rsidP="00D11CC8">
            <w:pPr>
              <w:suppressAutoHyphens/>
              <w:jc w:val="both"/>
              <w:rPr>
                <w:sz w:val="16"/>
                <w:szCs w:val="16"/>
              </w:rPr>
            </w:pPr>
            <w:r w:rsidRPr="007715B2">
              <w:rPr>
                <w:sz w:val="16"/>
                <w:szCs w:val="16"/>
              </w:rPr>
              <w:t xml:space="preserve">Финансовое обеспечение образовательной деятельности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CB106A" w14:textId="77777777" w:rsidR="00227DD0" w:rsidRPr="007715B2" w:rsidRDefault="00227DD0" w:rsidP="00D11CC8">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419916" w14:textId="77777777" w:rsidR="00227DD0" w:rsidRPr="007715B2" w:rsidRDefault="00227DD0" w:rsidP="00D11CC8">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79AAE05"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412C52A" w14:textId="77777777" w:rsidR="00227DD0" w:rsidRPr="007715B2" w:rsidRDefault="00227DD0" w:rsidP="00D11CC8">
            <w:pPr>
              <w:jc w:val="center"/>
              <w:rPr>
                <w:sz w:val="16"/>
                <w:szCs w:val="16"/>
              </w:rPr>
            </w:pPr>
            <w:r w:rsidRPr="007715B2">
              <w:rPr>
                <w:sz w:val="16"/>
                <w:szCs w:val="16"/>
              </w:rPr>
              <w:t>276 557 000,00</w:t>
            </w:r>
          </w:p>
        </w:tc>
        <w:tc>
          <w:tcPr>
            <w:tcW w:w="1326" w:type="dxa"/>
            <w:tcBorders>
              <w:top w:val="nil"/>
              <w:left w:val="nil"/>
              <w:bottom w:val="single" w:sz="4" w:space="0" w:color="auto"/>
              <w:right w:val="single" w:sz="4" w:space="0" w:color="auto"/>
            </w:tcBorders>
            <w:shd w:val="clear" w:color="auto" w:fill="auto"/>
            <w:vAlign w:val="center"/>
            <w:hideMark/>
          </w:tcPr>
          <w:p w14:paraId="0F22C3D0"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3BEB73D" w14:textId="77777777" w:rsidR="00227DD0" w:rsidRPr="007715B2" w:rsidRDefault="00227DD0" w:rsidP="00D11CC8">
            <w:pPr>
              <w:jc w:val="center"/>
              <w:rPr>
                <w:sz w:val="16"/>
                <w:szCs w:val="16"/>
              </w:rPr>
            </w:pPr>
            <w:r w:rsidRPr="007715B2">
              <w:rPr>
                <w:sz w:val="16"/>
                <w:szCs w:val="16"/>
              </w:rPr>
              <w:t>276 557 000,00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06886D3D"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3AD37AFA" w14:textId="77777777" w:rsidR="00227DD0" w:rsidRPr="007715B2" w:rsidRDefault="00227DD0" w:rsidP="00D11CC8">
            <w:pPr>
              <w:suppressAutoHyphens/>
              <w:jc w:val="both"/>
              <w:rPr>
                <w:sz w:val="16"/>
                <w:szCs w:val="16"/>
              </w:rPr>
            </w:pPr>
            <w:r w:rsidRPr="007715B2">
              <w:rPr>
                <w:sz w:val="16"/>
                <w:szCs w:val="16"/>
              </w:rPr>
              <w:t xml:space="preserve">Среднегодовое количество воспитанников ДОО, получающих услугу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219D0A" w14:textId="77777777" w:rsidR="00227DD0" w:rsidRPr="007715B2" w:rsidRDefault="00227DD0" w:rsidP="00D11CC8">
            <w:pPr>
              <w:jc w:val="center"/>
              <w:rPr>
                <w:sz w:val="16"/>
                <w:szCs w:val="16"/>
              </w:rPr>
            </w:pPr>
            <w:r w:rsidRPr="007715B2">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4A9268C4" w14:textId="77777777" w:rsidR="00227DD0" w:rsidRPr="007715B2" w:rsidRDefault="00227DD0" w:rsidP="00D11CC8">
            <w:pPr>
              <w:jc w:val="center"/>
              <w:rPr>
                <w:sz w:val="16"/>
                <w:szCs w:val="16"/>
              </w:rPr>
            </w:pPr>
            <w:r w:rsidRPr="007715B2">
              <w:rPr>
                <w:sz w:val="16"/>
                <w:szCs w:val="16"/>
              </w:rPr>
              <w:t>1 836</w:t>
            </w:r>
          </w:p>
        </w:tc>
      </w:tr>
      <w:tr w:rsidR="00227DD0" w:rsidRPr="007715B2" w14:paraId="02B469B3"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9D8F1B1"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2BD0113"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7DEED6C"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E4738ED" w14:textId="77777777" w:rsidR="00227DD0" w:rsidRPr="007715B2" w:rsidRDefault="00227DD0" w:rsidP="00D11CC8">
            <w:pPr>
              <w:rPr>
                <w:sz w:val="16"/>
                <w:szCs w:val="16"/>
              </w:rPr>
            </w:pPr>
          </w:p>
        </w:tc>
        <w:tc>
          <w:tcPr>
            <w:tcW w:w="995" w:type="dxa"/>
            <w:tcBorders>
              <w:top w:val="nil"/>
              <w:left w:val="nil"/>
              <w:bottom w:val="nil"/>
              <w:right w:val="single" w:sz="4" w:space="0" w:color="auto"/>
            </w:tcBorders>
            <w:shd w:val="clear" w:color="000000" w:fill="FFFFFF"/>
            <w:vAlign w:val="center"/>
            <w:hideMark/>
          </w:tcPr>
          <w:p w14:paraId="4D5FBD21"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6CE77D71" w14:textId="77777777" w:rsidR="00227DD0" w:rsidRPr="007715B2" w:rsidRDefault="00227DD0" w:rsidP="00D11CC8">
            <w:pPr>
              <w:jc w:val="center"/>
              <w:rPr>
                <w:sz w:val="16"/>
                <w:szCs w:val="16"/>
              </w:rPr>
            </w:pPr>
            <w:r w:rsidRPr="007715B2">
              <w:rPr>
                <w:sz w:val="16"/>
                <w:szCs w:val="16"/>
              </w:rPr>
              <w:t>286 147 000,00</w:t>
            </w:r>
          </w:p>
        </w:tc>
        <w:tc>
          <w:tcPr>
            <w:tcW w:w="1326" w:type="dxa"/>
            <w:tcBorders>
              <w:top w:val="nil"/>
              <w:left w:val="nil"/>
              <w:bottom w:val="single" w:sz="4" w:space="0" w:color="auto"/>
              <w:right w:val="single" w:sz="4" w:space="0" w:color="auto"/>
            </w:tcBorders>
            <w:shd w:val="clear" w:color="auto" w:fill="auto"/>
            <w:vAlign w:val="center"/>
            <w:hideMark/>
          </w:tcPr>
          <w:p w14:paraId="07C44BD2"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nil"/>
              <w:right w:val="single" w:sz="4" w:space="0" w:color="auto"/>
            </w:tcBorders>
            <w:shd w:val="clear" w:color="auto" w:fill="auto"/>
            <w:vAlign w:val="center"/>
            <w:hideMark/>
          </w:tcPr>
          <w:p w14:paraId="109D5CD5" w14:textId="77777777" w:rsidR="00227DD0" w:rsidRPr="007715B2" w:rsidRDefault="00227DD0" w:rsidP="00D11CC8">
            <w:pPr>
              <w:jc w:val="center"/>
              <w:rPr>
                <w:sz w:val="16"/>
                <w:szCs w:val="16"/>
              </w:rPr>
            </w:pPr>
            <w:r w:rsidRPr="007715B2">
              <w:rPr>
                <w:sz w:val="16"/>
                <w:szCs w:val="16"/>
              </w:rPr>
              <w:t>286 147 000,00</w:t>
            </w:r>
          </w:p>
        </w:tc>
        <w:tc>
          <w:tcPr>
            <w:tcW w:w="522" w:type="dxa"/>
            <w:tcBorders>
              <w:top w:val="nil"/>
              <w:left w:val="nil"/>
              <w:bottom w:val="nil"/>
              <w:right w:val="single" w:sz="4" w:space="0" w:color="auto"/>
            </w:tcBorders>
            <w:shd w:val="clear" w:color="000000" w:fill="FFFFFF"/>
            <w:vAlign w:val="center"/>
            <w:hideMark/>
          </w:tcPr>
          <w:p w14:paraId="7FFF0AED"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6532519"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EC32BC9"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073BA06" w14:textId="77777777" w:rsidR="00227DD0" w:rsidRPr="007715B2" w:rsidRDefault="00227DD0" w:rsidP="00D11CC8">
            <w:pPr>
              <w:jc w:val="center"/>
              <w:rPr>
                <w:sz w:val="16"/>
                <w:szCs w:val="16"/>
              </w:rPr>
            </w:pPr>
            <w:r w:rsidRPr="007715B2">
              <w:rPr>
                <w:sz w:val="16"/>
                <w:szCs w:val="16"/>
              </w:rPr>
              <w:t>1 836</w:t>
            </w:r>
          </w:p>
        </w:tc>
      </w:tr>
      <w:tr w:rsidR="00227DD0" w:rsidRPr="007715B2" w14:paraId="27BD111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E47B29F"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F9C593F"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C18D4C7"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FA798C1"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B9C025F"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5B13E3AE" w14:textId="77777777" w:rsidR="00227DD0" w:rsidRPr="007715B2" w:rsidRDefault="00227DD0" w:rsidP="00D11CC8">
            <w:pPr>
              <w:jc w:val="center"/>
              <w:rPr>
                <w:sz w:val="16"/>
                <w:szCs w:val="16"/>
              </w:rPr>
            </w:pPr>
            <w:r w:rsidRPr="007715B2">
              <w:rPr>
                <w:sz w:val="16"/>
                <w:szCs w:val="16"/>
              </w:rPr>
              <w:t>305 838 000,00</w:t>
            </w:r>
          </w:p>
        </w:tc>
        <w:tc>
          <w:tcPr>
            <w:tcW w:w="1326" w:type="dxa"/>
            <w:tcBorders>
              <w:top w:val="nil"/>
              <w:left w:val="nil"/>
              <w:bottom w:val="single" w:sz="4" w:space="0" w:color="auto"/>
              <w:right w:val="single" w:sz="4" w:space="0" w:color="auto"/>
            </w:tcBorders>
            <w:shd w:val="clear" w:color="auto" w:fill="auto"/>
            <w:vAlign w:val="center"/>
            <w:hideMark/>
          </w:tcPr>
          <w:p w14:paraId="25127D14"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51552D33" w14:textId="77777777" w:rsidR="00227DD0" w:rsidRPr="007715B2" w:rsidRDefault="00227DD0" w:rsidP="00D11CC8">
            <w:pPr>
              <w:jc w:val="center"/>
              <w:rPr>
                <w:sz w:val="16"/>
                <w:szCs w:val="16"/>
              </w:rPr>
            </w:pPr>
            <w:r w:rsidRPr="007715B2">
              <w:rPr>
                <w:sz w:val="16"/>
                <w:szCs w:val="16"/>
              </w:rPr>
              <w:t>305 838 000,00</w:t>
            </w:r>
          </w:p>
        </w:tc>
        <w:tc>
          <w:tcPr>
            <w:tcW w:w="522" w:type="dxa"/>
            <w:tcBorders>
              <w:top w:val="single" w:sz="4" w:space="0" w:color="auto"/>
              <w:left w:val="nil"/>
              <w:bottom w:val="nil"/>
              <w:right w:val="single" w:sz="4" w:space="0" w:color="auto"/>
            </w:tcBorders>
            <w:shd w:val="clear" w:color="000000" w:fill="FFFFFF"/>
            <w:vAlign w:val="center"/>
            <w:hideMark/>
          </w:tcPr>
          <w:p w14:paraId="4BB3DB90"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DFAFB94"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092358F"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741D6BCA" w14:textId="78B0E050" w:rsidR="00227DD0" w:rsidRPr="007715B2" w:rsidRDefault="00227DD0" w:rsidP="00D11CC8">
            <w:pPr>
              <w:jc w:val="center"/>
              <w:rPr>
                <w:sz w:val="16"/>
                <w:szCs w:val="16"/>
              </w:rPr>
            </w:pPr>
            <w:r>
              <w:rPr>
                <w:sz w:val="16"/>
                <w:szCs w:val="16"/>
              </w:rPr>
              <w:t>1</w:t>
            </w:r>
            <w:r w:rsidR="00EF2C25">
              <w:rPr>
                <w:sz w:val="16"/>
                <w:szCs w:val="16"/>
              </w:rPr>
              <w:t xml:space="preserve"> </w:t>
            </w:r>
            <w:r>
              <w:rPr>
                <w:sz w:val="16"/>
                <w:szCs w:val="16"/>
              </w:rPr>
              <w:t>542,3</w:t>
            </w:r>
          </w:p>
        </w:tc>
      </w:tr>
      <w:tr w:rsidR="00227DD0" w:rsidRPr="007715B2" w14:paraId="527E747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1B4601D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7C258F2"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5DB17B4"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1291B6C" w14:textId="77777777" w:rsidR="00227DD0" w:rsidRPr="007715B2" w:rsidRDefault="00227DD0" w:rsidP="00D11CC8">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010DDF92"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nil"/>
              <w:right w:val="single" w:sz="4" w:space="0" w:color="auto"/>
            </w:tcBorders>
            <w:shd w:val="clear" w:color="auto" w:fill="auto"/>
            <w:vAlign w:val="center"/>
            <w:hideMark/>
          </w:tcPr>
          <w:p w14:paraId="0C4695A5" w14:textId="77777777" w:rsidR="00227DD0" w:rsidRPr="007715B2" w:rsidRDefault="00227DD0" w:rsidP="00D11CC8">
            <w:pPr>
              <w:jc w:val="center"/>
              <w:rPr>
                <w:sz w:val="16"/>
                <w:szCs w:val="16"/>
              </w:rPr>
            </w:pPr>
            <w:r w:rsidRPr="007715B2">
              <w:rPr>
                <w:sz w:val="16"/>
                <w:szCs w:val="16"/>
              </w:rPr>
              <w:t>339 740 200,00</w:t>
            </w:r>
          </w:p>
        </w:tc>
        <w:tc>
          <w:tcPr>
            <w:tcW w:w="1326" w:type="dxa"/>
            <w:tcBorders>
              <w:top w:val="nil"/>
              <w:left w:val="nil"/>
              <w:bottom w:val="nil"/>
              <w:right w:val="single" w:sz="4" w:space="0" w:color="auto"/>
            </w:tcBorders>
            <w:shd w:val="clear" w:color="auto" w:fill="auto"/>
            <w:vAlign w:val="center"/>
            <w:hideMark/>
          </w:tcPr>
          <w:p w14:paraId="0AE797DD"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71B9ABBF" w14:textId="77777777" w:rsidR="00227DD0" w:rsidRPr="007715B2" w:rsidRDefault="00227DD0" w:rsidP="00D11CC8">
            <w:pPr>
              <w:jc w:val="center"/>
              <w:rPr>
                <w:sz w:val="16"/>
                <w:szCs w:val="16"/>
              </w:rPr>
            </w:pPr>
            <w:r w:rsidRPr="007715B2">
              <w:rPr>
                <w:sz w:val="16"/>
                <w:szCs w:val="16"/>
              </w:rPr>
              <w:t>339 740 200,00</w:t>
            </w:r>
          </w:p>
        </w:tc>
        <w:tc>
          <w:tcPr>
            <w:tcW w:w="522" w:type="dxa"/>
            <w:tcBorders>
              <w:top w:val="single" w:sz="4" w:space="0" w:color="auto"/>
              <w:left w:val="nil"/>
              <w:bottom w:val="nil"/>
              <w:right w:val="single" w:sz="4" w:space="0" w:color="auto"/>
            </w:tcBorders>
            <w:shd w:val="clear" w:color="000000" w:fill="FFFFFF"/>
            <w:vAlign w:val="center"/>
            <w:hideMark/>
          </w:tcPr>
          <w:p w14:paraId="7AFEB84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8EF9392"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9FD088E"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3B3DF21F" w14:textId="3488A1B8" w:rsidR="00227DD0" w:rsidRPr="007715B2" w:rsidRDefault="00227DD0" w:rsidP="00D11CC8">
            <w:pPr>
              <w:jc w:val="center"/>
              <w:rPr>
                <w:sz w:val="16"/>
                <w:szCs w:val="16"/>
              </w:rPr>
            </w:pPr>
            <w:r>
              <w:rPr>
                <w:sz w:val="16"/>
                <w:szCs w:val="16"/>
              </w:rPr>
              <w:t>1</w:t>
            </w:r>
            <w:r w:rsidR="00EF2C25">
              <w:rPr>
                <w:sz w:val="16"/>
                <w:szCs w:val="16"/>
              </w:rPr>
              <w:t xml:space="preserve"> </w:t>
            </w:r>
            <w:r>
              <w:rPr>
                <w:sz w:val="16"/>
                <w:szCs w:val="16"/>
              </w:rPr>
              <w:t>458</w:t>
            </w:r>
          </w:p>
        </w:tc>
      </w:tr>
      <w:tr w:rsidR="00EF2C25" w:rsidRPr="007715B2" w14:paraId="590D4570"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847C875" w14:textId="77777777" w:rsidR="00EF2C25" w:rsidRPr="007715B2" w:rsidRDefault="00EF2C25" w:rsidP="00EF2C25">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4E223AB" w14:textId="77777777" w:rsidR="00EF2C25" w:rsidRPr="007715B2" w:rsidRDefault="00EF2C25" w:rsidP="00EF2C2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27F37EF" w14:textId="77777777" w:rsidR="00EF2C25" w:rsidRPr="007715B2" w:rsidRDefault="00EF2C25" w:rsidP="00EF2C2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5917302" w14:textId="77777777" w:rsidR="00EF2C25" w:rsidRPr="007715B2" w:rsidRDefault="00EF2C25" w:rsidP="00EF2C25">
            <w:pPr>
              <w:rPr>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17F613DC" w14:textId="77777777" w:rsidR="00EF2C25" w:rsidRPr="007715B2" w:rsidRDefault="00EF2C25" w:rsidP="00EF2C25">
            <w:pPr>
              <w:jc w:val="center"/>
              <w:rPr>
                <w:sz w:val="16"/>
                <w:szCs w:val="16"/>
              </w:rPr>
            </w:pPr>
            <w:r w:rsidRPr="007715B2">
              <w:rPr>
                <w:sz w:val="16"/>
                <w:szCs w:val="16"/>
              </w:rPr>
              <w:t>2025</w:t>
            </w:r>
          </w:p>
        </w:tc>
        <w:tc>
          <w:tcPr>
            <w:tcW w:w="1415" w:type="dxa"/>
            <w:tcBorders>
              <w:top w:val="single" w:sz="4" w:space="0" w:color="auto"/>
              <w:left w:val="nil"/>
              <w:bottom w:val="nil"/>
              <w:right w:val="single" w:sz="4" w:space="0" w:color="auto"/>
            </w:tcBorders>
            <w:shd w:val="clear" w:color="auto" w:fill="auto"/>
            <w:vAlign w:val="center"/>
            <w:hideMark/>
          </w:tcPr>
          <w:p w14:paraId="56649A44" w14:textId="77777777" w:rsidR="00EF2C25" w:rsidRPr="007715B2" w:rsidRDefault="00EF2C25" w:rsidP="00EF2C25">
            <w:pPr>
              <w:jc w:val="center"/>
              <w:rPr>
                <w:sz w:val="16"/>
                <w:szCs w:val="16"/>
              </w:rPr>
            </w:pPr>
            <w:r w:rsidRPr="007715B2">
              <w:rPr>
                <w:sz w:val="16"/>
                <w:szCs w:val="16"/>
              </w:rPr>
              <w:t>360 863 400,00</w:t>
            </w:r>
          </w:p>
        </w:tc>
        <w:tc>
          <w:tcPr>
            <w:tcW w:w="1326" w:type="dxa"/>
            <w:tcBorders>
              <w:top w:val="single" w:sz="4" w:space="0" w:color="auto"/>
              <w:left w:val="nil"/>
              <w:bottom w:val="nil"/>
              <w:right w:val="single" w:sz="4" w:space="0" w:color="auto"/>
            </w:tcBorders>
            <w:shd w:val="clear" w:color="auto" w:fill="auto"/>
            <w:vAlign w:val="center"/>
            <w:hideMark/>
          </w:tcPr>
          <w:p w14:paraId="6C7EF725" w14:textId="77777777" w:rsidR="00EF2C25" w:rsidRPr="007715B2" w:rsidRDefault="00EF2C25" w:rsidP="00EF2C25">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5DDC3B7A" w14:textId="77777777" w:rsidR="00EF2C25" w:rsidRPr="007715B2" w:rsidRDefault="00EF2C25" w:rsidP="00EF2C25">
            <w:pPr>
              <w:jc w:val="center"/>
              <w:rPr>
                <w:sz w:val="16"/>
                <w:szCs w:val="16"/>
              </w:rPr>
            </w:pPr>
            <w:r w:rsidRPr="007715B2">
              <w:rPr>
                <w:sz w:val="16"/>
                <w:szCs w:val="16"/>
              </w:rPr>
              <w:t>360 863 400,00</w:t>
            </w:r>
          </w:p>
        </w:tc>
        <w:tc>
          <w:tcPr>
            <w:tcW w:w="522" w:type="dxa"/>
            <w:tcBorders>
              <w:top w:val="single" w:sz="4" w:space="0" w:color="auto"/>
              <w:left w:val="nil"/>
              <w:bottom w:val="nil"/>
              <w:right w:val="single" w:sz="4" w:space="0" w:color="auto"/>
            </w:tcBorders>
            <w:shd w:val="clear" w:color="000000" w:fill="FFFFFF"/>
            <w:vAlign w:val="center"/>
            <w:hideMark/>
          </w:tcPr>
          <w:p w14:paraId="64E2AD08" w14:textId="77777777" w:rsidR="00EF2C25" w:rsidRPr="007715B2" w:rsidRDefault="00EF2C25" w:rsidP="00EF2C25">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714F375" w14:textId="77777777" w:rsidR="00EF2C25" w:rsidRPr="007715B2" w:rsidRDefault="00EF2C25" w:rsidP="00EF2C25">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9CCAA65" w14:textId="77777777" w:rsidR="00EF2C25" w:rsidRPr="007715B2" w:rsidRDefault="00EF2C25" w:rsidP="00EF2C25">
            <w:pPr>
              <w:rPr>
                <w:sz w:val="16"/>
                <w:szCs w:val="16"/>
              </w:rPr>
            </w:pPr>
          </w:p>
        </w:tc>
        <w:tc>
          <w:tcPr>
            <w:tcW w:w="1428" w:type="dxa"/>
            <w:tcBorders>
              <w:top w:val="nil"/>
              <w:left w:val="nil"/>
              <w:bottom w:val="single" w:sz="4" w:space="0" w:color="auto"/>
              <w:right w:val="single" w:sz="4" w:space="0" w:color="auto"/>
            </w:tcBorders>
            <w:shd w:val="clear" w:color="000000" w:fill="FFFFFF"/>
          </w:tcPr>
          <w:p w14:paraId="2BB1A4D5" w14:textId="623D4FFF" w:rsidR="00EF2C25" w:rsidRPr="007715B2" w:rsidRDefault="00EF2C25" w:rsidP="00EF2C25">
            <w:pPr>
              <w:jc w:val="center"/>
              <w:rPr>
                <w:sz w:val="16"/>
                <w:szCs w:val="16"/>
              </w:rPr>
            </w:pPr>
            <w:r w:rsidRPr="000F7C61">
              <w:rPr>
                <w:sz w:val="16"/>
                <w:szCs w:val="16"/>
              </w:rPr>
              <w:t>1 458</w:t>
            </w:r>
          </w:p>
        </w:tc>
      </w:tr>
      <w:tr w:rsidR="00EF2C25" w:rsidRPr="007715B2" w14:paraId="39B3D66F" w14:textId="77777777" w:rsidTr="009F3C90">
        <w:trPr>
          <w:trHeight w:val="199"/>
        </w:trPr>
        <w:tc>
          <w:tcPr>
            <w:tcW w:w="702" w:type="dxa"/>
            <w:vMerge/>
            <w:tcBorders>
              <w:top w:val="nil"/>
              <w:left w:val="single" w:sz="4" w:space="0" w:color="auto"/>
              <w:bottom w:val="single" w:sz="4" w:space="0" w:color="auto"/>
              <w:right w:val="single" w:sz="4" w:space="0" w:color="auto"/>
            </w:tcBorders>
            <w:vAlign w:val="center"/>
            <w:hideMark/>
          </w:tcPr>
          <w:p w14:paraId="6D2DAD28" w14:textId="77777777" w:rsidR="00EF2C25" w:rsidRPr="007715B2" w:rsidRDefault="00EF2C25" w:rsidP="00EF2C25">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0C58BEB6" w14:textId="77777777" w:rsidR="00EF2C25" w:rsidRPr="007715B2" w:rsidRDefault="00EF2C25" w:rsidP="00EF2C25">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4399043D" w14:textId="77777777" w:rsidR="00EF2C25" w:rsidRPr="007715B2" w:rsidRDefault="00EF2C25" w:rsidP="00EF2C25">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604473DF" w14:textId="77777777" w:rsidR="00EF2C25" w:rsidRPr="007715B2" w:rsidRDefault="00EF2C25" w:rsidP="00EF2C25">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D1E1870" w14:textId="77777777" w:rsidR="00EF2C25" w:rsidRPr="007715B2" w:rsidRDefault="00EF2C25" w:rsidP="00EF2C25">
            <w:pPr>
              <w:jc w:val="center"/>
              <w:rPr>
                <w:sz w:val="16"/>
                <w:szCs w:val="16"/>
              </w:rPr>
            </w:pPr>
            <w:r w:rsidRPr="007715B2">
              <w:rPr>
                <w:sz w:val="16"/>
                <w:szCs w:val="16"/>
              </w:rPr>
              <w:t>2026</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69C6624" w14:textId="77777777" w:rsidR="00EF2C25" w:rsidRPr="007715B2" w:rsidRDefault="00EF2C25" w:rsidP="00EF2C25">
            <w:pPr>
              <w:jc w:val="center"/>
              <w:rPr>
                <w:sz w:val="16"/>
                <w:szCs w:val="16"/>
              </w:rPr>
            </w:pPr>
            <w:r w:rsidRPr="007715B2">
              <w:rPr>
                <w:sz w:val="16"/>
                <w:szCs w:val="16"/>
              </w:rPr>
              <w:t>379 639 300,00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9074AAB" w14:textId="77777777" w:rsidR="00EF2C25" w:rsidRPr="007715B2" w:rsidRDefault="00EF2C25" w:rsidP="00EF2C25">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C868ED" w14:textId="77777777" w:rsidR="00EF2C25" w:rsidRPr="007715B2" w:rsidRDefault="00EF2C25" w:rsidP="00EF2C25">
            <w:pPr>
              <w:jc w:val="center"/>
              <w:rPr>
                <w:sz w:val="16"/>
                <w:szCs w:val="16"/>
              </w:rPr>
            </w:pPr>
            <w:r w:rsidRPr="007715B2">
              <w:rPr>
                <w:sz w:val="16"/>
                <w:szCs w:val="16"/>
              </w:rPr>
              <w:t>379 639 300,00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4E6E07AA" w14:textId="77777777" w:rsidR="00EF2C25" w:rsidRPr="007715B2" w:rsidRDefault="00EF2C25" w:rsidP="00EF2C25">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6E28EE1B" w14:textId="77777777" w:rsidR="00EF2C25" w:rsidRPr="007715B2" w:rsidRDefault="00EF2C25" w:rsidP="00EF2C25">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3436A7C" w14:textId="77777777" w:rsidR="00EF2C25" w:rsidRPr="007715B2" w:rsidRDefault="00EF2C25" w:rsidP="00EF2C25">
            <w:pPr>
              <w:rPr>
                <w:sz w:val="16"/>
                <w:szCs w:val="16"/>
              </w:rPr>
            </w:pPr>
          </w:p>
        </w:tc>
        <w:tc>
          <w:tcPr>
            <w:tcW w:w="1428" w:type="dxa"/>
            <w:tcBorders>
              <w:top w:val="nil"/>
              <w:left w:val="nil"/>
              <w:bottom w:val="single" w:sz="4" w:space="0" w:color="auto"/>
              <w:right w:val="single" w:sz="4" w:space="0" w:color="auto"/>
            </w:tcBorders>
            <w:shd w:val="clear" w:color="000000" w:fill="FFFFFF"/>
          </w:tcPr>
          <w:p w14:paraId="3C58E772" w14:textId="6B2826F5" w:rsidR="00EF2C25" w:rsidRPr="007715B2" w:rsidRDefault="00EF2C25" w:rsidP="00EF2C25">
            <w:pPr>
              <w:jc w:val="center"/>
              <w:rPr>
                <w:sz w:val="16"/>
                <w:szCs w:val="16"/>
              </w:rPr>
            </w:pPr>
            <w:r w:rsidRPr="000F7C61">
              <w:rPr>
                <w:sz w:val="16"/>
                <w:szCs w:val="16"/>
              </w:rPr>
              <w:t>1 458</w:t>
            </w:r>
          </w:p>
        </w:tc>
      </w:tr>
      <w:tr w:rsidR="00227DD0" w:rsidRPr="007715B2" w14:paraId="7A455B70" w14:textId="77777777" w:rsidTr="009F3C90">
        <w:trPr>
          <w:trHeight w:val="199"/>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3627E2" w14:textId="77777777" w:rsidR="00227DD0" w:rsidRPr="007715B2" w:rsidRDefault="00227DD0" w:rsidP="00D11CC8">
            <w:pPr>
              <w:jc w:val="center"/>
              <w:rPr>
                <w:sz w:val="16"/>
                <w:szCs w:val="16"/>
              </w:rPr>
            </w:pPr>
            <w:r w:rsidRPr="007715B2">
              <w:rPr>
                <w:sz w:val="16"/>
                <w:szCs w:val="16"/>
              </w:rPr>
              <w:t>1.1.4</w:t>
            </w:r>
          </w:p>
        </w:tc>
        <w:tc>
          <w:tcPr>
            <w:tcW w:w="204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FA4CE7D" w14:textId="77777777" w:rsidR="00227DD0" w:rsidRPr="007715B2" w:rsidRDefault="00227DD0" w:rsidP="00D11CC8">
            <w:pPr>
              <w:suppressAutoHyphens/>
              <w:jc w:val="both"/>
              <w:rPr>
                <w:sz w:val="16"/>
                <w:szCs w:val="16"/>
              </w:rPr>
            </w:pPr>
            <w:r w:rsidRPr="007715B2">
              <w:rPr>
                <w:sz w:val="16"/>
                <w:szCs w:val="16"/>
              </w:rPr>
              <w:t xml:space="preserve">Расходы, связанные с выплатой компенсации родительской платы за присмотр и уход за детьми, посещающими образовательные организации, </w:t>
            </w:r>
            <w:r w:rsidRPr="007715B2">
              <w:rPr>
                <w:sz w:val="16"/>
                <w:szCs w:val="16"/>
              </w:rPr>
              <w:lastRenderedPageBreak/>
              <w:t>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24C87" w14:textId="77777777" w:rsidR="00227DD0" w:rsidRPr="007715B2" w:rsidRDefault="00227DD0" w:rsidP="00D11CC8">
            <w:pPr>
              <w:jc w:val="center"/>
              <w:rPr>
                <w:sz w:val="16"/>
                <w:szCs w:val="16"/>
              </w:rPr>
            </w:pPr>
            <w:r w:rsidRPr="007715B2">
              <w:rPr>
                <w:sz w:val="16"/>
                <w:szCs w:val="16"/>
              </w:rPr>
              <w:lastRenderedPageBreak/>
              <w:t>МДОО</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8EBCF2" w14:textId="77777777" w:rsidR="00227DD0" w:rsidRPr="007715B2" w:rsidRDefault="00227DD0" w:rsidP="00D11CC8">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9F36AF4"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A5AE0B8" w14:textId="77777777" w:rsidR="00227DD0" w:rsidRPr="007715B2" w:rsidRDefault="00227DD0" w:rsidP="00D11CC8">
            <w:pPr>
              <w:jc w:val="center"/>
              <w:rPr>
                <w:sz w:val="16"/>
                <w:szCs w:val="16"/>
              </w:rPr>
            </w:pPr>
            <w:r w:rsidRPr="007715B2">
              <w:rPr>
                <w:sz w:val="16"/>
                <w:szCs w:val="16"/>
              </w:rPr>
              <w:t>295 400,00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B6BB0A9"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65179D" w14:textId="77777777" w:rsidR="00227DD0" w:rsidRPr="007715B2" w:rsidRDefault="00227DD0" w:rsidP="00D11CC8">
            <w:pPr>
              <w:jc w:val="center"/>
              <w:rPr>
                <w:sz w:val="16"/>
                <w:szCs w:val="16"/>
              </w:rPr>
            </w:pPr>
            <w:r w:rsidRPr="007715B2">
              <w:rPr>
                <w:sz w:val="16"/>
                <w:szCs w:val="16"/>
              </w:rPr>
              <w:t>295 400,00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0A47C22C"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DF0C72E" w14:textId="77777777" w:rsidR="00227DD0" w:rsidRPr="007715B2" w:rsidRDefault="00227DD0" w:rsidP="00D11CC8">
            <w:pPr>
              <w:suppressAutoHyphens/>
              <w:jc w:val="both"/>
              <w:rPr>
                <w:sz w:val="16"/>
                <w:szCs w:val="16"/>
              </w:rPr>
            </w:pPr>
            <w:r w:rsidRPr="007715B2">
              <w:rPr>
                <w:sz w:val="16"/>
                <w:szCs w:val="16"/>
              </w:rPr>
              <w:t xml:space="preserve">Число обучающихся, родители которых воспользовались правом получения компенсации части родительской платы за присмотр и уход за детьми, </w:t>
            </w:r>
            <w:r w:rsidRPr="007715B2">
              <w:rPr>
                <w:sz w:val="16"/>
                <w:szCs w:val="16"/>
              </w:rPr>
              <w:lastRenderedPageBreak/>
              <w:t>посещающими дошкольные образовательные организации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162E91" w14:textId="77777777" w:rsidR="00227DD0" w:rsidRPr="007715B2" w:rsidRDefault="00227DD0" w:rsidP="00D11CC8">
            <w:pPr>
              <w:jc w:val="center"/>
              <w:rPr>
                <w:sz w:val="16"/>
                <w:szCs w:val="16"/>
              </w:rPr>
            </w:pPr>
            <w:r w:rsidRPr="007715B2">
              <w:rPr>
                <w:sz w:val="16"/>
                <w:szCs w:val="16"/>
              </w:rPr>
              <w:lastRenderedPageBreak/>
              <w:t>чел.</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3053816" w14:textId="77777777" w:rsidR="00227DD0" w:rsidRPr="007715B2" w:rsidRDefault="00227DD0" w:rsidP="00D11CC8">
            <w:pPr>
              <w:jc w:val="center"/>
              <w:rPr>
                <w:sz w:val="16"/>
                <w:szCs w:val="16"/>
              </w:rPr>
            </w:pPr>
            <w:r w:rsidRPr="007715B2">
              <w:rPr>
                <w:sz w:val="16"/>
                <w:szCs w:val="16"/>
              </w:rPr>
              <w:t>1 700</w:t>
            </w:r>
          </w:p>
        </w:tc>
      </w:tr>
      <w:tr w:rsidR="00227DD0" w:rsidRPr="007715B2" w14:paraId="184D417D"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51D1C16A"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76F5D54C" w14:textId="77777777" w:rsidR="00227DD0" w:rsidRPr="007715B2" w:rsidRDefault="00227DD0" w:rsidP="00D11CC8">
            <w:pPr>
              <w:jc w:val="both"/>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004C3FD"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DF92A8"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90A1763" w14:textId="77777777" w:rsidR="00227DD0" w:rsidRPr="007715B2" w:rsidRDefault="00227DD0" w:rsidP="00D11CC8">
            <w:pPr>
              <w:jc w:val="center"/>
              <w:rPr>
                <w:sz w:val="16"/>
                <w:szCs w:val="16"/>
              </w:rPr>
            </w:pPr>
            <w:r w:rsidRPr="007715B2">
              <w:rPr>
                <w:sz w:val="16"/>
                <w:szCs w:val="16"/>
              </w:rPr>
              <w:t>2022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330216E" w14:textId="77777777" w:rsidR="00227DD0" w:rsidRPr="007715B2" w:rsidRDefault="00227DD0" w:rsidP="00D11CC8">
            <w:pPr>
              <w:jc w:val="center"/>
              <w:rPr>
                <w:sz w:val="16"/>
                <w:szCs w:val="16"/>
              </w:rPr>
            </w:pPr>
            <w:r w:rsidRPr="007715B2">
              <w:rPr>
                <w:sz w:val="16"/>
                <w:szCs w:val="16"/>
              </w:rPr>
              <w:t>295 400,00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87F6B74"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B4A0998" w14:textId="77777777" w:rsidR="00227DD0" w:rsidRPr="007715B2" w:rsidRDefault="00227DD0" w:rsidP="00D11CC8">
            <w:pPr>
              <w:jc w:val="center"/>
              <w:rPr>
                <w:sz w:val="16"/>
                <w:szCs w:val="16"/>
              </w:rPr>
            </w:pPr>
            <w:r w:rsidRPr="007715B2">
              <w:rPr>
                <w:sz w:val="16"/>
                <w:szCs w:val="16"/>
              </w:rPr>
              <w:t>295 400,00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25EFEDD"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61641476"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71EB33"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858F8CA" w14:textId="77777777" w:rsidR="00227DD0" w:rsidRPr="007715B2" w:rsidRDefault="00227DD0" w:rsidP="00D11CC8">
            <w:pPr>
              <w:jc w:val="center"/>
              <w:rPr>
                <w:sz w:val="16"/>
                <w:szCs w:val="16"/>
              </w:rPr>
            </w:pPr>
            <w:r w:rsidRPr="007715B2">
              <w:rPr>
                <w:sz w:val="16"/>
                <w:szCs w:val="16"/>
              </w:rPr>
              <w:t>1 700</w:t>
            </w:r>
          </w:p>
        </w:tc>
      </w:tr>
      <w:tr w:rsidR="00227DD0" w:rsidRPr="007715B2" w14:paraId="438CFA0C"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6D625A9"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406FA8A6" w14:textId="77777777" w:rsidR="00227DD0" w:rsidRPr="007715B2" w:rsidRDefault="00227DD0" w:rsidP="00D11CC8">
            <w:pPr>
              <w:jc w:val="both"/>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6A5C37F"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04994C8"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1DDBEF5"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2F3920C" w14:textId="77777777" w:rsidR="00227DD0" w:rsidRPr="007715B2" w:rsidRDefault="00227DD0" w:rsidP="00D11CC8">
            <w:pPr>
              <w:jc w:val="center"/>
              <w:rPr>
                <w:sz w:val="16"/>
                <w:szCs w:val="16"/>
              </w:rPr>
            </w:pPr>
            <w:r w:rsidRPr="007715B2">
              <w:rPr>
                <w:sz w:val="16"/>
                <w:szCs w:val="16"/>
              </w:rPr>
              <w:t>328 000,00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536B66C"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00FB76" w14:textId="77777777" w:rsidR="00227DD0" w:rsidRPr="007715B2" w:rsidRDefault="00227DD0" w:rsidP="00D11CC8">
            <w:pPr>
              <w:jc w:val="center"/>
              <w:rPr>
                <w:sz w:val="16"/>
                <w:szCs w:val="16"/>
              </w:rPr>
            </w:pPr>
            <w:r w:rsidRPr="007715B2">
              <w:rPr>
                <w:sz w:val="16"/>
                <w:szCs w:val="16"/>
              </w:rPr>
              <w:t>328 000,00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3BBE0D8"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9AD856D"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E480F7"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59343974" w14:textId="77777777" w:rsidR="00227DD0" w:rsidRPr="007715B2" w:rsidRDefault="00227DD0" w:rsidP="00D11CC8">
            <w:pPr>
              <w:jc w:val="center"/>
              <w:rPr>
                <w:sz w:val="16"/>
                <w:szCs w:val="16"/>
              </w:rPr>
            </w:pPr>
            <w:r w:rsidRPr="007715B2">
              <w:rPr>
                <w:sz w:val="16"/>
                <w:szCs w:val="16"/>
              </w:rPr>
              <w:t>1 700</w:t>
            </w:r>
          </w:p>
        </w:tc>
      </w:tr>
      <w:tr w:rsidR="00227DD0" w:rsidRPr="007715B2" w14:paraId="5BBEC4A0"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2617AAD"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40ABE9EF" w14:textId="77777777" w:rsidR="00227DD0" w:rsidRPr="007715B2" w:rsidRDefault="00227DD0" w:rsidP="00D11CC8">
            <w:pPr>
              <w:jc w:val="both"/>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E3A3A50"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ADBC34A"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BDFB884" w14:textId="77777777" w:rsidR="00227DD0" w:rsidRPr="007715B2" w:rsidRDefault="00227DD0" w:rsidP="00D11CC8">
            <w:pPr>
              <w:jc w:val="center"/>
              <w:rPr>
                <w:sz w:val="16"/>
                <w:szCs w:val="16"/>
              </w:rPr>
            </w:pPr>
            <w:r w:rsidRPr="007715B2">
              <w:rPr>
                <w:sz w:val="16"/>
                <w:szCs w:val="16"/>
              </w:rPr>
              <w:t>2024</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0B65021" w14:textId="77777777" w:rsidR="00227DD0" w:rsidRPr="007715B2" w:rsidRDefault="00227DD0" w:rsidP="00D11CC8">
            <w:pPr>
              <w:jc w:val="center"/>
              <w:rPr>
                <w:sz w:val="16"/>
                <w:szCs w:val="16"/>
              </w:rPr>
            </w:pPr>
            <w:r w:rsidRPr="007715B2">
              <w:rPr>
                <w:sz w:val="16"/>
                <w:szCs w:val="16"/>
              </w:rPr>
              <w:t>311 800,00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D2CFA53"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8C1133" w14:textId="77777777" w:rsidR="00227DD0" w:rsidRPr="007715B2" w:rsidRDefault="00227DD0" w:rsidP="00D11CC8">
            <w:pPr>
              <w:jc w:val="center"/>
              <w:rPr>
                <w:sz w:val="16"/>
                <w:szCs w:val="16"/>
              </w:rPr>
            </w:pPr>
            <w:r w:rsidRPr="007715B2">
              <w:rPr>
                <w:sz w:val="16"/>
                <w:szCs w:val="16"/>
              </w:rPr>
              <w:t>311 800,00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557CC391"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E677D0D"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351A5D"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74135EE" w14:textId="77777777" w:rsidR="00227DD0" w:rsidRPr="007715B2" w:rsidRDefault="00227DD0" w:rsidP="00D11CC8">
            <w:pPr>
              <w:jc w:val="center"/>
              <w:rPr>
                <w:sz w:val="16"/>
                <w:szCs w:val="16"/>
              </w:rPr>
            </w:pPr>
            <w:r w:rsidRPr="007715B2">
              <w:rPr>
                <w:sz w:val="16"/>
                <w:szCs w:val="16"/>
              </w:rPr>
              <w:t>1 700</w:t>
            </w:r>
          </w:p>
        </w:tc>
      </w:tr>
      <w:tr w:rsidR="00227DD0" w:rsidRPr="007715B2" w14:paraId="25F6119B"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08A0DCF"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0B409652" w14:textId="77777777" w:rsidR="00227DD0" w:rsidRPr="007715B2" w:rsidRDefault="00227DD0" w:rsidP="00D11CC8">
            <w:pPr>
              <w:jc w:val="both"/>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7D36C47"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4EDCB3E"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19ACF23" w14:textId="77777777" w:rsidR="00227DD0" w:rsidRPr="007715B2" w:rsidRDefault="00227DD0" w:rsidP="00D11CC8">
            <w:pPr>
              <w:jc w:val="center"/>
              <w:rPr>
                <w:sz w:val="16"/>
                <w:szCs w:val="16"/>
              </w:rPr>
            </w:pPr>
            <w:r w:rsidRPr="007715B2">
              <w:rPr>
                <w:sz w:val="16"/>
                <w:szCs w:val="16"/>
              </w:rPr>
              <w:t>2025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2B091B60" w14:textId="77777777" w:rsidR="00227DD0" w:rsidRPr="007715B2" w:rsidRDefault="00227DD0" w:rsidP="00D11CC8">
            <w:pPr>
              <w:jc w:val="center"/>
              <w:rPr>
                <w:sz w:val="16"/>
                <w:szCs w:val="16"/>
              </w:rPr>
            </w:pPr>
            <w:r w:rsidRPr="007715B2">
              <w:rPr>
                <w:sz w:val="16"/>
                <w:szCs w:val="16"/>
              </w:rPr>
              <w:t>311 800,00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76C0B6B"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6FEC92C" w14:textId="77777777" w:rsidR="00227DD0" w:rsidRPr="007715B2" w:rsidRDefault="00227DD0" w:rsidP="00D11CC8">
            <w:pPr>
              <w:jc w:val="center"/>
              <w:rPr>
                <w:sz w:val="16"/>
                <w:szCs w:val="16"/>
              </w:rPr>
            </w:pPr>
            <w:r w:rsidRPr="007715B2">
              <w:rPr>
                <w:sz w:val="16"/>
                <w:szCs w:val="16"/>
              </w:rPr>
              <w:t>311 800,00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7786F25"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024CAB96"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5F39BF"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A3748F1" w14:textId="77777777" w:rsidR="00227DD0" w:rsidRPr="007715B2" w:rsidRDefault="00227DD0" w:rsidP="00D11CC8">
            <w:pPr>
              <w:jc w:val="center"/>
              <w:rPr>
                <w:sz w:val="16"/>
                <w:szCs w:val="16"/>
              </w:rPr>
            </w:pPr>
            <w:r w:rsidRPr="007715B2">
              <w:rPr>
                <w:sz w:val="16"/>
                <w:szCs w:val="16"/>
              </w:rPr>
              <w:t>1 700</w:t>
            </w:r>
          </w:p>
        </w:tc>
      </w:tr>
      <w:tr w:rsidR="00227DD0" w:rsidRPr="007715B2" w14:paraId="4BD2F7DE"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6C0E28CB"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763FEA81" w14:textId="77777777" w:rsidR="00227DD0" w:rsidRPr="007715B2" w:rsidRDefault="00227DD0" w:rsidP="00D11CC8">
            <w:pPr>
              <w:jc w:val="both"/>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0D145353"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FCD3F63"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6005A78F" w14:textId="77777777" w:rsidR="00227DD0" w:rsidRPr="007715B2" w:rsidRDefault="00227DD0" w:rsidP="00D11CC8">
            <w:pPr>
              <w:jc w:val="center"/>
              <w:rPr>
                <w:sz w:val="16"/>
                <w:szCs w:val="16"/>
              </w:rPr>
            </w:pPr>
            <w:r w:rsidRPr="007715B2">
              <w:rPr>
                <w:sz w:val="16"/>
                <w:szCs w:val="16"/>
              </w:rPr>
              <w:t>2026</w:t>
            </w:r>
          </w:p>
        </w:tc>
        <w:tc>
          <w:tcPr>
            <w:tcW w:w="1415" w:type="dxa"/>
            <w:tcBorders>
              <w:top w:val="single" w:sz="4" w:space="0" w:color="auto"/>
              <w:left w:val="nil"/>
              <w:bottom w:val="single" w:sz="4" w:space="0" w:color="auto"/>
              <w:right w:val="single" w:sz="4" w:space="0" w:color="auto"/>
            </w:tcBorders>
            <w:shd w:val="clear" w:color="auto" w:fill="auto"/>
            <w:hideMark/>
          </w:tcPr>
          <w:p w14:paraId="53F9F6AF" w14:textId="77777777" w:rsidR="00227DD0" w:rsidRPr="007715B2" w:rsidRDefault="00227DD0" w:rsidP="00D11CC8">
            <w:pPr>
              <w:jc w:val="center"/>
              <w:rPr>
                <w:sz w:val="16"/>
                <w:szCs w:val="16"/>
              </w:rPr>
            </w:pPr>
            <w:r w:rsidRPr="007715B2">
              <w:rPr>
                <w:sz w:val="16"/>
                <w:szCs w:val="16"/>
              </w:rPr>
              <w:t>311 800,00</w:t>
            </w:r>
          </w:p>
        </w:tc>
        <w:tc>
          <w:tcPr>
            <w:tcW w:w="1326" w:type="dxa"/>
            <w:tcBorders>
              <w:top w:val="single" w:sz="4" w:space="0" w:color="auto"/>
              <w:left w:val="nil"/>
              <w:bottom w:val="single" w:sz="4" w:space="0" w:color="auto"/>
              <w:right w:val="single" w:sz="4" w:space="0" w:color="auto"/>
            </w:tcBorders>
            <w:shd w:val="clear" w:color="auto" w:fill="auto"/>
            <w:hideMark/>
          </w:tcPr>
          <w:p w14:paraId="37797A55"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hideMark/>
          </w:tcPr>
          <w:p w14:paraId="4A56D1CA" w14:textId="77777777" w:rsidR="00227DD0" w:rsidRPr="007715B2" w:rsidRDefault="00227DD0" w:rsidP="00D11CC8">
            <w:pPr>
              <w:jc w:val="center"/>
              <w:rPr>
                <w:sz w:val="16"/>
                <w:szCs w:val="16"/>
              </w:rPr>
            </w:pPr>
            <w:r w:rsidRPr="007715B2">
              <w:rPr>
                <w:sz w:val="16"/>
                <w:szCs w:val="16"/>
              </w:rPr>
              <w:t>311 800,00</w:t>
            </w:r>
          </w:p>
        </w:tc>
        <w:tc>
          <w:tcPr>
            <w:tcW w:w="522" w:type="dxa"/>
            <w:tcBorders>
              <w:top w:val="single" w:sz="4" w:space="0" w:color="auto"/>
              <w:left w:val="nil"/>
              <w:bottom w:val="single" w:sz="4" w:space="0" w:color="auto"/>
              <w:right w:val="single" w:sz="4" w:space="0" w:color="auto"/>
            </w:tcBorders>
            <w:shd w:val="clear" w:color="000000" w:fill="FFFFFF"/>
            <w:hideMark/>
          </w:tcPr>
          <w:p w14:paraId="7FBB1416"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6FE8ACD"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1FA939"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0FABC5E1" w14:textId="77777777" w:rsidR="00227DD0" w:rsidRPr="007715B2" w:rsidRDefault="00227DD0" w:rsidP="00D11CC8">
            <w:pPr>
              <w:jc w:val="center"/>
              <w:rPr>
                <w:sz w:val="16"/>
                <w:szCs w:val="16"/>
              </w:rPr>
            </w:pPr>
            <w:r w:rsidRPr="007715B2">
              <w:rPr>
                <w:sz w:val="16"/>
                <w:szCs w:val="16"/>
              </w:rPr>
              <w:t>1 700</w:t>
            </w:r>
          </w:p>
        </w:tc>
      </w:tr>
      <w:tr w:rsidR="00227DD0" w:rsidRPr="007715B2" w14:paraId="0C86F617" w14:textId="77777777" w:rsidTr="009F3C90">
        <w:trPr>
          <w:trHeight w:val="199"/>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7BE326" w14:textId="77777777" w:rsidR="00227DD0" w:rsidRPr="007715B2" w:rsidRDefault="00227DD0" w:rsidP="00D11CC8">
            <w:pPr>
              <w:jc w:val="center"/>
              <w:rPr>
                <w:sz w:val="16"/>
                <w:szCs w:val="16"/>
              </w:rPr>
            </w:pPr>
            <w:r w:rsidRPr="007715B2">
              <w:rPr>
                <w:sz w:val="16"/>
                <w:szCs w:val="16"/>
              </w:rPr>
              <w:lastRenderedPageBreak/>
              <w:t>1.1.5</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6C63166" w14:textId="77777777" w:rsidR="00227DD0" w:rsidRPr="007715B2" w:rsidRDefault="00227DD0" w:rsidP="00D11CC8">
            <w:pPr>
              <w:suppressAutoHyphens/>
              <w:jc w:val="both"/>
              <w:rPr>
                <w:sz w:val="16"/>
                <w:szCs w:val="16"/>
              </w:rPr>
            </w:pPr>
            <w:r w:rsidRPr="007715B2">
              <w:rPr>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61F4FD" w14:textId="77777777" w:rsidR="00227DD0" w:rsidRPr="007715B2" w:rsidRDefault="00227DD0" w:rsidP="00D11CC8">
            <w:pPr>
              <w:jc w:val="center"/>
              <w:rPr>
                <w:sz w:val="16"/>
                <w:szCs w:val="16"/>
              </w:rPr>
            </w:pPr>
            <w:r w:rsidRPr="007715B2">
              <w:rPr>
                <w:sz w:val="16"/>
                <w:szCs w:val="16"/>
              </w:rPr>
              <w:t>МДОО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006D12" w14:textId="77777777" w:rsidR="00227DD0" w:rsidRPr="007715B2" w:rsidRDefault="00227DD0" w:rsidP="00D11CC8">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C65193D"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D8620DC" w14:textId="77777777" w:rsidR="00227DD0" w:rsidRPr="007715B2" w:rsidRDefault="00227DD0" w:rsidP="00D11CC8">
            <w:pPr>
              <w:jc w:val="center"/>
              <w:rPr>
                <w:sz w:val="16"/>
                <w:szCs w:val="16"/>
              </w:rPr>
            </w:pPr>
            <w:r w:rsidRPr="007715B2">
              <w:rPr>
                <w:sz w:val="16"/>
                <w:szCs w:val="16"/>
              </w:rPr>
              <w:t>11 816 100,00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DA780C0"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02FDB9" w14:textId="77777777" w:rsidR="00227DD0" w:rsidRPr="007715B2" w:rsidRDefault="00227DD0" w:rsidP="00D11CC8">
            <w:pPr>
              <w:jc w:val="center"/>
              <w:rPr>
                <w:sz w:val="16"/>
                <w:szCs w:val="16"/>
              </w:rPr>
            </w:pPr>
            <w:r w:rsidRPr="007715B2">
              <w:rPr>
                <w:sz w:val="16"/>
                <w:szCs w:val="16"/>
              </w:rPr>
              <w:t>11 816 100,00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3CC6FFC"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F0DEDB" w14:textId="77777777" w:rsidR="00227DD0" w:rsidRPr="007715B2" w:rsidRDefault="00227DD0" w:rsidP="00D11CC8">
            <w:pPr>
              <w:suppressAutoHyphens/>
              <w:jc w:val="both"/>
              <w:rPr>
                <w:sz w:val="16"/>
                <w:szCs w:val="16"/>
              </w:rPr>
            </w:pPr>
            <w:r w:rsidRPr="007715B2">
              <w:rPr>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A235E6"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4FA9731" w14:textId="77777777" w:rsidR="00227DD0" w:rsidRPr="007715B2" w:rsidRDefault="00227DD0" w:rsidP="00D11CC8">
            <w:pPr>
              <w:jc w:val="center"/>
              <w:rPr>
                <w:sz w:val="16"/>
                <w:szCs w:val="16"/>
              </w:rPr>
            </w:pPr>
            <w:r w:rsidRPr="007715B2">
              <w:rPr>
                <w:sz w:val="16"/>
                <w:szCs w:val="16"/>
              </w:rPr>
              <w:t>100</w:t>
            </w:r>
          </w:p>
        </w:tc>
      </w:tr>
      <w:tr w:rsidR="00227DD0" w:rsidRPr="007715B2" w14:paraId="60FE13A3"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09B882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9C40C8C"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1224DC5"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C0E6286"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EE66DFF"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291695C5" w14:textId="77777777" w:rsidR="00227DD0" w:rsidRPr="007715B2" w:rsidRDefault="00227DD0" w:rsidP="00D11CC8">
            <w:pPr>
              <w:jc w:val="center"/>
              <w:rPr>
                <w:sz w:val="16"/>
                <w:szCs w:val="16"/>
              </w:rPr>
            </w:pPr>
            <w:r w:rsidRPr="007715B2">
              <w:rPr>
                <w:sz w:val="16"/>
                <w:szCs w:val="16"/>
              </w:rPr>
              <w:t>11 816 100,00</w:t>
            </w:r>
          </w:p>
        </w:tc>
        <w:tc>
          <w:tcPr>
            <w:tcW w:w="1326" w:type="dxa"/>
            <w:tcBorders>
              <w:top w:val="nil"/>
              <w:left w:val="nil"/>
              <w:bottom w:val="nil"/>
              <w:right w:val="single" w:sz="4" w:space="0" w:color="auto"/>
            </w:tcBorders>
            <w:shd w:val="clear" w:color="auto" w:fill="auto"/>
            <w:vAlign w:val="center"/>
            <w:hideMark/>
          </w:tcPr>
          <w:p w14:paraId="627C8101"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5D6DE66B" w14:textId="77777777" w:rsidR="00227DD0" w:rsidRPr="007715B2" w:rsidRDefault="00227DD0" w:rsidP="00D11CC8">
            <w:pPr>
              <w:jc w:val="center"/>
              <w:rPr>
                <w:sz w:val="16"/>
                <w:szCs w:val="16"/>
              </w:rPr>
            </w:pPr>
            <w:r w:rsidRPr="007715B2">
              <w:rPr>
                <w:sz w:val="16"/>
                <w:szCs w:val="16"/>
              </w:rPr>
              <w:t>11 816 100,00</w:t>
            </w:r>
          </w:p>
        </w:tc>
        <w:tc>
          <w:tcPr>
            <w:tcW w:w="522" w:type="dxa"/>
            <w:tcBorders>
              <w:top w:val="nil"/>
              <w:left w:val="nil"/>
              <w:bottom w:val="nil"/>
              <w:right w:val="single" w:sz="4" w:space="0" w:color="auto"/>
            </w:tcBorders>
            <w:shd w:val="clear" w:color="000000" w:fill="FFFFFF"/>
            <w:vAlign w:val="center"/>
            <w:hideMark/>
          </w:tcPr>
          <w:p w14:paraId="5C2D75A7"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7077F41"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5A9B68E" w14:textId="77777777" w:rsidR="00227DD0" w:rsidRPr="007715B2" w:rsidRDefault="00227DD0" w:rsidP="00D11CC8">
            <w:pPr>
              <w:rPr>
                <w:sz w:val="16"/>
                <w:szCs w:val="16"/>
              </w:rPr>
            </w:pPr>
          </w:p>
        </w:tc>
        <w:tc>
          <w:tcPr>
            <w:tcW w:w="1428" w:type="dxa"/>
            <w:tcBorders>
              <w:top w:val="nil"/>
              <w:left w:val="nil"/>
              <w:bottom w:val="nil"/>
              <w:right w:val="single" w:sz="4" w:space="0" w:color="auto"/>
            </w:tcBorders>
            <w:shd w:val="clear" w:color="000000" w:fill="FFFFFF"/>
            <w:vAlign w:val="center"/>
            <w:hideMark/>
          </w:tcPr>
          <w:p w14:paraId="6ACD4C89" w14:textId="77777777" w:rsidR="00227DD0" w:rsidRPr="007715B2" w:rsidRDefault="00227DD0" w:rsidP="00D11CC8">
            <w:pPr>
              <w:jc w:val="center"/>
              <w:rPr>
                <w:sz w:val="16"/>
                <w:szCs w:val="16"/>
              </w:rPr>
            </w:pPr>
            <w:r w:rsidRPr="007715B2">
              <w:rPr>
                <w:sz w:val="16"/>
                <w:szCs w:val="16"/>
              </w:rPr>
              <w:t>100</w:t>
            </w:r>
          </w:p>
        </w:tc>
      </w:tr>
      <w:tr w:rsidR="00227DD0" w:rsidRPr="007715B2" w14:paraId="35380C60"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E443566"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9C15415"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8C39527"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23DC5BF"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6D7FC4A"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36F67CCC" w14:textId="77777777" w:rsidR="00227DD0" w:rsidRPr="007715B2" w:rsidRDefault="00227DD0" w:rsidP="00D11CC8">
            <w:pPr>
              <w:jc w:val="center"/>
              <w:rPr>
                <w:sz w:val="16"/>
                <w:szCs w:val="16"/>
              </w:rPr>
            </w:pPr>
            <w:r w:rsidRPr="007715B2">
              <w:rPr>
                <w:sz w:val="16"/>
                <w:szCs w:val="16"/>
              </w:rPr>
              <w:t>13 386 500,00</w:t>
            </w:r>
          </w:p>
        </w:tc>
        <w:tc>
          <w:tcPr>
            <w:tcW w:w="1326" w:type="dxa"/>
            <w:tcBorders>
              <w:top w:val="single" w:sz="4" w:space="0" w:color="auto"/>
              <w:left w:val="nil"/>
              <w:bottom w:val="nil"/>
              <w:right w:val="single" w:sz="4" w:space="0" w:color="auto"/>
            </w:tcBorders>
            <w:shd w:val="clear" w:color="auto" w:fill="auto"/>
            <w:vAlign w:val="center"/>
            <w:hideMark/>
          </w:tcPr>
          <w:p w14:paraId="291E76C0"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10BE7906" w14:textId="77777777" w:rsidR="00227DD0" w:rsidRPr="007715B2" w:rsidRDefault="00227DD0" w:rsidP="00D11CC8">
            <w:pPr>
              <w:jc w:val="center"/>
              <w:rPr>
                <w:sz w:val="16"/>
                <w:szCs w:val="16"/>
              </w:rPr>
            </w:pPr>
            <w:r w:rsidRPr="007715B2">
              <w:rPr>
                <w:sz w:val="16"/>
                <w:szCs w:val="16"/>
              </w:rPr>
              <w:t>13 386 500,00</w:t>
            </w:r>
          </w:p>
        </w:tc>
        <w:tc>
          <w:tcPr>
            <w:tcW w:w="522" w:type="dxa"/>
            <w:tcBorders>
              <w:top w:val="single" w:sz="4" w:space="0" w:color="auto"/>
              <w:left w:val="nil"/>
              <w:bottom w:val="nil"/>
              <w:right w:val="single" w:sz="4" w:space="0" w:color="auto"/>
            </w:tcBorders>
            <w:shd w:val="clear" w:color="000000" w:fill="FFFFFF"/>
            <w:vAlign w:val="center"/>
            <w:hideMark/>
          </w:tcPr>
          <w:p w14:paraId="7635836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DFF6819"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A498B2E" w14:textId="77777777" w:rsidR="00227DD0" w:rsidRPr="007715B2" w:rsidRDefault="00227DD0" w:rsidP="00D11CC8">
            <w:pPr>
              <w:rPr>
                <w:sz w:val="16"/>
                <w:szCs w:val="16"/>
              </w:rPr>
            </w:pPr>
          </w:p>
        </w:tc>
        <w:tc>
          <w:tcPr>
            <w:tcW w:w="1428" w:type="dxa"/>
            <w:tcBorders>
              <w:top w:val="single" w:sz="4" w:space="0" w:color="auto"/>
              <w:left w:val="nil"/>
              <w:bottom w:val="nil"/>
              <w:right w:val="single" w:sz="4" w:space="0" w:color="auto"/>
            </w:tcBorders>
            <w:shd w:val="clear" w:color="000000" w:fill="FFFFFF"/>
            <w:vAlign w:val="center"/>
            <w:hideMark/>
          </w:tcPr>
          <w:p w14:paraId="026D468C" w14:textId="77777777" w:rsidR="00227DD0" w:rsidRPr="007715B2" w:rsidRDefault="00227DD0" w:rsidP="00D11CC8">
            <w:pPr>
              <w:jc w:val="center"/>
              <w:rPr>
                <w:sz w:val="16"/>
                <w:szCs w:val="16"/>
              </w:rPr>
            </w:pPr>
            <w:r w:rsidRPr="007715B2">
              <w:rPr>
                <w:sz w:val="16"/>
                <w:szCs w:val="16"/>
              </w:rPr>
              <w:t>100</w:t>
            </w:r>
          </w:p>
        </w:tc>
      </w:tr>
      <w:tr w:rsidR="00227DD0" w:rsidRPr="007715B2" w14:paraId="38DCCCA8"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23F9C77"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D6246B1"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E3EB663"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6E7D5C0"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6FFDBCD"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40A01207" w14:textId="77777777" w:rsidR="00227DD0" w:rsidRPr="007715B2" w:rsidRDefault="00227DD0" w:rsidP="00D11CC8">
            <w:pPr>
              <w:jc w:val="center"/>
              <w:rPr>
                <w:sz w:val="16"/>
                <w:szCs w:val="16"/>
              </w:rPr>
            </w:pPr>
            <w:r w:rsidRPr="007715B2">
              <w:rPr>
                <w:sz w:val="16"/>
                <w:szCs w:val="16"/>
              </w:rPr>
              <w:t>12 473 900,00</w:t>
            </w:r>
          </w:p>
        </w:tc>
        <w:tc>
          <w:tcPr>
            <w:tcW w:w="1326" w:type="dxa"/>
            <w:tcBorders>
              <w:top w:val="single" w:sz="4" w:space="0" w:color="auto"/>
              <w:left w:val="nil"/>
              <w:bottom w:val="nil"/>
              <w:right w:val="single" w:sz="4" w:space="0" w:color="auto"/>
            </w:tcBorders>
            <w:shd w:val="clear" w:color="auto" w:fill="auto"/>
            <w:vAlign w:val="center"/>
            <w:hideMark/>
          </w:tcPr>
          <w:p w14:paraId="57E0661E"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56BA62FD" w14:textId="77777777" w:rsidR="00227DD0" w:rsidRPr="007715B2" w:rsidRDefault="00227DD0" w:rsidP="00D11CC8">
            <w:pPr>
              <w:jc w:val="center"/>
              <w:rPr>
                <w:sz w:val="16"/>
                <w:szCs w:val="16"/>
              </w:rPr>
            </w:pPr>
            <w:r w:rsidRPr="007715B2">
              <w:rPr>
                <w:sz w:val="16"/>
                <w:szCs w:val="16"/>
              </w:rPr>
              <w:t>12 473 900,00</w:t>
            </w:r>
          </w:p>
        </w:tc>
        <w:tc>
          <w:tcPr>
            <w:tcW w:w="522" w:type="dxa"/>
            <w:tcBorders>
              <w:top w:val="single" w:sz="4" w:space="0" w:color="auto"/>
              <w:left w:val="nil"/>
              <w:bottom w:val="nil"/>
              <w:right w:val="single" w:sz="4" w:space="0" w:color="auto"/>
            </w:tcBorders>
            <w:shd w:val="clear" w:color="000000" w:fill="FFFFFF"/>
            <w:vAlign w:val="center"/>
            <w:hideMark/>
          </w:tcPr>
          <w:p w14:paraId="477478C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A4B11BC"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CF43B28" w14:textId="77777777" w:rsidR="00227DD0" w:rsidRPr="007715B2" w:rsidRDefault="00227DD0" w:rsidP="00D11CC8">
            <w:pPr>
              <w:rPr>
                <w:sz w:val="16"/>
                <w:szCs w:val="16"/>
              </w:rPr>
            </w:pPr>
          </w:p>
        </w:tc>
        <w:tc>
          <w:tcPr>
            <w:tcW w:w="1428" w:type="dxa"/>
            <w:tcBorders>
              <w:top w:val="single" w:sz="4" w:space="0" w:color="auto"/>
              <w:left w:val="nil"/>
              <w:bottom w:val="nil"/>
              <w:right w:val="single" w:sz="4" w:space="0" w:color="auto"/>
            </w:tcBorders>
            <w:shd w:val="clear" w:color="000000" w:fill="FFFFFF"/>
            <w:vAlign w:val="center"/>
            <w:hideMark/>
          </w:tcPr>
          <w:p w14:paraId="108E298D" w14:textId="77777777" w:rsidR="00227DD0" w:rsidRPr="007715B2" w:rsidRDefault="00227DD0" w:rsidP="00D11CC8">
            <w:pPr>
              <w:jc w:val="center"/>
              <w:rPr>
                <w:sz w:val="16"/>
                <w:szCs w:val="16"/>
              </w:rPr>
            </w:pPr>
            <w:r w:rsidRPr="007715B2">
              <w:rPr>
                <w:sz w:val="16"/>
                <w:szCs w:val="16"/>
              </w:rPr>
              <w:t>100</w:t>
            </w:r>
          </w:p>
        </w:tc>
      </w:tr>
      <w:tr w:rsidR="00227DD0" w:rsidRPr="007715B2" w14:paraId="67DD6DE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9A418FC"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75F27C0"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884F766"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013C744"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1D052EB"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4009EBB2" w14:textId="77777777" w:rsidR="00227DD0" w:rsidRPr="007715B2" w:rsidRDefault="00227DD0" w:rsidP="00D11CC8">
            <w:pPr>
              <w:jc w:val="center"/>
              <w:rPr>
                <w:sz w:val="16"/>
                <w:szCs w:val="16"/>
              </w:rPr>
            </w:pPr>
            <w:r w:rsidRPr="007715B2">
              <w:rPr>
                <w:sz w:val="16"/>
                <w:szCs w:val="16"/>
              </w:rPr>
              <w:t>12 473 900,00</w:t>
            </w:r>
          </w:p>
        </w:tc>
        <w:tc>
          <w:tcPr>
            <w:tcW w:w="1326" w:type="dxa"/>
            <w:tcBorders>
              <w:top w:val="single" w:sz="4" w:space="0" w:color="auto"/>
              <w:left w:val="nil"/>
              <w:bottom w:val="nil"/>
              <w:right w:val="single" w:sz="4" w:space="0" w:color="auto"/>
            </w:tcBorders>
            <w:shd w:val="clear" w:color="auto" w:fill="auto"/>
            <w:vAlign w:val="center"/>
            <w:hideMark/>
          </w:tcPr>
          <w:p w14:paraId="57A3DBD6"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4358838" w14:textId="77777777" w:rsidR="00227DD0" w:rsidRPr="007715B2" w:rsidRDefault="00227DD0" w:rsidP="00D11CC8">
            <w:pPr>
              <w:jc w:val="center"/>
              <w:rPr>
                <w:sz w:val="16"/>
                <w:szCs w:val="16"/>
              </w:rPr>
            </w:pPr>
            <w:r w:rsidRPr="007715B2">
              <w:rPr>
                <w:sz w:val="16"/>
                <w:szCs w:val="16"/>
              </w:rPr>
              <w:t>12 473 900,00</w:t>
            </w:r>
          </w:p>
        </w:tc>
        <w:tc>
          <w:tcPr>
            <w:tcW w:w="522" w:type="dxa"/>
            <w:tcBorders>
              <w:top w:val="single" w:sz="4" w:space="0" w:color="auto"/>
              <w:left w:val="nil"/>
              <w:bottom w:val="nil"/>
              <w:right w:val="single" w:sz="4" w:space="0" w:color="auto"/>
            </w:tcBorders>
            <w:shd w:val="clear" w:color="000000" w:fill="FFFFFF"/>
            <w:vAlign w:val="center"/>
            <w:hideMark/>
          </w:tcPr>
          <w:p w14:paraId="54B7A043"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38C14F7"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00D0D6A" w14:textId="77777777" w:rsidR="00227DD0" w:rsidRPr="007715B2" w:rsidRDefault="00227DD0" w:rsidP="00D11CC8">
            <w:pPr>
              <w:rPr>
                <w:sz w:val="16"/>
                <w:szCs w:val="16"/>
              </w:rPr>
            </w:pPr>
          </w:p>
        </w:tc>
        <w:tc>
          <w:tcPr>
            <w:tcW w:w="1428" w:type="dxa"/>
            <w:tcBorders>
              <w:top w:val="single" w:sz="4" w:space="0" w:color="auto"/>
              <w:left w:val="nil"/>
              <w:bottom w:val="nil"/>
              <w:right w:val="single" w:sz="4" w:space="0" w:color="auto"/>
            </w:tcBorders>
            <w:shd w:val="clear" w:color="000000" w:fill="FFFFFF"/>
            <w:vAlign w:val="center"/>
            <w:hideMark/>
          </w:tcPr>
          <w:p w14:paraId="1FC87280" w14:textId="77777777" w:rsidR="00227DD0" w:rsidRPr="007715B2" w:rsidRDefault="00227DD0" w:rsidP="00D11CC8">
            <w:pPr>
              <w:jc w:val="center"/>
              <w:rPr>
                <w:sz w:val="16"/>
                <w:szCs w:val="16"/>
              </w:rPr>
            </w:pPr>
            <w:r w:rsidRPr="007715B2">
              <w:rPr>
                <w:sz w:val="16"/>
                <w:szCs w:val="16"/>
              </w:rPr>
              <w:t>100</w:t>
            </w:r>
          </w:p>
        </w:tc>
      </w:tr>
      <w:tr w:rsidR="00227DD0" w:rsidRPr="007715B2" w14:paraId="726AD77A"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4CEACE9"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7CC26A1" w14:textId="77777777" w:rsidR="00227DD0" w:rsidRPr="007715B2" w:rsidRDefault="00227DD0" w:rsidP="00D11CC8">
            <w:pPr>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DF2F355"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C6E0608"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43EA2803"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hideMark/>
          </w:tcPr>
          <w:p w14:paraId="090DE365" w14:textId="77777777" w:rsidR="00227DD0" w:rsidRPr="007715B2" w:rsidRDefault="00227DD0" w:rsidP="00D11CC8">
            <w:pPr>
              <w:jc w:val="center"/>
              <w:rPr>
                <w:sz w:val="16"/>
                <w:szCs w:val="16"/>
              </w:rPr>
            </w:pPr>
            <w:r w:rsidRPr="007715B2">
              <w:rPr>
                <w:sz w:val="16"/>
                <w:szCs w:val="16"/>
              </w:rPr>
              <w:t>12 473 900,00</w:t>
            </w:r>
          </w:p>
        </w:tc>
        <w:tc>
          <w:tcPr>
            <w:tcW w:w="1326" w:type="dxa"/>
            <w:tcBorders>
              <w:top w:val="single" w:sz="4" w:space="0" w:color="auto"/>
              <w:left w:val="nil"/>
              <w:bottom w:val="nil"/>
              <w:right w:val="single" w:sz="4" w:space="0" w:color="auto"/>
            </w:tcBorders>
            <w:shd w:val="clear" w:color="auto" w:fill="auto"/>
            <w:hideMark/>
          </w:tcPr>
          <w:p w14:paraId="74D9472C"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nil"/>
              <w:right w:val="single" w:sz="4" w:space="0" w:color="auto"/>
            </w:tcBorders>
            <w:shd w:val="clear" w:color="auto" w:fill="auto"/>
            <w:hideMark/>
          </w:tcPr>
          <w:p w14:paraId="4E8C46A3" w14:textId="77777777" w:rsidR="00227DD0" w:rsidRPr="007715B2" w:rsidRDefault="00227DD0" w:rsidP="00D11CC8">
            <w:pPr>
              <w:jc w:val="center"/>
              <w:rPr>
                <w:sz w:val="16"/>
                <w:szCs w:val="16"/>
              </w:rPr>
            </w:pPr>
            <w:r w:rsidRPr="007715B2">
              <w:rPr>
                <w:sz w:val="16"/>
                <w:szCs w:val="16"/>
              </w:rPr>
              <w:t>12 473 900,00</w:t>
            </w:r>
          </w:p>
        </w:tc>
        <w:tc>
          <w:tcPr>
            <w:tcW w:w="522" w:type="dxa"/>
            <w:tcBorders>
              <w:top w:val="single" w:sz="4" w:space="0" w:color="auto"/>
              <w:left w:val="nil"/>
              <w:bottom w:val="nil"/>
              <w:right w:val="single" w:sz="4" w:space="0" w:color="auto"/>
            </w:tcBorders>
            <w:shd w:val="clear" w:color="000000" w:fill="FFFFFF"/>
            <w:hideMark/>
          </w:tcPr>
          <w:p w14:paraId="767ECB88" w14:textId="77777777" w:rsidR="00227DD0" w:rsidRPr="007715B2" w:rsidRDefault="00227DD0" w:rsidP="00D11CC8">
            <w:pPr>
              <w:jc w:val="center"/>
              <w:rPr>
                <w:sz w:val="16"/>
                <w:szCs w:val="16"/>
              </w:rPr>
            </w:pPr>
            <w:r>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95304F5"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0F22238"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64177185" w14:textId="77777777" w:rsidR="00227DD0" w:rsidRPr="007715B2" w:rsidRDefault="00227DD0" w:rsidP="00D11CC8">
            <w:pPr>
              <w:jc w:val="center"/>
              <w:rPr>
                <w:sz w:val="16"/>
                <w:szCs w:val="16"/>
              </w:rPr>
            </w:pPr>
            <w:r w:rsidRPr="007715B2">
              <w:rPr>
                <w:sz w:val="16"/>
                <w:szCs w:val="16"/>
              </w:rPr>
              <w:t>100</w:t>
            </w:r>
          </w:p>
        </w:tc>
      </w:tr>
      <w:tr w:rsidR="00227DD0" w:rsidRPr="007715B2" w14:paraId="69547E00" w14:textId="77777777" w:rsidTr="00EF2C25">
        <w:trPr>
          <w:trHeight w:val="1244"/>
        </w:trPr>
        <w:tc>
          <w:tcPr>
            <w:tcW w:w="702" w:type="dxa"/>
            <w:tcBorders>
              <w:top w:val="nil"/>
              <w:left w:val="single" w:sz="4" w:space="0" w:color="auto"/>
              <w:bottom w:val="single" w:sz="4" w:space="0" w:color="000000"/>
              <w:right w:val="single" w:sz="4" w:space="0" w:color="auto"/>
            </w:tcBorders>
            <w:shd w:val="clear" w:color="000000" w:fill="FFFFFF"/>
            <w:vAlign w:val="center"/>
            <w:hideMark/>
          </w:tcPr>
          <w:p w14:paraId="07D958A9" w14:textId="77777777" w:rsidR="00227DD0" w:rsidRPr="007715B2" w:rsidRDefault="00227DD0" w:rsidP="00D11CC8">
            <w:pPr>
              <w:jc w:val="center"/>
              <w:rPr>
                <w:sz w:val="16"/>
                <w:szCs w:val="16"/>
              </w:rPr>
            </w:pPr>
            <w:r w:rsidRPr="007715B2">
              <w:rPr>
                <w:sz w:val="16"/>
                <w:szCs w:val="16"/>
              </w:rPr>
              <w:t>1.1.6</w:t>
            </w:r>
          </w:p>
        </w:tc>
        <w:tc>
          <w:tcPr>
            <w:tcW w:w="2045" w:type="dxa"/>
            <w:gridSpan w:val="3"/>
            <w:tcBorders>
              <w:top w:val="nil"/>
              <w:left w:val="single" w:sz="4" w:space="0" w:color="auto"/>
              <w:bottom w:val="single" w:sz="4" w:space="0" w:color="000000"/>
              <w:right w:val="single" w:sz="4" w:space="0" w:color="auto"/>
            </w:tcBorders>
            <w:shd w:val="clear" w:color="000000" w:fill="FFFFFF"/>
            <w:hideMark/>
          </w:tcPr>
          <w:p w14:paraId="382B1041" w14:textId="77777777" w:rsidR="00227DD0" w:rsidRPr="007715B2" w:rsidRDefault="00227DD0" w:rsidP="00D11CC8">
            <w:pPr>
              <w:suppressAutoHyphens/>
              <w:jc w:val="both"/>
              <w:rPr>
                <w:sz w:val="16"/>
                <w:szCs w:val="16"/>
              </w:rPr>
            </w:pPr>
            <w:r w:rsidRPr="007715B2">
              <w:rPr>
                <w:sz w:val="16"/>
                <w:szCs w:val="16"/>
              </w:rPr>
              <w:t>Оплата труда и начисления на выплаты по оплате труда работникам муниципальных учреждений</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671B64AE" w14:textId="77777777" w:rsidR="00227DD0" w:rsidRPr="007715B2" w:rsidRDefault="00227DD0" w:rsidP="00D11CC8">
            <w:pPr>
              <w:jc w:val="center"/>
              <w:rPr>
                <w:sz w:val="16"/>
                <w:szCs w:val="16"/>
              </w:rPr>
            </w:pPr>
            <w:r w:rsidRPr="007715B2">
              <w:rPr>
                <w:sz w:val="16"/>
                <w:szCs w:val="16"/>
              </w:rPr>
              <w:t>МДОО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20F2439A"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9181D00"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D1D495C" w14:textId="77777777" w:rsidR="00227DD0" w:rsidRPr="007715B2" w:rsidRDefault="00227DD0" w:rsidP="00D11CC8">
            <w:pPr>
              <w:jc w:val="center"/>
              <w:rPr>
                <w:sz w:val="16"/>
                <w:szCs w:val="16"/>
              </w:rPr>
            </w:pPr>
            <w:r w:rsidRPr="007715B2">
              <w:rPr>
                <w:sz w:val="16"/>
                <w:szCs w:val="16"/>
              </w:rPr>
              <w:t>33 747 215,00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7944FBF" w14:textId="77777777" w:rsidR="00227DD0" w:rsidRPr="007715B2" w:rsidRDefault="00227DD0" w:rsidP="00D11CC8">
            <w:pPr>
              <w:jc w:val="center"/>
              <w:rPr>
                <w:sz w:val="16"/>
                <w:szCs w:val="16"/>
              </w:rPr>
            </w:pPr>
            <w:r w:rsidRPr="007715B2">
              <w:rPr>
                <w:sz w:val="16"/>
                <w:szCs w:val="16"/>
              </w:rPr>
              <w:t>11 710 283,00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C44002" w14:textId="77777777" w:rsidR="00227DD0" w:rsidRPr="007715B2" w:rsidRDefault="00227DD0" w:rsidP="00D11CC8">
            <w:pPr>
              <w:jc w:val="center"/>
              <w:rPr>
                <w:sz w:val="16"/>
                <w:szCs w:val="16"/>
              </w:rPr>
            </w:pPr>
            <w:r w:rsidRPr="007715B2">
              <w:rPr>
                <w:sz w:val="16"/>
                <w:szCs w:val="16"/>
              </w:rPr>
              <w:t>22 036 932,00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6D85C99" w14:textId="77777777" w:rsidR="00227DD0" w:rsidRPr="007715B2" w:rsidRDefault="00227DD0" w:rsidP="00D11CC8">
            <w:pPr>
              <w:jc w:val="center"/>
              <w:rPr>
                <w:sz w:val="16"/>
                <w:szCs w:val="16"/>
              </w:rPr>
            </w:pPr>
            <w:r w:rsidRPr="007715B2">
              <w:rPr>
                <w:sz w:val="16"/>
                <w:szCs w:val="16"/>
              </w:rPr>
              <w:t>0,00</w:t>
            </w:r>
          </w:p>
        </w:tc>
        <w:tc>
          <w:tcPr>
            <w:tcW w:w="1947" w:type="dxa"/>
            <w:tcBorders>
              <w:top w:val="nil"/>
              <w:left w:val="single" w:sz="4" w:space="0" w:color="auto"/>
              <w:bottom w:val="single" w:sz="4" w:space="0" w:color="000000"/>
              <w:right w:val="single" w:sz="4" w:space="0" w:color="auto"/>
            </w:tcBorders>
            <w:shd w:val="clear" w:color="000000" w:fill="FFFFFF"/>
            <w:hideMark/>
          </w:tcPr>
          <w:p w14:paraId="15654B8D" w14:textId="77777777" w:rsidR="00227DD0" w:rsidRPr="007715B2" w:rsidRDefault="00227DD0" w:rsidP="00D11CC8">
            <w:pPr>
              <w:rPr>
                <w:sz w:val="16"/>
                <w:szCs w:val="16"/>
              </w:rPr>
            </w:pPr>
            <w:r w:rsidRPr="007715B2">
              <w:rPr>
                <w:sz w:val="16"/>
                <w:szCs w:val="16"/>
              </w:rPr>
              <w:t xml:space="preserve">Просроченная кредиторская задолженность на оплату труда </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14:paraId="6A101E43" w14:textId="77777777" w:rsidR="00227DD0" w:rsidRPr="007715B2" w:rsidRDefault="00227DD0" w:rsidP="00D11CC8">
            <w:pPr>
              <w:jc w:val="center"/>
              <w:rPr>
                <w:sz w:val="16"/>
                <w:szCs w:val="16"/>
              </w:rPr>
            </w:pPr>
            <w:r w:rsidRPr="007715B2">
              <w:rPr>
                <w:sz w:val="16"/>
                <w:szCs w:val="16"/>
              </w:rPr>
              <w:t>тыс. руб.</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765D978" w14:textId="77777777" w:rsidR="00227DD0" w:rsidRPr="007715B2" w:rsidRDefault="00227DD0" w:rsidP="00D11CC8">
            <w:pPr>
              <w:jc w:val="center"/>
              <w:rPr>
                <w:sz w:val="16"/>
                <w:szCs w:val="16"/>
              </w:rPr>
            </w:pPr>
            <w:r w:rsidRPr="007715B2">
              <w:rPr>
                <w:sz w:val="16"/>
                <w:szCs w:val="16"/>
              </w:rPr>
              <w:t>0</w:t>
            </w:r>
          </w:p>
        </w:tc>
      </w:tr>
      <w:tr w:rsidR="00227DD0" w:rsidRPr="007715B2" w14:paraId="56D3F908" w14:textId="77777777" w:rsidTr="00EF2C25">
        <w:trPr>
          <w:trHeight w:val="414"/>
        </w:trPr>
        <w:tc>
          <w:tcPr>
            <w:tcW w:w="702" w:type="dxa"/>
            <w:tcBorders>
              <w:top w:val="nil"/>
              <w:left w:val="single" w:sz="4" w:space="0" w:color="auto"/>
              <w:bottom w:val="single" w:sz="4" w:space="0" w:color="000000"/>
              <w:right w:val="single" w:sz="4" w:space="0" w:color="auto"/>
            </w:tcBorders>
            <w:shd w:val="clear" w:color="000000" w:fill="FFFFFF"/>
            <w:vAlign w:val="center"/>
            <w:hideMark/>
          </w:tcPr>
          <w:p w14:paraId="6972A2AF" w14:textId="77777777" w:rsidR="00227DD0" w:rsidRPr="007715B2" w:rsidRDefault="00227DD0" w:rsidP="00D11CC8">
            <w:pPr>
              <w:jc w:val="center"/>
              <w:rPr>
                <w:sz w:val="16"/>
                <w:szCs w:val="16"/>
              </w:rPr>
            </w:pPr>
            <w:r w:rsidRPr="007715B2">
              <w:rPr>
                <w:sz w:val="16"/>
                <w:szCs w:val="16"/>
              </w:rPr>
              <w:t>1.1.7</w:t>
            </w:r>
          </w:p>
        </w:tc>
        <w:tc>
          <w:tcPr>
            <w:tcW w:w="2045" w:type="dxa"/>
            <w:gridSpan w:val="3"/>
            <w:tcBorders>
              <w:top w:val="nil"/>
              <w:left w:val="single" w:sz="4" w:space="0" w:color="auto"/>
              <w:bottom w:val="single" w:sz="4" w:space="0" w:color="000000"/>
              <w:right w:val="single" w:sz="4" w:space="0" w:color="auto"/>
            </w:tcBorders>
            <w:shd w:val="clear" w:color="000000" w:fill="FFFFFF"/>
            <w:hideMark/>
          </w:tcPr>
          <w:p w14:paraId="6DD807DC" w14:textId="77777777" w:rsidR="00227DD0" w:rsidRPr="007715B2" w:rsidRDefault="00227DD0" w:rsidP="00D11CC8">
            <w:pPr>
              <w:suppressAutoHyphens/>
              <w:jc w:val="both"/>
              <w:rPr>
                <w:sz w:val="16"/>
                <w:szCs w:val="16"/>
              </w:rPr>
            </w:pPr>
            <w:r w:rsidRPr="007715B2">
              <w:rPr>
                <w:sz w:val="16"/>
                <w:szCs w:val="16"/>
              </w:rPr>
              <w:t xml:space="preserve">Оплата труда работникам дошкольных образовательных организаций </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13B27F88" w14:textId="77777777" w:rsidR="00227DD0" w:rsidRPr="007715B2" w:rsidRDefault="00227DD0" w:rsidP="00D11CC8">
            <w:pPr>
              <w:jc w:val="center"/>
              <w:rPr>
                <w:sz w:val="16"/>
                <w:szCs w:val="16"/>
              </w:rPr>
            </w:pPr>
            <w:r w:rsidRPr="007715B2">
              <w:rPr>
                <w:sz w:val="16"/>
                <w:szCs w:val="16"/>
              </w:rPr>
              <w:t>МДОО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41D33A94"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F7B261E"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2722B63" w14:textId="77777777" w:rsidR="00227DD0" w:rsidRPr="007715B2" w:rsidRDefault="00227DD0" w:rsidP="00D11CC8">
            <w:pPr>
              <w:jc w:val="center"/>
              <w:rPr>
                <w:sz w:val="16"/>
                <w:szCs w:val="16"/>
              </w:rPr>
            </w:pPr>
            <w:r w:rsidRPr="007715B2">
              <w:rPr>
                <w:sz w:val="16"/>
                <w:szCs w:val="16"/>
              </w:rPr>
              <w:t>23 773 997,64</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40F72A50" w14:textId="77777777" w:rsidR="00227DD0" w:rsidRPr="007715B2" w:rsidRDefault="00227DD0" w:rsidP="00D11CC8">
            <w:pPr>
              <w:jc w:val="center"/>
              <w:rPr>
                <w:sz w:val="16"/>
                <w:szCs w:val="16"/>
              </w:rPr>
            </w:pPr>
            <w:r w:rsidRPr="007715B2">
              <w:rPr>
                <w:sz w:val="16"/>
                <w:szCs w:val="16"/>
              </w:rPr>
              <w:t>23 773 997,64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51F257D"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76EE11DC" w14:textId="77777777" w:rsidR="00227DD0" w:rsidRPr="007715B2" w:rsidRDefault="00227DD0" w:rsidP="00D11CC8">
            <w:pPr>
              <w:jc w:val="center"/>
              <w:rPr>
                <w:sz w:val="16"/>
                <w:szCs w:val="16"/>
              </w:rPr>
            </w:pPr>
            <w:r w:rsidRPr="007715B2">
              <w:rPr>
                <w:sz w:val="16"/>
                <w:szCs w:val="16"/>
              </w:rPr>
              <w:t>0,00</w:t>
            </w:r>
          </w:p>
        </w:tc>
        <w:tc>
          <w:tcPr>
            <w:tcW w:w="1947" w:type="dxa"/>
            <w:tcBorders>
              <w:top w:val="nil"/>
              <w:left w:val="single" w:sz="4" w:space="0" w:color="auto"/>
              <w:bottom w:val="single" w:sz="4" w:space="0" w:color="000000"/>
              <w:right w:val="single" w:sz="4" w:space="0" w:color="auto"/>
            </w:tcBorders>
            <w:shd w:val="clear" w:color="000000" w:fill="FFFFFF"/>
            <w:vAlign w:val="center"/>
            <w:hideMark/>
          </w:tcPr>
          <w:p w14:paraId="263022E1" w14:textId="77777777" w:rsidR="00227DD0" w:rsidRPr="007715B2" w:rsidRDefault="00227DD0" w:rsidP="00D11CC8">
            <w:pPr>
              <w:suppressAutoHyphens/>
              <w:jc w:val="both"/>
              <w:rPr>
                <w:sz w:val="16"/>
                <w:szCs w:val="16"/>
              </w:rPr>
            </w:pPr>
            <w:r w:rsidRPr="007715B2">
              <w:rPr>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tcBorders>
              <w:top w:val="nil"/>
              <w:left w:val="single" w:sz="4" w:space="0" w:color="auto"/>
              <w:bottom w:val="single" w:sz="4" w:space="0" w:color="000000"/>
              <w:right w:val="single" w:sz="4" w:space="0" w:color="auto"/>
            </w:tcBorders>
            <w:shd w:val="clear" w:color="000000" w:fill="FFFFFF"/>
            <w:noWrap/>
            <w:vAlign w:val="center"/>
            <w:hideMark/>
          </w:tcPr>
          <w:p w14:paraId="1FB6D241"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CCA26" w14:textId="77777777" w:rsidR="00227DD0" w:rsidRPr="007715B2" w:rsidRDefault="00227DD0" w:rsidP="00D11CC8">
            <w:pPr>
              <w:jc w:val="center"/>
              <w:rPr>
                <w:sz w:val="16"/>
                <w:szCs w:val="16"/>
              </w:rPr>
            </w:pPr>
            <w:r w:rsidRPr="007715B2">
              <w:rPr>
                <w:sz w:val="16"/>
                <w:szCs w:val="16"/>
              </w:rPr>
              <w:t>100</w:t>
            </w:r>
          </w:p>
        </w:tc>
      </w:tr>
      <w:tr w:rsidR="00227DD0" w:rsidRPr="007715B2" w14:paraId="1E83155E"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0590F5" w14:textId="77777777" w:rsidR="00227DD0" w:rsidRPr="007715B2" w:rsidRDefault="00227DD0" w:rsidP="00D11CC8">
            <w:pPr>
              <w:jc w:val="center"/>
              <w:rPr>
                <w:sz w:val="16"/>
                <w:szCs w:val="16"/>
              </w:rPr>
            </w:pPr>
            <w:r w:rsidRPr="007715B2">
              <w:rPr>
                <w:sz w:val="16"/>
                <w:szCs w:val="16"/>
              </w:rPr>
              <w:t>1.1.8</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7996D3CD" w14:textId="77777777" w:rsidR="00227DD0" w:rsidRPr="007715B2" w:rsidRDefault="00227DD0" w:rsidP="00D11CC8">
            <w:pPr>
              <w:suppressAutoHyphens/>
              <w:jc w:val="both"/>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4866A5" w14:textId="77777777" w:rsidR="00227DD0" w:rsidRPr="007715B2" w:rsidRDefault="00227DD0" w:rsidP="00D11CC8">
            <w:pPr>
              <w:jc w:val="center"/>
              <w:rPr>
                <w:sz w:val="16"/>
                <w:szCs w:val="16"/>
              </w:rPr>
            </w:pPr>
            <w:r w:rsidRPr="007715B2">
              <w:rPr>
                <w:sz w:val="16"/>
                <w:szCs w:val="16"/>
              </w:rPr>
              <w:t>МДОО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96957E" w14:textId="77777777" w:rsidR="00227DD0" w:rsidRPr="007715B2" w:rsidRDefault="00227DD0" w:rsidP="00D11CC8">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9F1DC8A"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EA664D6" w14:textId="77777777" w:rsidR="00227DD0" w:rsidRPr="007715B2" w:rsidRDefault="00227DD0" w:rsidP="00D11CC8">
            <w:pPr>
              <w:jc w:val="center"/>
              <w:rPr>
                <w:sz w:val="16"/>
                <w:szCs w:val="16"/>
              </w:rPr>
            </w:pPr>
            <w:r w:rsidRPr="007715B2">
              <w:rPr>
                <w:sz w:val="16"/>
                <w:szCs w:val="16"/>
              </w:rPr>
              <w:t>5 558 723,04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0774341" w14:textId="77777777" w:rsidR="00227DD0" w:rsidRPr="007715B2" w:rsidRDefault="00227DD0" w:rsidP="00D11CC8">
            <w:pPr>
              <w:jc w:val="center"/>
              <w:rPr>
                <w:sz w:val="16"/>
                <w:szCs w:val="16"/>
              </w:rPr>
            </w:pPr>
            <w:r w:rsidRPr="007715B2">
              <w:rPr>
                <w:sz w:val="16"/>
                <w:szCs w:val="16"/>
              </w:rPr>
              <w:t>5 558 723,04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5BE276"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20BBE81"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983B71" w14:textId="77777777" w:rsidR="00227DD0" w:rsidRPr="007715B2" w:rsidRDefault="00227DD0" w:rsidP="00D11CC8">
            <w:pPr>
              <w:suppressAutoHyphens/>
              <w:jc w:val="both"/>
              <w:rPr>
                <w:sz w:val="16"/>
                <w:szCs w:val="16"/>
              </w:rPr>
            </w:pPr>
            <w:r w:rsidRPr="007715B2">
              <w:rPr>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2D636D"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C0C5D" w14:textId="77777777" w:rsidR="00227DD0" w:rsidRPr="007715B2" w:rsidRDefault="00227DD0" w:rsidP="00D11CC8">
            <w:pPr>
              <w:jc w:val="center"/>
              <w:rPr>
                <w:sz w:val="16"/>
                <w:szCs w:val="16"/>
              </w:rPr>
            </w:pPr>
            <w:r w:rsidRPr="007715B2">
              <w:rPr>
                <w:sz w:val="16"/>
                <w:szCs w:val="16"/>
              </w:rPr>
              <w:t>100</w:t>
            </w:r>
          </w:p>
        </w:tc>
      </w:tr>
      <w:tr w:rsidR="00227DD0" w:rsidRPr="007715B2" w14:paraId="4C75FA48"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5D778D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6447539"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B51FBBA"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332D740"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078936F"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6CBCD35A" w14:textId="77777777" w:rsidR="00227DD0" w:rsidRPr="007715B2" w:rsidRDefault="00227DD0" w:rsidP="00D11CC8">
            <w:pPr>
              <w:jc w:val="center"/>
              <w:rPr>
                <w:sz w:val="16"/>
                <w:szCs w:val="16"/>
              </w:rPr>
            </w:pPr>
            <w:r w:rsidRPr="007715B2">
              <w:rPr>
                <w:sz w:val="16"/>
                <w:szCs w:val="16"/>
              </w:rPr>
              <w:t>4 212 259,30</w:t>
            </w:r>
          </w:p>
        </w:tc>
        <w:tc>
          <w:tcPr>
            <w:tcW w:w="1326" w:type="dxa"/>
            <w:tcBorders>
              <w:top w:val="nil"/>
              <w:left w:val="nil"/>
              <w:bottom w:val="single" w:sz="4" w:space="0" w:color="auto"/>
              <w:right w:val="single" w:sz="4" w:space="0" w:color="auto"/>
            </w:tcBorders>
            <w:shd w:val="clear" w:color="auto" w:fill="auto"/>
            <w:vAlign w:val="center"/>
            <w:hideMark/>
          </w:tcPr>
          <w:p w14:paraId="23050F38" w14:textId="77777777" w:rsidR="00227DD0" w:rsidRPr="007715B2" w:rsidRDefault="00227DD0" w:rsidP="00D11CC8">
            <w:pPr>
              <w:jc w:val="center"/>
              <w:rPr>
                <w:sz w:val="16"/>
                <w:szCs w:val="16"/>
              </w:rPr>
            </w:pPr>
            <w:r w:rsidRPr="007715B2">
              <w:rPr>
                <w:sz w:val="16"/>
                <w:szCs w:val="16"/>
              </w:rPr>
              <w:t>4 212 259,30</w:t>
            </w:r>
          </w:p>
        </w:tc>
        <w:tc>
          <w:tcPr>
            <w:tcW w:w="1275" w:type="dxa"/>
            <w:tcBorders>
              <w:top w:val="nil"/>
              <w:left w:val="nil"/>
              <w:bottom w:val="single" w:sz="4" w:space="0" w:color="auto"/>
              <w:right w:val="single" w:sz="4" w:space="0" w:color="auto"/>
            </w:tcBorders>
            <w:shd w:val="clear" w:color="auto" w:fill="auto"/>
            <w:vAlign w:val="center"/>
            <w:hideMark/>
          </w:tcPr>
          <w:p w14:paraId="1425A400"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03114083"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7E49105"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69C45D6"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noWrap/>
            <w:vAlign w:val="center"/>
            <w:hideMark/>
          </w:tcPr>
          <w:p w14:paraId="542FE521" w14:textId="77777777" w:rsidR="00227DD0" w:rsidRPr="007715B2" w:rsidRDefault="00227DD0" w:rsidP="00D11CC8">
            <w:pPr>
              <w:jc w:val="center"/>
              <w:rPr>
                <w:sz w:val="16"/>
                <w:szCs w:val="16"/>
              </w:rPr>
            </w:pPr>
            <w:r w:rsidRPr="007715B2">
              <w:rPr>
                <w:sz w:val="16"/>
                <w:szCs w:val="16"/>
              </w:rPr>
              <w:t>100</w:t>
            </w:r>
          </w:p>
        </w:tc>
      </w:tr>
      <w:tr w:rsidR="00227DD0" w:rsidRPr="007715B2" w14:paraId="030FFFBA" w14:textId="77777777" w:rsidTr="009F3C90">
        <w:trPr>
          <w:trHeight w:val="816"/>
        </w:trPr>
        <w:tc>
          <w:tcPr>
            <w:tcW w:w="702" w:type="dxa"/>
            <w:vMerge/>
            <w:tcBorders>
              <w:top w:val="nil"/>
              <w:left w:val="single" w:sz="4" w:space="0" w:color="auto"/>
              <w:bottom w:val="single" w:sz="4" w:space="0" w:color="auto"/>
              <w:right w:val="single" w:sz="4" w:space="0" w:color="auto"/>
            </w:tcBorders>
            <w:vAlign w:val="center"/>
            <w:hideMark/>
          </w:tcPr>
          <w:p w14:paraId="650F6715"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1AF2830C"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649A24D8"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0884693C"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5AC5D273"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hideMark/>
          </w:tcPr>
          <w:p w14:paraId="722773B2" w14:textId="77777777" w:rsidR="00227DD0" w:rsidRPr="007715B2" w:rsidRDefault="00227DD0" w:rsidP="00D11CC8">
            <w:pPr>
              <w:jc w:val="center"/>
              <w:rPr>
                <w:sz w:val="16"/>
                <w:szCs w:val="16"/>
              </w:rPr>
            </w:pPr>
            <w:r w:rsidRPr="007715B2">
              <w:rPr>
                <w:sz w:val="16"/>
                <w:szCs w:val="16"/>
              </w:rPr>
              <w:t>5 773 765,11</w:t>
            </w:r>
          </w:p>
        </w:tc>
        <w:tc>
          <w:tcPr>
            <w:tcW w:w="1326" w:type="dxa"/>
            <w:tcBorders>
              <w:top w:val="single" w:sz="4" w:space="0" w:color="auto"/>
              <w:left w:val="nil"/>
              <w:bottom w:val="single" w:sz="4" w:space="0" w:color="auto"/>
              <w:right w:val="single" w:sz="4" w:space="0" w:color="auto"/>
            </w:tcBorders>
            <w:shd w:val="clear" w:color="auto" w:fill="auto"/>
            <w:hideMark/>
          </w:tcPr>
          <w:p w14:paraId="6E8E5F69" w14:textId="77777777" w:rsidR="00227DD0" w:rsidRPr="007715B2" w:rsidRDefault="00227DD0" w:rsidP="00D11CC8">
            <w:pPr>
              <w:jc w:val="center"/>
              <w:rPr>
                <w:sz w:val="16"/>
                <w:szCs w:val="16"/>
              </w:rPr>
            </w:pPr>
            <w:r w:rsidRPr="007715B2">
              <w:rPr>
                <w:sz w:val="16"/>
                <w:szCs w:val="16"/>
              </w:rPr>
              <w:t>5 773 765,11</w:t>
            </w:r>
          </w:p>
        </w:tc>
        <w:tc>
          <w:tcPr>
            <w:tcW w:w="1275" w:type="dxa"/>
            <w:tcBorders>
              <w:top w:val="single" w:sz="4" w:space="0" w:color="auto"/>
              <w:left w:val="nil"/>
              <w:bottom w:val="single" w:sz="4" w:space="0" w:color="auto"/>
              <w:right w:val="single" w:sz="4" w:space="0" w:color="auto"/>
            </w:tcBorders>
            <w:shd w:val="clear" w:color="auto" w:fill="auto"/>
            <w:hideMark/>
          </w:tcPr>
          <w:p w14:paraId="66EF20C6"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7EC93FD7"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09A31B3D"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15897A6" w14:textId="77777777" w:rsidR="00227DD0" w:rsidRPr="007715B2" w:rsidRDefault="00227DD0" w:rsidP="00D11CC8">
            <w:pPr>
              <w:rPr>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hideMark/>
          </w:tcPr>
          <w:p w14:paraId="4EBEA6C0" w14:textId="77777777" w:rsidR="00227DD0" w:rsidRPr="0096771A" w:rsidRDefault="00227DD0" w:rsidP="00D11CC8">
            <w:pPr>
              <w:jc w:val="center"/>
              <w:rPr>
                <w:bCs/>
                <w:sz w:val="16"/>
                <w:szCs w:val="16"/>
              </w:rPr>
            </w:pPr>
            <w:r w:rsidRPr="0096771A">
              <w:rPr>
                <w:bCs/>
                <w:sz w:val="16"/>
                <w:szCs w:val="16"/>
              </w:rPr>
              <w:t>100</w:t>
            </w:r>
          </w:p>
        </w:tc>
      </w:tr>
      <w:tr w:rsidR="00227DD0" w:rsidRPr="007715B2" w14:paraId="4E3A5E73" w14:textId="77777777" w:rsidTr="009F3C90">
        <w:trPr>
          <w:trHeight w:val="199"/>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D22C3C" w14:textId="77777777" w:rsidR="00227DD0" w:rsidRPr="007715B2" w:rsidRDefault="00227DD0" w:rsidP="00D11CC8">
            <w:pPr>
              <w:jc w:val="center"/>
              <w:rPr>
                <w:sz w:val="16"/>
                <w:szCs w:val="16"/>
              </w:rPr>
            </w:pPr>
            <w:r w:rsidRPr="007715B2">
              <w:rPr>
                <w:sz w:val="16"/>
                <w:szCs w:val="16"/>
              </w:rPr>
              <w:t>1.1.9</w:t>
            </w:r>
          </w:p>
        </w:tc>
        <w:tc>
          <w:tcPr>
            <w:tcW w:w="204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4F7ACF9" w14:textId="77777777" w:rsidR="00227DD0" w:rsidRPr="007715B2" w:rsidRDefault="00227DD0" w:rsidP="00D11CC8">
            <w:pPr>
              <w:suppressAutoHyphens/>
              <w:jc w:val="both"/>
              <w:rPr>
                <w:sz w:val="16"/>
                <w:szCs w:val="16"/>
              </w:rPr>
            </w:pPr>
            <w:r w:rsidRPr="007715B2">
              <w:rPr>
                <w:sz w:val="16"/>
                <w:szCs w:val="16"/>
              </w:rPr>
              <w:t xml:space="preserve">Расходы на выплаты по социальной поддержке </w:t>
            </w:r>
            <w:r w:rsidRPr="007715B2">
              <w:rPr>
                <w:sz w:val="16"/>
                <w:szCs w:val="16"/>
              </w:rPr>
              <w:lastRenderedPageBreak/>
              <w:t>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3BF9F" w14:textId="77777777" w:rsidR="00227DD0" w:rsidRPr="007715B2" w:rsidRDefault="00227DD0" w:rsidP="00D11CC8">
            <w:pPr>
              <w:jc w:val="center"/>
              <w:rPr>
                <w:sz w:val="16"/>
                <w:szCs w:val="16"/>
              </w:rPr>
            </w:pPr>
            <w:r w:rsidRPr="007715B2">
              <w:rPr>
                <w:sz w:val="16"/>
                <w:szCs w:val="16"/>
              </w:rPr>
              <w:lastRenderedPageBreak/>
              <w:t>МДОО</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CB17A4" w14:textId="77777777" w:rsidR="00227DD0" w:rsidRPr="007715B2" w:rsidRDefault="00227DD0" w:rsidP="00D11CC8">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856E975"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9472982" w14:textId="77777777" w:rsidR="00227DD0" w:rsidRPr="007715B2" w:rsidRDefault="00227DD0" w:rsidP="00D11CC8">
            <w:pPr>
              <w:jc w:val="center"/>
              <w:rPr>
                <w:sz w:val="16"/>
                <w:szCs w:val="16"/>
              </w:rPr>
            </w:pPr>
            <w:r w:rsidRPr="007715B2">
              <w:rPr>
                <w:sz w:val="16"/>
                <w:szCs w:val="16"/>
              </w:rPr>
              <w:t>1 050 723,35</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A1051AA" w14:textId="77777777" w:rsidR="00227DD0" w:rsidRPr="007715B2" w:rsidRDefault="00227DD0" w:rsidP="00D11CC8">
            <w:pPr>
              <w:jc w:val="center"/>
              <w:rPr>
                <w:sz w:val="16"/>
                <w:szCs w:val="16"/>
              </w:rPr>
            </w:pPr>
            <w:r w:rsidRPr="007715B2">
              <w:rPr>
                <w:sz w:val="16"/>
                <w:szCs w:val="16"/>
              </w:rPr>
              <w:t>1 050 723,35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19E71D"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FC3FCC7"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CC555CE" w14:textId="77777777" w:rsidR="00227DD0" w:rsidRPr="007715B2" w:rsidRDefault="00227DD0" w:rsidP="00D11CC8">
            <w:pPr>
              <w:suppressAutoHyphens/>
              <w:jc w:val="both"/>
              <w:rPr>
                <w:sz w:val="16"/>
                <w:szCs w:val="16"/>
              </w:rPr>
            </w:pPr>
            <w:r w:rsidRPr="007715B2">
              <w:rPr>
                <w:sz w:val="16"/>
                <w:szCs w:val="16"/>
              </w:rPr>
              <w:t xml:space="preserve">Доля работников дошкольных </w:t>
            </w:r>
            <w:r w:rsidRPr="007715B2">
              <w:rPr>
                <w:sz w:val="16"/>
                <w:szCs w:val="16"/>
              </w:rPr>
              <w:lastRenderedPageBreak/>
              <w:t>учреждений, получивших меры социальной поддержки от общей числе</w:t>
            </w:r>
            <w:r>
              <w:rPr>
                <w:sz w:val="16"/>
                <w:szCs w:val="16"/>
              </w:rPr>
              <w:t>н</w:t>
            </w:r>
            <w:r w:rsidRPr="007715B2">
              <w:rPr>
                <w:sz w:val="16"/>
                <w:szCs w:val="16"/>
              </w:rPr>
              <w:t>ности обратившихся работников за данной выплатой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98EE3" w14:textId="77777777" w:rsidR="00227DD0" w:rsidRPr="007715B2" w:rsidRDefault="00227DD0" w:rsidP="00D11CC8">
            <w:pPr>
              <w:jc w:val="center"/>
              <w:rPr>
                <w:sz w:val="16"/>
                <w:szCs w:val="16"/>
              </w:rPr>
            </w:pPr>
            <w:r w:rsidRPr="007715B2">
              <w:rPr>
                <w:sz w:val="16"/>
                <w:szCs w:val="16"/>
              </w:rPr>
              <w:lastRenderedPageBreak/>
              <w:t>%</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B6624" w14:textId="77777777" w:rsidR="00227DD0" w:rsidRPr="007715B2" w:rsidRDefault="00227DD0" w:rsidP="00D11CC8">
            <w:pPr>
              <w:jc w:val="center"/>
              <w:rPr>
                <w:sz w:val="16"/>
                <w:szCs w:val="16"/>
              </w:rPr>
            </w:pPr>
            <w:r w:rsidRPr="007715B2">
              <w:rPr>
                <w:sz w:val="16"/>
                <w:szCs w:val="16"/>
              </w:rPr>
              <w:t>100</w:t>
            </w:r>
          </w:p>
        </w:tc>
      </w:tr>
      <w:tr w:rsidR="00227DD0" w:rsidRPr="007715B2" w14:paraId="6B9B561C"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04646C8"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13163ACE"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6DAA3A3"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CC483E7"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A04E6AC" w14:textId="77777777" w:rsidR="00227DD0" w:rsidRPr="007715B2" w:rsidRDefault="00227DD0" w:rsidP="00D11CC8">
            <w:pPr>
              <w:jc w:val="center"/>
              <w:rPr>
                <w:sz w:val="16"/>
                <w:szCs w:val="16"/>
              </w:rPr>
            </w:pPr>
            <w:r w:rsidRPr="007715B2">
              <w:rPr>
                <w:sz w:val="16"/>
                <w:szCs w:val="16"/>
              </w:rPr>
              <w:t>2022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9121F56" w14:textId="77777777" w:rsidR="00227DD0" w:rsidRPr="007715B2" w:rsidRDefault="00227DD0" w:rsidP="00D11CC8">
            <w:pPr>
              <w:jc w:val="center"/>
              <w:rPr>
                <w:sz w:val="16"/>
                <w:szCs w:val="16"/>
              </w:rPr>
            </w:pPr>
            <w:r w:rsidRPr="007715B2">
              <w:rPr>
                <w:sz w:val="16"/>
                <w:szCs w:val="16"/>
              </w:rPr>
              <w:t>599 647,91</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74911B0" w14:textId="77777777" w:rsidR="00227DD0" w:rsidRPr="007715B2" w:rsidRDefault="00227DD0" w:rsidP="00D11CC8">
            <w:pPr>
              <w:jc w:val="center"/>
              <w:rPr>
                <w:sz w:val="16"/>
                <w:szCs w:val="16"/>
              </w:rPr>
            </w:pPr>
            <w:r w:rsidRPr="007715B2">
              <w:rPr>
                <w:sz w:val="16"/>
                <w:szCs w:val="16"/>
              </w:rPr>
              <w:t>599 647,91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3878E9"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68352BF"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70A2388"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01F072" w14:textId="77777777" w:rsidR="00227DD0" w:rsidRPr="007715B2" w:rsidRDefault="00227DD0" w:rsidP="00D11CC8">
            <w:pPr>
              <w:rPr>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22FAA" w14:textId="77777777" w:rsidR="00227DD0" w:rsidRPr="007715B2" w:rsidRDefault="00227DD0" w:rsidP="00D11CC8">
            <w:pPr>
              <w:jc w:val="center"/>
              <w:rPr>
                <w:sz w:val="16"/>
                <w:szCs w:val="16"/>
              </w:rPr>
            </w:pPr>
            <w:r w:rsidRPr="007715B2">
              <w:rPr>
                <w:sz w:val="16"/>
                <w:szCs w:val="16"/>
              </w:rPr>
              <w:t>100</w:t>
            </w:r>
          </w:p>
        </w:tc>
      </w:tr>
      <w:tr w:rsidR="00227DD0" w:rsidRPr="007715B2" w14:paraId="104D350A" w14:textId="77777777" w:rsidTr="009F3C90">
        <w:trPr>
          <w:trHeight w:val="816"/>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414369B5"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000000"/>
              <w:right w:val="single" w:sz="4" w:space="0" w:color="auto"/>
            </w:tcBorders>
            <w:vAlign w:val="center"/>
            <w:hideMark/>
          </w:tcPr>
          <w:p w14:paraId="523B1035"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3EE997B9"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226E5F36"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7F476DA2"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hideMark/>
          </w:tcPr>
          <w:p w14:paraId="7245E9F1" w14:textId="77777777" w:rsidR="00227DD0" w:rsidRPr="007715B2" w:rsidRDefault="00227DD0" w:rsidP="00D11CC8">
            <w:pPr>
              <w:jc w:val="center"/>
              <w:rPr>
                <w:sz w:val="16"/>
                <w:szCs w:val="16"/>
              </w:rPr>
            </w:pPr>
            <w:r w:rsidRPr="007715B2">
              <w:rPr>
                <w:sz w:val="16"/>
                <w:szCs w:val="16"/>
              </w:rPr>
              <w:t>828 918,24</w:t>
            </w:r>
          </w:p>
        </w:tc>
        <w:tc>
          <w:tcPr>
            <w:tcW w:w="1326" w:type="dxa"/>
            <w:tcBorders>
              <w:top w:val="single" w:sz="4" w:space="0" w:color="auto"/>
              <w:left w:val="nil"/>
              <w:bottom w:val="single" w:sz="4" w:space="0" w:color="auto"/>
              <w:right w:val="single" w:sz="4" w:space="0" w:color="auto"/>
            </w:tcBorders>
            <w:shd w:val="clear" w:color="auto" w:fill="auto"/>
            <w:hideMark/>
          </w:tcPr>
          <w:p w14:paraId="7F2CB9C2" w14:textId="77777777" w:rsidR="00227DD0" w:rsidRPr="007715B2" w:rsidRDefault="00227DD0" w:rsidP="00D11CC8">
            <w:pPr>
              <w:jc w:val="center"/>
              <w:rPr>
                <w:sz w:val="16"/>
                <w:szCs w:val="16"/>
              </w:rPr>
            </w:pPr>
            <w:r w:rsidRPr="007715B2">
              <w:rPr>
                <w:sz w:val="16"/>
                <w:szCs w:val="16"/>
              </w:rPr>
              <w:t>828 918,24</w:t>
            </w:r>
          </w:p>
        </w:tc>
        <w:tc>
          <w:tcPr>
            <w:tcW w:w="1275" w:type="dxa"/>
            <w:tcBorders>
              <w:top w:val="single" w:sz="4" w:space="0" w:color="auto"/>
              <w:left w:val="nil"/>
              <w:bottom w:val="single" w:sz="4" w:space="0" w:color="auto"/>
              <w:right w:val="single" w:sz="4" w:space="0" w:color="auto"/>
            </w:tcBorders>
            <w:shd w:val="clear" w:color="auto" w:fill="auto"/>
            <w:hideMark/>
          </w:tcPr>
          <w:p w14:paraId="71DF4760"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1DC2307A"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000000"/>
              <w:right w:val="single" w:sz="4" w:space="0" w:color="auto"/>
            </w:tcBorders>
            <w:vAlign w:val="center"/>
            <w:hideMark/>
          </w:tcPr>
          <w:p w14:paraId="3DCA82E0"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D0B9AF4" w14:textId="77777777" w:rsidR="00227DD0" w:rsidRPr="007715B2" w:rsidRDefault="00227DD0" w:rsidP="00D11CC8">
            <w:pPr>
              <w:rPr>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14:paraId="6144325E" w14:textId="77777777" w:rsidR="00227DD0" w:rsidRPr="007715B2" w:rsidRDefault="00227DD0" w:rsidP="00D11CC8">
            <w:pPr>
              <w:jc w:val="center"/>
              <w:rPr>
                <w:sz w:val="16"/>
                <w:szCs w:val="16"/>
              </w:rPr>
            </w:pPr>
            <w:r w:rsidRPr="007715B2">
              <w:rPr>
                <w:sz w:val="16"/>
                <w:szCs w:val="16"/>
              </w:rPr>
              <w:t>100</w:t>
            </w:r>
          </w:p>
        </w:tc>
      </w:tr>
      <w:tr w:rsidR="00227DD0" w:rsidRPr="007715B2" w14:paraId="42B28378" w14:textId="77777777" w:rsidTr="00EF2C25">
        <w:trPr>
          <w:trHeight w:val="2208"/>
        </w:trPr>
        <w:tc>
          <w:tcPr>
            <w:tcW w:w="702" w:type="dxa"/>
            <w:tcBorders>
              <w:top w:val="nil"/>
              <w:left w:val="single" w:sz="4" w:space="0" w:color="auto"/>
              <w:bottom w:val="single" w:sz="4" w:space="0" w:color="000000"/>
              <w:right w:val="single" w:sz="4" w:space="0" w:color="auto"/>
            </w:tcBorders>
            <w:shd w:val="clear" w:color="000000" w:fill="FFFFFF"/>
            <w:vAlign w:val="center"/>
            <w:hideMark/>
          </w:tcPr>
          <w:p w14:paraId="7CF881E4" w14:textId="77777777" w:rsidR="00227DD0" w:rsidRPr="007715B2" w:rsidRDefault="00227DD0" w:rsidP="00D11CC8">
            <w:pPr>
              <w:jc w:val="center"/>
              <w:rPr>
                <w:sz w:val="16"/>
                <w:szCs w:val="16"/>
              </w:rPr>
            </w:pPr>
            <w:r w:rsidRPr="007715B2">
              <w:rPr>
                <w:sz w:val="16"/>
                <w:szCs w:val="16"/>
              </w:rPr>
              <w:lastRenderedPageBreak/>
              <w:t>1.1.10</w:t>
            </w:r>
          </w:p>
        </w:tc>
        <w:tc>
          <w:tcPr>
            <w:tcW w:w="2045" w:type="dxa"/>
            <w:gridSpan w:val="3"/>
            <w:tcBorders>
              <w:top w:val="nil"/>
              <w:left w:val="single" w:sz="4" w:space="0" w:color="auto"/>
              <w:bottom w:val="single" w:sz="4" w:space="0" w:color="000000"/>
              <w:right w:val="single" w:sz="4" w:space="0" w:color="auto"/>
            </w:tcBorders>
            <w:shd w:val="clear" w:color="000000" w:fill="FFFFFF"/>
            <w:hideMark/>
          </w:tcPr>
          <w:p w14:paraId="649C100C" w14:textId="77777777" w:rsidR="00227DD0" w:rsidRPr="007715B2" w:rsidRDefault="00227DD0" w:rsidP="00D11CC8">
            <w:pPr>
              <w:suppressAutoHyphens/>
              <w:jc w:val="both"/>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296" w:type="dxa"/>
            <w:tcBorders>
              <w:top w:val="nil"/>
              <w:left w:val="single" w:sz="4" w:space="0" w:color="auto"/>
              <w:bottom w:val="single" w:sz="4" w:space="0" w:color="000000"/>
              <w:right w:val="single" w:sz="4" w:space="0" w:color="auto"/>
            </w:tcBorders>
            <w:shd w:val="clear" w:color="000000" w:fill="FFFFFF"/>
            <w:vAlign w:val="center"/>
            <w:hideMark/>
          </w:tcPr>
          <w:p w14:paraId="52207EE4" w14:textId="77777777" w:rsidR="00227DD0" w:rsidRPr="007715B2" w:rsidRDefault="00227DD0" w:rsidP="00D11CC8">
            <w:pPr>
              <w:jc w:val="center"/>
              <w:rPr>
                <w:sz w:val="16"/>
                <w:szCs w:val="16"/>
              </w:rPr>
            </w:pPr>
            <w:r w:rsidRPr="007715B2">
              <w:rPr>
                <w:sz w:val="16"/>
                <w:szCs w:val="16"/>
              </w:rPr>
              <w:t>МДОО</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43B0C533"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F89FD3B"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BC4BA1F" w14:textId="77777777" w:rsidR="00227DD0" w:rsidRPr="007715B2" w:rsidRDefault="00227DD0" w:rsidP="00D11CC8">
            <w:pPr>
              <w:jc w:val="center"/>
              <w:rPr>
                <w:sz w:val="16"/>
                <w:szCs w:val="16"/>
              </w:rPr>
            </w:pPr>
            <w:r w:rsidRPr="007715B2">
              <w:rPr>
                <w:sz w:val="16"/>
                <w:szCs w:val="16"/>
              </w:rPr>
              <w:t>234 988,79</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6524EA23" w14:textId="77777777" w:rsidR="00227DD0" w:rsidRPr="007715B2" w:rsidRDefault="00227DD0" w:rsidP="00D11CC8">
            <w:pPr>
              <w:jc w:val="center"/>
              <w:rPr>
                <w:sz w:val="16"/>
                <w:szCs w:val="16"/>
              </w:rPr>
            </w:pPr>
            <w:r w:rsidRPr="007715B2">
              <w:rPr>
                <w:sz w:val="16"/>
                <w:szCs w:val="16"/>
              </w:rPr>
              <w:t>234 988,79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437275E"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2EE1524" w14:textId="77777777" w:rsidR="00227DD0" w:rsidRPr="007715B2" w:rsidRDefault="00227DD0" w:rsidP="00D11CC8">
            <w:pPr>
              <w:jc w:val="center"/>
              <w:rPr>
                <w:sz w:val="16"/>
                <w:szCs w:val="16"/>
              </w:rPr>
            </w:pPr>
            <w:r w:rsidRPr="007715B2">
              <w:rPr>
                <w:sz w:val="16"/>
                <w:szCs w:val="16"/>
              </w:rPr>
              <w:t>0,00</w:t>
            </w:r>
          </w:p>
        </w:tc>
        <w:tc>
          <w:tcPr>
            <w:tcW w:w="1947" w:type="dxa"/>
            <w:tcBorders>
              <w:top w:val="nil"/>
              <w:left w:val="single" w:sz="4" w:space="0" w:color="auto"/>
              <w:bottom w:val="single" w:sz="4" w:space="0" w:color="000000"/>
              <w:right w:val="single" w:sz="4" w:space="0" w:color="auto"/>
            </w:tcBorders>
            <w:shd w:val="clear" w:color="000000" w:fill="FFFFFF"/>
            <w:hideMark/>
          </w:tcPr>
          <w:p w14:paraId="62ADF7AB" w14:textId="77777777" w:rsidR="00227DD0" w:rsidRPr="007715B2" w:rsidRDefault="00227DD0" w:rsidP="00D11CC8">
            <w:pPr>
              <w:suppressAutoHyphens/>
              <w:jc w:val="both"/>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709" w:type="dxa"/>
            <w:tcBorders>
              <w:top w:val="nil"/>
              <w:left w:val="single" w:sz="4" w:space="0" w:color="auto"/>
              <w:bottom w:val="single" w:sz="4" w:space="0" w:color="000000"/>
              <w:right w:val="single" w:sz="4" w:space="0" w:color="auto"/>
            </w:tcBorders>
            <w:shd w:val="clear" w:color="000000" w:fill="FFFFFF"/>
            <w:noWrap/>
            <w:vAlign w:val="center"/>
            <w:hideMark/>
          </w:tcPr>
          <w:p w14:paraId="4703430C"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FFAB9" w14:textId="77777777" w:rsidR="00227DD0" w:rsidRPr="007715B2" w:rsidRDefault="00227DD0" w:rsidP="00D11CC8">
            <w:pPr>
              <w:jc w:val="center"/>
              <w:rPr>
                <w:sz w:val="16"/>
                <w:szCs w:val="16"/>
              </w:rPr>
            </w:pPr>
            <w:r w:rsidRPr="007715B2">
              <w:rPr>
                <w:sz w:val="16"/>
                <w:szCs w:val="16"/>
              </w:rPr>
              <w:t>100</w:t>
            </w:r>
          </w:p>
        </w:tc>
      </w:tr>
      <w:tr w:rsidR="00227DD0" w:rsidRPr="007715B2" w14:paraId="074D2B72" w14:textId="77777777" w:rsidTr="00EF2C25">
        <w:trPr>
          <w:trHeight w:val="1244"/>
        </w:trPr>
        <w:tc>
          <w:tcPr>
            <w:tcW w:w="702" w:type="dxa"/>
            <w:tcBorders>
              <w:top w:val="nil"/>
              <w:left w:val="single" w:sz="4" w:space="0" w:color="auto"/>
              <w:bottom w:val="single" w:sz="4" w:space="0" w:color="000000"/>
              <w:right w:val="single" w:sz="4" w:space="0" w:color="auto"/>
            </w:tcBorders>
            <w:shd w:val="clear" w:color="000000" w:fill="FFFFFF"/>
            <w:vAlign w:val="center"/>
            <w:hideMark/>
          </w:tcPr>
          <w:p w14:paraId="556A5A86" w14:textId="77777777" w:rsidR="00227DD0" w:rsidRPr="007715B2" w:rsidRDefault="00227DD0" w:rsidP="00D11CC8">
            <w:pPr>
              <w:jc w:val="center"/>
              <w:rPr>
                <w:sz w:val="16"/>
                <w:szCs w:val="16"/>
              </w:rPr>
            </w:pPr>
            <w:r w:rsidRPr="007715B2">
              <w:rPr>
                <w:sz w:val="16"/>
                <w:szCs w:val="16"/>
              </w:rPr>
              <w:t>1.1.11</w:t>
            </w:r>
          </w:p>
        </w:tc>
        <w:tc>
          <w:tcPr>
            <w:tcW w:w="2045" w:type="dxa"/>
            <w:gridSpan w:val="3"/>
            <w:tcBorders>
              <w:top w:val="nil"/>
              <w:left w:val="single" w:sz="4" w:space="0" w:color="auto"/>
              <w:bottom w:val="single" w:sz="4" w:space="0" w:color="auto"/>
              <w:right w:val="single" w:sz="4" w:space="0" w:color="auto"/>
            </w:tcBorders>
            <w:shd w:val="clear" w:color="000000" w:fill="FFFFFF"/>
            <w:hideMark/>
          </w:tcPr>
          <w:p w14:paraId="6C1FAEE7" w14:textId="77777777" w:rsidR="00227DD0" w:rsidRPr="007715B2" w:rsidRDefault="00227DD0" w:rsidP="00D11CC8">
            <w:pPr>
              <w:suppressAutoHyphens/>
              <w:jc w:val="both"/>
              <w:rPr>
                <w:sz w:val="16"/>
                <w:szCs w:val="16"/>
              </w:rPr>
            </w:pPr>
            <w:r w:rsidRPr="007715B2">
              <w:rPr>
                <w:sz w:val="16"/>
                <w:szCs w:val="16"/>
              </w:rPr>
              <w:t>Разработка единого меню для дошкольных образовательных учреждений</w:t>
            </w:r>
          </w:p>
        </w:tc>
        <w:tc>
          <w:tcPr>
            <w:tcW w:w="1296" w:type="dxa"/>
            <w:tcBorders>
              <w:top w:val="nil"/>
              <w:left w:val="single" w:sz="4" w:space="0" w:color="auto"/>
              <w:bottom w:val="single" w:sz="4" w:space="0" w:color="auto"/>
              <w:right w:val="single" w:sz="4" w:space="0" w:color="auto"/>
            </w:tcBorders>
            <w:shd w:val="clear" w:color="000000" w:fill="FFFFFF"/>
            <w:vAlign w:val="center"/>
            <w:hideMark/>
          </w:tcPr>
          <w:p w14:paraId="1685C729" w14:textId="77777777" w:rsidR="00227DD0" w:rsidRPr="007715B2" w:rsidRDefault="00227DD0" w:rsidP="00D11CC8">
            <w:pPr>
              <w:jc w:val="center"/>
              <w:rPr>
                <w:sz w:val="16"/>
                <w:szCs w:val="16"/>
              </w:rPr>
            </w:pPr>
            <w:r w:rsidRPr="007715B2">
              <w:rPr>
                <w:sz w:val="16"/>
                <w:szCs w:val="16"/>
              </w:rPr>
              <w:t>МДОО</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25363175"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B142CDF"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00A38E9" w14:textId="77777777" w:rsidR="00227DD0" w:rsidRPr="007715B2" w:rsidRDefault="00227DD0" w:rsidP="00D11CC8">
            <w:pPr>
              <w:jc w:val="center"/>
              <w:rPr>
                <w:sz w:val="16"/>
                <w:szCs w:val="16"/>
              </w:rPr>
            </w:pPr>
            <w:r w:rsidRPr="007715B2">
              <w:rPr>
                <w:sz w:val="16"/>
                <w:szCs w:val="16"/>
              </w:rPr>
              <w:t>80 000,00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63360A93" w14:textId="77777777" w:rsidR="00227DD0" w:rsidRPr="007715B2" w:rsidRDefault="00227DD0" w:rsidP="00D11CC8">
            <w:pPr>
              <w:jc w:val="center"/>
              <w:rPr>
                <w:sz w:val="16"/>
                <w:szCs w:val="16"/>
              </w:rPr>
            </w:pPr>
            <w:r w:rsidRPr="007715B2">
              <w:rPr>
                <w:sz w:val="16"/>
                <w:szCs w:val="16"/>
              </w:rPr>
              <w:t>80 000,00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B4091A1"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71F9A5D" w14:textId="77777777" w:rsidR="00227DD0" w:rsidRPr="007715B2" w:rsidRDefault="00227DD0" w:rsidP="00D11CC8">
            <w:pPr>
              <w:jc w:val="center"/>
              <w:rPr>
                <w:sz w:val="16"/>
                <w:szCs w:val="16"/>
              </w:rPr>
            </w:pPr>
            <w:r w:rsidRPr="007715B2">
              <w:rPr>
                <w:sz w:val="16"/>
                <w:szCs w:val="16"/>
              </w:rPr>
              <w:t>0,00</w:t>
            </w:r>
          </w:p>
        </w:tc>
        <w:tc>
          <w:tcPr>
            <w:tcW w:w="1947" w:type="dxa"/>
            <w:tcBorders>
              <w:top w:val="nil"/>
              <w:left w:val="single" w:sz="4" w:space="0" w:color="auto"/>
              <w:bottom w:val="single" w:sz="4" w:space="0" w:color="auto"/>
              <w:right w:val="single" w:sz="4" w:space="0" w:color="auto"/>
            </w:tcBorders>
            <w:shd w:val="clear" w:color="000000" w:fill="FFFFFF"/>
            <w:hideMark/>
          </w:tcPr>
          <w:p w14:paraId="4271C990" w14:textId="77777777" w:rsidR="00227DD0" w:rsidRPr="007715B2" w:rsidRDefault="00227DD0" w:rsidP="00D11CC8">
            <w:pPr>
              <w:suppressAutoHyphens/>
              <w:jc w:val="both"/>
              <w:rPr>
                <w:sz w:val="16"/>
                <w:szCs w:val="16"/>
              </w:rPr>
            </w:pPr>
            <w:r w:rsidRPr="007715B2">
              <w:rPr>
                <w:sz w:val="16"/>
                <w:szCs w:val="16"/>
              </w:rPr>
              <w:t xml:space="preserve">Количество дошкольных образовательных учреждений использующих разработанное меню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24E62BF" w14:textId="77777777" w:rsidR="00227DD0" w:rsidRPr="007715B2" w:rsidRDefault="00227DD0" w:rsidP="00D11CC8">
            <w:pPr>
              <w:jc w:val="center"/>
              <w:rPr>
                <w:sz w:val="16"/>
                <w:szCs w:val="16"/>
              </w:rPr>
            </w:pPr>
            <w:r w:rsidRPr="007715B2">
              <w:rPr>
                <w:sz w:val="16"/>
                <w:szCs w:val="16"/>
              </w:rPr>
              <w:t>ед.</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EED2A" w14:textId="77777777" w:rsidR="00227DD0" w:rsidRPr="007715B2" w:rsidRDefault="00227DD0" w:rsidP="00D11CC8">
            <w:pPr>
              <w:jc w:val="center"/>
              <w:rPr>
                <w:sz w:val="16"/>
                <w:szCs w:val="16"/>
              </w:rPr>
            </w:pPr>
            <w:r w:rsidRPr="007715B2">
              <w:rPr>
                <w:sz w:val="16"/>
                <w:szCs w:val="16"/>
              </w:rPr>
              <w:t>8</w:t>
            </w:r>
          </w:p>
        </w:tc>
      </w:tr>
      <w:tr w:rsidR="00227DD0" w:rsidRPr="007715B2" w14:paraId="3B2CEAA5" w14:textId="77777777" w:rsidTr="00EF2C25">
        <w:trPr>
          <w:trHeight w:val="1656"/>
        </w:trPr>
        <w:tc>
          <w:tcPr>
            <w:tcW w:w="702" w:type="dxa"/>
            <w:tcBorders>
              <w:top w:val="nil"/>
              <w:left w:val="single" w:sz="4" w:space="0" w:color="auto"/>
              <w:bottom w:val="nil"/>
              <w:right w:val="single" w:sz="4" w:space="0" w:color="auto"/>
            </w:tcBorders>
            <w:shd w:val="clear" w:color="000000" w:fill="FFFFFF"/>
            <w:vAlign w:val="center"/>
            <w:hideMark/>
          </w:tcPr>
          <w:p w14:paraId="368856F5" w14:textId="77777777" w:rsidR="00227DD0" w:rsidRPr="007715B2" w:rsidRDefault="00227DD0" w:rsidP="00D11CC8">
            <w:pPr>
              <w:jc w:val="center"/>
              <w:rPr>
                <w:rFonts w:ascii="Calibri" w:hAnsi="Calibri" w:cs="Calibri"/>
                <w:color w:val="000000"/>
                <w:sz w:val="16"/>
                <w:szCs w:val="16"/>
              </w:rPr>
            </w:pPr>
            <w:r w:rsidRPr="007715B2">
              <w:rPr>
                <w:rFonts w:ascii="Calibri" w:hAnsi="Calibri" w:cs="Calibri"/>
                <w:color w:val="000000"/>
                <w:sz w:val="16"/>
                <w:szCs w:val="16"/>
              </w:rPr>
              <w:t>1.1.12</w:t>
            </w:r>
          </w:p>
        </w:tc>
        <w:tc>
          <w:tcPr>
            <w:tcW w:w="204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77CC4BB" w14:textId="77777777" w:rsidR="00227DD0" w:rsidRPr="007715B2" w:rsidRDefault="00227DD0" w:rsidP="00D11CC8">
            <w:pPr>
              <w:suppressAutoHyphens/>
              <w:jc w:val="both"/>
              <w:rPr>
                <w:color w:val="000000"/>
                <w:sz w:val="16"/>
                <w:szCs w:val="16"/>
              </w:rPr>
            </w:pPr>
            <w:r w:rsidRPr="007715B2">
              <w:rPr>
                <w:color w:val="000000"/>
                <w:sz w:val="16"/>
                <w:szCs w:val="16"/>
              </w:rPr>
              <w:t>Компенсация расх</w:t>
            </w:r>
            <w:r>
              <w:rPr>
                <w:color w:val="000000"/>
                <w:sz w:val="16"/>
                <w:szCs w:val="16"/>
              </w:rPr>
              <w:t>о</w:t>
            </w:r>
            <w:r w:rsidRPr="007715B2">
              <w:rPr>
                <w:color w:val="000000"/>
                <w:sz w:val="16"/>
                <w:szCs w:val="16"/>
              </w:rPr>
              <w:t>дов на оплату стоимости проезда и провоза багажа при переезде лиц (работников), а так же членов их семей, при заключении (расторжении) трудовых договоров (контрактов) с организациями</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3F799" w14:textId="77777777" w:rsidR="00227DD0" w:rsidRPr="007715B2" w:rsidRDefault="00227DD0" w:rsidP="00D11CC8">
            <w:pPr>
              <w:jc w:val="center"/>
              <w:rPr>
                <w:color w:val="000000"/>
                <w:sz w:val="16"/>
                <w:szCs w:val="16"/>
              </w:rPr>
            </w:pPr>
            <w:r w:rsidRPr="007715B2">
              <w:rPr>
                <w:color w:val="000000"/>
                <w:sz w:val="16"/>
                <w:szCs w:val="16"/>
              </w:rPr>
              <w:t>МДОО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E953A" w14:textId="77777777" w:rsidR="00227DD0" w:rsidRPr="007715B2" w:rsidRDefault="00227DD0" w:rsidP="00D11CC8">
            <w:pPr>
              <w:jc w:val="center"/>
              <w:rPr>
                <w:sz w:val="16"/>
                <w:szCs w:val="16"/>
              </w:rPr>
            </w:pPr>
            <w:r w:rsidRPr="007715B2">
              <w:rPr>
                <w:sz w:val="16"/>
                <w:szCs w:val="16"/>
              </w:rPr>
              <w:t>2023</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7BFFBA98"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000000" w:fill="FFFFFF"/>
            <w:vAlign w:val="center"/>
          </w:tcPr>
          <w:p w14:paraId="1CA641F9" w14:textId="77777777" w:rsidR="00227DD0" w:rsidRPr="007715B2" w:rsidRDefault="00227DD0" w:rsidP="00D11CC8">
            <w:pPr>
              <w:jc w:val="center"/>
              <w:rPr>
                <w:sz w:val="16"/>
                <w:szCs w:val="16"/>
              </w:rPr>
            </w:pPr>
            <w:r w:rsidRPr="007715B2">
              <w:rPr>
                <w:sz w:val="16"/>
                <w:szCs w:val="16"/>
              </w:rPr>
              <w:t>42 536,40</w:t>
            </w:r>
          </w:p>
        </w:tc>
        <w:tc>
          <w:tcPr>
            <w:tcW w:w="1326" w:type="dxa"/>
            <w:tcBorders>
              <w:top w:val="single" w:sz="4" w:space="0" w:color="auto"/>
              <w:left w:val="nil"/>
              <w:bottom w:val="single" w:sz="4" w:space="0" w:color="auto"/>
              <w:right w:val="single" w:sz="4" w:space="0" w:color="auto"/>
            </w:tcBorders>
            <w:shd w:val="clear" w:color="000000" w:fill="FFFFFF"/>
            <w:vAlign w:val="center"/>
          </w:tcPr>
          <w:p w14:paraId="313D9E89" w14:textId="77777777" w:rsidR="00227DD0" w:rsidRPr="007715B2" w:rsidRDefault="00227DD0" w:rsidP="00D11CC8">
            <w:pPr>
              <w:jc w:val="center"/>
              <w:rPr>
                <w:sz w:val="16"/>
                <w:szCs w:val="16"/>
              </w:rPr>
            </w:pPr>
            <w:r w:rsidRPr="007715B2">
              <w:rPr>
                <w:sz w:val="16"/>
                <w:szCs w:val="16"/>
              </w:rPr>
              <w:t>42 536,40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3F7C6A3"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tcPr>
          <w:p w14:paraId="738C1F06" w14:textId="77777777" w:rsidR="00227DD0" w:rsidRPr="007715B2" w:rsidRDefault="00227DD0" w:rsidP="00D11CC8">
            <w:pPr>
              <w:jc w:val="center"/>
              <w:rPr>
                <w:sz w:val="16"/>
                <w:szCs w:val="16"/>
              </w:rPr>
            </w:pPr>
            <w:r w:rsidRPr="007715B2">
              <w:rPr>
                <w:sz w:val="16"/>
                <w:szCs w:val="16"/>
              </w:rPr>
              <w:t>0,00</w:t>
            </w:r>
          </w:p>
        </w:tc>
        <w:tc>
          <w:tcPr>
            <w:tcW w:w="1947" w:type="dxa"/>
            <w:tcBorders>
              <w:top w:val="single" w:sz="4" w:space="0" w:color="auto"/>
              <w:left w:val="single" w:sz="4" w:space="0" w:color="auto"/>
              <w:bottom w:val="single" w:sz="4" w:space="0" w:color="auto"/>
              <w:right w:val="single" w:sz="4" w:space="0" w:color="auto"/>
            </w:tcBorders>
            <w:shd w:val="clear" w:color="000000" w:fill="FFFFFF"/>
            <w:hideMark/>
          </w:tcPr>
          <w:p w14:paraId="618F11C7" w14:textId="77777777" w:rsidR="00227DD0" w:rsidRPr="007715B2" w:rsidRDefault="00227DD0" w:rsidP="00D11CC8">
            <w:pPr>
              <w:suppressAutoHyphens/>
              <w:jc w:val="both"/>
              <w:rPr>
                <w:sz w:val="16"/>
                <w:szCs w:val="16"/>
              </w:rPr>
            </w:pPr>
            <w:r w:rsidRPr="007715B2">
              <w:rPr>
                <w:sz w:val="16"/>
                <w:szCs w:val="16"/>
              </w:rPr>
              <w:t>Доля работников ДОО, получивших</w:t>
            </w:r>
            <w:r>
              <w:rPr>
                <w:sz w:val="16"/>
                <w:szCs w:val="16"/>
              </w:rPr>
              <w:t xml:space="preserve"> </w:t>
            </w:r>
            <w:r w:rsidRPr="007715B2">
              <w:rPr>
                <w:sz w:val="16"/>
                <w:szCs w:val="16"/>
              </w:rPr>
              <w:t xml:space="preserve">компенсационные выплаты от общего количества работников, имеющих право на получение данной выплаты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9EF03"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3A431943" w14:textId="77777777" w:rsidR="00227DD0" w:rsidRPr="007715B2" w:rsidRDefault="00227DD0" w:rsidP="00D11CC8">
            <w:pPr>
              <w:jc w:val="center"/>
              <w:rPr>
                <w:b/>
                <w:bCs/>
                <w:sz w:val="16"/>
                <w:szCs w:val="16"/>
              </w:rPr>
            </w:pPr>
            <w:r w:rsidRPr="007715B2">
              <w:rPr>
                <w:sz w:val="16"/>
                <w:szCs w:val="16"/>
              </w:rPr>
              <w:t>100</w:t>
            </w:r>
          </w:p>
        </w:tc>
      </w:tr>
      <w:tr w:rsidR="00227DD0" w:rsidRPr="007715B2" w14:paraId="30B435AE" w14:textId="77777777" w:rsidTr="00EF2C25">
        <w:trPr>
          <w:trHeight w:val="199"/>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328479" w14:textId="77777777" w:rsidR="00227DD0" w:rsidRPr="007715B2" w:rsidRDefault="00227DD0" w:rsidP="00D11CC8">
            <w:pPr>
              <w:jc w:val="center"/>
              <w:rPr>
                <w:b/>
                <w:bCs/>
                <w:sz w:val="16"/>
                <w:szCs w:val="16"/>
              </w:rPr>
            </w:pPr>
            <w:r w:rsidRPr="007715B2">
              <w:rPr>
                <w:b/>
                <w:bCs/>
                <w:sz w:val="16"/>
                <w:szCs w:val="16"/>
              </w:rPr>
              <w:t>1.2</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E10E934" w14:textId="77777777" w:rsidR="00227DD0" w:rsidRPr="007715B2" w:rsidRDefault="00227DD0" w:rsidP="00D11CC8">
            <w:pPr>
              <w:suppressAutoHyphens/>
              <w:jc w:val="both"/>
              <w:rPr>
                <w:b/>
                <w:bCs/>
                <w:sz w:val="16"/>
                <w:szCs w:val="16"/>
              </w:rPr>
            </w:pPr>
            <w:r w:rsidRPr="007715B2">
              <w:rPr>
                <w:b/>
                <w:bCs/>
                <w:sz w:val="16"/>
                <w:szCs w:val="16"/>
              </w:rPr>
              <w:t xml:space="preserve">Основное мероприятие: Предоставление общедоступного и бесплатного начального общего, основного общего, среднего (полного) </w:t>
            </w:r>
            <w:r>
              <w:rPr>
                <w:b/>
                <w:bCs/>
                <w:sz w:val="16"/>
                <w:szCs w:val="16"/>
              </w:rPr>
              <w:t xml:space="preserve">общего образования по основным </w:t>
            </w:r>
            <w:r w:rsidRPr="007715B2">
              <w:rPr>
                <w:b/>
                <w:bCs/>
                <w:sz w:val="16"/>
                <w:szCs w:val="16"/>
              </w:rPr>
              <w:lastRenderedPageBreak/>
              <w:t>общеобразовательным программам</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CF422A" w14:textId="77777777" w:rsidR="00227DD0" w:rsidRPr="007715B2" w:rsidRDefault="00227DD0" w:rsidP="00D11CC8">
            <w:pPr>
              <w:jc w:val="center"/>
              <w:rPr>
                <w:b/>
                <w:bCs/>
                <w:sz w:val="16"/>
                <w:szCs w:val="16"/>
              </w:rPr>
            </w:pPr>
            <w:r w:rsidRPr="007715B2">
              <w:rPr>
                <w:b/>
                <w:bCs/>
                <w:sz w:val="16"/>
                <w:szCs w:val="16"/>
              </w:rPr>
              <w:lastRenderedPageBreak/>
              <w:t>МОО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2A09AC" w14:textId="77777777" w:rsidR="00227DD0" w:rsidRPr="007715B2" w:rsidRDefault="00227DD0" w:rsidP="00D11CC8">
            <w:pPr>
              <w:jc w:val="center"/>
              <w:rPr>
                <w:b/>
                <w:bCs/>
                <w:sz w:val="16"/>
                <w:szCs w:val="16"/>
              </w:rPr>
            </w:pPr>
            <w:r w:rsidRPr="007715B2">
              <w:rPr>
                <w:b/>
                <w:bCs/>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AC1B8BD" w14:textId="77777777" w:rsidR="00227DD0" w:rsidRPr="007715B2" w:rsidRDefault="00227DD0" w:rsidP="00D11CC8">
            <w:pPr>
              <w:jc w:val="center"/>
              <w:rPr>
                <w:b/>
                <w:bCs/>
                <w:sz w:val="16"/>
                <w:szCs w:val="16"/>
              </w:rPr>
            </w:pPr>
            <w:r w:rsidRPr="007715B2">
              <w:rPr>
                <w:b/>
                <w:bCs/>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4D91FC6" w14:textId="77777777" w:rsidR="00227DD0" w:rsidRPr="007715B2" w:rsidRDefault="00227DD0" w:rsidP="00D11CC8">
            <w:pPr>
              <w:jc w:val="center"/>
              <w:rPr>
                <w:b/>
                <w:bCs/>
                <w:sz w:val="16"/>
                <w:szCs w:val="16"/>
              </w:rPr>
            </w:pPr>
            <w:r w:rsidRPr="007715B2">
              <w:rPr>
                <w:b/>
                <w:bCs/>
                <w:sz w:val="16"/>
                <w:szCs w:val="16"/>
              </w:rPr>
              <w:t>382 280 335,10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28A4C519" w14:textId="77777777" w:rsidR="00227DD0" w:rsidRPr="007715B2" w:rsidRDefault="00227DD0" w:rsidP="00D11CC8">
            <w:pPr>
              <w:jc w:val="center"/>
              <w:rPr>
                <w:b/>
                <w:bCs/>
                <w:sz w:val="16"/>
                <w:szCs w:val="16"/>
              </w:rPr>
            </w:pPr>
            <w:r w:rsidRPr="007715B2">
              <w:rPr>
                <w:b/>
                <w:bCs/>
                <w:sz w:val="16"/>
                <w:szCs w:val="16"/>
              </w:rPr>
              <w:t>38 299 006,10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2A2593" w14:textId="77777777" w:rsidR="00227DD0" w:rsidRPr="007715B2" w:rsidRDefault="00227DD0" w:rsidP="00D11CC8">
            <w:pPr>
              <w:jc w:val="center"/>
              <w:rPr>
                <w:b/>
                <w:bCs/>
                <w:sz w:val="16"/>
                <w:szCs w:val="16"/>
              </w:rPr>
            </w:pPr>
            <w:r w:rsidRPr="007715B2">
              <w:rPr>
                <w:b/>
                <w:bCs/>
                <w:sz w:val="16"/>
                <w:szCs w:val="16"/>
              </w:rPr>
              <w:t>343 981 329,00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FF05BE8" w14:textId="77777777" w:rsidR="00227DD0" w:rsidRPr="007715B2" w:rsidRDefault="00227DD0" w:rsidP="00D11CC8">
            <w:pPr>
              <w:jc w:val="center"/>
              <w:rPr>
                <w:b/>
                <w:bCs/>
                <w:sz w:val="16"/>
                <w:szCs w:val="16"/>
              </w:rPr>
            </w:pPr>
            <w:r w:rsidRPr="007715B2">
              <w:rPr>
                <w:b/>
                <w:bCs/>
                <w:sz w:val="16"/>
                <w:szCs w:val="16"/>
              </w:rPr>
              <w:t>0,00</w:t>
            </w:r>
          </w:p>
        </w:tc>
        <w:tc>
          <w:tcPr>
            <w:tcW w:w="194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302B582" w14:textId="77777777" w:rsidR="00227DD0" w:rsidRPr="007715B2" w:rsidRDefault="00227DD0" w:rsidP="00D11CC8">
            <w:pPr>
              <w:spacing w:after="240"/>
              <w:rPr>
                <w:b/>
                <w:bCs/>
                <w:sz w:val="16"/>
                <w:szCs w:val="16"/>
              </w:rPr>
            </w:pPr>
            <w:r w:rsidRPr="007715B2">
              <w:rPr>
                <w:b/>
                <w:bCs/>
                <w:sz w:val="16"/>
                <w:szCs w:val="16"/>
              </w:rPr>
              <w:t>Число обучающихся - получателей услуги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FA4186" w14:textId="77777777" w:rsidR="00227DD0" w:rsidRPr="007715B2" w:rsidRDefault="00227DD0" w:rsidP="00D11CC8">
            <w:pPr>
              <w:jc w:val="center"/>
              <w:rPr>
                <w:b/>
                <w:bCs/>
                <w:sz w:val="16"/>
                <w:szCs w:val="16"/>
              </w:rPr>
            </w:pPr>
            <w:r w:rsidRPr="007715B2">
              <w:rPr>
                <w:b/>
                <w:bCs/>
                <w:sz w:val="16"/>
                <w:szCs w:val="16"/>
              </w:rPr>
              <w:t>чел.</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090EA" w14:textId="77777777" w:rsidR="00227DD0" w:rsidRPr="007715B2" w:rsidRDefault="00227DD0" w:rsidP="00D11CC8">
            <w:pPr>
              <w:jc w:val="center"/>
              <w:rPr>
                <w:b/>
                <w:bCs/>
                <w:sz w:val="16"/>
                <w:szCs w:val="16"/>
              </w:rPr>
            </w:pPr>
            <w:r w:rsidRPr="007715B2">
              <w:rPr>
                <w:b/>
                <w:bCs/>
                <w:sz w:val="16"/>
                <w:szCs w:val="16"/>
              </w:rPr>
              <w:t>3 356,0</w:t>
            </w:r>
          </w:p>
        </w:tc>
      </w:tr>
      <w:tr w:rsidR="00227DD0" w:rsidRPr="007715B2" w14:paraId="0313DDBB" w14:textId="77777777" w:rsidTr="00EF2C25">
        <w:trPr>
          <w:trHeight w:val="199"/>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0C7C116E" w14:textId="77777777" w:rsidR="00227DD0" w:rsidRPr="007715B2" w:rsidRDefault="00227DD0" w:rsidP="00D11CC8">
            <w:pPr>
              <w:rPr>
                <w:b/>
                <w:bCs/>
                <w:sz w:val="16"/>
                <w:szCs w:val="16"/>
              </w:rPr>
            </w:pPr>
          </w:p>
        </w:tc>
        <w:tc>
          <w:tcPr>
            <w:tcW w:w="2045" w:type="dxa"/>
            <w:gridSpan w:val="3"/>
            <w:vMerge/>
            <w:tcBorders>
              <w:top w:val="single" w:sz="4" w:space="0" w:color="auto"/>
              <w:left w:val="single" w:sz="4" w:space="0" w:color="auto"/>
              <w:bottom w:val="single" w:sz="4" w:space="0" w:color="000000"/>
              <w:right w:val="single" w:sz="4" w:space="0" w:color="auto"/>
            </w:tcBorders>
            <w:vAlign w:val="center"/>
            <w:hideMark/>
          </w:tcPr>
          <w:p w14:paraId="0EB56BCD" w14:textId="77777777" w:rsidR="00227DD0" w:rsidRPr="007715B2" w:rsidRDefault="00227DD0" w:rsidP="00D11CC8">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60F54BD9" w14:textId="77777777" w:rsidR="00227DD0" w:rsidRPr="007715B2" w:rsidRDefault="00227DD0" w:rsidP="00D11CC8">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3D6B9C66"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45BC35A" w14:textId="77777777" w:rsidR="00227DD0" w:rsidRPr="007715B2" w:rsidRDefault="00227DD0" w:rsidP="00D11CC8">
            <w:pPr>
              <w:jc w:val="center"/>
              <w:rPr>
                <w:b/>
                <w:bCs/>
                <w:sz w:val="16"/>
                <w:szCs w:val="16"/>
              </w:rPr>
            </w:pPr>
            <w:r w:rsidRPr="007715B2">
              <w:rPr>
                <w:b/>
                <w:bCs/>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2F624CC8" w14:textId="77777777" w:rsidR="00227DD0" w:rsidRPr="007715B2" w:rsidRDefault="00227DD0" w:rsidP="00D11CC8">
            <w:pPr>
              <w:jc w:val="center"/>
              <w:rPr>
                <w:b/>
                <w:bCs/>
                <w:sz w:val="16"/>
                <w:szCs w:val="16"/>
              </w:rPr>
            </w:pPr>
            <w:r w:rsidRPr="007715B2">
              <w:rPr>
                <w:b/>
                <w:bCs/>
                <w:sz w:val="16"/>
                <w:szCs w:val="16"/>
              </w:rPr>
              <w:t>440 275 884,19</w:t>
            </w:r>
          </w:p>
        </w:tc>
        <w:tc>
          <w:tcPr>
            <w:tcW w:w="1326" w:type="dxa"/>
            <w:tcBorders>
              <w:top w:val="nil"/>
              <w:left w:val="nil"/>
              <w:bottom w:val="single" w:sz="4" w:space="0" w:color="auto"/>
              <w:right w:val="single" w:sz="4" w:space="0" w:color="auto"/>
            </w:tcBorders>
            <w:shd w:val="clear" w:color="auto" w:fill="auto"/>
            <w:vAlign w:val="center"/>
            <w:hideMark/>
          </w:tcPr>
          <w:p w14:paraId="69285C83" w14:textId="77777777" w:rsidR="00227DD0" w:rsidRPr="007715B2" w:rsidRDefault="00227DD0" w:rsidP="00D11CC8">
            <w:pPr>
              <w:jc w:val="center"/>
              <w:rPr>
                <w:b/>
                <w:bCs/>
                <w:sz w:val="16"/>
                <w:szCs w:val="16"/>
              </w:rPr>
            </w:pPr>
            <w:r w:rsidRPr="007715B2">
              <w:rPr>
                <w:b/>
                <w:bCs/>
                <w:sz w:val="16"/>
                <w:szCs w:val="16"/>
              </w:rPr>
              <w:t>41 498 664,19</w:t>
            </w:r>
          </w:p>
        </w:tc>
        <w:tc>
          <w:tcPr>
            <w:tcW w:w="1275" w:type="dxa"/>
            <w:tcBorders>
              <w:top w:val="nil"/>
              <w:left w:val="nil"/>
              <w:bottom w:val="single" w:sz="4" w:space="0" w:color="auto"/>
              <w:right w:val="single" w:sz="4" w:space="0" w:color="auto"/>
            </w:tcBorders>
            <w:shd w:val="clear" w:color="auto" w:fill="auto"/>
            <w:vAlign w:val="center"/>
            <w:hideMark/>
          </w:tcPr>
          <w:p w14:paraId="4C71EED9" w14:textId="77777777" w:rsidR="00227DD0" w:rsidRPr="007715B2" w:rsidRDefault="00227DD0" w:rsidP="00D11CC8">
            <w:pPr>
              <w:jc w:val="center"/>
              <w:rPr>
                <w:b/>
                <w:bCs/>
                <w:sz w:val="16"/>
                <w:szCs w:val="16"/>
              </w:rPr>
            </w:pPr>
            <w:r w:rsidRPr="007715B2">
              <w:rPr>
                <w:b/>
                <w:bCs/>
                <w:sz w:val="16"/>
                <w:szCs w:val="16"/>
              </w:rPr>
              <w:t>398 777 220,00</w:t>
            </w:r>
          </w:p>
        </w:tc>
        <w:tc>
          <w:tcPr>
            <w:tcW w:w="522" w:type="dxa"/>
            <w:tcBorders>
              <w:top w:val="nil"/>
              <w:left w:val="nil"/>
              <w:bottom w:val="single" w:sz="4" w:space="0" w:color="auto"/>
              <w:right w:val="single" w:sz="4" w:space="0" w:color="auto"/>
            </w:tcBorders>
            <w:shd w:val="clear" w:color="000000" w:fill="FFFFFF"/>
            <w:vAlign w:val="center"/>
            <w:hideMark/>
          </w:tcPr>
          <w:p w14:paraId="49E4CBD4"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96C6B6A"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F61B4D2"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6262CB08" w14:textId="77777777" w:rsidR="00227DD0" w:rsidRPr="007715B2" w:rsidRDefault="00227DD0" w:rsidP="00D11CC8">
            <w:pPr>
              <w:jc w:val="center"/>
              <w:rPr>
                <w:b/>
                <w:bCs/>
                <w:sz w:val="16"/>
                <w:szCs w:val="16"/>
              </w:rPr>
            </w:pPr>
            <w:r w:rsidRPr="007715B2">
              <w:rPr>
                <w:b/>
                <w:bCs/>
                <w:sz w:val="16"/>
                <w:szCs w:val="16"/>
              </w:rPr>
              <w:t>3 356,0</w:t>
            </w:r>
          </w:p>
        </w:tc>
      </w:tr>
      <w:tr w:rsidR="00227DD0" w:rsidRPr="007715B2" w14:paraId="4FD864DF" w14:textId="77777777" w:rsidTr="00EF2C25">
        <w:trPr>
          <w:trHeight w:val="199"/>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2C2E1106" w14:textId="77777777" w:rsidR="00227DD0" w:rsidRPr="007715B2" w:rsidRDefault="00227DD0" w:rsidP="00D11CC8">
            <w:pPr>
              <w:rPr>
                <w:b/>
                <w:bCs/>
                <w:sz w:val="16"/>
                <w:szCs w:val="16"/>
              </w:rPr>
            </w:pPr>
          </w:p>
        </w:tc>
        <w:tc>
          <w:tcPr>
            <w:tcW w:w="2045" w:type="dxa"/>
            <w:gridSpan w:val="3"/>
            <w:vMerge/>
            <w:tcBorders>
              <w:top w:val="single" w:sz="4" w:space="0" w:color="auto"/>
              <w:left w:val="single" w:sz="4" w:space="0" w:color="auto"/>
              <w:bottom w:val="single" w:sz="4" w:space="0" w:color="000000"/>
              <w:right w:val="single" w:sz="4" w:space="0" w:color="auto"/>
            </w:tcBorders>
            <w:vAlign w:val="center"/>
            <w:hideMark/>
          </w:tcPr>
          <w:p w14:paraId="7E4FCE99" w14:textId="77777777" w:rsidR="00227DD0" w:rsidRPr="007715B2" w:rsidRDefault="00227DD0" w:rsidP="00D11CC8">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56B5B5FF" w14:textId="77777777" w:rsidR="00227DD0" w:rsidRPr="007715B2" w:rsidRDefault="00227DD0" w:rsidP="00D11CC8">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1413DF91"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9746EAD" w14:textId="77777777" w:rsidR="00227DD0" w:rsidRPr="007715B2" w:rsidRDefault="00227DD0" w:rsidP="00D11CC8">
            <w:pPr>
              <w:jc w:val="center"/>
              <w:rPr>
                <w:b/>
                <w:bCs/>
                <w:sz w:val="16"/>
                <w:szCs w:val="16"/>
              </w:rPr>
            </w:pPr>
            <w:r w:rsidRPr="007715B2">
              <w:rPr>
                <w:b/>
                <w:bCs/>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62C6DB1B" w14:textId="77777777" w:rsidR="00227DD0" w:rsidRPr="007715B2" w:rsidRDefault="00227DD0" w:rsidP="00D11CC8">
            <w:pPr>
              <w:jc w:val="center"/>
              <w:rPr>
                <w:b/>
                <w:bCs/>
                <w:sz w:val="16"/>
                <w:szCs w:val="16"/>
              </w:rPr>
            </w:pPr>
            <w:r w:rsidRPr="007715B2">
              <w:rPr>
                <w:b/>
                <w:bCs/>
                <w:sz w:val="16"/>
                <w:szCs w:val="16"/>
              </w:rPr>
              <w:t>463 178 158,88</w:t>
            </w:r>
          </w:p>
        </w:tc>
        <w:tc>
          <w:tcPr>
            <w:tcW w:w="1326" w:type="dxa"/>
            <w:tcBorders>
              <w:top w:val="nil"/>
              <w:left w:val="nil"/>
              <w:bottom w:val="single" w:sz="4" w:space="0" w:color="auto"/>
              <w:right w:val="single" w:sz="4" w:space="0" w:color="auto"/>
            </w:tcBorders>
            <w:shd w:val="clear" w:color="auto" w:fill="auto"/>
            <w:vAlign w:val="center"/>
            <w:hideMark/>
          </w:tcPr>
          <w:p w14:paraId="01D0891B" w14:textId="77777777" w:rsidR="00227DD0" w:rsidRPr="007715B2" w:rsidRDefault="00227DD0" w:rsidP="00D11CC8">
            <w:pPr>
              <w:jc w:val="center"/>
              <w:rPr>
                <w:b/>
                <w:bCs/>
                <w:sz w:val="16"/>
                <w:szCs w:val="16"/>
              </w:rPr>
            </w:pPr>
            <w:r w:rsidRPr="007715B2">
              <w:rPr>
                <w:b/>
                <w:bCs/>
                <w:sz w:val="16"/>
                <w:szCs w:val="16"/>
              </w:rPr>
              <w:t>45 021 958,88</w:t>
            </w:r>
          </w:p>
        </w:tc>
        <w:tc>
          <w:tcPr>
            <w:tcW w:w="1275" w:type="dxa"/>
            <w:tcBorders>
              <w:top w:val="nil"/>
              <w:left w:val="nil"/>
              <w:bottom w:val="single" w:sz="4" w:space="0" w:color="auto"/>
              <w:right w:val="single" w:sz="4" w:space="0" w:color="auto"/>
            </w:tcBorders>
            <w:shd w:val="clear" w:color="auto" w:fill="auto"/>
            <w:vAlign w:val="center"/>
            <w:hideMark/>
          </w:tcPr>
          <w:p w14:paraId="382892AC" w14:textId="77777777" w:rsidR="00227DD0" w:rsidRPr="007715B2" w:rsidRDefault="00227DD0" w:rsidP="00D11CC8">
            <w:pPr>
              <w:jc w:val="center"/>
              <w:rPr>
                <w:b/>
                <w:bCs/>
                <w:sz w:val="16"/>
                <w:szCs w:val="16"/>
              </w:rPr>
            </w:pPr>
            <w:r w:rsidRPr="007715B2">
              <w:rPr>
                <w:b/>
                <w:bCs/>
                <w:sz w:val="16"/>
                <w:szCs w:val="16"/>
              </w:rPr>
              <w:t>418 156 200,00</w:t>
            </w:r>
          </w:p>
        </w:tc>
        <w:tc>
          <w:tcPr>
            <w:tcW w:w="522" w:type="dxa"/>
            <w:tcBorders>
              <w:top w:val="nil"/>
              <w:left w:val="nil"/>
              <w:bottom w:val="single" w:sz="4" w:space="0" w:color="auto"/>
              <w:right w:val="single" w:sz="4" w:space="0" w:color="auto"/>
            </w:tcBorders>
            <w:shd w:val="clear" w:color="000000" w:fill="FFFFFF"/>
            <w:vAlign w:val="center"/>
            <w:hideMark/>
          </w:tcPr>
          <w:p w14:paraId="078F9D5E"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B94D134"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72A7842"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03543095" w14:textId="77777777" w:rsidR="00227DD0" w:rsidRPr="007715B2" w:rsidRDefault="00227DD0" w:rsidP="00D11CC8">
            <w:pPr>
              <w:jc w:val="center"/>
              <w:rPr>
                <w:b/>
                <w:bCs/>
                <w:sz w:val="16"/>
                <w:szCs w:val="16"/>
              </w:rPr>
            </w:pPr>
            <w:r>
              <w:rPr>
                <w:b/>
                <w:bCs/>
                <w:sz w:val="16"/>
                <w:szCs w:val="16"/>
              </w:rPr>
              <w:t>3 315,7</w:t>
            </w:r>
          </w:p>
        </w:tc>
      </w:tr>
      <w:tr w:rsidR="00227DD0" w:rsidRPr="007715B2" w14:paraId="3D35D6AE" w14:textId="77777777" w:rsidTr="00EF2C25">
        <w:trPr>
          <w:trHeight w:val="199"/>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3BA2A751" w14:textId="77777777" w:rsidR="00227DD0" w:rsidRPr="007715B2" w:rsidRDefault="00227DD0" w:rsidP="00D11CC8">
            <w:pPr>
              <w:rPr>
                <w:b/>
                <w:bCs/>
                <w:sz w:val="16"/>
                <w:szCs w:val="16"/>
              </w:rPr>
            </w:pPr>
          </w:p>
        </w:tc>
        <w:tc>
          <w:tcPr>
            <w:tcW w:w="2045" w:type="dxa"/>
            <w:gridSpan w:val="3"/>
            <w:vMerge/>
            <w:tcBorders>
              <w:top w:val="single" w:sz="4" w:space="0" w:color="auto"/>
              <w:left w:val="single" w:sz="4" w:space="0" w:color="auto"/>
              <w:bottom w:val="single" w:sz="4" w:space="0" w:color="000000"/>
              <w:right w:val="single" w:sz="4" w:space="0" w:color="auto"/>
            </w:tcBorders>
            <w:vAlign w:val="center"/>
            <w:hideMark/>
          </w:tcPr>
          <w:p w14:paraId="69F992E8" w14:textId="77777777" w:rsidR="00227DD0" w:rsidRPr="007715B2" w:rsidRDefault="00227DD0" w:rsidP="00D11CC8">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2685CF3C" w14:textId="77777777" w:rsidR="00227DD0" w:rsidRPr="007715B2" w:rsidRDefault="00227DD0" w:rsidP="00D11CC8">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766BFB6C"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7995B24" w14:textId="77777777" w:rsidR="00227DD0" w:rsidRPr="007715B2" w:rsidRDefault="00227DD0" w:rsidP="00D11CC8">
            <w:pPr>
              <w:jc w:val="center"/>
              <w:rPr>
                <w:b/>
                <w:bCs/>
                <w:sz w:val="16"/>
                <w:szCs w:val="16"/>
              </w:rPr>
            </w:pPr>
            <w:r w:rsidRPr="007715B2">
              <w:rPr>
                <w:b/>
                <w:bCs/>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414A4620" w14:textId="77777777" w:rsidR="00227DD0" w:rsidRPr="007715B2" w:rsidRDefault="00227DD0" w:rsidP="00D11CC8">
            <w:pPr>
              <w:jc w:val="center"/>
              <w:rPr>
                <w:b/>
                <w:bCs/>
                <w:sz w:val="16"/>
                <w:szCs w:val="16"/>
              </w:rPr>
            </w:pPr>
            <w:r w:rsidRPr="007715B2">
              <w:rPr>
                <w:b/>
                <w:bCs/>
                <w:sz w:val="16"/>
                <w:szCs w:val="16"/>
              </w:rPr>
              <w:t>529 223 246,79</w:t>
            </w:r>
          </w:p>
        </w:tc>
        <w:tc>
          <w:tcPr>
            <w:tcW w:w="1326" w:type="dxa"/>
            <w:tcBorders>
              <w:top w:val="nil"/>
              <w:left w:val="nil"/>
              <w:bottom w:val="single" w:sz="4" w:space="0" w:color="auto"/>
              <w:right w:val="single" w:sz="4" w:space="0" w:color="auto"/>
            </w:tcBorders>
            <w:shd w:val="clear" w:color="auto" w:fill="auto"/>
            <w:vAlign w:val="center"/>
            <w:hideMark/>
          </w:tcPr>
          <w:p w14:paraId="59710F7E" w14:textId="77777777" w:rsidR="00227DD0" w:rsidRPr="007715B2" w:rsidRDefault="00227DD0" w:rsidP="00D11CC8">
            <w:pPr>
              <w:jc w:val="center"/>
              <w:rPr>
                <w:b/>
                <w:bCs/>
                <w:sz w:val="16"/>
                <w:szCs w:val="16"/>
              </w:rPr>
            </w:pPr>
            <w:r w:rsidRPr="007715B2">
              <w:rPr>
                <w:b/>
                <w:bCs/>
                <w:sz w:val="16"/>
                <w:szCs w:val="16"/>
              </w:rPr>
              <w:t>43 675 346,79</w:t>
            </w:r>
          </w:p>
        </w:tc>
        <w:tc>
          <w:tcPr>
            <w:tcW w:w="1275" w:type="dxa"/>
            <w:tcBorders>
              <w:top w:val="nil"/>
              <w:left w:val="nil"/>
              <w:bottom w:val="single" w:sz="4" w:space="0" w:color="auto"/>
              <w:right w:val="single" w:sz="4" w:space="0" w:color="auto"/>
            </w:tcBorders>
            <w:shd w:val="clear" w:color="auto" w:fill="auto"/>
            <w:vAlign w:val="center"/>
            <w:hideMark/>
          </w:tcPr>
          <w:p w14:paraId="616C34C1" w14:textId="77777777" w:rsidR="00227DD0" w:rsidRPr="007715B2" w:rsidRDefault="00227DD0" w:rsidP="00D11CC8">
            <w:pPr>
              <w:jc w:val="center"/>
              <w:rPr>
                <w:b/>
                <w:bCs/>
                <w:sz w:val="16"/>
                <w:szCs w:val="16"/>
              </w:rPr>
            </w:pPr>
            <w:r w:rsidRPr="007715B2">
              <w:rPr>
                <w:b/>
                <w:bCs/>
                <w:sz w:val="16"/>
                <w:szCs w:val="16"/>
              </w:rPr>
              <w:t>485 547 900,00</w:t>
            </w:r>
          </w:p>
        </w:tc>
        <w:tc>
          <w:tcPr>
            <w:tcW w:w="522" w:type="dxa"/>
            <w:tcBorders>
              <w:top w:val="nil"/>
              <w:left w:val="nil"/>
              <w:bottom w:val="single" w:sz="4" w:space="0" w:color="auto"/>
              <w:right w:val="single" w:sz="4" w:space="0" w:color="auto"/>
            </w:tcBorders>
            <w:shd w:val="clear" w:color="000000" w:fill="FFFFFF"/>
            <w:vAlign w:val="center"/>
            <w:hideMark/>
          </w:tcPr>
          <w:p w14:paraId="0F30C41B"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CDFFA2D"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78D7D4C"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2A0C8422" w14:textId="77777777" w:rsidR="00227DD0" w:rsidRPr="007715B2" w:rsidRDefault="00227DD0" w:rsidP="00D11CC8">
            <w:pPr>
              <w:jc w:val="center"/>
              <w:rPr>
                <w:b/>
                <w:bCs/>
                <w:sz w:val="16"/>
                <w:szCs w:val="16"/>
              </w:rPr>
            </w:pPr>
            <w:r>
              <w:rPr>
                <w:b/>
                <w:bCs/>
                <w:sz w:val="16"/>
                <w:szCs w:val="16"/>
              </w:rPr>
              <w:t>3 308,4</w:t>
            </w:r>
          </w:p>
        </w:tc>
      </w:tr>
      <w:tr w:rsidR="00EF2C25" w:rsidRPr="007715B2" w14:paraId="11D28597" w14:textId="77777777" w:rsidTr="00EF2C25">
        <w:trPr>
          <w:trHeight w:val="199"/>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5579B23E" w14:textId="77777777" w:rsidR="00EF2C25" w:rsidRPr="007715B2" w:rsidRDefault="00EF2C25" w:rsidP="00EF2C25">
            <w:pPr>
              <w:rPr>
                <w:b/>
                <w:bCs/>
                <w:sz w:val="16"/>
                <w:szCs w:val="16"/>
              </w:rPr>
            </w:pPr>
          </w:p>
        </w:tc>
        <w:tc>
          <w:tcPr>
            <w:tcW w:w="2045" w:type="dxa"/>
            <w:gridSpan w:val="3"/>
            <w:vMerge/>
            <w:tcBorders>
              <w:top w:val="single" w:sz="4" w:space="0" w:color="auto"/>
              <w:left w:val="single" w:sz="4" w:space="0" w:color="auto"/>
              <w:bottom w:val="single" w:sz="4" w:space="0" w:color="000000"/>
              <w:right w:val="single" w:sz="4" w:space="0" w:color="auto"/>
            </w:tcBorders>
            <w:vAlign w:val="center"/>
            <w:hideMark/>
          </w:tcPr>
          <w:p w14:paraId="38B7D6FB" w14:textId="77777777" w:rsidR="00EF2C25" w:rsidRPr="007715B2" w:rsidRDefault="00EF2C25" w:rsidP="00EF2C25">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7FBF2895" w14:textId="77777777" w:rsidR="00EF2C25" w:rsidRPr="007715B2" w:rsidRDefault="00EF2C25" w:rsidP="00EF2C25">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6384CE51" w14:textId="77777777" w:rsidR="00EF2C25" w:rsidRPr="007715B2" w:rsidRDefault="00EF2C25" w:rsidP="00EF2C25">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8EBF2BB" w14:textId="77777777" w:rsidR="00EF2C25" w:rsidRPr="007715B2" w:rsidRDefault="00EF2C25" w:rsidP="00EF2C25">
            <w:pPr>
              <w:jc w:val="center"/>
              <w:rPr>
                <w:b/>
                <w:bCs/>
                <w:sz w:val="16"/>
                <w:szCs w:val="16"/>
              </w:rPr>
            </w:pPr>
            <w:r w:rsidRPr="007715B2">
              <w:rPr>
                <w:b/>
                <w:bCs/>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0ECBF310" w14:textId="77777777" w:rsidR="00EF2C25" w:rsidRPr="007715B2" w:rsidRDefault="00EF2C25" w:rsidP="00EF2C25">
            <w:pPr>
              <w:jc w:val="center"/>
              <w:rPr>
                <w:b/>
                <w:bCs/>
                <w:sz w:val="16"/>
                <w:szCs w:val="16"/>
              </w:rPr>
            </w:pPr>
            <w:r w:rsidRPr="007715B2">
              <w:rPr>
                <w:b/>
                <w:bCs/>
                <w:sz w:val="16"/>
                <w:szCs w:val="16"/>
              </w:rPr>
              <w:t>559 900 451,28</w:t>
            </w:r>
          </w:p>
        </w:tc>
        <w:tc>
          <w:tcPr>
            <w:tcW w:w="1326" w:type="dxa"/>
            <w:tcBorders>
              <w:top w:val="nil"/>
              <w:left w:val="nil"/>
              <w:bottom w:val="single" w:sz="4" w:space="0" w:color="auto"/>
              <w:right w:val="single" w:sz="4" w:space="0" w:color="auto"/>
            </w:tcBorders>
            <w:shd w:val="clear" w:color="auto" w:fill="auto"/>
            <w:vAlign w:val="center"/>
            <w:hideMark/>
          </w:tcPr>
          <w:p w14:paraId="41385B7E" w14:textId="77777777" w:rsidR="00EF2C25" w:rsidRPr="007715B2" w:rsidRDefault="00EF2C25" w:rsidP="00EF2C25">
            <w:pPr>
              <w:jc w:val="center"/>
              <w:rPr>
                <w:b/>
                <w:bCs/>
                <w:sz w:val="16"/>
                <w:szCs w:val="16"/>
              </w:rPr>
            </w:pPr>
            <w:r w:rsidRPr="007715B2">
              <w:rPr>
                <w:b/>
                <w:bCs/>
                <w:sz w:val="16"/>
                <w:szCs w:val="16"/>
              </w:rPr>
              <w:t>44 827 751,28</w:t>
            </w:r>
          </w:p>
        </w:tc>
        <w:tc>
          <w:tcPr>
            <w:tcW w:w="1275" w:type="dxa"/>
            <w:tcBorders>
              <w:top w:val="nil"/>
              <w:left w:val="nil"/>
              <w:bottom w:val="single" w:sz="4" w:space="0" w:color="auto"/>
              <w:right w:val="single" w:sz="4" w:space="0" w:color="auto"/>
            </w:tcBorders>
            <w:shd w:val="clear" w:color="auto" w:fill="auto"/>
            <w:vAlign w:val="center"/>
            <w:hideMark/>
          </w:tcPr>
          <w:p w14:paraId="2A1AD0D5" w14:textId="77777777" w:rsidR="00EF2C25" w:rsidRPr="007715B2" w:rsidRDefault="00EF2C25" w:rsidP="00EF2C25">
            <w:pPr>
              <w:jc w:val="center"/>
              <w:rPr>
                <w:b/>
                <w:bCs/>
                <w:sz w:val="16"/>
                <w:szCs w:val="16"/>
              </w:rPr>
            </w:pPr>
            <w:r w:rsidRPr="007715B2">
              <w:rPr>
                <w:b/>
                <w:bCs/>
                <w:sz w:val="16"/>
                <w:szCs w:val="16"/>
              </w:rPr>
              <w:t>515 072 700,00</w:t>
            </w:r>
          </w:p>
        </w:tc>
        <w:tc>
          <w:tcPr>
            <w:tcW w:w="522" w:type="dxa"/>
            <w:tcBorders>
              <w:top w:val="nil"/>
              <w:left w:val="nil"/>
              <w:bottom w:val="single" w:sz="4" w:space="0" w:color="auto"/>
              <w:right w:val="single" w:sz="4" w:space="0" w:color="auto"/>
            </w:tcBorders>
            <w:shd w:val="clear" w:color="000000" w:fill="FFFFFF"/>
            <w:vAlign w:val="center"/>
            <w:hideMark/>
          </w:tcPr>
          <w:p w14:paraId="61CA4FF9" w14:textId="77777777" w:rsidR="00EF2C25" w:rsidRPr="007715B2" w:rsidRDefault="00EF2C25" w:rsidP="00EF2C25">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96AE012" w14:textId="77777777" w:rsidR="00EF2C25" w:rsidRPr="007715B2" w:rsidRDefault="00EF2C25" w:rsidP="00EF2C25">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422D980" w14:textId="77777777" w:rsidR="00EF2C25" w:rsidRPr="007715B2" w:rsidRDefault="00EF2C25" w:rsidP="00EF2C25">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tcPr>
          <w:p w14:paraId="47FEB780" w14:textId="7A725EAA" w:rsidR="00EF2C25" w:rsidRPr="007715B2" w:rsidRDefault="00EF2C25" w:rsidP="00EF2C25">
            <w:pPr>
              <w:jc w:val="center"/>
              <w:rPr>
                <w:b/>
                <w:bCs/>
                <w:sz w:val="16"/>
                <w:szCs w:val="16"/>
              </w:rPr>
            </w:pPr>
            <w:r w:rsidRPr="00FF0F7E">
              <w:rPr>
                <w:b/>
                <w:bCs/>
                <w:sz w:val="16"/>
                <w:szCs w:val="16"/>
              </w:rPr>
              <w:t>3 308,4</w:t>
            </w:r>
          </w:p>
        </w:tc>
      </w:tr>
      <w:tr w:rsidR="00EF2C25" w:rsidRPr="007715B2" w14:paraId="25B2C344" w14:textId="77777777" w:rsidTr="00EF2C25">
        <w:trPr>
          <w:trHeight w:val="199"/>
        </w:trPr>
        <w:tc>
          <w:tcPr>
            <w:tcW w:w="702" w:type="dxa"/>
            <w:vMerge/>
            <w:tcBorders>
              <w:top w:val="single" w:sz="4" w:space="0" w:color="auto"/>
              <w:left w:val="single" w:sz="4" w:space="0" w:color="auto"/>
              <w:bottom w:val="single" w:sz="4" w:space="0" w:color="000000"/>
              <w:right w:val="single" w:sz="4" w:space="0" w:color="auto"/>
            </w:tcBorders>
            <w:vAlign w:val="center"/>
            <w:hideMark/>
          </w:tcPr>
          <w:p w14:paraId="545BAE66" w14:textId="77777777" w:rsidR="00EF2C25" w:rsidRPr="007715B2" w:rsidRDefault="00EF2C25" w:rsidP="00EF2C25">
            <w:pPr>
              <w:rPr>
                <w:b/>
                <w:bCs/>
                <w:sz w:val="16"/>
                <w:szCs w:val="16"/>
              </w:rPr>
            </w:pPr>
          </w:p>
        </w:tc>
        <w:tc>
          <w:tcPr>
            <w:tcW w:w="2045" w:type="dxa"/>
            <w:gridSpan w:val="3"/>
            <w:vMerge/>
            <w:tcBorders>
              <w:top w:val="single" w:sz="4" w:space="0" w:color="auto"/>
              <w:left w:val="single" w:sz="4" w:space="0" w:color="auto"/>
              <w:bottom w:val="single" w:sz="4" w:space="0" w:color="000000"/>
              <w:right w:val="single" w:sz="4" w:space="0" w:color="auto"/>
            </w:tcBorders>
            <w:vAlign w:val="center"/>
            <w:hideMark/>
          </w:tcPr>
          <w:p w14:paraId="5C3E4FE7" w14:textId="77777777" w:rsidR="00EF2C25" w:rsidRPr="007715B2" w:rsidRDefault="00EF2C25" w:rsidP="00EF2C25">
            <w:pPr>
              <w:rPr>
                <w:b/>
                <w:bCs/>
                <w:sz w:val="16"/>
                <w:szCs w:val="16"/>
              </w:rPr>
            </w:pPr>
          </w:p>
        </w:tc>
        <w:tc>
          <w:tcPr>
            <w:tcW w:w="1296" w:type="dxa"/>
            <w:vMerge/>
            <w:tcBorders>
              <w:top w:val="single" w:sz="4" w:space="0" w:color="auto"/>
              <w:left w:val="single" w:sz="4" w:space="0" w:color="auto"/>
              <w:bottom w:val="single" w:sz="4" w:space="0" w:color="000000"/>
              <w:right w:val="single" w:sz="4" w:space="0" w:color="auto"/>
            </w:tcBorders>
            <w:vAlign w:val="center"/>
            <w:hideMark/>
          </w:tcPr>
          <w:p w14:paraId="5D8C2A62" w14:textId="77777777" w:rsidR="00EF2C25" w:rsidRPr="007715B2" w:rsidRDefault="00EF2C25" w:rsidP="00EF2C25">
            <w:pPr>
              <w:rPr>
                <w:b/>
                <w:bCs/>
                <w:sz w:val="16"/>
                <w:szCs w:val="16"/>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14:paraId="6542C6CB" w14:textId="77777777" w:rsidR="00EF2C25" w:rsidRPr="007715B2" w:rsidRDefault="00EF2C25" w:rsidP="00EF2C25">
            <w:pPr>
              <w:rPr>
                <w:b/>
                <w:bCs/>
                <w:sz w:val="16"/>
                <w:szCs w:val="16"/>
              </w:rPr>
            </w:pPr>
          </w:p>
        </w:tc>
        <w:tc>
          <w:tcPr>
            <w:tcW w:w="995" w:type="dxa"/>
            <w:tcBorders>
              <w:top w:val="nil"/>
              <w:left w:val="nil"/>
              <w:bottom w:val="single" w:sz="4" w:space="0" w:color="auto"/>
              <w:right w:val="single" w:sz="4" w:space="0" w:color="auto"/>
            </w:tcBorders>
            <w:shd w:val="clear" w:color="000000" w:fill="FFFFFF"/>
            <w:hideMark/>
          </w:tcPr>
          <w:p w14:paraId="4DD147BE" w14:textId="77777777" w:rsidR="00EF2C25" w:rsidRPr="007715B2" w:rsidRDefault="00EF2C25" w:rsidP="00EF2C25">
            <w:pPr>
              <w:jc w:val="center"/>
              <w:rPr>
                <w:b/>
                <w:bCs/>
                <w:sz w:val="16"/>
                <w:szCs w:val="16"/>
              </w:rPr>
            </w:pPr>
            <w:r w:rsidRPr="007715B2">
              <w:rPr>
                <w:b/>
                <w:bCs/>
                <w:sz w:val="16"/>
                <w:szCs w:val="16"/>
              </w:rPr>
              <w:t>2026</w:t>
            </w:r>
          </w:p>
        </w:tc>
        <w:tc>
          <w:tcPr>
            <w:tcW w:w="1415" w:type="dxa"/>
            <w:tcBorders>
              <w:top w:val="nil"/>
              <w:left w:val="nil"/>
              <w:bottom w:val="single" w:sz="4" w:space="0" w:color="auto"/>
              <w:right w:val="single" w:sz="4" w:space="0" w:color="auto"/>
            </w:tcBorders>
            <w:shd w:val="clear" w:color="auto" w:fill="auto"/>
            <w:hideMark/>
          </w:tcPr>
          <w:p w14:paraId="70BA105F" w14:textId="77777777" w:rsidR="00EF2C25" w:rsidRPr="007715B2" w:rsidRDefault="00EF2C25" w:rsidP="00EF2C25">
            <w:pPr>
              <w:jc w:val="center"/>
              <w:rPr>
                <w:b/>
                <w:bCs/>
                <w:sz w:val="16"/>
                <w:szCs w:val="16"/>
              </w:rPr>
            </w:pPr>
            <w:r w:rsidRPr="007715B2">
              <w:rPr>
                <w:b/>
                <w:bCs/>
                <w:sz w:val="16"/>
                <w:szCs w:val="16"/>
              </w:rPr>
              <w:t>583 635 951,96</w:t>
            </w:r>
          </w:p>
        </w:tc>
        <w:tc>
          <w:tcPr>
            <w:tcW w:w="1326" w:type="dxa"/>
            <w:tcBorders>
              <w:top w:val="nil"/>
              <w:left w:val="nil"/>
              <w:bottom w:val="single" w:sz="4" w:space="0" w:color="auto"/>
              <w:right w:val="single" w:sz="4" w:space="0" w:color="auto"/>
            </w:tcBorders>
            <w:shd w:val="clear" w:color="auto" w:fill="auto"/>
            <w:hideMark/>
          </w:tcPr>
          <w:p w14:paraId="2D13103D" w14:textId="77777777" w:rsidR="00EF2C25" w:rsidRPr="007715B2" w:rsidRDefault="00EF2C25" w:rsidP="00EF2C25">
            <w:pPr>
              <w:jc w:val="center"/>
              <w:rPr>
                <w:b/>
                <w:bCs/>
                <w:sz w:val="16"/>
                <w:szCs w:val="16"/>
              </w:rPr>
            </w:pPr>
            <w:r w:rsidRPr="007715B2">
              <w:rPr>
                <w:b/>
                <w:bCs/>
                <w:sz w:val="16"/>
                <w:szCs w:val="16"/>
              </w:rPr>
              <w:t>46 026 251,96</w:t>
            </w:r>
          </w:p>
        </w:tc>
        <w:tc>
          <w:tcPr>
            <w:tcW w:w="1275" w:type="dxa"/>
            <w:tcBorders>
              <w:top w:val="nil"/>
              <w:left w:val="nil"/>
              <w:bottom w:val="single" w:sz="4" w:space="0" w:color="auto"/>
              <w:right w:val="single" w:sz="4" w:space="0" w:color="auto"/>
            </w:tcBorders>
            <w:shd w:val="clear" w:color="auto" w:fill="auto"/>
            <w:hideMark/>
          </w:tcPr>
          <w:p w14:paraId="4F62B439" w14:textId="77777777" w:rsidR="00EF2C25" w:rsidRPr="007715B2" w:rsidRDefault="00EF2C25" w:rsidP="00EF2C25">
            <w:pPr>
              <w:jc w:val="center"/>
              <w:rPr>
                <w:b/>
                <w:bCs/>
                <w:sz w:val="16"/>
                <w:szCs w:val="16"/>
              </w:rPr>
            </w:pPr>
            <w:r w:rsidRPr="007715B2">
              <w:rPr>
                <w:b/>
                <w:bCs/>
                <w:sz w:val="16"/>
                <w:szCs w:val="16"/>
              </w:rPr>
              <w:t>537 609 700,00</w:t>
            </w:r>
          </w:p>
        </w:tc>
        <w:tc>
          <w:tcPr>
            <w:tcW w:w="522" w:type="dxa"/>
            <w:tcBorders>
              <w:top w:val="single" w:sz="4" w:space="0" w:color="auto"/>
              <w:left w:val="nil"/>
              <w:bottom w:val="single" w:sz="4" w:space="0" w:color="auto"/>
              <w:right w:val="single" w:sz="4" w:space="0" w:color="auto"/>
            </w:tcBorders>
            <w:shd w:val="clear" w:color="000000" w:fill="FFFFFF"/>
            <w:hideMark/>
          </w:tcPr>
          <w:p w14:paraId="18A8D42A" w14:textId="77777777" w:rsidR="00EF2C25" w:rsidRPr="007715B2" w:rsidRDefault="00EF2C25" w:rsidP="00EF2C25">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FE0007D" w14:textId="77777777" w:rsidR="00EF2C25" w:rsidRPr="007715B2" w:rsidRDefault="00EF2C25" w:rsidP="00EF2C25">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F7F7BD9" w14:textId="77777777" w:rsidR="00EF2C25" w:rsidRPr="007715B2" w:rsidRDefault="00EF2C25" w:rsidP="00EF2C25">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tcPr>
          <w:p w14:paraId="08BF15C4" w14:textId="647FD48F" w:rsidR="00EF2C25" w:rsidRPr="007715B2" w:rsidRDefault="00EF2C25" w:rsidP="00EF2C25">
            <w:pPr>
              <w:jc w:val="center"/>
              <w:rPr>
                <w:b/>
                <w:bCs/>
                <w:sz w:val="16"/>
                <w:szCs w:val="16"/>
              </w:rPr>
            </w:pPr>
            <w:r w:rsidRPr="00FF0F7E">
              <w:rPr>
                <w:b/>
                <w:bCs/>
                <w:sz w:val="16"/>
                <w:szCs w:val="16"/>
              </w:rPr>
              <w:t>3 308,4</w:t>
            </w:r>
          </w:p>
        </w:tc>
      </w:tr>
      <w:tr w:rsidR="00227DD0" w:rsidRPr="007715B2" w14:paraId="09D93BEC"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F9D0FB" w14:textId="77777777" w:rsidR="00227DD0" w:rsidRPr="007715B2" w:rsidRDefault="00227DD0" w:rsidP="00D11CC8">
            <w:pPr>
              <w:jc w:val="center"/>
              <w:rPr>
                <w:sz w:val="16"/>
                <w:szCs w:val="16"/>
              </w:rPr>
            </w:pPr>
            <w:r w:rsidRPr="007715B2">
              <w:rPr>
                <w:sz w:val="16"/>
                <w:szCs w:val="16"/>
              </w:rPr>
              <w:lastRenderedPageBreak/>
              <w:t>1.2.1</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6BD31FBF" w14:textId="77777777" w:rsidR="00227DD0" w:rsidRPr="007715B2" w:rsidRDefault="00227DD0" w:rsidP="00D11CC8">
            <w:pPr>
              <w:suppressAutoHyphens/>
              <w:jc w:val="both"/>
              <w:rPr>
                <w:sz w:val="16"/>
                <w:szCs w:val="16"/>
              </w:rPr>
            </w:pPr>
            <w:r w:rsidRPr="007715B2">
              <w:rPr>
                <w:sz w:val="16"/>
                <w:szCs w:val="16"/>
              </w:rPr>
              <w:t xml:space="preserve">Финансовое обеспечение образовательной деятельности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75D82D"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F2FE81"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11A71A2" w14:textId="77777777" w:rsidR="00227DD0" w:rsidRPr="007715B2" w:rsidRDefault="00227DD0" w:rsidP="00D11CC8">
            <w:pPr>
              <w:jc w:val="center"/>
              <w:rPr>
                <w:sz w:val="16"/>
                <w:szCs w:val="16"/>
              </w:rPr>
            </w:pPr>
            <w:r w:rsidRPr="007715B2">
              <w:rPr>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0E86145E" w14:textId="77777777" w:rsidR="00227DD0" w:rsidRPr="007715B2" w:rsidRDefault="00227DD0" w:rsidP="00D11CC8">
            <w:pPr>
              <w:jc w:val="center"/>
              <w:rPr>
                <w:sz w:val="16"/>
                <w:szCs w:val="16"/>
              </w:rPr>
            </w:pPr>
            <w:r w:rsidRPr="007715B2">
              <w:rPr>
                <w:sz w:val="16"/>
                <w:szCs w:val="16"/>
              </w:rPr>
              <w:t>315 054 100,00</w:t>
            </w:r>
          </w:p>
        </w:tc>
        <w:tc>
          <w:tcPr>
            <w:tcW w:w="1326" w:type="dxa"/>
            <w:tcBorders>
              <w:top w:val="nil"/>
              <w:left w:val="nil"/>
              <w:bottom w:val="nil"/>
              <w:right w:val="single" w:sz="4" w:space="0" w:color="auto"/>
            </w:tcBorders>
            <w:shd w:val="clear" w:color="auto" w:fill="auto"/>
            <w:vAlign w:val="center"/>
            <w:hideMark/>
          </w:tcPr>
          <w:p w14:paraId="48C81CAF"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nil"/>
              <w:right w:val="single" w:sz="4" w:space="0" w:color="auto"/>
            </w:tcBorders>
            <w:shd w:val="clear" w:color="auto" w:fill="auto"/>
            <w:vAlign w:val="center"/>
            <w:hideMark/>
          </w:tcPr>
          <w:p w14:paraId="40014ACD" w14:textId="77777777" w:rsidR="00227DD0" w:rsidRPr="007715B2" w:rsidRDefault="00227DD0" w:rsidP="00D11CC8">
            <w:pPr>
              <w:jc w:val="center"/>
              <w:rPr>
                <w:sz w:val="16"/>
                <w:szCs w:val="16"/>
              </w:rPr>
            </w:pPr>
            <w:r w:rsidRPr="007715B2">
              <w:rPr>
                <w:sz w:val="16"/>
                <w:szCs w:val="16"/>
              </w:rPr>
              <w:t>315 054 100,00</w:t>
            </w:r>
          </w:p>
        </w:tc>
        <w:tc>
          <w:tcPr>
            <w:tcW w:w="522" w:type="dxa"/>
            <w:tcBorders>
              <w:top w:val="single" w:sz="4" w:space="0" w:color="auto"/>
              <w:left w:val="nil"/>
              <w:bottom w:val="nil"/>
              <w:right w:val="single" w:sz="4" w:space="0" w:color="auto"/>
            </w:tcBorders>
            <w:shd w:val="clear" w:color="000000" w:fill="FFFFFF"/>
            <w:vAlign w:val="center"/>
            <w:hideMark/>
          </w:tcPr>
          <w:p w14:paraId="0C9F8387"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5E85787B" w14:textId="77777777" w:rsidR="00227DD0" w:rsidRPr="007715B2" w:rsidRDefault="00227DD0" w:rsidP="00D11CC8">
            <w:pPr>
              <w:suppressAutoHyphens/>
              <w:jc w:val="both"/>
              <w:rPr>
                <w:sz w:val="16"/>
                <w:szCs w:val="16"/>
              </w:rPr>
            </w:pPr>
            <w:r w:rsidRPr="007715B2">
              <w:rPr>
                <w:sz w:val="16"/>
                <w:szCs w:val="16"/>
              </w:rPr>
              <w:t xml:space="preserve">Среднегодовое количество обучающихся, получающих услугу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6BE77E" w14:textId="77777777" w:rsidR="00227DD0" w:rsidRPr="007715B2" w:rsidRDefault="00227DD0" w:rsidP="00D11CC8">
            <w:pPr>
              <w:jc w:val="center"/>
              <w:rPr>
                <w:sz w:val="16"/>
                <w:szCs w:val="16"/>
              </w:rPr>
            </w:pPr>
            <w:r w:rsidRPr="007715B2">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639C9A53" w14:textId="77777777" w:rsidR="00227DD0" w:rsidRPr="007715B2" w:rsidRDefault="00227DD0" w:rsidP="00D11CC8">
            <w:pPr>
              <w:jc w:val="center"/>
              <w:rPr>
                <w:sz w:val="16"/>
                <w:szCs w:val="16"/>
              </w:rPr>
            </w:pPr>
            <w:r w:rsidRPr="007715B2">
              <w:rPr>
                <w:sz w:val="16"/>
                <w:szCs w:val="16"/>
              </w:rPr>
              <w:t>3 356</w:t>
            </w:r>
          </w:p>
        </w:tc>
      </w:tr>
      <w:tr w:rsidR="00227DD0" w:rsidRPr="007715B2" w14:paraId="4BBF4E73"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DDC7112"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CEAC36A"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557875C"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9F0A3B2"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FC4C43E"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3AA983E5" w14:textId="77777777" w:rsidR="00227DD0" w:rsidRPr="007715B2" w:rsidRDefault="00227DD0" w:rsidP="00D11CC8">
            <w:pPr>
              <w:jc w:val="center"/>
              <w:rPr>
                <w:sz w:val="16"/>
                <w:szCs w:val="16"/>
              </w:rPr>
            </w:pPr>
            <w:r w:rsidRPr="007715B2">
              <w:rPr>
                <w:sz w:val="16"/>
                <w:szCs w:val="16"/>
              </w:rPr>
              <w:t>371 892 400,00</w:t>
            </w:r>
          </w:p>
        </w:tc>
        <w:tc>
          <w:tcPr>
            <w:tcW w:w="1326" w:type="dxa"/>
            <w:tcBorders>
              <w:top w:val="single" w:sz="4" w:space="0" w:color="auto"/>
              <w:left w:val="nil"/>
              <w:bottom w:val="nil"/>
              <w:right w:val="single" w:sz="4" w:space="0" w:color="auto"/>
            </w:tcBorders>
            <w:shd w:val="clear" w:color="auto" w:fill="auto"/>
            <w:vAlign w:val="center"/>
            <w:hideMark/>
          </w:tcPr>
          <w:p w14:paraId="1435CE52"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6F38E95E" w14:textId="77777777" w:rsidR="00227DD0" w:rsidRPr="007715B2" w:rsidRDefault="00227DD0" w:rsidP="00D11CC8">
            <w:pPr>
              <w:jc w:val="center"/>
              <w:rPr>
                <w:sz w:val="16"/>
                <w:szCs w:val="16"/>
              </w:rPr>
            </w:pPr>
            <w:r w:rsidRPr="007715B2">
              <w:rPr>
                <w:sz w:val="16"/>
                <w:szCs w:val="16"/>
              </w:rPr>
              <w:t>371 892 400,00</w:t>
            </w:r>
          </w:p>
        </w:tc>
        <w:tc>
          <w:tcPr>
            <w:tcW w:w="522" w:type="dxa"/>
            <w:tcBorders>
              <w:top w:val="single" w:sz="4" w:space="0" w:color="auto"/>
              <w:left w:val="nil"/>
              <w:bottom w:val="nil"/>
              <w:right w:val="single" w:sz="4" w:space="0" w:color="auto"/>
            </w:tcBorders>
            <w:shd w:val="clear" w:color="000000" w:fill="FFFFFF"/>
            <w:vAlign w:val="center"/>
            <w:hideMark/>
          </w:tcPr>
          <w:p w14:paraId="755DA339"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44BA716"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555C7B2"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6DA9CD4" w14:textId="77777777" w:rsidR="00227DD0" w:rsidRPr="007715B2" w:rsidRDefault="00227DD0" w:rsidP="00D11CC8">
            <w:pPr>
              <w:jc w:val="center"/>
              <w:rPr>
                <w:sz w:val="16"/>
                <w:szCs w:val="16"/>
              </w:rPr>
            </w:pPr>
            <w:r w:rsidRPr="007715B2">
              <w:rPr>
                <w:sz w:val="16"/>
                <w:szCs w:val="16"/>
              </w:rPr>
              <w:t>3 356</w:t>
            </w:r>
          </w:p>
        </w:tc>
      </w:tr>
      <w:tr w:rsidR="00227DD0" w:rsidRPr="007715B2" w14:paraId="097E60EE"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5317F07"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6E2DC93"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834D39C"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DA6EA33"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773A144"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79FE4F31" w14:textId="77777777" w:rsidR="00227DD0" w:rsidRPr="007715B2" w:rsidRDefault="00227DD0" w:rsidP="00D11CC8">
            <w:pPr>
              <w:jc w:val="center"/>
              <w:rPr>
                <w:sz w:val="16"/>
                <w:szCs w:val="16"/>
              </w:rPr>
            </w:pPr>
            <w:r w:rsidRPr="007715B2">
              <w:rPr>
                <w:sz w:val="16"/>
                <w:szCs w:val="16"/>
              </w:rPr>
              <w:t>390 336 400,00</w:t>
            </w:r>
          </w:p>
        </w:tc>
        <w:tc>
          <w:tcPr>
            <w:tcW w:w="1326" w:type="dxa"/>
            <w:tcBorders>
              <w:top w:val="single" w:sz="4" w:space="0" w:color="auto"/>
              <w:left w:val="nil"/>
              <w:bottom w:val="nil"/>
              <w:right w:val="single" w:sz="4" w:space="0" w:color="auto"/>
            </w:tcBorders>
            <w:shd w:val="clear" w:color="auto" w:fill="auto"/>
            <w:vAlign w:val="center"/>
            <w:hideMark/>
          </w:tcPr>
          <w:p w14:paraId="2C31126C"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719C8A61" w14:textId="77777777" w:rsidR="00227DD0" w:rsidRPr="007715B2" w:rsidRDefault="00227DD0" w:rsidP="00D11CC8">
            <w:pPr>
              <w:jc w:val="center"/>
              <w:rPr>
                <w:sz w:val="16"/>
                <w:szCs w:val="16"/>
              </w:rPr>
            </w:pPr>
            <w:r w:rsidRPr="007715B2">
              <w:rPr>
                <w:sz w:val="16"/>
                <w:szCs w:val="16"/>
              </w:rPr>
              <w:t>390 336 400,00</w:t>
            </w:r>
          </w:p>
        </w:tc>
        <w:tc>
          <w:tcPr>
            <w:tcW w:w="522" w:type="dxa"/>
            <w:tcBorders>
              <w:top w:val="single" w:sz="4" w:space="0" w:color="auto"/>
              <w:left w:val="nil"/>
              <w:bottom w:val="nil"/>
              <w:right w:val="single" w:sz="4" w:space="0" w:color="auto"/>
            </w:tcBorders>
            <w:shd w:val="clear" w:color="000000" w:fill="FFFFFF"/>
            <w:vAlign w:val="center"/>
            <w:hideMark/>
          </w:tcPr>
          <w:p w14:paraId="1D75A094"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49E12A0"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F3D5B30"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6FE0432F" w14:textId="77777777" w:rsidR="00227DD0" w:rsidRPr="00834BCD" w:rsidRDefault="00227DD0" w:rsidP="00D11CC8">
            <w:pPr>
              <w:jc w:val="center"/>
              <w:rPr>
                <w:sz w:val="16"/>
                <w:szCs w:val="16"/>
              </w:rPr>
            </w:pPr>
            <w:r w:rsidRPr="00834BCD">
              <w:rPr>
                <w:bCs/>
                <w:sz w:val="16"/>
                <w:szCs w:val="16"/>
              </w:rPr>
              <w:t>3 315,7</w:t>
            </w:r>
          </w:p>
        </w:tc>
      </w:tr>
      <w:tr w:rsidR="00227DD0" w:rsidRPr="007715B2" w14:paraId="70F8893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05951D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DA68F76"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9DA653A"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A6A473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A3B37CA"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0CD8114F" w14:textId="77777777" w:rsidR="00227DD0" w:rsidRPr="007715B2" w:rsidRDefault="00227DD0" w:rsidP="00D11CC8">
            <w:pPr>
              <w:jc w:val="center"/>
              <w:rPr>
                <w:sz w:val="16"/>
                <w:szCs w:val="16"/>
              </w:rPr>
            </w:pPr>
            <w:r w:rsidRPr="007715B2">
              <w:rPr>
                <w:sz w:val="16"/>
                <w:szCs w:val="16"/>
              </w:rPr>
              <w:t>458 679 500,00</w:t>
            </w:r>
          </w:p>
        </w:tc>
        <w:tc>
          <w:tcPr>
            <w:tcW w:w="1326" w:type="dxa"/>
            <w:tcBorders>
              <w:top w:val="single" w:sz="4" w:space="0" w:color="auto"/>
              <w:left w:val="nil"/>
              <w:bottom w:val="nil"/>
              <w:right w:val="single" w:sz="4" w:space="0" w:color="auto"/>
            </w:tcBorders>
            <w:shd w:val="clear" w:color="auto" w:fill="auto"/>
            <w:vAlign w:val="center"/>
            <w:hideMark/>
          </w:tcPr>
          <w:p w14:paraId="581CBDC4"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61A8FFA3" w14:textId="77777777" w:rsidR="00227DD0" w:rsidRPr="007715B2" w:rsidRDefault="00227DD0" w:rsidP="00D11CC8">
            <w:pPr>
              <w:jc w:val="center"/>
              <w:rPr>
                <w:sz w:val="16"/>
                <w:szCs w:val="16"/>
              </w:rPr>
            </w:pPr>
            <w:r w:rsidRPr="007715B2">
              <w:rPr>
                <w:sz w:val="16"/>
                <w:szCs w:val="16"/>
              </w:rPr>
              <w:t>458 679 500,00</w:t>
            </w:r>
          </w:p>
        </w:tc>
        <w:tc>
          <w:tcPr>
            <w:tcW w:w="522" w:type="dxa"/>
            <w:tcBorders>
              <w:top w:val="single" w:sz="4" w:space="0" w:color="auto"/>
              <w:left w:val="nil"/>
              <w:bottom w:val="nil"/>
              <w:right w:val="single" w:sz="4" w:space="0" w:color="auto"/>
            </w:tcBorders>
            <w:shd w:val="clear" w:color="000000" w:fill="FFFFFF"/>
            <w:vAlign w:val="center"/>
            <w:hideMark/>
          </w:tcPr>
          <w:p w14:paraId="2B63FE96"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62A8953"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8E2FDE9"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tcPr>
          <w:p w14:paraId="5733956E" w14:textId="77777777" w:rsidR="00227DD0" w:rsidRPr="00834BCD" w:rsidRDefault="00227DD0" w:rsidP="00D11CC8">
            <w:pPr>
              <w:jc w:val="center"/>
              <w:rPr>
                <w:sz w:val="16"/>
                <w:szCs w:val="16"/>
              </w:rPr>
            </w:pPr>
            <w:r w:rsidRPr="00834BCD">
              <w:rPr>
                <w:bCs/>
                <w:sz w:val="16"/>
                <w:szCs w:val="16"/>
              </w:rPr>
              <w:t>3 308,4</w:t>
            </w:r>
          </w:p>
        </w:tc>
      </w:tr>
      <w:tr w:rsidR="00EF2C25" w:rsidRPr="007715B2" w14:paraId="5B002AB0"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9B58855" w14:textId="77777777" w:rsidR="00EF2C25" w:rsidRPr="007715B2" w:rsidRDefault="00EF2C25" w:rsidP="00EF2C25">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43BEDF0" w14:textId="77777777" w:rsidR="00EF2C25" w:rsidRPr="007715B2" w:rsidRDefault="00EF2C25" w:rsidP="00EF2C2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A23C77C" w14:textId="77777777" w:rsidR="00EF2C25" w:rsidRPr="007715B2" w:rsidRDefault="00EF2C25" w:rsidP="00EF2C2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A8BBD6" w14:textId="77777777" w:rsidR="00EF2C25" w:rsidRPr="007715B2" w:rsidRDefault="00EF2C25" w:rsidP="00EF2C2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93AC7C6" w14:textId="77777777" w:rsidR="00EF2C25" w:rsidRPr="007715B2" w:rsidRDefault="00EF2C25" w:rsidP="00EF2C25">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6F0ED842" w14:textId="77777777" w:rsidR="00EF2C25" w:rsidRPr="007715B2" w:rsidRDefault="00EF2C25" w:rsidP="00EF2C25">
            <w:pPr>
              <w:jc w:val="center"/>
              <w:rPr>
                <w:sz w:val="16"/>
                <w:szCs w:val="16"/>
              </w:rPr>
            </w:pPr>
            <w:r w:rsidRPr="007715B2">
              <w:rPr>
                <w:sz w:val="16"/>
                <w:szCs w:val="16"/>
              </w:rPr>
              <w:t>488 204 300,00</w:t>
            </w:r>
          </w:p>
        </w:tc>
        <w:tc>
          <w:tcPr>
            <w:tcW w:w="1326" w:type="dxa"/>
            <w:tcBorders>
              <w:top w:val="single" w:sz="4" w:space="0" w:color="auto"/>
              <w:left w:val="nil"/>
              <w:bottom w:val="nil"/>
              <w:right w:val="single" w:sz="4" w:space="0" w:color="auto"/>
            </w:tcBorders>
            <w:shd w:val="clear" w:color="auto" w:fill="auto"/>
            <w:vAlign w:val="center"/>
            <w:hideMark/>
          </w:tcPr>
          <w:p w14:paraId="278B5A4F" w14:textId="77777777" w:rsidR="00EF2C25" w:rsidRPr="007715B2" w:rsidRDefault="00EF2C25" w:rsidP="00EF2C25">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281445C4" w14:textId="77777777" w:rsidR="00EF2C25" w:rsidRPr="007715B2" w:rsidRDefault="00EF2C25" w:rsidP="00EF2C25">
            <w:pPr>
              <w:jc w:val="center"/>
              <w:rPr>
                <w:sz w:val="16"/>
                <w:szCs w:val="16"/>
              </w:rPr>
            </w:pPr>
            <w:r w:rsidRPr="007715B2">
              <w:rPr>
                <w:sz w:val="16"/>
                <w:szCs w:val="16"/>
              </w:rPr>
              <w:t>488 204 300,00</w:t>
            </w:r>
          </w:p>
        </w:tc>
        <w:tc>
          <w:tcPr>
            <w:tcW w:w="522" w:type="dxa"/>
            <w:tcBorders>
              <w:top w:val="single" w:sz="4" w:space="0" w:color="auto"/>
              <w:left w:val="nil"/>
              <w:bottom w:val="nil"/>
              <w:right w:val="single" w:sz="4" w:space="0" w:color="auto"/>
            </w:tcBorders>
            <w:shd w:val="clear" w:color="000000" w:fill="FFFFFF"/>
            <w:vAlign w:val="center"/>
            <w:hideMark/>
          </w:tcPr>
          <w:p w14:paraId="2CC54B78" w14:textId="77777777" w:rsidR="00EF2C25" w:rsidRPr="007715B2" w:rsidRDefault="00EF2C25" w:rsidP="00EF2C25">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7ECF736" w14:textId="77777777" w:rsidR="00EF2C25" w:rsidRPr="007715B2" w:rsidRDefault="00EF2C25" w:rsidP="00EF2C25">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8D4AA6F" w14:textId="77777777" w:rsidR="00EF2C25" w:rsidRPr="007715B2" w:rsidRDefault="00EF2C25" w:rsidP="00EF2C25">
            <w:pPr>
              <w:rPr>
                <w:sz w:val="16"/>
                <w:szCs w:val="16"/>
              </w:rPr>
            </w:pPr>
          </w:p>
        </w:tc>
        <w:tc>
          <w:tcPr>
            <w:tcW w:w="1428" w:type="dxa"/>
            <w:tcBorders>
              <w:top w:val="nil"/>
              <w:left w:val="nil"/>
              <w:bottom w:val="single" w:sz="4" w:space="0" w:color="auto"/>
              <w:right w:val="single" w:sz="4" w:space="0" w:color="auto"/>
            </w:tcBorders>
            <w:shd w:val="clear" w:color="000000" w:fill="FFFFFF"/>
          </w:tcPr>
          <w:p w14:paraId="219B39AB" w14:textId="38225F70" w:rsidR="00EF2C25" w:rsidRPr="00834BCD" w:rsidRDefault="00EF2C25" w:rsidP="00EF2C25">
            <w:pPr>
              <w:jc w:val="center"/>
              <w:rPr>
                <w:sz w:val="16"/>
                <w:szCs w:val="16"/>
              </w:rPr>
            </w:pPr>
            <w:r w:rsidRPr="00725CDB">
              <w:rPr>
                <w:bCs/>
                <w:sz w:val="16"/>
                <w:szCs w:val="16"/>
              </w:rPr>
              <w:t>3 308,4</w:t>
            </w:r>
          </w:p>
        </w:tc>
      </w:tr>
      <w:tr w:rsidR="00EF2C25" w:rsidRPr="007715B2" w14:paraId="298D95A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0728C69" w14:textId="77777777" w:rsidR="00EF2C25" w:rsidRPr="007715B2" w:rsidRDefault="00EF2C25" w:rsidP="00EF2C25">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5817641" w14:textId="77777777" w:rsidR="00EF2C25" w:rsidRPr="007715B2" w:rsidRDefault="00EF2C25" w:rsidP="00EF2C25">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2A27AD9" w14:textId="77777777" w:rsidR="00EF2C25" w:rsidRPr="007715B2" w:rsidRDefault="00EF2C25" w:rsidP="00EF2C25">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E4FAB80" w14:textId="77777777" w:rsidR="00EF2C25" w:rsidRPr="007715B2" w:rsidRDefault="00EF2C25" w:rsidP="00EF2C25">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1733115" w14:textId="77777777" w:rsidR="00EF2C25" w:rsidRPr="007715B2" w:rsidRDefault="00EF2C25" w:rsidP="00EF2C25">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vAlign w:val="center"/>
            <w:hideMark/>
          </w:tcPr>
          <w:p w14:paraId="3B2EB58A" w14:textId="77777777" w:rsidR="00EF2C25" w:rsidRPr="007715B2" w:rsidRDefault="00EF2C25" w:rsidP="00EF2C25">
            <w:pPr>
              <w:jc w:val="center"/>
              <w:rPr>
                <w:sz w:val="16"/>
                <w:szCs w:val="16"/>
              </w:rPr>
            </w:pPr>
            <w:r w:rsidRPr="007715B2">
              <w:rPr>
                <w:sz w:val="16"/>
                <w:szCs w:val="16"/>
              </w:rPr>
              <w:t>510 741 300,00</w:t>
            </w:r>
          </w:p>
        </w:tc>
        <w:tc>
          <w:tcPr>
            <w:tcW w:w="1326" w:type="dxa"/>
            <w:tcBorders>
              <w:top w:val="single" w:sz="4" w:space="0" w:color="auto"/>
              <w:left w:val="nil"/>
              <w:bottom w:val="nil"/>
              <w:right w:val="single" w:sz="4" w:space="0" w:color="auto"/>
            </w:tcBorders>
            <w:shd w:val="clear" w:color="auto" w:fill="auto"/>
            <w:vAlign w:val="center"/>
            <w:hideMark/>
          </w:tcPr>
          <w:p w14:paraId="09F750D8" w14:textId="77777777" w:rsidR="00EF2C25" w:rsidRPr="007715B2" w:rsidRDefault="00EF2C25" w:rsidP="00EF2C25">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6FE52803" w14:textId="77777777" w:rsidR="00EF2C25" w:rsidRPr="007715B2" w:rsidRDefault="00EF2C25" w:rsidP="00EF2C25">
            <w:pPr>
              <w:jc w:val="center"/>
              <w:rPr>
                <w:sz w:val="16"/>
                <w:szCs w:val="16"/>
              </w:rPr>
            </w:pPr>
            <w:r w:rsidRPr="007715B2">
              <w:rPr>
                <w:sz w:val="16"/>
                <w:szCs w:val="16"/>
              </w:rPr>
              <w:t>510 741 300,00</w:t>
            </w:r>
          </w:p>
        </w:tc>
        <w:tc>
          <w:tcPr>
            <w:tcW w:w="522" w:type="dxa"/>
            <w:tcBorders>
              <w:top w:val="single" w:sz="4" w:space="0" w:color="auto"/>
              <w:left w:val="nil"/>
              <w:bottom w:val="nil"/>
              <w:right w:val="single" w:sz="4" w:space="0" w:color="auto"/>
            </w:tcBorders>
            <w:shd w:val="clear" w:color="000000" w:fill="FFFFFF"/>
            <w:vAlign w:val="center"/>
            <w:hideMark/>
          </w:tcPr>
          <w:p w14:paraId="453CE81C" w14:textId="77777777" w:rsidR="00EF2C25" w:rsidRPr="007715B2" w:rsidRDefault="00EF2C25" w:rsidP="00EF2C25">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CA15F1A" w14:textId="77777777" w:rsidR="00EF2C25" w:rsidRPr="007715B2" w:rsidRDefault="00EF2C25" w:rsidP="00EF2C25">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5CA359F" w14:textId="77777777" w:rsidR="00EF2C25" w:rsidRPr="007715B2" w:rsidRDefault="00EF2C25" w:rsidP="00EF2C25">
            <w:pPr>
              <w:rPr>
                <w:sz w:val="16"/>
                <w:szCs w:val="16"/>
              </w:rPr>
            </w:pPr>
          </w:p>
        </w:tc>
        <w:tc>
          <w:tcPr>
            <w:tcW w:w="1428" w:type="dxa"/>
            <w:tcBorders>
              <w:top w:val="nil"/>
              <w:left w:val="nil"/>
              <w:bottom w:val="single" w:sz="4" w:space="0" w:color="auto"/>
              <w:right w:val="single" w:sz="4" w:space="0" w:color="auto"/>
            </w:tcBorders>
            <w:shd w:val="clear" w:color="000000" w:fill="FFFFFF"/>
          </w:tcPr>
          <w:p w14:paraId="1977F20D" w14:textId="30668E54" w:rsidR="00EF2C25" w:rsidRPr="00834BCD" w:rsidRDefault="00EF2C25" w:rsidP="00EF2C25">
            <w:pPr>
              <w:jc w:val="center"/>
              <w:rPr>
                <w:sz w:val="16"/>
                <w:szCs w:val="16"/>
              </w:rPr>
            </w:pPr>
            <w:r w:rsidRPr="00725CDB">
              <w:rPr>
                <w:bCs/>
                <w:sz w:val="16"/>
                <w:szCs w:val="16"/>
              </w:rPr>
              <w:t>3 308,4</w:t>
            </w:r>
          </w:p>
        </w:tc>
      </w:tr>
      <w:tr w:rsidR="00227DD0" w:rsidRPr="007715B2" w14:paraId="3E3B1C3D"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B39CC2" w14:textId="77777777" w:rsidR="00227DD0" w:rsidRPr="007715B2" w:rsidRDefault="00227DD0" w:rsidP="00D11CC8">
            <w:pPr>
              <w:jc w:val="center"/>
              <w:rPr>
                <w:sz w:val="16"/>
                <w:szCs w:val="16"/>
              </w:rPr>
            </w:pPr>
            <w:r w:rsidRPr="007715B2">
              <w:rPr>
                <w:sz w:val="16"/>
                <w:szCs w:val="16"/>
              </w:rPr>
              <w:t>1.2.2</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00919DF0" w14:textId="77777777" w:rsidR="00227DD0" w:rsidRPr="007715B2" w:rsidRDefault="00227DD0" w:rsidP="00D11CC8">
            <w:pPr>
              <w:suppressAutoHyphens/>
              <w:jc w:val="both"/>
              <w:rPr>
                <w:sz w:val="16"/>
                <w:szCs w:val="16"/>
              </w:rPr>
            </w:pPr>
            <w:r w:rsidRPr="007715B2">
              <w:rPr>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64C365"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A8F746"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662307ED" w14:textId="77777777" w:rsidR="00227DD0" w:rsidRPr="007715B2" w:rsidRDefault="00227DD0" w:rsidP="00D11CC8">
            <w:pPr>
              <w:jc w:val="center"/>
              <w:rPr>
                <w:sz w:val="16"/>
                <w:szCs w:val="16"/>
              </w:rPr>
            </w:pPr>
            <w:r w:rsidRPr="007715B2">
              <w:rPr>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68F40495" w14:textId="77777777" w:rsidR="00227DD0" w:rsidRPr="007715B2" w:rsidRDefault="00227DD0" w:rsidP="00D11CC8">
            <w:pPr>
              <w:jc w:val="center"/>
              <w:rPr>
                <w:sz w:val="16"/>
                <w:szCs w:val="16"/>
              </w:rPr>
            </w:pPr>
            <w:r w:rsidRPr="007715B2">
              <w:rPr>
                <w:sz w:val="16"/>
                <w:szCs w:val="16"/>
              </w:rPr>
              <w:t>32 073 323,62</w:t>
            </w:r>
          </w:p>
        </w:tc>
        <w:tc>
          <w:tcPr>
            <w:tcW w:w="1326" w:type="dxa"/>
            <w:tcBorders>
              <w:top w:val="single" w:sz="4" w:space="0" w:color="auto"/>
              <w:left w:val="nil"/>
              <w:bottom w:val="nil"/>
              <w:right w:val="single" w:sz="4" w:space="0" w:color="auto"/>
            </w:tcBorders>
            <w:shd w:val="clear" w:color="auto" w:fill="auto"/>
            <w:vAlign w:val="center"/>
            <w:hideMark/>
          </w:tcPr>
          <w:p w14:paraId="7460C123" w14:textId="77777777" w:rsidR="00227DD0" w:rsidRPr="007715B2" w:rsidRDefault="00227DD0" w:rsidP="00D11CC8">
            <w:pPr>
              <w:jc w:val="center"/>
              <w:rPr>
                <w:sz w:val="16"/>
                <w:szCs w:val="16"/>
              </w:rPr>
            </w:pPr>
            <w:r w:rsidRPr="007715B2">
              <w:rPr>
                <w:sz w:val="16"/>
                <w:szCs w:val="16"/>
              </w:rPr>
              <w:t>32 073 323,62</w:t>
            </w:r>
          </w:p>
        </w:tc>
        <w:tc>
          <w:tcPr>
            <w:tcW w:w="1275" w:type="dxa"/>
            <w:tcBorders>
              <w:top w:val="single" w:sz="4" w:space="0" w:color="auto"/>
              <w:left w:val="nil"/>
              <w:bottom w:val="nil"/>
              <w:right w:val="single" w:sz="4" w:space="0" w:color="auto"/>
            </w:tcBorders>
            <w:shd w:val="clear" w:color="auto" w:fill="auto"/>
            <w:vAlign w:val="center"/>
            <w:hideMark/>
          </w:tcPr>
          <w:p w14:paraId="3EDE42F7"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6FBBE341"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160A398A" w14:textId="77777777" w:rsidR="00227DD0" w:rsidRPr="007715B2" w:rsidRDefault="00227DD0" w:rsidP="00D11CC8">
            <w:pPr>
              <w:suppressAutoHyphens/>
              <w:jc w:val="both"/>
              <w:rPr>
                <w:sz w:val="16"/>
                <w:szCs w:val="16"/>
              </w:rPr>
            </w:pPr>
            <w:r w:rsidRPr="007715B2">
              <w:rPr>
                <w:sz w:val="16"/>
                <w:szCs w:val="16"/>
              </w:rPr>
              <w:t>Соотношение средней</w:t>
            </w:r>
            <w:r>
              <w:rPr>
                <w:sz w:val="16"/>
                <w:szCs w:val="16"/>
              </w:rPr>
              <w:t xml:space="preserve"> </w:t>
            </w:r>
            <w:r w:rsidRPr="007715B2">
              <w:rPr>
                <w:sz w:val="16"/>
                <w:szCs w:val="16"/>
              </w:rPr>
              <w:t>заработной платы</w:t>
            </w:r>
            <w:r>
              <w:rPr>
                <w:sz w:val="16"/>
                <w:szCs w:val="16"/>
              </w:rPr>
              <w:t xml:space="preserve"> </w:t>
            </w:r>
            <w:r w:rsidRPr="007715B2">
              <w:rPr>
                <w:sz w:val="16"/>
                <w:szCs w:val="16"/>
              </w:rPr>
              <w:t>педагогических работников</w:t>
            </w:r>
            <w:r>
              <w:rPr>
                <w:sz w:val="16"/>
                <w:szCs w:val="16"/>
              </w:rPr>
              <w:t xml:space="preserve"> </w:t>
            </w:r>
            <w:r w:rsidRPr="007715B2">
              <w:rPr>
                <w:sz w:val="16"/>
                <w:szCs w:val="16"/>
              </w:rPr>
              <w:t>общеобразовательных</w:t>
            </w:r>
            <w:r>
              <w:rPr>
                <w:sz w:val="16"/>
                <w:szCs w:val="16"/>
              </w:rPr>
              <w:t xml:space="preserve"> </w:t>
            </w:r>
            <w:r w:rsidRPr="007715B2">
              <w:rPr>
                <w:sz w:val="16"/>
                <w:szCs w:val="16"/>
              </w:rPr>
              <w:t>организаций и средней</w:t>
            </w:r>
            <w:r>
              <w:rPr>
                <w:sz w:val="16"/>
                <w:szCs w:val="16"/>
              </w:rPr>
              <w:t xml:space="preserve"> </w:t>
            </w:r>
            <w:r w:rsidRPr="007715B2">
              <w:rPr>
                <w:sz w:val="16"/>
                <w:szCs w:val="16"/>
              </w:rPr>
              <w:t>заработной платы в</w:t>
            </w:r>
            <w:r>
              <w:rPr>
                <w:sz w:val="16"/>
                <w:szCs w:val="16"/>
              </w:rPr>
              <w:t xml:space="preserve"> </w:t>
            </w:r>
            <w:r w:rsidRPr="007715B2">
              <w:rPr>
                <w:sz w:val="16"/>
                <w:szCs w:val="16"/>
              </w:rPr>
              <w:t>Мурманской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4E1F9A" w14:textId="77777777" w:rsidR="00227DD0" w:rsidRPr="007715B2" w:rsidRDefault="00227DD0" w:rsidP="00D11CC8">
            <w:pPr>
              <w:jc w:val="center"/>
              <w:rPr>
                <w:sz w:val="16"/>
                <w:szCs w:val="16"/>
              </w:rPr>
            </w:pPr>
            <w:r w:rsidRPr="007715B2">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4D1F20D3" w14:textId="77777777" w:rsidR="00227DD0" w:rsidRPr="007715B2" w:rsidRDefault="00227DD0" w:rsidP="00D11CC8">
            <w:pPr>
              <w:jc w:val="center"/>
              <w:rPr>
                <w:sz w:val="16"/>
                <w:szCs w:val="16"/>
              </w:rPr>
            </w:pPr>
            <w:r w:rsidRPr="007715B2">
              <w:rPr>
                <w:sz w:val="16"/>
                <w:szCs w:val="16"/>
              </w:rPr>
              <w:t>100</w:t>
            </w:r>
          </w:p>
        </w:tc>
      </w:tr>
      <w:tr w:rsidR="00227DD0" w:rsidRPr="007715B2" w14:paraId="6BA6228A"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CB724FA"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9127C57"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538D045"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9AEFE3"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5F1A505"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72546437" w14:textId="77777777" w:rsidR="00227DD0" w:rsidRPr="007715B2" w:rsidRDefault="00227DD0" w:rsidP="00D11CC8">
            <w:pPr>
              <w:jc w:val="center"/>
              <w:rPr>
                <w:sz w:val="16"/>
                <w:szCs w:val="16"/>
              </w:rPr>
            </w:pPr>
            <w:r w:rsidRPr="007715B2">
              <w:rPr>
                <w:sz w:val="16"/>
                <w:szCs w:val="16"/>
              </w:rPr>
              <w:t>36 728 055,20</w:t>
            </w:r>
          </w:p>
        </w:tc>
        <w:tc>
          <w:tcPr>
            <w:tcW w:w="1326" w:type="dxa"/>
            <w:tcBorders>
              <w:top w:val="single" w:sz="4" w:space="0" w:color="auto"/>
              <w:left w:val="nil"/>
              <w:bottom w:val="nil"/>
              <w:right w:val="single" w:sz="4" w:space="0" w:color="auto"/>
            </w:tcBorders>
            <w:shd w:val="clear" w:color="auto" w:fill="auto"/>
            <w:vAlign w:val="center"/>
            <w:hideMark/>
          </w:tcPr>
          <w:p w14:paraId="2A95830D" w14:textId="77777777" w:rsidR="00227DD0" w:rsidRPr="007715B2" w:rsidRDefault="00227DD0" w:rsidP="00D11CC8">
            <w:pPr>
              <w:jc w:val="center"/>
              <w:rPr>
                <w:sz w:val="16"/>
                <w:szCs w:val="16"/>
              </w:rPr>
            </w:pPr>
            <w:r w:rsidRPr="007715B2">
              <w:rPr>
                <w:sz w:val="16"/>
                <w:szCs w:val="16"/>
              </w:rPr>
              <w:t>36 728 055,20</w:t>
            </w:r>
          </w:p>
        </w:tc>
        <w:tc>
          <w:tcPr>
            <w:tcW w:w="1275" w:type="dxa"/>
            <w:tcBorders>
              <w:top w:val="single" w:sz="4" w:space="0" w:color="auto"/>
              <w:left w:val="nil"/>
              <w:bottom w:val="nil"/>
              <w:right w:val="single" w:sz="4" w:space="0" w:color="auto"/>
            </w:tcBorders>
            <w:shd w:val="clear" w:color="auto" w:fill="auto"/>
            <w:vAlign w:val="center"/>
            <w:hideMark/>
          </w:tcPr>
          <w:p w14:paraId="44D140F2"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2AB558B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A19EF74"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003EFBD"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210DAC9" w14:textId="77777777" w:rsidR="00227DD0" w:rsidRPr="007715B2" w:rsidRDefault="00227DD0" w:rsidP="00D11CC8">
            <w:pPr>
              <w:jc w:val="center"/>
              <w:rPr>
                <w:sz w:val="16"/>
                <w:szCs w:val="16"/>
              </w:rPr>
            </w:pPr>
            <w:r w:rsidRPr="007715B2">
              <w:rPr>
                <w:sz w:val="16"/>
                <w:szCs w:val="16"/>
              </w:rPr>
              <w:t>100</w:t>
            </w:r>
          </w:p>
        </w:tc>
      </w:tr>
      <w:tr w:rsidR="00227DD0" w:rsidRPr="007715B2" w14:paraId="04D8737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F87F9F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E8CB5D1"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7280B42"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644D863"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A2E4015"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4B5D319B" w14:textId="77777777" w:rsidR="00227DD0" w:rsidRPr="007715B2" w:rsidRDefault="00227DD0" w:rsidP="00D11CC8">
            <w:pPr>
              <w:jc w:val="center"/>
              <w:rPr>
                <w:sz w:val="16"/>
                <w:szCs w:val="16"/>
              </w:rPr>
            </w:pPr>
            <w:r w:rsidRPr="007715B2">
              <w:rPr>
                <w:sz w:val="16"/>
                <w:szCs w:val="16"/>
              </w:rPr>
              <w:t>39 811 415,74</w:t>
            </w:r>
          </w:p>
        </w:tc>
        <w:tc>
          <w:tcPr>
            <w:tcW w:w="1326" w:type="dxa"/>
            <w:tcBorders>
              <w:top w:val="single" w:sz="4" w:space="0" w:color="auto"/>
              <w:left w:val="nil"/>
              <w:bottom w:val="nil"/>
              <w:right w:val="single" w:sz="4" w:space="0" w:color="auto"/>
            </w:tcBorders>
            <w:shd w:val="clear" w:color="auto" w:fill="auto"/>
            <w:vAlign w:val="center"/>
            <w:hideMark/>
          </w:tcPr>
          <w:p w14:paraId="5144E831" w14:textId="77777777" w:rsidR="00227DD0" w:rsidRPr="007715B2" w:rsidRDefault="00227DD0" w:rsidP="00D11CC8">
            <w:pPr>
              <w:jc w:val="center"/>
              <w:rPr>
                <w:sz w:val="16"/>
                <w:szCs w:val="16"/>
              </w:rPr>
            </w:pPr>
            <w:r w:rsidRPr="007715B2">
              <w:rPr>
                <w:sz w:val="16"/>
                <w:szCs w:val="16"/>
              </w:rPr>
              <w:t>39 811 415,74</w:t>
            </w:r>
          </w:p>
        </w:tc>
        <w:tc>
          <w:tcPr>
            <w:tcW w:w="1275" w:type="dxa"/>
            <w:tcBorders>
              <w:top w:val="single" w:sz="4" w:space="0" w:color="auto"/>
              <w:left w:val="nil"/>
              <w:bottom w:val="nil"/>
              <w:right w:val="single" w:sz="4" w:space="0" w:color="auto"/>
            </w:tcBorders>
            <w:shd w:val="clear" w:color="auto" w:fill="auto"/>
            <w:vAlign w:val="center"/>
            <w:hideMark/>
          </w:tcPr>
          <w:p w14:paraId="5B8C7452"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3657436F"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CC2C467"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6F57D68"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2D8DE63" w14:textId="77777777" w:rsidR="00227DD0" w:rsidRPr="007715B2" w:rsidRDefault="00227DD0" w:rsidP="00D11CC8">
            <w:pPr>
              <w:jc w:val="center"/>
              <w:rPr>
                <w:sz w:val="16"/>
                <w:szCs w:val="16"/>
              </w:rPr>
            </w:pPr>
            <w:r w:rsidRPr="007715B2">
              <w:rPr>
                <w:sz w:val="16"/>
                <w:szCs w:val="16"/>
              </w:rPr>
              <w:t>100</w:t>
            </w:r>
          </w:p>
        </w:tc>
      </w:tr>
      <w:tr w:rsidR="00227DD0" w:rsidRPr="007715B2" w14:paraId="6C7A4FE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ED2DE5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AA9AE30"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A8C52F5"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4577405"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A0AB6B0"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480F53BB" w14:textId="77777777" w:rsidR="00227DD0" w:rsidRPr="007715B2" w:rsidRDefault="00227DD0" w:rsidP="00D11CC8">
            <w:pPr>
              <w:jc w:val="center"/>
              <w:rPr>
                <w:sz w:val="16"/>
                <w:szCs w:val="16"/>
              </w:rPr>
            </w:pPr>
            <w:r w:rsidRPr="007715B2">
              <w:rPr>
                <w:sz w:val="16"/>
                <w:szCs w:val="16"/>
              </w:rPr>
              <w:t>43 675 346,79</w:t>
            </w:r>
          </w:p>
        </w:tc>
        <w:tc>
          <w:tcPr>
            <w:tcW w:w="1326" w:type="dxa"/>
            <w:tcBorders>
              <w:top w:val="single" w:sz="4" w:space="0" w:color="auto"/>
              <w:left w:val="nil"/>
              <w:bottom w:val="nil"/>
              <w:right w:val="single" w:sz="4" w:space="0" w:color="auto"/>
            </w:tcBorders>
            <w:shd w:val="clear" w:color="auto" w:fill="auto"/>
            <w:vAlign w:val="center"/>
            <w:hideMark/>
          </w:tcPr>
          <w:p w14:paraId="0F0C05F4" w14:textId="77777777" w:rsidR="00227DD0" w:rsidRPr="007715B2" w:rsidRDefault="00227DD0" w:rsidP="00D11CC8">
            <w:pPr>
              <w:jc w:val="center"/>
              <w:rPr>
                <w:sz w:val="16"/>
                <w:szCs w:val="16"/>
              </w:rPr>
            </w:pPr>
            <w:r w:rsidRPr="007715B2">
              <w:rPr>
                <w:sz w:val="16"/>
                <w:szCs w:val="16"/>
              </w:rPr>
              <w:t>43 675 346,79</w:t>
            </w:r>
          </w:p>
        </w:tc>
        <w:tc>
          <w:tcPr>
            <w:tcW w:w="1275" w:type="dxa"/>
            <w:tcBorders>
              <w:top w:val="single" w:sz="4" w:space="0" w:color="auto"/>
              <w:left w:val="nil"/>
              <w:bottom w:val="nil"/>
              <w:right w:val="single" w:sz="4" w:space="0" w:color="auto"/>
            </w:tcBorders>
            <w:shd w:val="clear" w:color="auto" w:fill="auto"/>
            <w:vAlign w:val="center"/>
            <w:hideMark/>
          </w:tcPr>
          <w:p w14:paraId="5B4D0D06"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35F97F8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F9E9B3D"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2B63F4A"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4A6C256" w14:textId="77777777" w:rsidR="00227DD0" w:rsidRPr="007715B2" w:rsidRDefault="00227DD0" w:rsidP="00D11CC8">
            <w:pPr>
              <w:jc w:val="center"/>
              <w:rPr>
                <w:sz w:val="16"/>
                <w:szCs w:val="16"/>
              </w:rPr>
            </w:pPr>
            <w:r w:rsidRPr="007715B2">
              <w:rPr>
                <w:sz w:val="16"/>
                <w:szCs w:val="16"/>
              </w:rPr>
              <w:t>100</w:t>
            </w:r>
          </w:p>
        </w:tc>
      </w:tr>
      <w:tr w:rsidR="00227DD0" w:rsidRPr="007715B2" w14:paraId="70B553D5"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B57677F"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32A373F"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5964A00"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1A19ADF"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FBF31AE"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14E1C3CB" w14:textId="77777777" w:rsidR="00227DD0" w:rsidRPr="007715B2" w:rsidRDefault="00227DD0" w:rsidP="00D11CC8">
            <w:pPr>
              <w:jc w:val="center"/>
              <w:rPr>
                <w:sz w:val="16"/>
                <w:szCs w:val="16"/>
              </w:rPr>
            </w:pPr>
            <w:r w:rsidRPr="007715B2">
              <w:rPr>
                <w:sz w:val="16"/>
                <w:szCs w:val="16"/>
              </w:rPr>
              <w:t>44 827 751,28</w:t>
            </w:r>
          </w:p>
        </w:tc>
        <w:tc>
          <w:tcPr>
            <w:tcW w:w="1326" w:type="dxa"/>
            <w:tcBorders>
              <w:top w:val="single" w:sz="4" w:space="0" w:color="auto"/>
              <w:left w:val="nil"/>
              <w:bottom w:val="nil"/>
              <w:right w:val="single" w:sz="4" w:space="0" w:color="auto"/>
            </w:tcBorders>
            <w:shd w:val="clear" w:color="auto" w:fill="auto"/>
            <w:vAlign w:val="center"/>
            <w:hideMark/>
          </w:tcPr>
          <w:p w14:paraId="342105A8" w14:textId="77777777" w:rsidR="00227DD0" w:rsidRPr="007715B2" w:rsidRDefault="00227DD0" w:rsidP="00D11CC8">
            <w:pPr>
              <w:jc w:val="center"/>
              <w:rPr>
                <w:sz w:val="16"/>
                <w:szCs w:val="16"/>
              </w:rPr>
            </w:pPr>
            <w:r w:rsidRPr="007715B2">
              <w:rPr>
                <w:sz w:val="16"/>
                <w:szCs w:val="16"/>
              </w:rPr>
              <w:t>44 827 751,28</w:t>
            </w:r>
          </w:p>
        </w:tc>
        <w:tc>
          <w:tcPr>
            <w:tcW w:w="1275" w:type="dxa"/>
            <w:tcBorders>
              <w:top w:val="single" w:sz="4" w:space="0" w:color="auto"/>
              <w:left w:val="nil"/>
              <w:bottom w:val="nil"/>
              <w:right w:val="single" w:sz="4" w:space="0" w:color="auto"/>
            </w:tcBorders>
            <w:shd w:val="clear" w:color="auto" w:fill="auto"/>
            <w:vAlign w:val="center"/>
            <w:hideMark/>
          </w:tcPr>
          <w:p w14:paraId="71E2DFBC"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vAlign w:val="center"/>
            <w:hideMark/>
          </w:tcPr>
          <w:p w14:paraId="27AE2A1B"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F921C8E"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35E701F"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9000464" w14:textId="77777777" w:rsidR="00227DD0" w:rsidRPr="007715B2" w:rsidRDefault="00227DD0" w:rsidP="00D11CC8">
            <w:pPr>
              <w:jc w:val="center"/>
              <w:rPr>
                <w:sz w:val="16"/>
                <w:szCs w:val="16"/>
              </w:rPr>
            </w:pPr>
            <w:r w:rsidRPr="007715B2">
              <w:rPr>
                <w:sz w:val="16"/>
                <w:szCs w:val="16"/>
              </w:rPr>
              <w:t>100</w:t>
            </w:r>
          </w:p>
        </w:tc>
      </w:tr>
      <w:tr w:rsidR="00227DD0" w:rsidRPr="007715B2" w14:paraId="3DA971B6"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75DF49B"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A7DE39B"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A91908A"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D62F92A"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18FDA3FD"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hideMark/>
          </w:tcPr>
          <w:p w14:paraId="5588F1AF" w14:textId="77777777" w:rsidR="00227DD0" w:rsidRPr="007715B2" w:rsidRDefault="00227DD0" w:rsidP="00D11CC8">
            <w:pPr>
              <w:jc w:val="center"/>
              <w:rPr>
                <w:sz w:val="16"/>
                <w:szCs w:val="16"/>
              </w:rPr>
            </w:pPr>
            <w:r w:rsidRPr="007715B2">
              <w:rPr>
                <w:sz w:val="16"/>
                <w:szCs w:val="16"/>
              </w:rPr>
              <w:t>46 026 251,96</w:t>
            </w:r>
          </w:p>
        </w:tc>
        <w:tc>
          <w:tcPr>
            <w:tcW w:w="1326" w:type="dxa"/>
            <w:tcBorders>
              <w:top w:val="single" w:sz="4" w:space="0" w:color="auto"/>
              <w:left w:val="nil"/>
              <w:bottom w:val="nil"/>
              <w:right w:val="single" w:sz="4" w:space="0" w:color="auto"/>
            </w:tcBorders>
            <w:shd w:val="clear" w:color="auto" w:fill="auto"/>
            <w:hideMark/>
          </w:tcPr>
          <w:p w14:paraId="01AC9913" w14:textId="77777777" w:rsidR="00227DD0" w:rsidRPr="007715B2" w:rsidRDefault="00227DD0" w:rsidP="00D11CC8">
            <w:pPr>
              <w:jc w:val="center"/>
              <w:rPr>
                <w:sz w:val="16"/>
                <w:szCs w:val="16"/>
              </w:rPr>
            </w:pPr>
            <w:r w:rsidRPr="007715B2">
              <w:rPr>
                <w:sz w:val="16"/>
                <w:szCs w:val="16"/>
              </w:rPr>
              <w:t>46 026 251,96</w:t>
            </w:r>
          </w:p>
        </w:tc>
        <w:tc>
          <w:tcPr>
            <w:tcW w:w="1275" w:type="dxa"/>
            <w:tcBorders>
              <w:top w:val="single" w:sz="4" w:space="0" w:color="auto"/>
              <w:left w:val="nil"/>
              <w:bottom w:val="nil"/>
              <w:right w:val="single" w:sz="4" w:space="0" w:color="auto"/>
            </w:tcBorders>
            <w:shd w:val="clear" w:color="auto" w:fill="auto"/>
            <w:hideMark/>
          </w:tcPr>
          <w:p w14:paraId="557920DA"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nil"/>
              <w:right w:val="single" w:sz="4" w:space="0" w:color="auto"/>
            </w:tcBorders>
            <w:shd w:val="clear" w:color="000000" w:fill="FFFFFF"/>
            <w:hideMark/>
          </w:tcPr>
          <w:p w14:paraId="22EE38D2"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80690CE"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EEDF160"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2951AEBE" w14:textId="77777777" w:rsidR="00227DD0" w:rsidRPr="007715B2" w:rsidRDefault="00227DD0" w:rsidP="00D11CC8">
            <w:pPr>
              <w:jc w:val="center"/>
              <w:rPr>
                <w:sz w:val="16"/>
                <w:szCs w:val="16"/>
              </w:rPr>
            </w:pPr>
            <w:r w:rsidRPr="007715B2">
              <w:rPr>
                <w:sz w:val="16"/>
                <w:szCs w:val="16"/>
              </w:rPr>
              <w:t>100</w:t>
            </w:r>
          </w:p>
        </w:tc>
      </w:tr>
      <w:tr w:rsidR="00227DD0" w:rsidRPr="007715B2" w14:paraId="0FC2EFF5"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7C1FEC" w14:textId="77777777" w:rsidR="00227DD0" w:rsidRPr="007715B2" w:rsidRDefault="00227DD0" w:rsidP="00D11CC8">
            <w:pPr>
              <w:jc w:val="center"/>
              <w:rPr>
                <w:sz w:val="16"/>
                <w:szCs w:val="16"/>
              </w:rPr>
            </w:pPr>
            <w:r w:rsidRPr="007715B2">
              <w:rPr>
                <w:sz w:val="16"/>
                <w:szCs w:val="16"/>
              </w:rPr>
              <w:t>1.2.3</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3CE15B2E" w14:textId="77777777" w:rsidR="00227DD0" w:rsidRPr="007715B2" w:rsidRDefault="00227DD0" w:rsidP="00D11CC8">
            <w:pPr>
              <w:rPr>
                <w:sz w:val="16"/>
                <w:szCs w:val="16"/>
              </w:rPr>
            </w:pPr>
            <w:r w:rsidRPr="007715B2">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73C143"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A011A"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33993383" w14:textId="77777777" w:rsidR="00227DD0" w:rsidRPr="007715B2" w:rsidRDefault="00227DD0" w:rsidP="00D11CC8">
            <w:pPr>
              <w:jc w:val="center"/>
              <w:rPr>
                <w:sz w:val="16"/>
                <w:szCs w:val="16"/>
              </w:rPr>
            </w:pPr>
            <w:r w:rsidRPr="007715B2">
              <w:rPr>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175A062E" w14:textId="77777777" w:rsidR="00227DD0" w:rsidRPr="007715B2" w:rsidRDefault="00227DD0" w:rsidP="00D11CC8">
            <w:pPr>
              <w:jc w:val="center"/>
              <w:rPr>
                <w:sz w:val="16"/>
                <w:szCs w:val="16"/>
              </w:rPr>
            </w:pPr>
            <w:r w:rsidRPr="007715B2">
              <w:rPr>
                <w:sz w:val="16"/>
                <w:szCs w:val="16"/>
              </w:rPr>
              <w:t>25 873 344,00</w:t>
            </w:r>
          </w:p>
        </w:tc>
        <w:tc>
          <w:tcPr>
            <w:tcW w:w="1326" w:type="dxa"/>
            <w:tcBorders>
              <w:top w:val="single" w:sz="4" w:space="0" w:color="auto"/>
              <w:left w:val="nil"/>
              <w:bottom w:val="nil"/>
              <w:right w:val="single" w:sz="4" w:space="0" w:color="auto"/>
            </w:tcBorders>
            <w:shd w:val="clear" w:color="auto" w:fill="auto"/>
            <w:vAlign w:val="center"/>
            <w:hideMark/>
          </w:tcPr>
          <w:p w14:paraId="73ABC12A"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1F1E59C7" w14:textId="77777777" w:rsidR="00227DD0" w:rsidRPr="007715B2" w:rsidRDefault="00227DD0" w:rsidP="00D11CC8">
            <w:pPr>
              <w:jc w:val="center"/>
              <w:rPr>
                <w:sz w:val="16"/>
                <w:szCs w:val="16"/>
              </w:rPr>
            </w:pPr>
            <w:r w:rsidRPr="007715B2">
              <w:rPr>
                <w:sz w:val="16"/>
                <w:szCs w:val="16"/>
              </w:rPr>
              <w:t>25 873 344,00</w:t>
            </w:r>
          </w:p>
        </w:tc>
        <w:tc>
          <w:tcPr>
            <w:tcW w:w="522" w:type="dxa"/>
            <w:tcBorders>
              <w:top w:val="single" w:sz="4" w:space="0" w:color="auto"/>
              <w:left w:val="nil"/>
              <w:bottom w:val="nil"/>
              <w:right w:val="single" w:sz="4" w:space="0" w:color="auto"/>
            </w:tcBorders>
            <w:shd w:val="clear" w:color="000000" w:fill="FFFFFF"/>
            <w:vAlign w:val="center"/>
            <w:hideMark/>
          </w:tcPr>
          <w:p w14:paraId="6A66E1F6"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F77CD4" w14:textId="77777777" w:rsidR="00227DD0" w:rsidRPr="007715B2" w:rsidRDefault="00227DD0" w:rsidP="00D11CC8">
            <w:pPr>
              <w:suppressAutoHyphens/>
              <w:jc w:val="both"/>
              <w:rPr>
                <w:sz w:val="16"/>
                <w:szCs w:val="16"/>
              </w:rPr>
            </w:pPr>
            <w:r w:rsidRPr="007715B2">
              <w:rPr>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7C780E" w14:textId="77777777" w:rsidR="00227DD0" w:rsidRPr="007715B2" w:rsidRDefault="00227DD0" w:rsidP="00D11CC8">
            <w:pPr>
              <w:jc w:val="center"/>
              <w:rPr>
                <w:sz w:val="16"/>
                <w:szCs w:val="16"/>
              </w:rPr>
            </w:pPr>
            <w:r w:rsidRPr="007715B2">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0E167CEB" w14:textId="77777777" w:rsidR="00227DD0" w:rsidRPr="007715B2" w:rsidRDefault="00227DD0" w:rsidP="00D11CC8">
            <w:pPr>
              <w:jc w:val="center"/>
              <w:rPr>
                <w:sz w:val="16"/>
                <w:szCs w:val="16"/>
              </w:rPr>
            </w:pPr>
            <w:r w:rsidRPr="007715B2">
              <w:rPr>
                <w:sz w:val="16"/>
                <w:szCs w:val="16"/>
              </w:rPr>
              <w:t>100</w:t>
            </w:r>
          </w:p>
        </w:tc>
      </w:tr>
      <w:tr w:rsidR="00227DD0" w:rsidRPr="007715B2" w14:paraId="5522F2D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47C4067"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DBF844F"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743C32F"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DA3BEE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DDFCC81"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0DB5653B" w14:textId="77777777" w:rsidR="00227DD0" w:rsidRPr="007715B2" w:rsidRDefault="00227DD0" w:rsidP="00D11CC8">
            <w:pPr>
              <w:jc w:val="center"/>
              <w:rPr>
                <w:sz w:val="16"/>
                <w:szCs w:val="16"/>
              </w:rPr>
            </w:pPr>
            <w:r w:rsidRPr="007715B2">
              <w:rPr>
                <w:sz w:val="16"/>
                <w:szCs w:val="16"/>
              </w:rPr>
              <w:t>26 053 020,00</w:t>
            </w:r>
          </w:p>
        </w:tc>
        <w:tc>
          <w:tcPr>
            <w:tcW w:w="1326" w:type="dxa"/>
            <w:tcBorders>
              <w:top w:val="single" w:sz="4" w:space="0" w:color="auto"/>
              <w:left w:val="nil"/>
              <w:bottom w:val="nil"/>
              <w:right w:val="single" w:sz="4" w:space="0" w:color="auto"/>
            </w:tcBorders>
            <w:shd w:val="clear" w:color="auto" w:fill="auto"/>
            <w:vAlign w:val="center"/>
            <w:hideMark/>
          </w:tcPr>
          <w:p w14:paraId="02F93F5C"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2F00655E" w14:textId="77777777" w:rsidR="00227DD0" w:rsidRPr="007715B2" w:rsidRDefault="00227DD0" w:rsidP="00D11CC8">
            <w:pPr>
              <w:jc w:val="center"/>
              <w:rPr>
                <w:sz w:val="16"/>
                <w:szCs w:val="16"/>
              </w:rPr>
            </w:pPr>
            <w:r w:rsidRPr="007715B2">
              <w:rPr>
                <w:sz w:val="16"/>
                <w:szCs w:val="16"/>
              </w:rPr>
              <w:t>26 053 020,00</w:t>
            </w:r>
          </w:p>
        </w:tc>
        <w:tc>
          <w:tcPr>
            <w:tcW w:w="522" w:type="dxa"/>
            <w:tcBorders>
              <w:top w:val="single" w:sz="4" w:space="0" w:color="auto"/>
              <w:left w:val="nil"/>
              <w:bottom w:val="nil"/>
              <w:right w:val="single" w:sz="4" w:space="0" w:color="auto"/>
            </w:tcBorders>
            <w:shd w:val="clear" w:color="000000" w:fill="FFFFFF"/>
            <w:vAlign w:val="center"/>
            <w:hideMark/>
          </w:tcPr>
          <w:p w14:paraId="3D3DA2C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09AEF7C"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2E22231"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84689D8" w14:textId="77777777" w:rsidR="00227DD0" w:rsidRPr="007715B2" w:rsidRDefault="00227DD0" w:rsidP="00D11CC8">
            <w:pPr>
              <w:jc w:val="center"/>
              <w:rPr>
                <w:sz w:val="16"/>
                <w:szCs w:val="16"/>
              </w:rPr>
            </w:pPr>
            <w:r w:rsidRPr="007715B2">
              <w:rPr>
                <w:sz w:val="16"/>
                <w:szCs w:val="16"/>
              </w:rPr>
              <w:t>100</w:t>
            </w:r>
          </w:p>
        </w:tc>
      </w:tr>
      <w:tr w:rsidR="00227DD0" w:rsidRPr="007715B2" w14:paraId="1460A3B9"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8CA237A"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DBFDA35"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42309C3"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F3A1D8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38BE43E"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28BFDF57" w14:textId="77777777" w:rsidR="00227DD0" w:rsidRPr="007715B2" w:rsidRDefault="00227DD0" w:rsidP="00D11CC8">
            <w:pPr>
              <w:jc w:val="center"/>
              <w:rPr>
                <w:sz w:val="16"/>
                <w:szCs w:val="16"/>
              </w:rPr>
            </w:pPr>
            <w:r w:rsidRPr="007715B2">
              <w:rPr>
                <w:sz w:val="16"/>
                <w:szCs w:val="16"/>
              </w:rPr>
              <w:t>26 232 700,00</w:t>
            </w:r>
          </w:p>
        </w:tc>
        <w:tc>
          <w:tcPr>
            <w:tcW w:w="1326" w:type="dxa"/>
            <w:tcBorders>
              <w:top w:val="single" w:sz="4" w:space="0" w:color="auto"/>
              <w:left w:val="nil"/>
              <w:bottom w:val="nil"/>
              <w:right w:val="single" w:sz="4" w:space="0" w:color="auto"/>
            </w:tcBorders>
            <w:shd w:val="clear" w:color="auto" w:fill="auto"/>
            <w:vAlign w:val="center"/>
            <w:hideMark/>
          </w:tcPr>
          <w:p w14:paraId="63E7C4A6"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4D700F69" w14:textId="77777777" w:rsidR="00227DD0" w:rsidRPr="007715B2" w:rsidRDefault="00227DD0" w:rsidP="00D11CC8">
            <w:pPr>
              <w:jc w:val="center"/>
              <w:rPr>
                <w:sz w:val="16"/>
                <w:szCs w:val="16"/>
              </w:rPr>
            </w:pPr>
            <w:r w:rsidRPr="007715B2">
              <w:rPr>
                <w:sz w:val="16"/>
                <w:szCs w:val="16"/>
              </w:rPr>
              <w:t>26 232 700,00</w:t>
            </w:r>
          </w:p>
        </w:tc>
        <w:tc>
          <w:tcPr>
            <w:tcW w:w="522" w:type="dxa"/>
            <w:tcBorders>
              <w:top w:val="single" w:sz="4" w:space="0" w:color="auto"/>
              <w:left w:val="nil"/>
              <w:bottom w:val="nil"/>
              <w:right w:val="single" w:sz="4" w:space="0" w:color="auto"/>
            </w:tcBorders>
            <w:shd w:val="clear" w:color="000000" w:fill="FFFFFF"/>
            <w:vAlign w:val="center"/>
            <w:hideMark/>
          </w:tcPr>
          <w:p w14:paraId="5F0C19B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E428060"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843E45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F9C25BE" w14:textId="77777777" w:rsidR="00227DD0" w:rsidRPr="007715B2" w:rsidRDefault="00227DD0" w:rsidP="00D11CC8">
            <w:pPr>
              <w:jc w:val="center"/>
              <w:rPr>
                <w:sz w:val="16"/>
                <w:szCs w:val="16"/>
              </w:rPr>
            </w:pPr>
            <w:r w:rsidRPr="007715B2">
              <w:rPr>
                <w:sz w:val="16"/>
                <w:szCs w:val="16"/>
              </w:rPr>
              <w:t>100</w:t>
            </w:r>
          </w:p>
        </w:tc>
      </w:tr>
      <w:tr w:rsidR="00227DD0" w:rsidRPr="007715B2" w14:paraId="013E98BA"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A759E70"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D4C0B4C"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95A4FEF"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8B937E6"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4A2559C"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52BB2075" w14:textId="77777777" w:rsidR="00227DD0" w:rsidRPr="007715B2" w:rsidRDefault="00227DD0" w:rsidP="00D11CC8">
            <w:pPr>
              <w:jc w:val="center"/>
              <w:rPr>
                <w:sz w:val="16"/>
                <w:szCs w:val="16"/>
              </w:rPr>
            </w:pPr>
            <w:r w:rsidRPr="007715B2">
              <w:rPr>
                <w:sz w:val="16"/>
                <w:szCs w:val="16"/>
              </w:rPr>
              <w:t>25 873 300,00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FD8F9B9"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nil"/>
              <w:right w:val="single" w:sz="4" w:space="0" w:color="auto"/>
            </w:tcBorders>
            <w:shd w:val="clear" w:color="auto" w:fill="auto"/>
            <w:vAlign w:val="center"/>
            <w:hideMark/>
          </w:tcPr>
          <w:p w14:paraId="71F12A83" w14:textId="77777777" w:rsidR="00227DD0" w:rsidRPr="007715B2" w:rsidRDefault="00227DD0" w:rsidP="00D11CC8">
            <w:pPr>
              <w:jc w:val="center"/>
              <w:rPr>
                <w:sz w:val="16"/>
                <w:szCs w:val="16"/>
              </w:rPr>
            </w:pPr>
            <w:r w:rsidRPr="007715B2">
              <w:rPr>
                <w:sz w:val="16"/>
                <w:szCs w:val="16"/>
              </w:rPr>
              <w:t>25 873 300,00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4BF8CA9E"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281DFF3"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B792ADE"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26E6C54" w14:textId="77777777" w:rsidR="00227DD0" w:rsidRPr="007715B2" w:rsidRDefault="00227DD0" w:rsidP="00D11CC8">
            <w:pPr>
              <w:jc w:val="center"/>
              <w:rPr>
                <w:sz w:val="16"/>
                <w:szCs w:val="16"/>
              </w:rPr>
            </w:pPr>
            <w:r w:rsidRPr="007715B2">
              <w:rPr>
                <w:sz w:val="16"/>
                <w:szCs w:val="16"/>
              </w:rPr>
              <w:t>100</w:t>
            </w:r>
          </w:p>
        </w:tc>
      </w:tr>
      <w:tr w:rsidR="00227DD0" w:rsidRPr="007715B2" w14:paraId="7D12D11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975D29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81DAFF9"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5F4A7B7"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5D30387"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B3B290A"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47A213B0" w14:textId="77777777" w:rsidR="00227DD0" w:rsidRPr="007715B2" w:rsidRDefault="00227DD0" w:rsidP="00D11CC8">
            <w:pPr>
              <w:jc w:val="center"/>
              <w:rPr>
                <w:sz w:val="16"/>
                <w:szCs w:val="16"/>
              </w:rPr>
            </w:pPr>
            <w:r w:rsidRPr="007715B2">
              <w:rPr>
                <w:sz w:val="16"/>
                <w:szCs w:val="16"/>
              </w:rPr>
              <w:t>25 873 300,00</w:t>
            </w:r>
          </w:p>
        </w:tc>
        <w:tc>
          <w:tcPr>
            <w:tcW w:w="1326" w:type="dxa"/>
            <w:tcBorders>
              <w:top w:val="nil"/>
              <w:left w:val="nil"/>
              <w:bottom w:val="single" w:sz="4" w:space="0" w:color="auto"/>
              <w:right w:val="single" w:sz="4" w:space="0" w:color="auto"/>
            </w:tcBorders>
            <w:shd w:val="clear" w:color="auto" w:fill="auto"/>
            <w:vAlign w:val="center"/>
            <w:hideMark/>
          </w:tcPr>
          <w:p w14:paraId="2FDA237A"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8FBF4F" w14:textId="77777777" w:rsidR="00227DD0" w:rsidRPr="007715B2" w:rsidRDefault="00227DD0" w:rsidP="00D11CC8">
            <w:pPr>
              <w:jc w:val="center"/>
              <w:rPr>
                <w:sz w:val="16"/>
                <w:szCs w:val="16"/>
              </w:rPr>
            </w:pPr>
            <w:r w:rsidRPr="007715B2">
              <w:rPr>
                <w:sz w:val="16"/>
                <w:szCs w:val="16"/>
              </w:rPr>
              <w:t>25 873 300,00</w:t>
            </w:r>
          </w:p>
        </w:tc>
        <w:tc>
          <w:tcPr>
            <w:tcW w:w="522" w:type="dxa"/>
            <w:tcBorders>
              <w:top w:val="nil"/>
              <w:left w:val="nil"/>
              <w:bottom w:val="single" w:sz="4" w:space="0" w:color="auto"/>
              <w:right w:val="single" w:sz="4" w:space="0" w:color="auto"/>
            </w:tcBorders>
            <w:shd w:val="clear" w:color="000000" w:fill="FFFFFF"/>
            <w:vAlign w:val="center"/>
            <w:hideMark/>
          </w:tcPr>
          <w:p w14:paraId="4BAB182F"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DCB9EC8"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7976B73"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701D9F1" w14:textId="77777777" w:rsidR="00227DD0" w:rsidRPr="007715B2" w:rsidRDefault="00227DD0" w:rsidP="00D11CC8">
            <w:pPr>
              <w:jc w:val="center"/>
              <w:rPr>
                <w:sz w:val="16"/>
                <w:szCs w:val="16"/>
              </w:rPr>
            </w:pPr>
            <w:r w:rsidRPr="007715B2">
              <w:rPr>
                <w:sz w:val="16"/>
                <w:szCs w:val="16"/>
              </w:rPr>
              <w:t>100</w:t>
            </w:r>
          </w:p>
        </w:tc>
      </w:tr>
      <w:tr w:rsidR="00227DD0" w:rsidRPr="007715B2" w14:paraId="7C191F67" w14:textId="77777777" w:rsidTr="009F3C90">
        <w:trPr>
          <w:trHeight w:val="199"/>
        </w:trPr>
        <w:tc>
          <w:tcPr>
            <w:tcW w:w="702" w:type="dxa"/>
            <w:vMerge/>
            <w:tcBorders>
              <w:top w:val="nil"/>
              <w:left w:val="single" w:sz="4" w:space="0" w:color="auto"/>
              <w:bottom w:val="single" w:sz="4" w:space="0" w:color="auto"/>
              <w:right w:val="single" w:sz="4" w:space="0" w:color="auto"/>
            </w:tcBorders>
            <w:vAlign w:val="center"/>
            <w:hideMark/>
          </w:tcPr>
          <w:p w14:paraId="55ED01DA"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006CEA95"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6D6FF632"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7B44D27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1A4B7082"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hideMark/>
          </w:tcPr>
          <w:p w14:paraId="5B27EB24" w14:textId="77777777" w:rsidR="00227DD0" w:rsidRPr="007715B2" w:rsidRDefault="00227DD0" w:rsidP="00D11CC8">
            <w:pPr>
              <w:jc w:val="center"/>
              <w:rPr>
                <w:sz w:val="16"/>
                <w:szCs w:val="16"/>
              </w:rPr>
            </w:pPr>
            <w:r w:rsidRPr="007715B2">
              <w:rPr>
                <w:sz w:val="16"/>
                <w:szCs w:val="16"/>
              </w:rPr>
              <w:t>25 873 300,00</w:t>
            </w:r>
          </w:p>
        </w:tc>
        <w:tc>
          <w:tcPr>
            <w:tcW w:w="1326" w:type="dxa"/>
            <w:tcBorders>
              <w:top w:val="nil"/>
              <w:left w:val="nil"/>
              <w:bottom w:val="single" w:sz="4" w:space="0" w:color="auto"/>
              <w:right w:val="single" w:sz="4" w:space="0" w:color="auto"/>
            </w:tcBorders>
            <w:shd w:val="clear" w:color="auto" w:fill="auto"/>
            <w:hideMark/>
          </w:tcPr>
          <w:p w14:paraId="25749B99"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hideMark/>
          </w:tcPr>
          <w:p w14:paraId="0581F60E" w14:textId="77777777" w:rsidR="00227DD0" w:rsidRPr="007715B2" w:rsidRDefault="00227DD0" w:rsidP="00D11CC8">
            <w:pPr>
              <w:jc w:val="center"/>
              <w:rPr>
                <w:sz w:val="16"/>
                <w:szCs w:val="16"/>
              </w:rPr>
            </w:pPr>
            <w:r w:rsidRPr="007715B2">
              <w:rPr>
                <w:sz w:val="16"/>
                <w:szCs w:val="16"/>
              </w:rPr>
              <w:t>25 873 300,00</w:t>
            </w:r>
          </w:p>
        </w:tc>
        <w:tc>
          <w:tcPr>
            <w:tcW w:w="522" w:type="dxa"/>
            <w:tcBorders>
              <w:top w:val="nil"/>
              <w:left w:val="nil"/>
              <w:bottom w:val="single" w:sz="4" w:space="0" w:color="auto"/>
              <w:right w:val="single" w:sz="4" w:space="0" w:color="auto"/>
            </w:tcBorders>
            <w:shd w:val="clear" w:color="000000" w:fill="FFFFFF"/>
            <w:hideMark/>
          </w:tcPr>
          <w:p w14:paraId="65C936C6"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734732E7"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D78B41E"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6AA2A176" w14:textId="77777777" w:rsidR="00227DD0" w:rsidRPr="007715B2" w:rsidRDefault="00227DD0" w:rsidP="00D11CC8">
            <w:pPr>
              <w:jc w:val="center"/>
              <w:rPr>
                <w:sz w:val="16"/>
                <w:szCs w:val="16"/>
              </w:rPr>
            </w:pPr>
            <w:r w:rsidRPr="007715B2">
              <w:rPr>
                <w:sz w:val="16"/>
                <w:szCs w:val="16"/>
              </w:rPr>
              <w:t>100</w:t>
            </w:r>
          </w:p>
        </w:tc>
      </w:tr>
      <w:tr w:rsidR="00227DD0" w:rsidRPr="007715B2" w14:paraId="50E04E6A" w14:textId="77777777" w:rsidTr="009F3C90">
        <w:trPr>
          <w:trHeight w:val="330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6B611" w14:textId="77777777" w:rsidR="00227DD0" w:rsidRPr="007715B2" w:rsidRDefault="00227DD0" w:rsidP="00D11CC8">
            <w:pPr>
              <w:jc w:val="center"/>
              <w:rPr>
                <w:sz w:val="16"/>
                <w:szCs w:val="16"/>
              </w:rPr>
            </w:pPr>
            <w:r w:rsidRPr="007715B2">
              <w:rPr>
                <w:sz w:val="16"/>
                <w:szCs w:val="16"/>
              </w:rPr>
              <w:lastRenderedPageBreak/>
              <w:t>1.2.</w:t>
            </w:r>
            <w:r>
              <w:rPr>
                <w:sz w:val="16"/>
                <w:szCs w:val="16"/>
              </w:rPr>
              <w:t>4</w:t>
            </w:r>
          </w:p>
        </w:tc>
        <w:tc>
          <w:tcPr>
            <w:tcW w:w="204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A13898F" w14:textId="77777777" w:rsidR="00227DD0" w:rsidRPr="007715B2" w:rsidRDefault="00227DD0" w:rsidP="00D11CC8">
            <w:pPr>
              <w:suppressAutoHyphens/>
              <w:jc w:val="both"/>
              <w:rPr>
                <w:sz w:val="16"/>
                <w:szCs w:val="16"/>
              </w:rPr>
            </w:pPr>
            <w:r w:rsidRPr="007715B2">
              <w:rPr>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115A1" w14:textId="77777777" w:rsidR="00227DD0" w:rsidRPr="007715B2" w:rsidRDefault="00227DD0" w:rsidP="00D11CC8">
            <w:pPr>
              <w:jc w:val="center"/>
              <w:rPr>
                <w:sz w:val="16"/>
                <w:szCs w:val="16"/>
              </w:rPr>
            </w:pPr>
            <w:r w:rsidRPr="007715B2">
              <w:rPr>
                <w:sz w:val="16"/>
                <w:szCs w:val="16"/>
              </w:rPr>
              <w:t>МОО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7A3CB"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38892"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4AB4379" w14:textId="77777777" w:rsidR="00227DD0" w:rsidRPr="007715B2" w:rsidRDefault="00227DD0" w:rsidP="00D11CC8">
            <w:pPr>
              <w:jc w:val="center"/>
              <w:rPr>
                <w:sz w:val="16"/>
                <w:szCs w:val="16"/>
              </w:rPr>
            </w:pPr>
            <w:r w:rsidRPr="007715B2">
              <w:rPr>
                <w:sz w:val="16"/>
                <w:szCs w:val="16"/>
              </w:rPr>
              <w:t>130 200,00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79484B26" w14:textId="77777777" w:rsidR="00227DD0" w:rsidRPr="007715B2" w:rsidRDefault="00227DD0" w:rsidP="00D11CC8">
            <w:pPr>
              <w:jc w:val="center"/>
              <w:rPr>
                <w:sz w:val="16"/>
                <w:szCs w:val="16"/>
              </w:rPr>
            </w:pPr>
            <w:r w:rsidRPr="007715B2">
              <w:rPr>
                <w:sz w:val="16"/>
                <w:szCs w:val="16"/>
              </w:rPr>
              <w:t>130 200,00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577FAF8"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46E3FA33" w14:textId="77777777" w:rsidR="00227DD0" w:rsidRPr="007715B2" w:rsidRDefault="00227DD0" w:rsidP="00D11CC8">
            <w:pPr>
              <w:jc w:val="center"/>
              <w:rPr>
                <w:sz w:val="16"/>
                <w:szCs w:val="16"/>
              </w:rPr>
            </w:pPr>
            <w:r w:rsidRPr="007715B2">
              <w:rPr>
                <w:sz w:val="16"/>
                <w:szCs w:val="16"/>
              </w:rPr>
              <w:t>0,00</w:t>
            </w:r>
          </w:p>
        </w:tc>
        <w:tc>
          <w:tcPr>
            <w:tcW w:w="1947" w:type="dxa"/>
            <w:tcBorders>
              <w:top w:val="single" w:sz="4" w:space="0" w:color="auto"/>
              <w:left w:val="single" w:sz="4" w:space="0" w:color="auto"/>
              <w:bottom w:val="single" w:sz="4" w:space="0" w:color="auto"/>
              <w:right w:val="single" w:sz="4" w:space="0" w:color="auto"/>
            </w:tcBorders>
            <w:shd w:val="clear" w:color="000000" w:fill="FFFFFF"/>
            <w:hideMark/>
          </w:tcPr>
          <w:p w14:paraId="330244E7" w14:textId="77777777" w:rsidR="00227DD0" w:rsidRPr="007715B2" w:rsidRDefault="00227DD0" w:rsidP="00D11CC8">
            <w:pPr>
              <w:suppressAutoHyphens/>
              <w:jc w:val="both"/>
              <w:rPr>
                <w:sz w:val="16"/>
                <w:szCs w:val="16"/>
              </w:rPr>
            </w:pPr>
            <w:r w:rsidRPr="007715B2">
              <w:rPr>
                <w:sz w:val="16"/>
                <w:szCs w:val="16"/>
              </w:rPr>
              <w:t>Доля работников общеобразовательных учреждений, получивших единовременное пособие  от общей числе</w:t>
            </w:r>
            <w:r>
              <w:rPr>
                <w:sz w:val="16"/>
                <w:szCs w:val="16"/>
              </w:rPr>
              <w:t>н</w:t>
            </w:r>
            <w:r w:rsidRPr="007715B2">
              <w:rPr>
                <w:sz w:val="16"/>
                <w:szCs w:val="16"/>
              </w:rPr>
              <w:t>ности работников претендующих на данную выплату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A2B9B"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7C367" w14:textId="77777777" w:rsidR="00227DD0" w:rsidRPr="007715B2" w:rsidRDefault="00227DD0" w:rsidP="00D11CC8">
            <w:pPr>
              <w:jc w:val="center"/>
              <w:rPr>
                <w:sz w:val="16"/>
                <w:szCs w:val="16"/>
              </w:rPr>
            </w:pPr>
            <w:r w:rsidRPr="007715B2">
              <w:rPr>
                <w:sz w:val="16"/>
                <w:szCs w:val="16"/>
              </w:rPr>
              <w:t>100</w:t>
            </w:r>
          </w:p>
        </w:tc>
      </w:tr>
      <w:tr w:rsidR="00227DD0" w:rsidRPr="007715B2" w14:paraId="2E37A212" w14:textId="77777777" w:rsidTr="009F3C90">
        <w:trPr>
          <w:trHeight w:val="199"/>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2D060F" w14:textId="77777777" w:rsidR="00227DD0" w:rsidRPr="007715B2" w:rsidRDefault="00227DD0" w:rsidP="00D11CC8">
            <w:pPr>
              <w:jc w:val="center"/>
              <w:rPr>
                <w:sz w:val="16"/>
                <w:szCs w:val="16"/>
              </w:rPr>
            </w:pPr>
            <w:r w:rsidRPr="007715B2">
              <w:rPr>
                <w:sz w:val="16"/>
                <w:szCs w:val="16"/>
              </w:rPr>
              <w:t>1.2.</w:t>
            </w:r>
            <w:r>
              <w:rPr>
                <w:sz w:val="16"/>
                <w:szCs w:val="16"/>
              </w:rPr>
              <w:t>5</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24E4738" w14:textId="77777777" w:rsidR="00227DD0" w:rsidRPr="007715B2" w:rsidRDefault="00227DD0" w:rsidP="00D11CC8">
            <w:pPr>
              <w:suppressAutoHyphens/>
              <w:jc w:val="both"/>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00ED3B0"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DBBE17" w14:textId="77777777" w:rsidR="00227DD0" w:rsidRPr="007715B2" w:rsidRDefault="00227DD0" w:rsidP="00D11CC8">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01836D9"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BFCE909" w14:textId="77777777" w:rsidR="00227DD0" w:rsidRPr="007715B2" w:rsidRDefault="00227DD0" w:rsidP="00D11CC8">
            <w:pPr>
              <w:jc w:val="center"/>
              <w:rPr>
                <w:sz w:val="16"/>
                <w:szCs w:val="16"/>
              </w:rPr>
            </w:pPr>
            <w:r w:rsidRPr="007715B2">
              <w:rPr>
                <w:sz w:val="16"/>
                <w:szCs w:val="16"/>
              </w:rPr>
              <w:t>511 797,38</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085060A" w14:textId="77777777" w:rsidR="00227DD0" w:rsidRPr="007715B2" w:rsidRDefault="00227DD0" w:rsidP="00D11CC8">
            <w:pPr>
              <w:jc w:val="center"/>
              <w:rPr>
                <w:sz w:val="16"/>
                <w:szCs w:val="16"/>
              </w:rPr>
            </w:pPr>
            <w:r w:rsidRPr="007715B2">
              <w:rPr>
                <w:sz w:val="16"/>
                <w:szCs w:val="16"/>
              </w:rPr>
              <w:t>511 797,38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A458C90"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592E75D5"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66B6097" w14:textId="77777777" w:rsidR="00227DD0" w:rsidRPr="007715B2" w:rsidRDefault="00227DD0" w:rsidP="00D11CC8">
            <w:pPr>
              <w:suppressAutoHyphens/>
              <w:jc w:val="both"/>
              <w:rPr>
                <w:sz w:val="16"/>
                <w:szCs w:val="16"/>
              </w:rPr>
            </w:pPr>
            <w:r w:rsidRPr="007715B2">
              <w:rPr>
                <w:sz w:val="16"/>
                <w:szCs w:val="16"/>
              </w:rPr>
              <w:t>Доля работников общеобразовательных учреждений, получивших меры социальной поддержки от общей числен</w:t>
            </w:r>
            <w:r>
              <w:rPr>
                <w:sz w:val="16"/>
                <w:szCs w:val="16"/>
              </w:rPr>
              <w:t>н</w:t>
            </w:r>
            <w:r w:rsidRPr="007715B2">
              <w:rPr>
                <w:sz w:val="16"/>
                <w:szCs w:val="16"/>
              </w:rPr>
              <w:t>ости обратившихся работников за данной выплатой</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65767E"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F7FA05C" w14:textId="77777777" w:rsidR="00227DD0" w:rsidRPr="007715B2" w:rsidRDefault="00227DD0" w:rsidP="00D11CC8">
            <w:pPr>
              <w:jc w:val="center"/>
              <w:rPr>
                <w:sz w:val="16"/>
                <w:szCs w:val="16"/>
              </w:rPr>
            </w:pPr>
            <w:r w:rsidRPr="007715B2">
              <w:rPr>
                <w:sz w:val="16"/>
                <w:szCs w:val="16"/>
              </w:rPr>
              <w:t>100</w:t>
            </w:r>
          </w:p>
        </w:tc>
      </w:tr>
      <w:tr w:rsidR="00227DD0" w:rsidRPr="007715B2" w14:paraId="05F57D7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7514C4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4E915EA"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CFA9A16"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4F5FD02"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BF8065A"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000000" w:fill="FFFFFF"/>
            <w:vAlign w:val="center"/>
            <w:hideMark/>
          </w:tcPr>
          <w:p w14:paraId="45186F41" w14:textId="77777777" w:rsidR="00227DD0" w:rsidRPr="007715B2" w:rsidRDefault="00227DD0" w:rsidP="00D11CC8">
            <w:pPr>
              <w:jc w:val="center"/>
              <w:rPr>
                <w:sz w:val="16"/>
                <w:szCs w:val="16"/>
              </w:rPr>
            </w:pPr>
            <w:r w:rsidRPr="007715B2">
              <w:rPr>
                <w:sz w:val="16"/>
                <w:szCs w:val="16"/>
              </w:rPr>
              <w:t>1 011 853,97</w:t>
            </w:r>
          </w:p>
        </w:tc>
        <w:tc>
          <w:tcPr>
            <w:tcW w:w="1326" w:type="dxa"/>
            <w:tcBorders>
              <w:top w:val="nil"/>
              <w:left w:val="nil"/>
              <w:bottom w:val="single" w:sz="4" w:space="0" w:color="auto"/>
              <w:right w:val="single" w:sz="4" w:space="0" w:color="auto"/>
            </w:tcBorders>
            <w:shd w:val="clear" w:color="auto" w:fill="auto"/>
            <w:vAlign w:val="center"/>
            <w:hideMark/>
          </w:tcPr>
          <w:p w14:paraId="5570F22B" w14:textId="77777777" w:rsidR="00227DD0" w:rsidRPr="007715B2" w:rsidRDefault="00227DD0" w:rsidP="00D11CC8">
            <w:pPr>
              <w:jc w:val="center"/>
              <w:rPr>
                <w:sz w:val="16"/>
                <w:szCs w:val="16"/>
              </w:rPr>
            </w:pPr>
            <w:r w:rsidRPr="007715B2">
              <w:rPr>
                <w:sz w:val="16"/>
                <w:szCs w:val="16"/>
              </w:rPr>
              <w:t>1 011 853,97</w:t>
            </w:r>
          </w:p>
        </w:tc>
        <w:tc>
          <w:tcPr>
            <w:tcW w:w="1275" w:type="dxa"/>
            <w:tcBorders>
              <w:top w:val="nil"/>
              <w:left w:val="nil"/>
              <w:bottom w:val="single" w:sz="4" w:space="0" w:color="auto"/>
              <w:right w:val="single" w:sz="4" w:space="0" w:color="auto"/>
            </w:tcBorders>
            <w:shd w:val="clear" w:color="000000" w:fill="FFFFFF"/>
            <w:vAlign w:val="center"/>
            <w:hideMark/>
          </w:tcPr>
          <w:p w14:paraId="6907487D"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5774E0B0"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9DCB4C0"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30F0A68"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30F1DC2" w14:textId="77777777" w:rsidR="00227DD0" w:rsidRPr="007715B2" w:rsidRDefault="00227DD0" w:rsidP="00D11CC8">
            <w:pPr>
              <w:jc w:val="center"/>
              <w:rPr>
                <w:sz w:val="16"/>
                <w:szCs w:val="16"/>
              </w:rPr>
            </w:pPr>
            <w:r w:rsidRPr="007715B2">
              <w:rPr>
                <w:sz w:val="16"/>
                <w:szCs w:val="16"/>
              </w:rPr>
              <w:t>100</w:t>
            </w:r>
          </w:p>
        </w:tc>
      </w:tr>
      <w:tr w:rsidR="00227DD0" w:rsidRPr="007715B2" w14:paraId="45C8F5B8" w14:textId="77777777" w:rsidTr="00EF2C25">
        <w:trPr>
          <w:trHeight w:val="816"/>
        </w:trPr>
        <w:tc>
          <w:tcPr>
            <w:tcW w:w="702" w:type="dxa"/>
            <w:vMerge/>
            <w:tcBorders>
              <w:top w:val="nil"/>
              <w:left w:val="single" w:sz="4" w:space="0" w:color="auto"/>
              <w:bottom w:val="single" w:sz="4" w:space="0" w:color="000000"/>
              <w:right w:val="single" w:sz="4" w:space="0" w:color="auto"/>
            </w:tcBorders>
            <w:vAlign w:val="center"/>
            <w:hideMark/>
          </w:tcPr>
          <w:p w14:paraId="35DBC801"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B948C8E"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CE0F449"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D08600B"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455989CC"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000000" w:fill="FFFFFF"/>
            <w:hideMark/>
          </w:tcPr>
          <w:p w14:paraId="17081E12" w14:textId="77777777" w:rsidR="00227DD0" w:rsidRPr="007715B2" w:rsidRDefault="00227DD0" w:rsidP="00D11CC8">
            <w:pPr>
              <w:jc w:val="center"/>
              <w:rPr>
                <w:sz w:val="16"/>
                <w:szCs w:val="16"/>
              </w:rPr>
            </w:pPr>
            <w:r w:rsidRPr="007715B2">
              <w:rPr>
                <w:sz w:val="16"/>
                <w:szCs w:val="16"/>
              </w:rPr>
              <w:t>716 893,11</w:t>
            </w:r>
          </w:p>
        </w:tc>
        <w:tc>
          <w:tcPr>
            <w:tcW w:w="1326" w:type="dxa"/>
            <w:tcBorders>
              <w:top w:val="single" w:sz="4" w:space="0" w:color="auto"/>
              <w:left w:val="nil"/>
              <w:bottom w:val="single" w:sz="4" w:space="0" w:color="auto"/>
              <w:right w:val="single" w:sz="4" w:space="0" w:color="auto"/>
            </w:tcBorders>
            <w:shd w:val="clear" w:color="auto" w:fill="auto"/>
            <w:hideMark/>
          </w:tcPr>
          <w:p w14:paraId="2D764C8A" w14:textId="77777777" w:rsidR="00227DD0" w:rsidRPr="007715B2" w:rsidRDefault="00227DD0" w:rsidP="00D11CC8">
            <w:pPr>
              <w:jc w:val="center"/>
              <w:rPr>
                <w:sz w:val="16"/>
                <w:szCs w:val="16"/>
              </w:rPr>
            </w:pPr>
            <w:r w:rsidRPr="007715B2">
              <w:rPr>
                <w:sz w:val="16"/>
                <w:szCs w:val="16"/>
              </w:rPr>
              <w:t>716 893,11</w:t>
            </w:r>
          </w:p>
        </w:tc>
        <w:tc>
          <w:tcPr>
            <w:tcW w:w="1275" w:type="dxa"/>
            <w:tcBorders>
              <w:top w:val="single" w:sz="4" w:space="0" w:color="auto"/>
              <w:left w:val="nil"/>
              <w:bottom w:val="single" w:sz="4" w:space="0" w:color="auto"/>
              <w:right w:val="single" w:sz="4" w:space="0" w:color="auto"/>
            </w:tcBorders>
            <w:shd w:val="clear" w:color="000000" w:fill="FFFFFF"/>
            <w:hideMark/>
          </w:tcPr>
          <w:p w14:paraId="2E632639"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2CBE1540"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342091A"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763DD8B"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7D37190D" w14:textId="77777777" w:rsidR="00227DD0" w:rsidRPr="007715B2" w:rsidRDefault="00227DD0" w:rsidP="00D11CC8">
            <w:pPr>
              <w:jc w:val="center"/>
              <w:rPr>
                <w:sz w:val="16"/>
                <w:szCs w:val="16"/>
              </w:rPr>
            </w:pPr>
            <w:r w:rsidRPr="007715B2">
              <w:rPr>
                <w:sz w:val="16"/>
                <w:szCs w:val="16"/>
              </w:rPr>
              <w:t>100</w:t>
            </w:r>
          </w:p>
        </w:tc>
      </w:tr>
      <w:tr w:rsidR="00227DD0" w:rsidRPr="007715B2" w14:paraId="562AC983"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876032" w14:textId="77777777" w:rsidR="00227DD0" w:rsidRPr="007715B2" w:rsidRDefault="00227DD0" w:rsidP="00D11CC8">
            <w:pPr>
              <w:jc w:val="center"/>
              <w:rPr>
                <w:sz w:val="16"/>
                <w:szCs w:val="16"/>
              </w:rPr>
            </w:pPr>
            <w:r w:rsidRPr="007715B2">
              <w:rPr>
                <w:sz w:val="16"/>
                <w:szCs w:val="16"/>
              </w:rPr>
              <w:t>1.2.7</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69823B86" w14:textId="77777777" w:rsidR="00227DD0" w:rsidRPr="007715B2" w:rsidRDefault="00227DD0" w:rsidP="00D11CC8">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3269F5"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17B385" w14:textId="77777777" w:rsidR="00227DD0" w:rsidRPr="007715B2" w:rsidRDefault="00227DD0" w:rsidP="00D11CC8">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14ED526"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853F8DB" w14:textId="77777777" w:rsidR="00227DD0" w:rsidRPr="007715B2" w:rsidRDefault="00227DD0" w:rsidP="00D11CC8">
            <w:pPr>
              <w:jc w:val="center"/>
              <w:rPr>
                <w:sz w:val="16"/>
                <w:szCs w:val="16"/>
              </w:rPr>
            </w:pPr>
            <w:r w:rsidRPr="007715B2">
              <w:rPr>
                <w:sz w:val="16"/>
                <w:szCs w:val="16"/>
              </w:rPr>
              <w:t>3 960 869,10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87ED2AF" w14:textId="77777777" w:rsidR="00227DD0" w:rsidRPr="007715B2" w:rsidRDefault="00227DD0" w:rsidP="00D11CC8">
            <w:pPr>
              <w:jc w:val="center"/>
              <w:rPr>
                <w:sz w:val="16"/>
                <w:szCs w:val="16"/>
              </w:rPr>
            </w:pPr>
            <w:r w:rsidRPr="007715B2">
              <w:rPr>
                <w:sz w:val="16"/>
                <w:szCs w:val="16"/>
              </w:rPr>
              <w:t>3 960 869,10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465576B"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7ED78786"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770FD9" w14:textId="77777777" w:rsidR="00227DD0" w:rsidRPr="007715B2" w:rsidRDefault="00227DD0" w:rsidP="00D11CC8">
            <w:pPr>
              <w:suppressAutoHyphens/>
              <w:jc w:val="both"/>
              <w:rPr>
                <w:sz w:val="16"/>
                <w:szCs w:val="16"/>
              </w:rPr>
            </w:pPr>
            <w:r w:rsidRPr="007715B2">
              <w:rPr>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A7CE86"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FAACA96" w14:textId="77777777" w:rsidR="00227DD0" w:rsidRPr="007715B2" w:rsidRDefault="00227DD0" w:rsidP="00D11CC8">
            <w:pPr>
              <w:jc w:val="center"/>
              <w:rPr>
                <w:sz w:val="16"/>
                <w:szCs w:val="16"/>
              </w:rPr>
            </w:pPr>
            <w:r w:rsidRPr="007715B2">
              <w:rPr>
                <w:sz w:val="16"/>
                <w:szCs w:val="16"/>
              </w:rPr>
              <w:t>100</w:t>
            </w:r>
          </w:p>
        </w:tc>
      </w:tr>
      <w:tr w:rsidR="00227DD0" w:rsidRPr="007715B2" w14:paraId="1271E0E2"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2818B85"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ED23A7D"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21AD10F"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9D30BD5"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079CCFB"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000000" w:fill="FFFFFF"/>
            <w:vAlign w:val="center"/>
            <w:hideMark/>
          </w:tcPr>
          <w:p w14:paraId="0BB9BAE3" w14:textId="77777777" w:rsidR="00227DD0" w:rsidRPr="007715B2" w:rsidRDefault="00227DD0" w:rsidP="00D11CC8">
            <w:pPr>
              <w:jc w:val="center"/>
              <w:rPr>
                <w:sz w:val="16"/>
                <w:szCs w:val="16"/>
              </w:rPr>
            </w:pPr>
            <w:r w:rsidRPr="007715B2">
              <w:rPr>
                <w:sz w:val="16"/>
                <w:szCs w:val="16"/>
              </w:rPr>
              <w:t>3 719 491,82</w:t>
            </w:r>
          </w:p>
        </w:tc>
        <w:tc>
          <w:tcPr>
            <w:tcW w:w="1326" w:type="dxa"/>
            <w:tcBorders>
              <w:top w:val="nil"/>
              <w:left w:val="nil"/>
              <w:bottom w:val="single" w:sz="4" w:space="0" w:color="auto"/>
              <w:right w:val="single" w:sz="4" w:space="0" w:color="auto"/>
            </w:tcBorders>
            <w:shd w:val="clear" w:color="auto" w:fill="auto"/>
            <w:vAlign w:val="center"/>
            <w:hideMark/>
          </w:tcPr>
          <w:p w14:paraId="6F435A1F" w14:textId="77777777" w:rsidR="00227DD0" w:rsidRPr="007715B2" w:rsidRDefault="00227DD0" w:rsidP="00D11CC8">
            <w:pPr>
              <w:jc w:val="center"/>
              <w:rPr>
                <w:sz w:val="16"/>
                <w:szCs w:val="16"/>
              </w:rPr>
            </w:pPr>
            <w:r w:rsidRPr="007715B2">
              <w:rPr>
                <w:sz w:val="16"/>
                <w:szCs w:val="16"/>
              </w:rPr>
              <w:t>3 719 491,82</w:t>
            </w:r>
          </w:p>
        </w:tc>
        <w:tc>
          <w:tcPr>
            <w:tcW w:w="1275" w:type="dxa"/>
            <w:tcBorders>
              <w:top w:val="nil"/>
              <w:left w:val="nil"/>
              <w:bottom w:val="single" w:sz="4" w:space="0" w:color="auto"/>
              <w:right w:val="single" w:sz="4" w:space="0" w:color="auto"/>
            </w:tcBorders>
            <w:shd w:val="clear" w:color="000000" w:fill="FFFFFF"/>
            <w:vAlign w:val="center"/>
            <w:hideMark/>
          </w:tcPr>
          <w:p w14:paraId="05E5584B"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4A78E0A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A4E60D9"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BE62EF0"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8A37950" w14:textId="77777777" w:rsidR="00227DD0" w:rsidRPr="007715B2" w:rsidRDefault="00227DD0" w:rsidP="00D11CC8">
            <w:pPr>
              <w:jc w:val="center"/>
              <w:rPr>
                <w:sz w:val="16"/>
                <w:szCs w:val="16"/>
              </w:rPr>
            </w:pPr>
            <w:r w:rsidRPr="007715B2">
              <w:rPr>
                <w:sz w:val="16"/>
                <w:szCs w:val="16"/>
              </w:rPr>
              <w:t>100</w:t>
            </w:r>
          </w:p>
        </w:tc>
      </w:tr>
      <w:tr w:rsidR="00227DD0" w:rsidRPr="007715B2" w14:paraId="379B6ECD" w14:textId="77777777" w:rsidTr="00EF2C25">
        <w:trPr>
          <w:trHeight w:val="816"/>
        </w:trPr>
        <w:tc>
          <w:tcPr>
            <w:tcW w:w="702" w:type="dxa"/>
            <w:vMerge/>
            <w:tcBorders>
              <w:top w:val="nil"/>
              <w:left w:val="single" w:sz="4" w:space="0" w:color="auto"/>
              <w:bottom w:val="single" w:sz="4" w:space="0" w:color="000000"/>
              <w:right w:val="single" w:sz="4" w:space="0" w:color="auto"/>
            </w:tcBorders>
            <w:vAlign w:val="center"/>
            <w:hideMark/>
          </w:tcPr>
          <w:p w14:paraId="35CD0A61"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61401A2"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88F67E4"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091469B" w14:textId="77777777" w:rsidR="00227DD0" w:rsidRPr="007715B2" w:rsidRDefault="00227DD0" w:rsidP="00D11CC8">
            <w:pPr>
              <w:rPr>
                <w:sz w:val="16"/>
                <w:szCs w:val="16"/>
              </w:rPr>
            </w:pPr>
          </w:p>
        </w:tc>
        <w:tc>
          <w:tcPr>
            <w:tcW w:w="995" w:type="dxa"/>
            <w:tcBorders>
              <w:top w:val="nil"/>
              <w:left w:val="nil"/>
              <w:right w:val="single" w:sz="4" w:space="0" w:color="auto"/>
            </w:tcBorders>
            <w:shd w:val="clear" w:color="000000" w:fill="FFFFFF"/>
            <w:hideMark/>
          </w:tcPr>
          <w:p w14:paraId="704E8BA9"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right w:val="single" w:sz="4" w:space="0" w:color="auto"/>
            </w:tcBorders>
            <w:shd w:val="clear" w:color="000000" w:fill="FFFFFF"/>
            <w:hideMark/>
          </w:tcPr>
          <w:p w14:paraId="1050CD0E" w14:textId="77777777" w:rsidR="00227DD0" w:rsidRPr="007715B2" w:rsidRDefault="00227DD0" w:rsidP="00D11CC8">
            <w:pPr>
              <w:jc w:val="center"/>
              <w:rPr>
                <w:sz w:val="16"/>
                <w:szCs w:val="16"/>
              </w:rPr>
            </w:pPr>
            <w:r w:rsidRPr="007715B2">
              <w:rPr>
                <w:sz w:val="16"/>
                <w:szCs w:val="16"/>
              </w:rPr>
              <w:t>4 325 781,93</w:t>
            </w:r>
          </w:p>
        </w:tc>
        <w:tc>
          <w:tcPr>
            <w:tcW w:w="1326" w:type="dxa"/>
            <w:tcBorders>
              <w:top w:val="nil"/>
              <w:left w:val="nil"/>
              <w:right w:val="single" w:sz="4" w:space="0" w:color="auto"/>
            </w:tcBorders>
            <w:shd w:val="clear" w:color="auto" w:fill="auto"/>
            <w:hideMark/>
          </w:tcPr>
          <w:p w14:paraId="06D752E7" w14:textId="77777777" w:rsidR="00227DD0" w:rsidRPr="007715B2" w:rsidRDefault="00227DD0" w:rsidP="00D11CC8">
            <w:pPr>
              <w:jc w:val="center"/>
              <w:rPr>
                <w:sz w:val="16"/>
                <w:szCs w:val="16"/>
              </w:rPr>
            </w:pPr>
            <w:r w:rsidRPr="007715B2">
              <w:rPr>
                <w:sz w:val="16"/>
                <w:szCs w:val="16"/>
              </w:rPr>
              <w:t>4 325 781,93</w:t>
            </w:r>
          </w:p>
        </w:tc>
        <w:tc>
          <w:tcPr>
            <w:tcW w:w="1275" w:type="dxa"/>
            <w:tcBorders>
              <w:top w:val="nil"/>
              <w:left w:val="nil"/>
              <w:right w:val="single" w:sz="4" w:space="0" w:color="auto"/>
            </w:tcBorders>
            <w:shd w:val="clear" w:color="000000" w:fill="FFFFFF"/>
            <w:hideMark/>
          </w:tcPr>
          <w:p w14:paraId="0D941FF8"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right w:val="single" w:sz="4" w:space="0" w:color="auto"/>
            </w:tcBorders>
            <w:shd w:val="clear" w:color="000000" w:fill="FFFFFF"/>
            <w:hideMark/>
          </w:tcPr>
          <w:p w14:paraId="069B1B7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779DB82"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8E6C8F0"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78B7A0A9" w14:textId="77777777" w:rsidR="00227DD0" w:rsidRPr="007715B2" w:rsidRDefault="00227DD0" w:rsidP="00D11CC8">
            <w:pPr>
              <w:jc w:val="center"/>
              <w:rPr>
                <w:sz w:val="16"/>
                <w:szCs w:val="16"/>
              </w:rPr>
            </w:pPr>
            <w:r w:rsidRPr="007715B2">
              <w:rPr>
                <w:sz w:val="16"/>
                <w:szCs w:val="16"/>
              </w:rPr>
              <w:t>100</w:t>
            </w:r>
          </w:p>
        </w:tc>
      </w:tr>
      <w:tr w:rsidR="00227DD0" w:rsidRPr="007715B2" w14:paraId="412B9D6A" w14:textId="77777777" w:rsidTr="00EF2C25">
        <w:trPr>
          <w:trHeight w:val="190"/>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F68E9B" w14:textId="77777777" w:rsidR="00227DD0" w:rsidRPr="007715B2" w:rsidRDefault="00227DD0" w:rsidP="00D11CC8">
            <w:pPr>
              <w:jc w:val="center"/>
              <w:rPr>
                <w:sz w:val="16"/>
                <w:szCs w:val="16"/>
              </w:rPr>
            </w:pPr>
            <w:r w:rsidRPr="007715B2">
              <w:rPr>
                <w:sz w:val="16"/>
                <w:szCs w:val="16"/>
              </w:rPr>
              <w:t>1.2.8</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6DC9ABDE" w14:textId="77777777" w:rsidR="00227DD0" w:rsidRPr="007715B2" w:rsidRDefault="00227DD0" w:rsidP="00D11CC8">
            <w:pPr>
              <w:suppressAutoHyphens/>
              <w:jc w:val="both"/>
              <w:rPr>
                <w:sz w:val="16"/>
                <w:szCs w:val="16"/>
              </w:rPr>
            </w:pPr>
            <w:r w:rsidRPr="007715B2">
              <w:rPr>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w:t>
            </w:r>
            <w:r>
              <w:rPr>
                <w:sz w:val="16"/>
                <w:szCs w:val="16"/>
              </w:rPr>
              <w:t>ов (контрактов) с организациями</w:t>
            </w:r>
            <w:r w:rsidRPr="007715B2">
              <w:rPr>
                <w:sz w:val="16"/>
                <w:szCs w:val="16"/>
              </w:rPr>
              <w:t>, финансируемыми из местного бюджета</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D36280"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6B646" w14:textId="77777777" w:rsidR="00227DD0" w:rsidRPr="007715B2" w:rsidRDefault="00227DD0" w:rsidP="00D11CC8">
            <w:pPr>
              <w:jc w:val="center"/>
              <w:rPr>
                <w:sz w:val="16"/>
                <w:szCs w:val="16"/>
              </w:rPr>
            </w:pPr>
            <w:r w:rsidRPr="007715B2">
              <w:rPr>
                <w:sz w:val="16"/>
                <w:szCs w:val="16"/>
              </w:rPr>
              <w:t>2022-2023</w:t>
            </w:r>
          </w:p>
        </w:tc>
        <w:tc>
          <w:tcPr>
            <w:tcW w:w="995" w:type="dxa"/>
            <w:tcBorders>
              <w:top w:val="single" w:sz="4" w:space="0" w:color="auto"/>
              <w:left w:val="nil"/>
              <w:bottom w:val="single" w:sz="4" w:space="0" w:color="auto"/>
              <w:right w:val="single" w:sz="4" w:space="0" w:color="auto"/>
            </w:tcBorders>
            <w:shd w:val="clear" w:color="000000" w:fill="FFFFFF"/>
          </w:tcPr>
          <w:p w14:paraId="593B52F3" w14:textId="77777777" w:rsidR="00227DD0" w:rsidRPr="007715B2" w:rsidRDefault="00227DD0" w:rsidP="00D11CC8">
            <w:pPr>
              <w:jc w:val="center"/>
              <w:rPr>
                <w:sz w:val="16"/>
                <w:szCs w:val="16"/>
              </w:rPr>
            </w:pPr>
            <w:r w:rsidRPr="007715B2">
              <w:rPr>
                <w:sz w:val="16"/>
                <w:szCs w:val="16"/>
              </w:rPr>
              <w:t>2022</w:t>
            </w:r>
          </w:p>
        </w:tc>
        <w:tc>
          <w:tcPr>
            <w:tcW w:w="1415" w:type="dxa"/>
            <w:tcBorders>
              <w:top w:val="single" w:sz="4" w:space="0" w:color="auto"/>
              <w:left w:val="nil"/>
              <w:bottom w:val="single" w:sz="4" w:space="0" w:color="auto"/>
              <w:right w:val="single" w:sz="4" w:space="0" w:color="auto"/>
            </w:tcBorders>
            <w:shd w:val="clear" w:color="000000" w:fill="FFFFFF"/>
          </w:tcPr>
          <w:p w14:paraId="53EA24F8" w14:textId="77777777" w:rsidR="00227DD0" w:rsidRPr="007715B2" w:rsidRDefault="00227DD0" w:rsidP="00D11CC8">
            <w:pPr>
              <w:jc w:val="center"/>
              <w:rPr>
                <w:sz w:val="16"/>
                <w:szCs w:val="16"/>
              </w:rPr>
            </w:pPr>
            <w:r w:rsidRPr="007715B2">
              <w:rPr>
                <w:sz w:val="16"/>
                <w:szCs w:val="16"/>
              </w:rPr>
              <w:t>39 263,20</w:t>
            </w:r>
          </w:p>
        </w:tc>
        <w:tc>
          <w:tcPr>
            <w:tcW w:w="1326" w:type="dxa"/>
            <w:tcBorders>
              <w:top w:val="single" w:sz="4" w:space="0" w:color="auto"/>
              <w:left w:val="nil"/>
              <w:bottom w:val="single" w:sz="4" w:space="0" w:color="auto"/>
              <w:right w:val="single" w:sz="4" w:space="0" w:color="auto"/>
            </w:tcBorders>
            <w:shd w:val="clear" w:color="auto" w:fill="auto"/>
          </w:tcPr>
          <w:p w14:paraId="58991F20" w14:textId="77777777" w:rsidR="00227DD0" w:rsidRPr="007715B2" w:rsidRDefault="00227DD0" w:rsidP="00D11CC8">
            <w:pPr>
              <w:jc w:val="center"/>
              <w:rPr>
                <w:sz w:val="16"/>
                <w:szCs w:val="16"/>
              </w:rPr>
            </w:pPr>
            <w:r w:rsidRPr="007715B2">
              <w:rPr>
                <w:sz w:val="16"/>
                <w:szCs w:val="16"/>
              </w:rPr>
              <w:t>39 263,20</w:t>
            </w:r>
          </w:p>
        </w:tc>
        <w:tc>
          <w:tcPr>
            <w:tcW w:w="1275" w:type="dxa"/>
            <w:tcBorders>
              <w:top w:val="single" w:sz="4" w:space="0" w:color="auto"/>
              <w:left w:val="nil"/>
              <w:bottom w:val="single" w:sz="4" w:space="0" w:color="auto"/>
              <w:right w:val="single" w:sz="4" w:space="0" w:color="auto"/>
            </w:tcBorders>
            <w:shd w:val="clear" w:color="000000" w:fill="FFFFFF"/>
          </w:tcPr>
          <w:p w14:paraId="054BF116"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tcPr>
          <w:p w14:paraId="4D6C8008"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56787EBC" w14:textId="77777777" w:rsidR="00227DD0" w:rsidRPr="007715B2" w:rsidRDefault="00227DD0" w:rsidP="00D11CC8">
            <w:pPr>
              <w:suppressAutoHyphens/>
              <w:rPr>
                <w:sz w:val="16"/>
                <w:szCs w:val="16"/>
              </w:rPr>
            </w:pPr>
            <w:r w:rsidRPr="007715B2">
              <w:rPr>
                <w:sz w:val="16"/>
                <w:szCs w:val="16"/>
              </w:rPr>
              <w:t>Доля работников общеобразовательных организаций, получивших компенсацию расходов при переезде от общей численности обратившихся</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A2C53E"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6A75B848" w14:textId="77777777" w:rsidR="00227DD0" w:rsidRPr="004E13F2" w:rsidRDefault="00227DD0" w:rsidP="00D11CC8">
            <w:pPr>
              <w:jc w:val="center"/>
              <w:rPr>
                <w:bCs/>
                <w:sz w:val="16"/>
                <w:szCs w:val="16"/>
              </w:rPr>
            </w:pPr>
            <w:r w:rsidRPr="007715B2">
              <w:rPr>
                <w:sz w:val="16"/>
                <w:szCs w:val="16"/>
              </w:rPr>
              <w:t>100</w:t>
            </w:r>
          </w:p>
        </w:tc>
      </w:tr>
      <w:tr w:rsidR="00227DD0" w:rsidRPr="007715B2" w14:paraId="56E1B1C7" w14:textId="77777777" w:rsidTr="009F3C90">
        <w:trPr>
          <w:trHeight w:val="826"/>
        </w:trPr>
        <w:tc>
          <w:tcPr>
            <w:tcW w:w="702" w:type="dxa"/>
            <w:vMerge/>
            <w:tcBorders>
              <w:top w:val="nil"/>
              <w:left w:val="single" w:sz="4" w:space="0" w:color="auto"/>
              <w:bottom w:val="single" w:sz="4" w:space="0" w:color="auto"/>
              <w:right w:val="single" w:sz="4" w:space="0" w:color="auto"/>
            </w:tcBorders>
            <w:vAlign w:val="center"/>
            <w:hideMark/>
          </w:tcPr>
          <w:p w14:paraId="4142BDA1"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3871A653"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7B069A03"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474F5974" w14:textId="77777777" w:rsidR="00227DD0" w:rsidRPr="007715B2" w:rsidRDefault="00227DD0" w:rsidP="00D11CC8">
            <w:pPr>
              <w:rPr>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000000" w:fill="FFFFFF"/>
            <w:hideMark/>
          </w:tcPr>
          <w:p w14:paraId="4A27946D"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single" w:sz="4" w:space="0" w:color="auto"/>
              <w:bottom w:val="single" w:sz="4" w:space="0" w:color="auto"/>
              <w:right w:val="single" w:sz="4" w:space="0" w:color="auto"/>
            </w:tcBorders>
            <w:shd w:val="clear" w:color="000000" w:fill="FFFFFF"/>
            <w:hideMark/>
          </w:tcPr>
          <w:p w14:paraId="6B75F8E7" w14:textId="77777777" w:rsidR="00227DD0" w:rsidRPr="007715B2" w:rsidRDefault="00227DD0" w:rsidP="00D11CC8">
            <w:pPr>
              <w:jc w:val="center"/>
              <w:rPr>
                <w:sz w:val="16"/>
                <w:szCs w:val="16"/>
              </w:rPr>
            </w:pPr>
            <w:r w:rsidRPr="007715B2">
              <w:rPr>
                <w:sz w:val="16"/>
                <w:szCs w:val="16"/>
              </w:rPr>
              <w:t>167 868,10</w:t>
            </w:r>
          </w:p>
        </w:tc>
        <w:tc>
          <w:tcPr>
            <w:tcW w:w="1326" w:type="dxa"/>
            <w:tcBorders>
              <w:top w:val="single" w:sz="4" w:space="0" w:color="auto"/>
              <w:left w:val="single" w:sz="4" w:space="0" w:color="auto"/>
              <w:bottom w:val="single" w:sz="4" w:space="0" w:color="auto"/>
              <w:right w:val="single" w:sz="4" w:space="0" w:color="auto"/>
            </w:tcBorders>
            <w:shd w:val="clear" w:color="auto" w:fill="auto"/>
            <w:hideMark/>
          </w:tcPr>
          <w:p w14:paraId="27DAB7EC" w14:textId="77777777" w:rsidR="00227DD0" w:rsidRPr="007715B2" w:rsidRDefault="00227DD0" w:rsidP="00D11CC8">
            <w:pPr>
              <w:jc w:val="center"/>
              <w:rPr>
                <w:sz w:val="16"/>
                <w:szCs w:val="16"/>
              </w:rPr>
            </w:pPr>
            <w:r w:rsidRPr="007715B2">
              <w:rPr>
                <w:sz w:val="16"/>
                <w:szCs w:val="16"/>
              </w:rPr>
              <w:t>167 868,10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14:paraId="0CCE91E8"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single" w:sz="4" w:space="0" w:color="auto"/>
              <w:bottom w:val="single" w:sz="4" w:space="0" w:color="auto"/>
              <w:right w:val="single" w:sz="4" w:space="0" w:color="auto"/>
            </w:tcBorders>
            <w:shd w:val="clear" w:color="000000" w:fill="FFFFFF"/>
            <w:hideMark/>
          </w:tcPr>
          <w:p w14:paraId="6BC03B75"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48B5F0F6"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6E9F825"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58E150B2" w14:textId="77777777" w:rsidR="00227DD0" w:rsidRPr="007715B2" w:rsidRDefault="00227DD0" w:rsidP="00D11CC8">
            <w:pPr>
              <w:jc w:val="center"/>
              <w:rPr>
                <w:sz w:val="16"/>
                <w:szCs w:val="16"/>
              </w:rPr>
            </w:pPr>
            <w:r w:rsidRPr="007715B2">
              <w:rPr>
                <w:sz w:val="16"/>
                <w:szCs w:val="16"/>
              </w:rPr>
              <w:t>100</w:t>
            </w:r>
          </w:p>
        </w:tc>
      </w:tr>
      <w:tr w:rsidR="00227DD0" w:rsidRPr="007715B2" w14:paraId="7633F02B" w14:textId="77777777" w:rsidTr="009F3C90">
        <w:trPr>
          <w:trHeight w:val="1462"/>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DF576" w14:textId="77777777" w:rsidR="00227DD0" w:rsidRPr="007715B2" w:rsidRDefault="00227DD0" w:rsidP="00D11CC8">
            <w:pPr>
              <w:jc w:val="center"/>
              <w:rPr>
                <w:sz w:val="16"/>
                <w:szCs w:val="16"/>
              </w:rPr>
            </w:pPr>
            <w:r w:rsidRPr="007715B2">
              <w:rPr>
                <w:sz w:val="16"/>
                <w:szCs w:val="16"/>
              </w:rPr>
              <w:lastRenderedPageBreak/>
              <w:t>1.2.9</w:t>
            </w:r>
          </w:p>
        </w:tc>
        <w:tc>
          <w:tcPr>
            <w:tcW w:w="204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46E855D" w14:textId="77777777" w:rsidR="00227DD0" w:rsidRPr="007715B2" w:rsidRDefault="00227DD0" w:rsidP="00D11CC8">
            <w:pPr>
              <w:jc w:val="both"/>
              <w:rPr>
                <w:sz w:val="16"/>
                <w:szCs w:val="16"/>
              </w:rPr>
            </w:pPr>
            <w:r w:rsidRPr="007715B2">
              <w:rPr>
                <w:sz w:val="16"/>
                <w:szCs w:val="16"/>
              </w:rPr>
              <w:t>Расходы, направляемые на оплату труда и начисления на выплаты по оплате труда работникам муниципальных учреждений</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EFDEE" w14:textId="77777777" w:rsidR="00227DD0" w:rsidRPr="007715B2" w:rsidRDefault="00227DD0" w:rsidP="00D11CC8">
            <w:pPr>
              <w:jc w:val="center"/>
              <w:rPr>
                <w:sz w:val="16"/>
                <w:szCs w:val="16"/>
              </w:rPr>
            </w:pPr>
            <w:r w:rsidRPr="007715B2">
              <w:rPr>
                <w:sz w:val="16"/>
                <w:szCs w:val="16"/>
              </w:rPr>
              <w:t>МОО</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04F54"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0285F"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0A9C310" w14:textId="77777777" w:rsidR="00227DD0" w:rsidRPr="007715B2" w:rsidRDefault="00227DD0" w:rsidP="00D11CC8">
            <w:pPr>
              <w:jc w:val="center"/>
              <w:rPr>
                <w:sz w:val="16"/>
                <w:szCs w:val="16"/>
              </w:rPr>
            </w:pPr>
            <w:r w:rsidRPr="007715B2">
              <w:rPr>
                <w:sz w:val="16"/>
                <w:szCs w:val="16"/>
              </w:rPr>
              <w:t>4 676 701,00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3BAD3513" w14:textId="77777777" w:rsidR="00227DD0" w:rsidRPr="007715B2" w:rsidRDefault="00227DD0" w:rsidP="00D11CC8">
            <w:pPr>
              <w:jc w:val="center"/>
              <w:rPr>
                <w:sz w:val="16"/>
                <w:szCs w:val="16"/>
              </w:rPr>
            </w:pPr>
            <w:r w:rsidRPr="007715B2">
              <w:rPr>
                <w:sz w:val="16"/>
                <w:szCs w:val="16"/>
              </w:rPr>
              <w:t>1 622 816,00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ED9E1E8" w14:textId="77777777" w:rsidR="00227DD0" w:rsidRPr="007715B2" w:rsidRDefault="00227DD0" w:rsidP="00D11CC8">
            <w:pPr>
              <w:jc w:val="center"/>
              <w:rPr>
                <w:sz w:val="16"/>
                <w:szCs w:val="16"/>
              </w:rPr>
            </w:pPr>
            <w:r w:rsidRPr="007715B2">
              <w:rPr>
                <w:sz w:val="16"/>
                <w:szCs w:val="16"/>
              </w:rPr>
              <w:t>3 053 885,00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07BC707B" w14:textId="77777777" w:rsidR="00227DD0" w:rsidRPr="007715B2" w:rsidRDefault="00227DD0" w:rsidP="00D11CC8">
            <w:pPr>
              <w:jc w:val="center"/>
              <w:rPr>
                <w:sz w:val="16"/>
                <w:szCs w:val="16"/>
              </w:rPr>
            </w:pPr>
            <w:r w:rsidRPr="007715B2">
              <w:rPr>
                <w:sz w:val="16"/>
                <w:szCs w:val="16"/>
              </w:rPr>
              <w:t>0,00</w:t>
            </w:r>
          </w:p>
        </w:tc>
        <w:tc>
          <w:tcPr>
            <w:tcW w:w="1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3C113" w14:textId="77777777" w:rsidR="00227DD0" w:rsidRPr="007715B2" w:rsidRDefault="00227DD0" w:rsidP="00D11CC8">
            <w:pPr>
              <w:suppressAutoHyphens/>
              <w:jc w:val="both"/>
              <w:rPr>
                <w:sz w:val="16"/>
                <w:szCs w:val="16"/>
              </w:rPr>
            </w:pPr>
            <w:r w:rsidRPr="007715B2">
              <w:rPr>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2DE0D"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D84FE" w14:textId="77777777" w:rsidR="00227DD0" w:rsidRPr="007715B2" w:rsidRDefault="00227DD0" w:rsidP="00D11CC8">
            <w:pPr>
              <w:jc w:val="center"/>
              <w:rPr>
                <w:sz w:val="16"/>
                <w:szCs w:val="16"/>
              </w:rPr>
            </w:pPr>
            <w:r w:rsidRPr="007715B2">
              <w:rPr>
                <w:sz w:val="16"/>
                <w:szCs w:val="16"/>
              </w:rPr>
              <w:t>100</w:t>
            </w:r>
          </w:p>
        </w:tc>
      </w:tr>
      <w:tr w:rsidR="00227DD0" w:rsidRPr="007715B2" w14:paraId="2DC0B257" w14:textId="77777777" w:rsidTr="009F3C90">
        <w:trPr>
          <w:trHeight w:val="280"/>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91910A" w14:textId="77777777" w:rsidR="00227DD0" w:rsidRPr="007715B2" w:rsidRDefault="00227DD0" w:rsidP="00D11CC8">
            <w:pPr>
              <w:jc w:val="center"/>
              <w:rPr>
                <w:sz w:val="16"/>
                <w:szCs w:val="16"/>
              </w:rPr>
            </w:pPr>
            <w:r w:rsidRPr="007715B2">
              <w:rPr>
                <w:sz w:val="16"/>
                <w:szCs w:val="16"/>
              </w:rPr>
              <w:t>1.2.10</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8760A5F" w14:textId="77777777" w:rsidR="00227DD0" w:rsidRPr="007715B2" w:rsidRDefault="00227DD0" w:rsidP="00D11CC8">
            <w:pPr>
              <w:suppressAutoHyphens/>
              <w:jc w:val="both"/>
              <w:rPr>
                <w:color w:val="000000"/>
                <w:sz w:val="16"/>
                <w:szCs w:val="16"/>
              </w:rPr>
            </w:pPr>
            <w:r w:rsidRPr="007715B2">
              <w:rPr>
                <w:color w:val="000000"/>
                <w:sz w:val="16"/>
                <w:szCs w:val="16"/>
              </w:rPr>
              <w:t>Обеспечение выплат педагогическим работникам муниципальных общеобразовательных орган</w:t>
            </w:r>
            <w:r>
              <w:rPr>
                <w:color w:val="000000"/>
                <w:sz w:val="16"/>
                <w:szCs w:val="16"/>
              </w:rPr>
              <w:t>и</w:t>
            </w:r>
            <w:r w:rsidRPr="007715B2">
              <w:rPr>
                <w:color w:val="000000"/>
                <w:sz w:val="16"/>
                <w:szCs w:val="16"/>
              </w:rPr>
              <w:t xml:space="preserve">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789AE8"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DB7931" w14:textId="77777777" w:rsidR="00227DD0" w:rsidRPr="007715B2" w:rsidRDefault="00227DD0" w:rsidP="00D11CC8">
            <w:pPr>
              <w:jc w:val="center"/>
              <w:rPr>
                <w:sz w:val="16"/>
                <w:szCs w:val="16"/>
              </w:rPr>
            </w:pPr>
            <w:r w:rsidRPr="007715B2">
              <w:rPr>
                <w:sz w:val="16"/>
                <w:szCs w:val="16"/>
              </w:rPr>
              <w:t>2022-2026</w:t>
            </w:r>
          </w:p>
        </w:tc>
        <w:tc>
          <w:tcPr>
            <w:tcW w:w="995" w:type="dxa"/>
            <w:tcBorders>
              <w:top w:val="single" w:sz="4" w:space="0" w:color="auto"/>
              <w:left w:val="nil"/>
              <w:bottom w:val="single" w:sz="4" w:space="0" w:color="auto"/>
              <w:right w:val="single" w:sz="4" w:space="0" w:color="auto"/>
            </w:tcBorders>
            <w:shd w:val="clear" w:color="000000" w:fill="FFFFFF"/>
            <w:vAlign w:val="center"/>
          </w:tcPr>
          <w:p w14:paraId="62C52E81" w14:textId="77777777" w:rsidR="00227DD0" w:rsidRPr="007715B2" w:rsidRDefault="00227DD0" w:rsidP="00D11CC8">
            <w:pPr>
              <w:jc w:val="center"/>
              <w:rPr>
                <w:sz w:val="16"/>
                <w:szCs w:val="16"/>
              </w:rPr>
            </w:pPr>
            <w:r w:rsidRPr="007715B2">
              <w:rPr>
                <w:sz w:val="16"/>
                <w:szCs w:val="16"/>
              </w:rPr>
              <w:t>2022</w:t>
            </w:r>
          </w:p>
        </w:tc>
        <w:tc>
          <w:tcPr>
            <w:tcW w:w="1415" w:type="dxa"/>
            <w:tcBorders>
              <w:top w:val="single" w:sz="4" w:space="0" w:color="auto"/>
              <w:left w:val="nil"/>
              <w:bottom w:val="single" w:sz="4" w:space="0" w:color="auto"/>
              <w:right w:val="single" w:sz="4" w:space="0" w:color="auto"/>
            </w:tcBorders>
            <w:shd w:val="clear" w:color="000000" w:fill="FFFFFF"/>
            <w:vAlign w:val="center"/>
          </w:tcPr>
          <w:p w14:paraId="419605AC" w14:textId="77777777" w:rsidR="00227DD0" w:rsidRPr="007715B2" w:rsidRDefault="00227DD0" w:rsidP="00D11CC8">
            <w:pPr>
              <w:jc w:val="center"/>
              <w:rPr>
                <w:sz w:val="16"/>
                <w:szCs w:val="16"/>
              </w:rPr>
            </w:pPr>
            <w:r w:rsidRPr="007715B2">
              <w:rPr>
                <w:sz w:val="16"/>
                <w:szCs w:val="16"/>
              </w:rPr>
              <w:t>831 800,00</w:t>
            </w:r>
          </w:p>
        </w:tc>
        <w:tc>
          <w:tcPr>
            <w:tcW w:w="1326" w:type="dxa"/>
            <w:tcBorders>
              <w:top w:val="single" w:sz="4" w:space="0" w:color="auto"/>
              <w:left w:val="nil"/>
              <w:bottom w:val="single" w:sz="4" w:space="0" w:color="auto"/>
              <w:right w:val="single" w:sz="4" w:space="0" w:color="auto"/>
            </w:tcBorders>
            <w:shd w:val="clear" w:color="000000" w:fill="FFFFFF"/>
            <w:vAlign w:val="center"/>
          </w:tcPr>
          <w:p w14:paraId="33646629"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DB00218" w14:textId="77777777" w:rsidR="00227DD0" w:rsidRPr="007715B2" w:rsidRDefault="00227DD0" w:rsidP="00D11CC8">
            <w:pPr>
              <w:jc w:val="center"/>
              <w:rPr>
                <w:sz w:val="16"/>
                <w:szCs w:val="16"/>
              </w:rPr>
            </w:pPr>
            <w:r w:rsidRPr="007715B2">
              <w:rPr>
                <w:sz w:val="16"/>
                <w:szCs w:val="16"/>
              </w:rPr>
              <w:t>831 800,00</w:t>
            </w:r>
          </w:p>
        </w:tc>
        <w:tc>
          <w:tcPr>
            <w:tcW w:w="522" w:type="dxa"/>
            <w:tcBorders>
              <w:top w:val="single" w:sz="4" w:space="0" w:color="auto"/>
              <w:left w:val="nil"/>
              <w:bottom w:val="single" w:sz="4" w:space="0" w:color="auto"/>
              <w:right w:val="single" w:sz="4" w:space="0" w:color="auto"/>
            </w:tcBorders>
            <w:shd w:val="clear" w:color="000000" w:fill="FFFFFF"/>
            <w:vAlign w:val="center"/>
          </w:tcPr>
          <w:p w14:paraId="544D2C55"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AA9C03" w14:textId="77777777" w:rsidR="00227DD0" w:rsidRPr="007715B2" w:rsidRDefault="00227DD0" w:rsidP="00D11CC8">
            <w:pPr>
              <w:suppressAutoHyphens/>
              <w:jc w:val="both"/>
              <w:rPr>
                <w:color w:val="000000"/>
                <w:sz w:val="16"/>
                <w:szCs w:val="16"/>
              </w:rPr>
            </w:pPr>
            <w:r w:rsidRPr="007715B2">
              <w:rPr>
                <w:color w:val="000000"/>
                <w:sz w:val="16"/>
                <w:szCs w:val="16"/>
              </w:rPr>
              <w:t>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2FDE7B"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6E1C9" w14:textId="77777777" w:rsidR="00227DD0" w:rsidRPr="007715B2" w:rsidRDefault="00227DD0" w:rsidP="00D11CC8">
            <w:pPr>
              <w:jc w:val="center"/>
              <w:rPr>
                <w:b/>
                <w:bCs/>
                <w:sz w:val="16"/>
                <w:szCs w:val="16"/>
              </w:rPr>
            </w:pPr>
            <w:r w:rsidRPr="007715B2">
              <w:rPr>
                <w:sz w:val="16"/>
                <w:szCs w:val="16"/>
              </w:rPr>
              <w:t>100</w:t>
            </w:r>
          </w:p>
        </w:tc>
      </w:tr>
      <w:tr w:rsidR="00227DD0" w:rsidRPr="007715B2" w14:paraId="15BB606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48670AC"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49D51BF"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255EF5D"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5CCC0F8"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B139912"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9E44378" w14:textId="77777777" w:rsidR="00227DD0" w:rsidRPr="007715B2" w:rsidRDefault="00227DD0" w:rsidP="00D11CC8">
            <w:pPr>
              <w:jc w:val="center"/>
              <w:rPr>
                <w:sz w:val="16"/>
                <w:szCs w:val="16"/>
              </w:rPr>
            </w:pPr>
            <w:r w:rsidRPr="007715B2">
              <w:rPr>
                <w:sz w:val="16"/>
                <w:szCs w:val="16"/>
              </w:rPr>
              <w:t>1 587 100,00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4FD3D37"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2225307" w14:textId="77777777" w:rsidR="00227DD0" w:rsidRPr="007715B2" w:rsidRDefault="00227DD0" w:rsidP="00D11CC8">
            <w:pPr>
              <w:jc w:val="center"/>
              <w:rPr>
                <w:sz w:val="16"/>
                <w:szCs w:val="16"/>
              </w:rPr>
            </w:pPr>
            <w:r w:rsidRPr="007715B2">
              <w:rPr>
                <w:sz w:val="16"/>
                <w:szCs w:val="16"/>
              </w:rPr>
              <w:t>1 587 100,00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9D80AAF"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01EBEEE"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68F84C1" w14:textId="77777777" w:rsidR="00227DD0" w:rsidRPr="007715B2" w:rsidRDefault="00227DD0" w:rsidP="00D11CC8">
            <w:pPr>
              <w:rPr>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4C737" w14:textId="77777777" w:rsidR="00227DD0" w:rsidRPr="007715B2" w:rsidRDefault="00227DD0" w:rsidP="00D11CC8">
            <w:pPr>
              <w:jc w:val="center"/>
              <w:rPr>
                <w:sz w:val="16"/>
                <w:szCs w:val="16"/>
              </w:rPr>
            </w:pPr>
            <w:r w:rsidRPr="007715B2">
              <w:rPr>
                <w:sz w:val="16"/>
                <w:szCs w:val="16"/>
              </w:rPr>
              <w:t>100</w:t>
            </w:r>
          </w:p>
        </w:tc>
      </w:tr>
      <w:tr w:rsidR="00227DD0" w:rsidRPr="007715B2" w14:paraId="11CE7909"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06EE819"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9CAF141"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9963338"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2378E55"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85C4C6B"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57EC49CF" w14:textId="77777777" w:rsidR="00227DD0" w:rsidRPr="007715B2" w:rsidRDefault="00227DD0" w:rsidP="00D11CC8">
            <w:pPr>
              <w:jc w:val="center"/>
              <w:rPr>
                <w:sz w:val="16"/>
                <w:szCs w:val="16"/>
              </w:rPr>
            </w:pPr>
            <w:r w:rsidRPr="007715B2">
              <w:rPr>
                <w:sz w:val="16"/>
                <w:szCs w:val="16"/>
              </w:rPr>
              <w:t>995 100,00</w:t>
            </w:r>
          </w:p>
        </w:tc>
        <w:tc>
          <w:tcPr>
            <w:tcW w:w="1326" w:type="dxa"/>
            <w:tcBorders>
              <w:top w:val="nil"/>
              <w:left w:val="nil"/>
              <w:bottom w:val="single" w:sz="4" w:space="0" w:color="auto"/>
              <w:right w:val="single" w:sz="4" w:space="0" w:color="auto"/>
            </w:tcBorders>
            <w:shd w:val="clear" w:color="auto" w:fill="auto"/>
            <w:vAlign w:val="center"/>
            <w:hideMark/>
          </w:tcPr>
          <w:p w14:paraId="1ED87918"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1AA60F6" w14:textId="77777777" w:rsidR="00227DD0" w:rsidRPr="007715B2" w:rsidRDefault="00227DD0" w:rsidP="00D11CC8">
            <w:pPr>
              <w:jc w:val="center"/>
              <w:rPr>
                <w:sz w:val="16"/>
                <w:szCs w:val="16"/>
              </w:rPr>
            </w:pPr>
            <w:r w:rsidRPr="007715B2">
              <w:rPr>
                <w:sz w:val="16"/>
                <w:szCs w:val="16"/>
              </w:rPr>
              <w:t>995 100,00</w:t>
            </w:r>
          </w:p>
        </w:tc>
        <w:tc>
          <w:tcPr>
            <w:tcW w:w="522" w:type="dxa"/>
            <w:tcBorders>
              <w:top w:val="nil"/>
              <w:left w:val="nil"/>
              <w:bottom w:val="single" w:sz="4" w:space="0" w:color="auto"/>
              <w:right w:val="single" w:sz="4" w:space="0" w:color="auto"/>
            </w:tcBorders>
            <w:shd w:val="clear" w:color="000000" w:fill="FFFFFF"/>
            <w:vAlign w:val="center"/>
            <w:hideMark/>
          </w:tcPr>
          <w:p w14:paraId="3056B60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99108ED"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C10274B"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2C02EC1" w14:textId="77777777" w:rsidR="00227DD0" w:rsidRPr="007715B2" w:rsidRDefault="00227DD0" w:rsidP="00D11CC8">
            <w:pPr>
              <w:jc w:val="center"/>
              <w:rPr>
                <w:sz w:val="16"/>
                <w:szCs w:val="16"/>
              </w:rPr>
            </w:pPr>
            <w:r w:rsidRPr="007715B2">
              <w:rPr>
                <w:sz w:val="16"/>
                <w:szCs w:val="16"/>
              </w:rPr>
              <w:t>100</w:t>
            </w:r>
          </w:p>
        </w:tc>
      </w:tr>
      <w:tr w:rsidR="00227DD0" w:rsidRPr="007715B2" w14:paraId="55C1D077"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905F65B"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4C8E1B8"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9880F76"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3C5DD83"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8CFB48C"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434E1D0D" w14:textId="77777777" w:rsidR="00227DD0" w:rsidRPr="007715B2" w:rsidRDefault="00227DD0" w:rsidP="00D11CC8">
            <w:pPr>
              <w:jc w:val="center"/>
              <w:rPr>
                <w:sz w:val="16"/>
                <w:szCs w:val="16"/>
              </w:rPr>
            </w:pPr>
            <w:r w:rsidRPr="007715B2">
              <w:rPr>
                <w:sz w:val="16"/>
                <w:szCs w:val="16"/>
              </w:rPr>
              <w:t>995 100,00</w:t>
            </w:r>
          </w:p>
        </w:tc>
        <w:tc>
          <w:tcPr>
            <w:tcW w:w="1326" w:type="dxa"/>
            <w:tcBorders>
              <w:top w:val="nil"/>
              <w:left w:val="nil"/>
              <w:bottom w:val="single" w:sz="4" w:space="0" w:color="auto"/>
              <w:right w:val="single" w:sz="4" w:space="0" w:color="auto"/>
            </w:tcBorders>
            <w:shd w:val="clear" w:color="auto" w:fill="auto"/>
            <w:vAlign w:val="center"/>
            <w:hideMark/>
          </w:tcPr>
          <w:p w14:paraId="26BD4C6C"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72996C3" w14:textId="77777777" w:rsidR="00227DD0" w:rsidRPr="007715B2" w:rsidRDefault="00227DD0" w:rsidP="00D11CC8">
            <w:pPr>
              <w:jc w:val="center"/>
              <w:rPr>
                <w:sz w:val="16"/>
                <w:szCs w:val="16"/>
              </w:rPr>
            </w:pPr>
            <w:r w:rsidRPr="007715B2">
              <w:rPr>
                <w:sz w:val="16"/>
                <w:szCs w:val="16"/>
              </w:rPr>
              <w:t>995 100,00</w:t>
            </w:r>
          </w:p>
        </w:tc>
        <w:tc>
          <w:tcPr>
            <w:tcW w:w="522" w:type="dxa"/>
            <w:tcBorders>
              <w:top w:val="nil"/>
              <w:left w:val="nil"/>
              <w:bottom w:val="single" w:sz="4" w:space="0" w:color="auto"/>
              <w:right w:val="single" w:sz="4" w:space="0" w:color="auto"/>
            </w:tcBorders>
            <w:shd w:val="clear" w:color="000000" w:fill="FFFFFF"/>
            <w:vAlign w:val="center"/>
            <w:hideMark/>
          </w:tcPr>
          <w:p w14:paraId="21899447"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60A2EAD"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FAD763E"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7C9E08BA" w14:textId="77777777" w:rsidR="00227DD0" w:rsidRPr="007715B2" w:rsidRDefault="00227DD0" w:rsidP="00D11CC8">
            <w:pPr>
              <w:jc w:val="center"/>
              <w:rPr>
                <w:sz w:val="16"/>
                <w:szCs w:val="16"/>
              </w:rPr>
            </w:pPr>
            <w:r w:rsidRPr="007715B2">
              <w:rPr>
                <w:sz w:val="16"/>
                <w:szCs w:val="16"/>
              </w:rPr>
              <w:t>100</w:t>
            </w:r>
          </w:p>
        </w:tc>
      </w:tr>
      <w:tr w:rsidR="00227DD0" w:rsidRPr="007715B2" w14:paraId="389FAFD3"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76739A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E1C7086"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41593E1"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AD6F85B"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740277D3"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hideMark/>
          </w:tcPr>
          <w:p w14:paraId="1DBBBF68" w14:textId="77777777" w:rsidR="00227DD0" w:rsidRPr="007715B2" w:rsidRDefault="00227DD0" w:rsidP="00D11CC8">
            <w:pPr>
              <w:jc w:val="center"/>
              <w:rPr>
                <w:sz w:val="16"/>
                <w:szCs w:val="16"/>
              </w:rPr>
            </w:pPr>
            <w:r w:rsidRPr="007715B2">
              <w:rPr>
                <w:sz w:val="16"/>
                <w:szCs w:val="16"/>
              </w:rPr>
              <w:t>995 100,00</w:t>
            </w:r>
          </w:p>
        </w:tc>
        <w:tc>
          <w:tcPr>
            <w:tcW w:w="1326" w:type="dxa"/>
            <w:tcBorders>
              <w:top w:val="nil"/>
              <w:left w:val="nil"/>
              <w:bottom w:val="single" w:sz="4" w:space="0" w:color="auto"/>
              <w:right w:val="single" w:sz="4" w:space="0" w:color="auto"/>
            </w:tcBorders>
            <w:shd w:val="clear" w:color="auto" w:fill="auto"/>
            <w:hideMark/>
          </w:tcPr>
          <w:p w14:paraId="46AAC608"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hideMark/>
          </w:tcPr>
          <w:p w14:paraId="207C052A" w14:textId="77777777" w:rsidR="00227DD0" w:rsidRPr="007715B2" w:rsidRDefault="00227DD0" w:rsidP="00D11CC8">
            <w:pPr>
              <w:jc w:val="center"/>
              <w:rPr>
                <w:sz w:val="16"/>
                <w:szCs w:val="16"/>
              </w:rPr>
            </w:pPr>
            <w:r w:rsidRPr="007715B2">
              <w:rPr>
                <w:sz w:val="16"/>
                <w:szCs w:val="16"/>
              </w:rPr>
              <w:t>995 100,00</w:t>
            </w:r>
          </w:p>
        </w:tc>
        <w:tc>
          <w:tcPr>
            <w:tcW w:w="522" w:type="dxa"/>
            <w:tcBorders>
              <w:top w:val="nil"/>
              <w:left w:val="nil"/>
              <w:bottom w:val="single" w:sz="4" w:space="0" w:color="auto"/>
              <w:right w:val="single" w:sz="4" w:space="0" w:color="auto"/>
            </w:tcBorders>
            <w:shd w:val="clear" w:color="000000" w:fill="FFFFFF"/>
            <w:hideMark/>
          </w:tcPr>
          <w:p w14:paraId="50DED115"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F07EEA5"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E5AE584"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hideMark/>
          </w:tcPr>
          <w:p w14:paraId="4023CDEC" w14:textId="77777777" w:rsidR="00227DD0" w:rsidRPr="007715B2" w:rsidRDefault="00227DD0" w:rsidP="00D11CC8">
            <w:pPr>
              <w:jc w:val="center"/>
              <w:rPr>
                <w:sz w:val="16"/>
                <w:szCs w:val="16"/>
              </w:rPr>
            </w:pPr>
            <w:r w:rsidRPr="007715B2">
              <w:rPr>
                <w:sz w:val="16"/>
                <w:szCs w:val="16"/>
              </w:rPr>
              <w:t>100</w:t>
            </w:r>
          </w:p>
        </w:tc>
      </w:tr>
      <w:tr w:rsidR="00227DD0" w:rsidRPr="007715B2" w14:paraId="1BD2362D"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290A5E" w14:textId="77777777" w:rsidR="00227DD0" w:rsidRPr="007715B2" w:rsidRDefault="00227DD0" w:rsidP="00D11CC8">
            <w:pPr>
              <w:jc w:val="center"/>
              <w:rPr>
                <w:b/>
                <w:bCs/>
                <w:sz w:val="16"/>
                <w:szCs w:val="16"/>
              </w:rPr>
            </w:pPr>
            <w:r w:rsidRPr="007715B2">
              <w:rPr>
                <w:b/>
                <w:bCs/>
                <w:sz w:val="16"/>
                <w:szCs w:val="16"/>
              </w:rPr>
              <w:t>1.3</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7E7F9462" w14:textId="77777777" w:rsidR="00227DD0" w:rsidRPr="007715B2" w:rsidRDefault="00227DD0" w:rsidP="00D11CC8">
            <w:pPr>
              <w:suppressAutoHyphens/>
              <w:jc w:val="both"/>
              <w:rPr>
                <w:b/>
                <w:bCs/>
                <w:sz w:val="16"/>
                <w:szCs w:val="16"/>
              </w:rPr>
            </w:pPr>
            <w:r w:rsidRPr="007715B2">
              <w:rPr>
                <w:b/>
                <w:bCs/>
                <w:sz w:val="16"/>
                <w:szCs w:val="16"/>
              </w:rPr>
              <w:t>Основное мероприятие: Предоставление дополнительного образования в сфере общего образования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6C6471" w14:textId="77777777" w:rsidR="00227DD0" w:rsidRPr="007715B2" w:rsidRDefault="00227DD0" w:rsidP="00D11CC8">
            <w:pPr>
              <w:jc w:val="center"/>
              <w:rPr>
                <w:b/>
                <w:bCs/>
                <w:sz w:val="16"/>
                <w:szCs w:val="16"/>
              </w:rPr>
            </w:pPr>
            <w:r w:rsidRPr="007715B2">
              <w:rPr>
                <w:b/>
                <w:bCs/>
                <w:sz w:val="16"/>
                <w:szCs w:val="16"/>
              </w:rPr>
              <w:t xml:space="preserve">МАОДО ЦДТ </w:t>
            </w:r>
            <w:r>
              <w:rPr>
                <w:b/>
                <w:bCs/>
                <w:sz w:val="16"/>
                <w:szCs w:val="16"/>
              </w:rPr>
              <w:t>«</w:t>
            </w:r>
            <w:r w:rsidRPr="007715B2">
              <w:rPr>
                <w:b/>
                <w:bCs/>
                <w:sz w:val="16"/>
                <w:szCs w:val="16"/>
              </w:rPr>
              <w:t>Хибины</w:t>
            </w:r>
            <w:r>
              <w:rPr>
                <w:b/>
                <w:bCs/>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56322B" w14:textId="77777777" w:rsidR="00227DD0" w:rsidRPr="007715B2" w:rsidRDefault="00227DD0" w:rsidP="00D11CC8">
            <w:pPr>
              <w:jc w:val="center"/>
              <w:rPr>
                <w:b/>
                <w:bCs/>
                <w:sz w:val="16"/>
                <w:szCs w:val="16"/>
              </w:rPr>
            </w:pPr>
            <w:r w:rsidRPr="007715B2">
              <w:rPr>
                <w:b/>
                <w:bCs/>
                <w:sz w:val="16"/>
                <w:szCs w:val="16"/>
              </w:rPr>
              <w:t>01.01.2021-31.12.2025</w:t>
            </w:r>
          </w:p>
        </w:tc>
        <w:tc>
          <w:tcPr>
            <w:tcW w:w="995" w:type="dxa"/>
            <w:tcBorders>
              <w:top w:val="nil"/>
              <w:left w:val="nil"/>
              <w:bottom w:val="single" w:sz="4" w:space="0" w:color="auto"/>
              <w:right w:val="single" w:sz="4" w:space="0" w:color="auto"/>
            </w:tcBorders>
            <w:shd w:val="clear" w:color="000000" w:fill="FFFFFF"/>
            <w:vAlign w:val="center"/>
            <w:hideMark/>
          </w:tcPr>
          <w:p w14:paraId="11CF83D9" w14:textId="77777777" w:rsidR="00227DD0" w:rsidRPr="007715B2" w:rsidRDefault="00227DD0" w:rsidP="00D11CC8">
            <w:pPr>
              <w:jc w:val="center"/>
              <w:rPr>
                <w:b/>
                <w:bCs/>
                <w:sz w:val="16"/>
                <w:szCs w:val="16"/>
              </w:rPr>
            </w:pPr>
            <w:r w:rsidRPr="007715B2">
              <w:rPr>
                <w:b/>
                <w:bCs/>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6101E8C8" w14:textId="77777777" w:rsidR="00227DD0" w:rsidRPr="007715B2" w:rsidRDefault="00227DD0" w:rsidP="00D11CC8">
            <w:pPr>
              <w:jc w:val="center"/>
              <w:rPr>
                <w:b/>
                <w:bCs/>
                <w:sz w:val="16"/>
                <w:szCs w:val="16"/>
              </w:rPr>
            </w:pPr>
            <w:r w:rsidRPr="007715B2">
              <w:rPr>
                <w:b/>
                <w:bCs/>
                <w:sz w:val="16"/>
                <w:szCs w:val="16"/>
              </w:rPr>
              <w:t>59 808 792,21</w:t>
            </w:r>
          </w:p>
        </w:tc>
        <w:tc>
          <w:tcPr>
            <w:tcW w:w="1326" w:type="dxa"/>
            <w:tcBorders>
              <w:top w:val="nil"/>
              <w:left w:val="nil"/>
              <w:bottom w:val="single" w:sz="4" w:space="0" w:color="auto"/>
              <w:right w:val="single" w:sz="4" w:space="0" w:color="auto"/>
            </w:tcBorders>
            <w:shd w:val="clear" w:color="auto" w:fill="auto"/>
            <w:vAlign w:val="center"/>
            <w:hideMark/>
          </w:tcPr>
          <w:p w14:paraId="214C2F67" w14:textId="77777777" w:rsidR="00227DD0" w:rsidRPr="007715B2" w:rsidRDefault="00227DD0" w:rsidP="00D11CC8">
            <w:pPr>
              <w:jc w:val="center"/>
              <w:rPr>
                <w:b/>
                <w:bCs/>
                <w:sz w:val="16"/>
                <w:szCs w:val="16"/>
              </w:rPr>
            </w:pPr>
            <w:r w:rsidRPr="007715B2">
              <w:rPr>
                <w:b/>
                <w:bCs/>
                <w:sz w:val="16"/>
                <w:szCs w:val="16"/>
              </w:rPr>
              <w:t>59 808 792,21</w:t>
            </w:r>
          </w:p>
        </w:tc>
        <w:tc>
          <w:tcPr>
            <w:tcW w:w="1275" w:type="dxa"/>
            <w:tcBorders>
              <w:top w:val="nil"/>
              <w:left w:val="nil"/>
              <w:bottom w:val="single" w:sz="4" w:space="0" w:color="auto"/>
              <w:right w:val="single" w:sz="4" w:space="0" w:color="auto"/>
            </w:tcBorders>
            <w:shd w:val="clear" w:color="auto" w:fill="auto"/>
            <w:vAlign w:val="center"/>
            <w:hideMark/>
          </w:tcPr>
          <w:p w14:paraId="02C347BB" w14:textId="77777777" w:rsidR="00227DD0" w:rsidRPr="007715B2" w:rsidRDefault="00227DD0" w:rsidP="00D11CC8">
            <w:pPr>
              <w:jc w:val="center"/>
              <w:rPr>
                <w:b/>
                <w:bCs/>
                <w:sz w:val="16"/>
                <w:szCs w:val="16"/>
              </w:rPr>
            </w:pPr>
            <w:r w:rsidRPr="007715B2">
              <w:rPr>
                <w:b/>
                <w:bCs/>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18A38516" w14:textId="77777777" w:rsidR="00227DD0" w:rsidRPr="007715B2" w:rsidRDefault="00227DD0" w:rsidP="00D11CC8">
            <w:pPr>
              <w:jc w:val="center"/>
              <w:rPr>
                <w:b/>
                <w:bCs/>
                <w:sz w:val="16"/>
                <w:szCs w:val="16"/>
              </w:rPr>
            </w:pPr>
            <w:r w:rsidRPr="007715B2">
              <w:rPr>
                <w:b/>
                <w:bCs/>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543560A7" w14:textId="77777777" w:rsidR="00227DD0" w:rsidRPr="007715B2" w:rsidRDefault="00227DD0" w:rsidP="00D11CC8">
            <w:pPr>
              <w:suppressAutoHyphens/>
              <w:jc w:val="both"/>
              <w:rPr>
                <w:sz w:val="16"/>
                <w:szCs w:val="16"/>
              </w:rPr>
            </w:pPr>
            <w:r w:rsidRPr="007715B2">
              <w:rPr>
                <w:sz w:val="16"/>
                <w:szCs w:val="16"/>
              </w:rPr>
              <w:t>Количество человеко-часов пребывания</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C9D856" w14:textId="77777777" w:rsidR="00227DD0" w:rsidRPr="007715B2" w:rsidRDefault="00227DD0" w:rsidP="00D11CC8">
            <w:pPr>
              <w:jc w:val="center"/>
              <w:rPr>
                <w:sz w:val="16"/>
                <w:szCs w:val="16"/>
              </w:rPr>
            </w:pPr>
            <w:r w:rsidRPr="007715B2">
              <w:rPr>
                <w:sz w:val="16"/>
                <w:szCs w:val="16"/>
              </w:rPr>
              <w:t>человеко-час</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407D23C6" w14:textId="77777777" w:rsidR="00227DD0" w:rsidRPr="007715B2" w:rsidRDefault="00227DD0" w:rsidP="00D11CC8">
            <w:pPr>
              <w:jc w:val="center"/>
              <w:rPr>
                <w:sz w:val="16"/>
                <w:szCs w:val="16"/>
              </w:rPr>
            </w:pPr>
            <w:r w:rsidRPr="007715B2">
              <w:rPr>
                <w:sz w:val="16"/>
                <w:szCs w:val="16"/>
              </w:rPr>
              <w:t>199 323</w:t>
            </w:r>
          </w:p>
        </w:tc>
      </w:tr>
      <w:tr w:rsidR="00227DD0" w:rsidRPr="007715B2" w14:paraId="2FACB0EF"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A752E9E"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2C8A4E2C"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0E5C19B"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412610"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35DE39D" w14:textId="77777777" w:rsidR="00227DD0" w:rsidRPr="007715B2" w:rsidRDefault="00227DD0" w:rsidP="00D11CC8">
            <w:pPr>
              <w:jc w:val="center"/>
              <w:rPr>
                <w:b/>
                <w:bCs/>
                <w:sz w:val="16"/>
                <w:szCs w:val="16"/>
              </w:rPr>
            </w:pPr>
            <w:r w:rsidRPr="007715B2">
              <w:rPr>
                <w:b/>
                <w:bCs/>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73F1F9E4" w14:textId="77777777" w:rsidR="00227DD0" w:rsidRPr="007715B2" w:rsidRDefault="00227DD0" w:rsidP="00D11CC8">
            <w:pPr>
              <w:jc w:val="center"/>
              <w:rPr>
                <w:b/>
                <w:bCs/>
                <w:sz w:val="16"/>
                <w:szCs w:val="16"/>
              </w:rPr>
            </w:pPr>
            <w:r w:rsidRPr="007715B2">
              <w:rPr>
                <w:b/>
                <w:bCs/>
                <w:sz w:val="16"/>
                <w:szCs w:val="16"/>
              </w:rPr>
              <w:t>61 955 622,87</w:t>
            </w:r>
          </w:p>
        </w:tc>
        <w:tc>
          <w:tcPr>
            <w:tcW w:w="1326" w:type="dxa"/>
            <w:tcBorders>
              <w:top w:val="nil"/>
              <w:left w:val="nil"/>
              <w:bottom w:val="single" w:sz="4" w:space="0" w:color="auto"/>
              <w:right w:val="single" w:sz="4" w:space="0" w:color="auto"/>
            </w:tcBorders>
            <w:shd w:val="clear" w:color="auto" w:fill="auto"/>
            <w:vAlign w:val="center"/>
            <w:hideMark/>
          </w:tcPr>
          <w:p w14:paraId="250C8369" w14:textId="77777777" w:rsidR="00227DD0" w:rsidRPr="007715B2" w:rsidRDefault="00227DD0" w:rsidP="00D11CC8">
            <w:pPr>
              <w:jc w:val="center"/>
              <w:rPr>
                <w:b/>
                <w:bCs/>
                <w:sz w:val="16"/>
                <w:szCs w:val="16"/>
              </w:rPr>
            </w:pPr>
            <w:r w:rsidRPr="007715B2">
              <w:rPr>
                <w:b/>
                <w:bCs/>
                <w:sz w:val="16"/>
                <w:szCs w:val="16"/>
              </w:rPr>
              <w:t>61 955 622,87</w:t>
            </w:r>
          </w:p>
        </w:tc>
        <w:tc>
          <w:tcPr>
            <w:tcW w:w="1275" w:type="dxa"/>
            <w:tcBorders>
              <w:top w:val="nil"/>
              <w:left w:val="nil"/>
              <w:bottom w:val="single" w:sz="4" w:space="0" w:color="auto"/>
              <w:right w:val="single" w:sz="4" w:space="0" w:color="auto"/>
            </w:tcBorders>
            <w:shd w:val="clear" w:color="auto" w:fill="auto"/>
            <w:vAlign w:val="center"/>
            <w:hideMark/>
          </w:tcPr>
          <w:p w14:paraId="6C1A160E" w14:textId="77777777" w:rsidR="00227DD0" w:rsidRPr="007715B2" w:rsidRDefault="00227DD0" w:rsidP="00D11CC8">
            <w:pPr>
              <w:jc w:val="center"/>
              <w:rPr>
                <w:b/>
                <w:bCs/>
                <w:sz w:val="16"/>
                <w:szCs w:val="16"/>
              </w:rPr>
            </w:pPr>
            <w:r w:rsidRPr="007715B2">
              <w:rPr>
                <w:b/>
                <w:bCs/>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3FCCF8CB"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5715831"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8511E79"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B0AFD85" w14:textId="77777777" w:rsidR="00227DD0" w:rsidRPr="007715B2" w:rsidRDefault="00227DD0" w:rsidP="00D11CC8">
            <w:pPr>
              <w:jc w:val="center"/>
              <w:rPr>
                <w:sz w:val="16"/>
                <w:szCs w:val="16"/>
              </w:rPr>
            </w:pPr>
            <w:r w:rsidRPr="007715B2">
              <w:rPr>
                <w:sz w:val="16"/>
                <w:szCs w:val="16"/>
              </w:rPr>
              <w:t>199 323</w:t>
            </w:r>
          </w:p>
        </w:tc>
      </w:tr>
      <w:tr w:rsidR="00227DD0" w:rsidRPr="007715B2" w14:paraId="08E5E00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F0C7D98"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D3AEF9B"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90700C7"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CB58252"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A556E31" w14:textId="77777777" w:rsidR="00227DD0" w:rsidRPr="007715B2" w:rsidRDefault="00227DD0" w:rsidP="00D11CC8">
            <w:pPr>
              <w:jc w:val="center"/>
              <w:rPr>
                <w:b/>
                <w:bCs/>
                <w:sz w:val="16"/>
                <w:szCs w:val="16"/>
              </w:rPr>
            </w:pPr>
            <w:r w:rsidRPr="007715B2">
              <w:rPr>
                <w:b/>
                <w:bCs/>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0A70FE95" w14:textId="77777777" w:rsidR="00227DD0" w:rsidRPr="007715B2" w:rsidRDefault="00227DD0" w:rsidP="00D11CC8">
            <w:pPr>
              <w:jc w:val="center"/>
              <w:rPr>
                <w:b/>
                <w:bCs/>
                <w:sz w:val="16"/>
                <w:szCs w:val="16"/>
              </w:rPr>
            </w:pPr>
            <w:r w:rsidRPr="007715B2">
              <w:rPr>
                <w:b/>
                <w:bCs/>
                <w:sz w:val="16"/>
                <w:szCs w:val="16"/>
              </w:rPr>
              <w:t>67 283 809,92</w:t>
            </w:r>
          </w:p>
        </w:tc>
        <w:tc>
          <w:tcPr>
            <w:tcW w:w="1326" w:type="dxa"/>
            <w:tcBorders>
              <w:top w:val="nil"/>
              <w:left w:val="nil"/>
              <w:bottom w:val="single" w:sz="4" w:space="0" w:color="auto"/>
              <w:right w:val="single" w:sz="4" w:space="0" w:color="auto"/>
            </w:tcBorders>
            <w:shd w:val="clear" w:color="auto" w:fill="auto"/>
            <w:vAlign w:val="center"/>
            <w:hideMark/>
          </w:tcPr>
          <w:p w14:paraId="2BE3571F" w14:textId="77777777" w:rsidR="00227DD0" w:rsidRPr="007715B2" w:rsidRDefault="00227DD0" w:rsidP="00D11CC8">
            <w:pPr>
              <w:jc w:val="center"/>
              <w:rPr>
                <w:b/>
                <w:bCs/>
                <w:sz w:val="16"/>
                <w:szCs w:val="16"/>
              </w:rPr>
            </w:pPr>
            <w:r w:rsidRPr="007715B2">
              <w:rPr>
                <w:b/>
                <w:bCs/>
                <w:sz w:val="16"/>
                <w:szCs w:val="16"/>
              </w:rPr>
              <w:t>67 283 809,92</w:t>
            </w:r>
          </w:p>
        </w:tc>
        <w:tc>
          <w:tcPr>
            <w:tcW w:w="1275" w:type="dxa"/>
            <w:tcBorders>
              <w:top w:val="nil"/>
              <w:left w:val="nil"/>
              <w:bottom w:val="single" w:sz="4" w:space="0" w:color="auto"/>
              <w:right w:val="single" w:sz="4" w:space="0" w:color="auto"/>
            </w:tcBorders>
            <w:shd w:val="clear" w:color="auto" w:fill="auto"/>
            <w:vAlign w:val="center"/>
            <w:hideMark/>
          </w:tcPr>
          <w:p w14:paraId="4B92148E" w14:textId="77777777" w:rsidR="00227DD0" w:rsidRPr="007715B2" w:rsidRDefault="00227DD0" w:rsidP="00D11CC8">
            <w:pPr>
              <w:jc w:val="center"/>
              <w:rPr>
                <w:b/>
                <w:bCs/>
                <w:sz w:val="16"/>
                <w:szCs w:val="16"/>
              </w:rPr>
            </w:pPr>
            <w:r w:rsidRPr="007715B2">
              <w:rPr>
                <w:b/>
                <w:bCs/>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3E2B72B0"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3DBA162"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BCADF1B"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70DDD29E" w14:textId="77777777" w:rsidR="00227DD0" w:rsidRPr="007715B2" w:rsidRDefault="00227DD0" w:rsidP="00D11CC8">
            <w:pPr>
              <w:jc w:val="center"/>
              <w:rPr>
                <w:sz w:val="16"/>
                <w:szCs w:val="16"/>
              </w:rPr>
            </w:pPr>
            <w:r>
              <w:rPr>
                <w:sz w:val="16"/>
                <w:szCs w:val="16"/>
              </w:rPr>
              <w:t>205 725,5</w:t>
            </w:r>
          </w:p>
        </w:tc>
      </w:tr>
      <w:tr w:rsidR="00227DD0" w:rsidRPr="007715B2" w14:paraId="1083854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5CF295A"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27725B3B"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922B1E2"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0F27EE" w14:textId="77777777" w:rsidR="00227DD0" w:rsidRPr="007715B2" w:rsidRDefault="00227DD0" w:rsidP="00D11CC8">
            <w:pPr>
              <w:rPr>
                <w:b/>
                <w:bCs/>
                <w:sz w:val="16"/>
                <w:szCs w:val="16"/>
              </w:rPr>
            </w:pPr>
          </w:p>
        </w:tc>
        <w:tc>
          <w:tcPr>
            <w:tcW w:w="995" w:type="dxa"/>
            <w:tcBorders>
              <w:top w:val="nil"/>
              <w:left w:val="nil"/>
              <w:bottom w:val="nil"/>
              <w:right w:val="single" w:sz="4" w:space="0" w:color="auto"/>
            </w:tcBorders>
            <w:shd w:val="clear" w:color="000000" w:fill="FFFFFF"/>
            <w:vAlign w:val="center"/>
            <w:hideMark/>
          </w:tcPr>
          <w:p w14:paraId="277BC6D4" w14:textId="77777777" w:rsidR="00227DD0" w:rsidRPr="007715B2" w:rsidRDefault="00227DD0" w:rsidP="00D11CC8">
            <w:pPr>
              <w:jc w:val="center"/>
              <w:rPr>
                <w:b/>
                <w:bCs/>
                <w:sz w:val="16"/>
                <w:szCs w:val="16"/>
              </w:rPr>
            </w:pPr>
            <w:r w:rsidRPr="007715B2">
              <w:rPr>
                <w:b/>
                <w:bCs/>
                <w:sz w:val="16"/>
                <w:szCs w:val="16"/>
              </w:rPr>
              <w:t>2024</w:t>
            </w:r>
          </w:p>
        </w:tc>
        <w:tc>
          <w:tcPr>
            <w:tcW w:w="1415" w:type="dxa"/>
            <w:tcBorders>
              <w:top w:val="nil"/>
              <w:left w:val="nil"/>
              <w:bottom w:val="nil"/>
              <w:right w:val="single" w:sz="4" w:space="0" w:color="auto"/>
            </w:tcBorders>
            <w:shd w:val="clear" w:color="auto" w:fill="auto"/>
            <w:vAlign w:val="center"/>
            <w:hideMark/>
          </w:tcPr>
          <w:p w14:paraId="5287861C" w14:textId="77777777" w:rsidR="00227DD0" w:rsidRPr="007715B2" w:rsidRDefault="00227DD0" w:rsidP="00D11CC8">
            <w:pPr>
              <w:jc w:val="center"/>
              <w:rPr>
                <w:b/>
                <w:bCs/>
                <w:sz w:val="16"/>
                <w:szCs w:val="16"/>
              </w:rPr>
            </w:pPr>
            <w:r w:rsidRPr="007715B2">
              <w:rPr>
                <w:b/>
                <w:bCs/>
                <w:sz w:val="16"/>
                <w:szCs w:val="16"/>
              </w:rPr>
              <w:t>90 190 587,74</w:t>
            </w:r>
          </w:p>
        </w:tc>
        <w:tc>
          <w:tcPr>
            <w:tcW w:w="1326" w:type="dxa"/>
            <w:tcBorders>
              <w:top w:val="nil"/>
              <w:left w:val="nil"/>
              <w:bottom w:val="single" w:sz="4" w:space="0" w:color="auto"/>
              <w:right w:val="single" w:sz="4" w:space="0" w:color="auto"/>
            </w:tcBorders>
            <w:shd w:val="clear" w:color="auto" w:fill="auto"/>
            <w:vAlign w:val="center"/>
            <w:hideMark/>
          </w:tcPr>
          <w:p w14:paraId="3430CADF" w14:textId="77777777" w:rsidR="00227DD0" w:rsidRPr="007715B2" w:rsidRDefault="00227DD0" w:rsidP="00D11CC8">
            <w:pPr>
              <w:jc w:val="center"/>
              <w:rPr>
                <w:b/>
                <w:bCs/>
                <w:sz w:val="16"/>
                <w:szCs w:val="16"/>
              </w:rPr>
            </w:pPr>
            <w:r w:rsidRPr="007715B2">
              <w:rPr>
                <w:b/>
                <w:bCs/>
                <w:sz w:val="16"/>
                <w:szCs w:val="16"/>
              </w:rPr>
              <w:t>90 190 587,74</w:t>
            </w:r>
          </w:p>
        </w:tc>
        <w:tc>
          <w:tcPr>
            <w:tcW w:w="1275" w:type="dxa"/>
            <w:tcBorders>
              <w:top w:val="nil"/>
              <w:left w:val="nil"/>
              <w:bottom w:val="single" w:sz="4" w:space="0" w:color="auto"/>
              <w:right w:val="single" w:sz="4" w:space="0" w:color="auto"/>
            </w:tcBorders>
            <w:shd w:val="clear" w:color="auto" w:fill="auto"/>
            <w:vAlign w:val="center"/>
            <w:hideMark/>
          </w:tcPr>
          <w:p w14:paraId="4EE399AA" w14:textId="77777777" w:rsidR="00227DD0" w:rsidRPr="007715B2" w:rsidRDefault="00227DD0" w:rsidP="00D11CC8">
            <w:pPr>
              <w:jc w:val="center"/>
              <w:rPr>
                <w:b/>
                <w:bCs/>
                <w:sz w:val="16"/>
                <w:szCs w:val="16"/>
              </w:rPr>
            </w:pPr>
            <w:r w:rsidRPr="007715B2">
              <w:rPr>
                <w:b/>
                <w:bCs/>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0C8AE1A2"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6FEB348"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430AA2C"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49FD2BBB" w14:textId="77777777" w:rsidR="00227DD0" w:rsidRPr="007715B2" w:rsidRDefault="00227DD0" w:rsidP="00D11CC8">
            <w:pPr>
              <w:jc w:val="center"/>
              <w:rPr>
                <w:sz w:val="16"/>
                <w:szCs w:val="16"/>
              </w:rPr>
            </w:pPr>
            <w:r>
              <w:rPr>
                <w:sz w:val="16"/>
                <w:szCs w:val="16"/>
              </w:rPr>
              <w:t>205 726,32</w:t>
            </w:r>
          </w:p>
        </w:tc>
      </w:tr>
      <w:tr w:rsidR="00227DD0" w:rsidRPr="007715B2" w14:paraId="3F4FE717"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09D585A"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F5340D2"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7EAA71C"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019A974" w14:textId="77777777" w:rsidR="00227DD0" w:rsidRPr="007715B2" w:rsidRDefault="00227DD0" w:rsidP="00D11CC8">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4386772B" w14:textId="77777777" w:rsidR="00227DD0" w:rsidRPr="007715B2" w:rsidRDefault="00227DD0" w:rsidP="00D11CC8">
            <w:pPr>
              <w:jc w:val="center"/>
              <w:rPr>
                <w:b/>
                <w:bCs/>
                <w:sz w:val="16"/>
                <w:szCs w:val="16"/>
              </w:rPr>
            </w:pPr>
            <w:r w:rsidRPr="007715B2">
              <w:rPr>
                <w:b/>
                <w:bCs/>
                <w:sz w:val="16"/>
                <w:szCs w:val="16"/>
              </w:rPr>
              <w:t>2025</w:t>
            </w:r>
          </w:p>
        </w:tc>
        <w:tc>
          <w:tcPr>
            <w:tcW w:w="1415" w:type="dxa"/>
            <w:tcBorders>
              <w:top w:val="single" w:sz="4" w:space="0" w:color="auto"/>
              <w:left w:val="nil"/>
              <w:bottom w:val="nil"/>
              <w:right w:val="single" w:sz="4" w:space="0" w:color="auto"/>
            </w:tcBorders>
            <w:shd w:val="clear" w:color="auto" w:fill="auto"/>
            <w:vAlign w:val="center"/>
            <w:hideMark/>
          </w:tcPr>
          <w:p w14:paraId="18969706" w14:textId="77777777" w:rsidR="00227DD0" w:rsidRPr="007715B2" w:rsidRDefault="00227DD0" w:rsidP="00D11CC8">
            <w:pPr>
              <w:jc w:val="center"/>
              <w:rPr>
                <w:b/>
                <w:bCs/>
                <w:sz w:val="16"/>
                <w:szCs w:val="16"/>
              </w:rPr>
            </w:pPr>
            <w:r w:rsidRPr="007715B2">
              <w:rPr>
                <w:b/>
                <w:bCs/>
                <w:sz w:val="16"/>
                <w:szCs w:val="16"/>
              </w:rPr>
              <w:t>93 518 167,86</w:t>
            </w:r>
          </w:p>
        </w:tc>
        <w:tc>
          <w:tcPr>
            <w:tcW w:w="1326" w:type="dxa"/>
            <w:tcBorders>
              <w:top w:val="nil"/>
              <w:left w:val="nil"/>
              <w:bottom w:val="single" w:sz="4" w:space="0" w:color="auto"/>
              <w:right w:val="single" w:sz="4" w:space="0" w:color="auto"/>
            </w:tcBorders>
            <w:shd w:val="clear" w:color="auto" w:fill="auto"/>
            <w:vAlign w:val="center"/>
            <w:hideMark/>
          </w:tcPr>
          <w:p w14:paraId="642C71F5" w14:textId="77777777" w:rsidR="00227DD0" w:rsidRPr="007715B2" w:rsidRDefault="00227DD0" w:rsidP="00D11CC8">
            <w:pPr>
              <w:jc w:val="center"/>
              <w:rPr>
                <w:b/>
                <w:bCs/>
                <w:sz w:val="16"/>
                <w:szCs w:val="16"/>
              </w:rPr>
            </w:pPr>
            <w:r w:rsidRPr="007715B2">
              <w:rPr>
                <w:b/>
                <w:bCs/>
                <w:sz w:val="16"/>
                <w:szCs w:val="16"/>
              </w:rPr>
              <w:t>93 518 167,86</w:t>
            </w:r>
          </w:p>
        </w:tc>
        <w:tc>
          <w:tcPr>
            <w:tcW w:w="1275" w:type="dxa"/>
            <w:tcBorders>
              <w:top w:val="nil"/>
              <w:left w:val="nil"/>
              <w:bottom w:val="single" w:sz="4" w:space="0" w:color="auto"/>
              <w:right w:val="single" w:sz="4" w:space="0" w:color="auto"/>
            </w:tcBorders>
            <w:shd w:val="clear" w:color="auto" w:fill="auto"/>
            <w:vAlign w:val="center"/>
            <w:hideMark/>
          </w:tcPr>
          <w:p w14:paraId="181CA75D" w14:textId="77777777" w:rsidR="00227DD0" w:rsidRPr="007715B2" w:rsidRDefault="00227DD0" w:rsidP="00D11CC8">
            <w:pPr>
              <w:jc w:val="center"/>
              <w:rPr>
                <w:b/>
                <w:bCs/>
                <w:sz w:val="16"/>
                <w:szCs w:val="16"/>
              </w:rPr>
            </w:pPr>
            <w:r w:rsidRPr="007715B2">
              <w:rPr>
                <w:b/>
                <w:bCs/>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1E4D48B8"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5EB7B96"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5F0DA93"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03FDEBE8" w14:textId="77777777" w:rsidR="00227DD0" w:rsidRPr="007715B2" w:rsidRDefault="00227DD0" w:rsidP="00D11CC8">
            <w:pPr>
              <w:jc w:val="center"/>
              <w:rPr>
                <w:sz w:val="16"/>
                <w:szCs w:val="16"/>
              </w:rPr>
            </w:pPr>
            <w:r>
              <w:rPr>
                <w:sz w:val="16"/>
                <w:szCs w:val="16"/>
              </w:rPr>
              <w:t>205 726,32</w:t>
            </w:r>
          </w:p>
        </w:tc>
      </w:tr>
      <w:tr w:rsidR="00227DD0" w:rsidRPr="007715B2" w14:paraId="2D9C77A3"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76145F4"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9C5915B"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B6649AA"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E24F764" w14:textId="77777777" w:rsidR="00227DD0" w:rsidRPr="007715B2" w:rsidRDefault="00227DD0" w:rsidP="00D11CC8">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6B33A219" w14:textId="77777777" w:rsidR="00227DD0" w:rsidRPr="007715B2" w:rsidRDefault="00227DD0" w:rsidP="00D11CC8">
            <w:pPr>
              <w:jc w:val="center"/>
              <w:rPr>
                <w:b/>
                <w:bCs/>
                <w:sz w:val="16"/>
                <w:szCs w:val="16"/>
              </w:rPr>
            </w:pPr>
            <w:r w:rsidRPr="007715B2">
              <w:rPr>
                <w:b/>
                <w:bCs/>
                <w:sz w:val="16"/>
                <w:szCs w:val="16"/>
              </w:rPr>
              <w:t>226</w:t>
            </w:r>
          </w:p>
        </w:tc>
        <w:tc>
          <w:tcPr>
            <w:tcW w:w="1415" w:type="dxa"/>
            <w:tcBorders>
              <w:top w:val="single" w:sz="4" w:space="0" w:color="auto"/>
              <w:left w:val="nil"/>
              <w:bottom w:val="nil"/>
              <w:right w:val="single" w:sz="4" w:space="0" w:color="auto"/>
            </w:tcBorders>
            <w:shd w:val="clear" w:color="auto" w:fill="auto"/>
            <w:vAlign w:val="center"/>
            <w:hideMark/>
          </w:tcPr>
          <w:p w14:paraId="36DE9324" w14:textId="77777777" w:rsidR="00227DD0" w:rsidRPr="007715B2" w:rsidRDefault="00227DD0" w:rsidP="00D11CC8">
            <w:pPr>
              <w:jc w:val="center"/>
              <w:rPr>
                <w:b/>
                <w:bCs/>
                <w:sz w:val="16"/>
                <w:szCs w:val="16"/>
              </w:rPr>
            </w:pPr>
            <w:r w:rsidRPr="007715B2">
              <w:rPr>
                <w:b/>
                <w:bCs/>
                <w:sz w:val="16"/>
                <w:szCs w:val="16"/>
              </w:rPr>
              <w:t>96 979 273,95</w:t>
            </w:r>
          </w:p>
        </w:tc>
        <w:tc>
          <w:tcPr>
            <w:tcW w:w="1326" w:type="dxa"/>
            <w:tcBorders>
              <w:top w:val="nil"/>
              <w:left w:val="nil"/>
              <w:bottom w:val="single" w:sz="4" w:space="0" w:color="auto"/>
              <w:right w:val="single" w:sz="4" w:space="0" w:color="auto"/>
            </w:tcBorders>
            <w:shd w:val="clear" w:color="auto" w:fill="auto"/>
            <w:vAlign w:val="center"/>
            <w:hideMark/>
          </w:tcPr>
          <w:p w14:paraId="13BFA1E0" w14:textId="77777777" w:rsidR="00227DD0" w:rsidRPr="007715B2" w:rsidRDefault="00227DD0" w:rsidP="00D11CC8">
            <w:pPr>
              <w:jc w:val="center"/>
              <w:rPr>
                <w:b/>
                <w:bCs/>
                <w:sz w:val="16"/>
                <w:szCs w:val="16"/>
              </w:rPr>
            </w:pPr>
            <w:r w:rsidRPr="007715B2">
              <w:rPr>
                <w:b/>
                <w:bCs/>
                <w:sz w:val="16"/>
                <w:szCs w:val="16"/>
              </w:rPr>
              <w:t>96 979 273,95</w:t>
            </w:r>
          </w:p>
        </w:tc>
        <w:tc>
          <w:tcPr>
            <w:tcW w:w="1275" w:type="dxa"/>
            <w:tcBorders>
              <w:top w:val="nil"/>
              <w:left w:val="nil"/>
              <w:bottom w:val="single" w:sz="4" w:space="0" w:color="auto"/>
              <w:right w:val="single" w:sz="4" w:space="0" w:color="auto"/>
            </w:tcBorders>
            <w:shd w:val="clear" w:color="auto" w:fill="auto"/>
            <w:vAlign w:val="center"/>
            <w:hideMark/>
          </w:tcPr>
          <w:p w14:paraId="39B1C107" w14:textId="77777777" w:rsidR="00227DD0" w:rsidRPr="007715B2" w:rsidRDefault="00227DD0" w:rsidP="00D11CC8">
            <w:pPr>
              <w:jc w:val="center"/>
              <w:rPr>
                <w:b/>
                <w:bCs/>
                <w:sz w:val="16"/>
                <w:szCs w:val="16"/>
              </w:rPr>
            </w:pPr>
            <w:r w:rsidRPr="007715B2">
              <w:rPr>
                <w:b/>
                <w:bCs/>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7346FB49"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523263F"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07EE2C7"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0ECEC65C" w14:textId="77777777" w:rsidR="00227DD0" w:rsidRPr="007715B2" w:rsidRDefault="00227DD0" w:rsidP="00D11CC8">
            <w:pPr>
              <w:jc w:val="center"/>
              <w:rPr>
                <w:sz w:val="16"/>
                <w:szCs w:val="16"/>
              </w:rPr>
            </w:pPr>
            <w:r>
              <w:rPr>
                <w:sz w:val="16"/>
                <w:szCs w:val="16"/>
              </w:rPr>
              <w:t>205 726,32</w:t>
            </w:r>
          </w:p>
        </w:tc>
      </w:tr>
      <w:tr w:rsidR="00227DD0" w:rsidRPr="007715B2" w14:paraId="272D3ED4"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6753D" w14:textId="77777777" w:rsidR="00227DD0" w:rsidRPr="007715B2" w:rsidRDefault="00227DD0" w:rsidP="00D11CC8">
            <w:pPr>
              <w:jc w:val="center"/>
              <w:rPr>
                <w:sz w:val="16"/>
                <w:szCs w:val="16"/>
              </w:rPr>
            </w:pPr>
            <w:r w:rsidRPr="007715B2">
              <w:rPr>
                <w:sz w:val="16"/>
                <w:szCs w:val="16"/>
              </w:rPr>
              <w:t>1.3.1</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1AEC9AE0" w14:textId="77777777" w:rsidR="00227DD0" w:rsidRPr="007715B2" w:rsidRDefault="00227DD0" w:rsidP="00D11CC8">
            <w:pPr>
              <w:suppressAutoHyphens/>
              <w:jc w:val="both"/>
              <w:rPr>
                <w:sz w:val="16"/>
                <w:szCs w:val="16"/>
              </w:rPr>
            </w:pPr>
            <w:r w:rsidRPr="007715B2">
              <w:rPr>
                <w:sz w:val="16"/>
                <w:szCs w:val="16"/>
              </w:rPr>
              <w:t>Оказание муниципальной услуги по предоставлению дополнительного образования в сфере общего образования</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FE4491" w14:textId="77777777" w:rsidR="00227DD0" w:rsidRPr="007715B2" w:rsidRDefault="00227DD0" w:rsidP="00D11CC8">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992334" w14:textId="77777777" w:rsidR="00227DD0" w:rsidRPr="007715B2" w:rsidRDefault="00227DD0" w:rsidP="00D11CC8">
            <w:pPr>
              <w:jc w:val="center"/>
              <w:rPr>
                <w:sz w:val="16"/>
                <w:szCs w:val="16"/>
              </w:rPr>
            </w:pPr>
            <w:r w:rsidRPr="007715B2">
              <w:rPr>
                <w:sz w:val="16"/>
                <w:szCs w:val="16"/>
              </w:rPr>
              <w:t>01.01.2021-31.12.2025</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17E84209"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43A09F8" w14:textId="77777777" w:rsidR="00227DD0" w:rsidRPr="007715B2" w:rsidRDefault="00227DD0" w:rsidP="00D11CC8">
            <w:pPr>
              <w:jc w:val="center"/>
              <w:rPr>
                <w:sz w:val="16"/>
                <w:szCs w:val="16"/>
              </w:rPr>
            </w:pPr>
            <w:r w:rsidRPr="007715B2">
              <w:rPr>
                <w:sz w:val="16"/>
                <w:szCs w:val="16"/>
              </w:rPr>
              <w:t>23 698 828,61</w:t>
            </w:r>
          </w:p>
        </w:tc>
        <w:tc>
          <w:tcPr>
            <w:tcW w:w="1326" w:type="dxa"/>
            <w:tcBorders>
              <w:top w:val="nil"/>
              <w:left w:val="nil"/>
              <w:bottom w:val="single" w:sz="4" w:space="0" w:color="auto"/>
              <w:right w:val="single" w:sz="4" w:space="0" w:color="auto"/>
            </w:tcBorders>
            <w:shd w:val="clear" w:color="auto" w:fill="auto"/>
            <w:vAlign w:val="center"/>
            <w:hideMark/>
          </w:tcPr>
          <w:p w14:paraId="019D3980" w14:textId="77777777" w:rsidR="00227DD0" w:rsidRPr="007715B2" w:rsidRDefault="00227DD0" w:rsidP="00D11CC8">
            <w:pPr>
              <w:jc w:val="center"/>
              <w:rPr>
                <w:sz w:val="16"/>
                <w:szCs w:val="16"/>
              </w:rPr>
            </w:pPr>
            <w:r w:rsidRPr="007715B2">
              <w:rPr>
                <w:sz w:val="16"/>
                <w:szCs w:val="16"/>
              </w:rPr>
              <w:t>23 698 828,61</w:t>
            </w:r>
          </w:p>
        </w:tc>
        <w:tc>
          <w:tcPr>
            <w:tcW w:w="1275" w:type="dxa"/>
            <w:tcBorders>
              <w:top w:val="nil"/>
              <w:left w:val="nil"/>
              <w:bottom w:val="single" w:sz="4" w:space="0" w:color="auto"/>
              <w:right w:val="single" w:sz="4" w:space="0" w:color="auto"/>
            </w:tcBorders>
            <w:shd w:val="clear" w:color="auto" w:fill="auto"/>
            <w:vAlign w:val="center"/>
            <w:hideMark/>
          </w:tcPr>
          <w:p w14:paraId="07B3A524"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11D30E0E"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EE1FF" w14:textId="77777777" w:rsidR="00227DD0" w:rsidRPr="007715B2" w:rsidRDefault="00227DD0" w:rsidP="00D11CC8">
            <w:pPr>
              <w:suppressAutoHyphens/>
              <w:jc w:val="both"/>
              <w:rPr>
                <w:sz w:val="16"/>
                <w:szCs w:val="16"/>
              </w:rPr>
            </w:pPr>
            <w:r w:rsidRPr="007715B2">
              <w:rPr>
                <w:sz w:val="16"/>
                <w:szCs w:val="16"/>
              </w:rPr>
              <w:t xml:space="preserve">Соотношение средней заработной платы педагогических работников МАОДО ЦДТ </w:t>
            </w:r>
            <w:r>
              <w:rPr>
                <w:sz w:val="16"/>
                <w:szCs w:val="16"/>
              </w:rPr>
              <w:t>«</w:t>
            </w:r>
            <w:r w:rsidRPr="007715B2">
              <w:rPr>
                <w:sz w:val="16"/>
                <w:szCs w:val="16"/>
              </w:rPr>
              <w:t>Хибины</w:t>
            </w:r>
            <w:r>
              <w:rPr>
                <w:sz w:val="16"/>
                <w:szCs w:val="16"/>
              </w:rPr>
              <w:t>»</w:t>
            </w:r>
            <w:r w:rsidRPr="007715B2">
              <w:rPr>
                <w:sz w:val="16"/>
                <w:szCs w:val="16"/>
              </w:rPr>
              <w:t xml:space="preserve"> и средней заработной</w:t>
            </w:r>
            <w:r>
              <w:rPr>
                <w:sz w:val="16"/>
                <w:szCs w:val="16"/>
              </w:rPr>
              <w:t xml:space="preserve"> </w:t>
            </w:r>
            <w:r w:rsidRPr="007715B2">
              <w:rPr>
                <w:sz w:val="16"/>
                <w:szCs w:val="16"/>
              </w:rPr>
              <w:t>платы учителей в Мурманской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C0F0F4" w14:textId="77777777" w:rsidR="00227DD0" w:rsidRPr="007715B2" w:rsidRDefault="00227DD0" w:rsidP="00D11CC8">
            <w:pPr>
              <w:jc w:val="center"/>
              <w:rPr>
                <w:sz w:val="16"/>
                <w:szCs w:val="16"/>
              </w:rPr>
            </w:pPr>
            <w:r w:rsidRPr="007715B2">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7BE8A5CA" w14:textId="77777777" w:rsidR="00227DD0" w:rsidRPr="007715B2" w:rsidRDefault="00227DD0" w:rsidP="00D11CC8">
            <w:pPr>
              <w:jc w:val="center"/>
              <w:rPr>
                <w:sz w:val="16"/>
                <w:szCs w:val="16"/>
              </w:rPr>
            </w:pPr>
            <w:r w:rsidRPr="007715B2">
              <w:rPr>
                <w:sz w:val="16"/>
                <w:szCs w:val="16"/>
              </w:rPr>
              <w:t>100</w:t>
            </w:r>
          </w:p>
        </w:tc>
      </w:tr>
      <w:tr w:rsidR="00227DD0" w:rsidRPr="007715B2" w14:paraId="0D08B620"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DD01C04"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3CF867F"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B675CB9"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75D13F3"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8D33CF3"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4AD610CA" w14:textId="77777777" w:rsidR="00227DD0" w:rsidRPr="007715B2" w:rsidRDefault="00227DD0" w:rsidP="00D11CC8">
            <w:pPr>
              <w:jc w:val="center"/>
              <w:rPr>
                <w:sz w:val="16"/>
                <w:szCs w:val="16"/>
              </w:rPr>
            </w:pPr>
            <w:r w:rsidRPr="007715B2">
              <w:rPr>
                <w:sz w:val="16"/>
                <w:szCs w:val="16"/>
              </w:rPr>
              <w:t>61 132 586,43</w:t>
            </w:r>
          </w:p>
        </w:tc>
        <w:tc>
          <w:tcPr>
            <w:tcW w:w="1326" w:type="dxa"/>
            <w:tcBorders>
              <w:top w:val="nil"/>
              <w:left w:val="nil"/>
              <w:bottom w:val="single" w:sz="4" w:space="0" w:color="auto"/>
              <w:right w:val="single" w:sz="4" w:space="0" w:color="auto"/>
            </w:tcBorders>
            <w:shd w:val="clear" w:color="auto" w:fill="auto"/>
            <w:vAlign w:val="center"/>
            <w:hideMark/>
          </w:tcPr>
          <w:p w14:paraId="114EFF69" w14:textId="77777777" w:rsidR="00227DD0" w:rsidRPr="007715B2" w:rsidRDefault="00227DD0" w:rsidP="00D11CC8">
            <w:pPr>
              <w:jc w:val="center"/>
              <w:rPr>
                <w:sz w:val="16"/>
                <w:szCs w:val="16"/>
              </w:rPr>
            </w:pPr>
            <w:r w:rsidRPr="007715B2">
              <w:rPr>
                <w:sz w:val="16"/>
                <w:szCs w:val="16"/>
              </w:rPr>
              <w:t>61 132 586,43</w:t>
            </w:r>
          </w:p>
        </w:tc>
        <w:tc>
          <w:tcPr>
            <w:tcW w:w="1275" w:type="dxa"/>
            <w:tcBorders>
              <w:top w:val="nil"/>
              <w:left w:val="nil"/>
              <w:bottom w:val="single" w:sz="4" w:space="0" w:color="auto"/>
              <w:right w:val="single" w:sz="4" w:space="0" w:color="auto"/>
            </w:tcBorders>
            <w:shd w:val="clear" w:color="auto" w:fill="auto"/>
            <w:vAlign w:val="center"/>
            <w:hideMark/>
          </w:tcPr>
          <w:p w14:paraId="1EA91372"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575BCE03"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7FB1B82"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75B42EF"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323BCA5" w14:textId="77777777" w:rsidR="00227DD0" w:rsidRPr="007715B2" w:rsidRDefault="00227DD0" w:rsidP="00D11CC8">
            <w:pPr>
              <w:jc w:val="center"/>
              <w:rPr>
                <w:sz w:val="16"/>
                <w:szCs w:val="16"/>
              </w:rPr>
            </w:pPr>
            <w:r w:rsidRPr="007715B2">
              <w:rPr>
                <w:sz w:val="16"/>
                <w:szCs w:val="16"/>
              </w:rPr>
              <w:t>100</w:t>
            </w:r>
          </w:p>
        </w:tc>
      </w:tr>
      <w:tr w:rsidR="00227DD0" w:rsidRPr="007715B2" w14:paraId="736BAF2F"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23F953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C4D04B0"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1B9C618"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EF1430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8A59293"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12F4F73C" w14:textId="77777777" w:rsidR="00227DD0" w:rsidRPr="007715B2" w:rsidRDefault="00227DD0" w:rsidP="00D11CC8">
            <w:pPr>
              <w:jc w:val="center"/>
              <w:rPr>
                <w:sz w:val="16"/>
                <w:szCs w:val="16"/>
              </w:rPr>
            </w:pPr>
            <w:r w:rsidRPr="007715B2">
              <w:rPr>
                <w:sz w:val="16"/>
                <w:szCs w:val="16"/>
              </w:rPr>
              <w:t>66 159 691,00</w:t>
            </w:r>
          </w:p>
        </w:tc>
        <w:tc>
          <w:tcPr>
            <w:tcW w:w="1326" w:type="dxa"/>
            <w:tcBorders>
              <w:top w:val="nil"/>
              <w:left w:val="nil"/>
              <w:bottom w:val="single" w:sz="4" w:space="0" w:color="auto"/>
              <w:right w:val="single" w:sz="4" w:space="0" w:color="auto"/>
            </w:tcBorders>
            <w:shd w:val="clear" w:color="auto" w:fill="auto"/>
            <w:vAlign w:val="center"/>
            <w:hideMark/>
          </w:tcPr>
          <w:p w14:paraId="5ABD6680" w14:textId="77777777" w:rsidR="00227DD0" w:rsidRPr="007715B2" w:rsidRDefault="00227DD0" w:rsidP="00D11CC8">
            <w:pPr>
              <w:jc w:val="center"/>
              <w:rPr>
                <w:sz w:val="16"/>
                <w:szCs w:val="16"/>
              </w:rPr>
            </w:pPr>
            <w:r w:rsidRPr="007715B2">
              <w:rPr>
                <w:sz w:val="16"/>
                <w:szCs w:val="16"/>
              </w:rPr>
              <w:t>66 159 691,00</w:t>
            </w:r>
          </w:p>
        </w:tc>
        <w:tc>
          <w:tcPr>
            <w:tcW w:w="1275" w:type="dxa"/>
            <w:tcBorders>
              <w:top w:val="nil"/>
              <w:left w:val="nil"/>
              <w:bottom w:val="single" w:sz="4" w:space="0" w:color="auto"/>
              <w:right w:val="single" w:sz="4" w:space="0" w:color="auto"/>
            </w:tcBorders>
            <w:shd w:val="clear" w:color="auto" w:fill="auto"/>
            <w:vAlign w:val="center"/>
            <w:hideMark/>
          </w:tcPr>
          <w:p w14:paraId="2F123510"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688A6440"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034E95B"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8E9166F"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10E7A04" w14:textId="77777777" w:rsidR="00227DD0" w:rsidRPr="007715B2" w:rsidRDefault="00227DD0" w:rsidP="00D11CC8">
            <w:pPr>
              <w:jc w:val="center"/>
              <w:rPr>
                <w:sz w:val="16"/>
                <w:szCs w:val="16"/>
              </w:rPr>
            </w:pPr>
            <w:r w:rsidRPr="007715B2">
              <w:rPr>
                <w:sz w:val="16"/>
                <w:szCs w:val="16"/>
              </w:rPr>
              <w:t>100</w:t>
            </w:r>
          </w:p>
        </w:tc>
      </w:tr>
      <w:tr w:rsidR="00227DD0" w:rsidRPr="007715B2" w14:paraId="016DF428"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52CA61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CEBCE18"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D4E221F"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97FC9F7"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673E63E"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7754A65F" w14:textId="77777777" w:rsidR="00227DD0" w:rsidRPr="007715B2" w:rsidRDefault="00227DD0" w:rsidP="00D11CC8">
            <w:pPr>
              <w:jc w:val="center"/>
              <w:rPr>
                <w:sz w:val="16"/>
                <w:szCs w:val="16"/>
              </w:rPr>
            </w:pPr>
            <w:r w:rsidRPr="007715B2">
              <w:rPr>
                <w:sz w:val="16"/>
                <w:szCs w:val="16"/>
              </w:rPr>
              <w:t>73 197 772,98</w:t>
            </w:r>
          </w:p>
        </w:tc>
        <w:tc>
          <w:tcPr>
            <w:tcW w:w="1326" w:type="dxa"/>
            <w:tcBorders>
              <w:top w:val="nil"/>
              <w:left w:val="nil"/>
              <w:bottom w:val="single" w:sz="4" w:space="0" w:color="auto"/>
              <w:right w:val="single" w:sz="4" w:space="0" w:color="auto"/>
            </w:tcBorders>
            <w:shd w:val="clear" w:color="auto" w:fill="auto"/>
            <w:vAlign w:val="center"/>
            <w:hideMark/>
          </w:tcPr>
          <w:p w14:paraId="057F8027" w14:textId="77777777" w:rsidR="00227DD0" w:rsidRPr="007715B2" w:rsidRDefault="00227DD0" w:rsidP="00D11CC8">
            <w:pPr>
              <w:jc w:val="center"/>
              <w:rPr>
                <w:sz w:val="16"/>
                <w:szCs w:val="16"/>
              </w:rPr>
            </w:pPr>
            <w:r w:rsidRPr="007715B2">
              <w:rPr>
                <w:sz w:val="16"/>
                <w:szCs w:val="16"/>
              </w:rPr>
              <w:t>73 197 772,98</w:t>
            </w:r>
          </w:p>
        </w:tc>
        <w:tc>
          <w:tcPr>
            <w:tcW w:w="1275" w:type="dxa"/>
            <w:tcBorders>
              <w:top w:val="nil"/>
              <w:left w:val="nil"/>
              <w:bottom w:val="single" w:sz="4" w:space="0" w:color="auto"/>
              <w:right w:val="single" w:sz="4" w:space="0" w:color="auto"/>
            </w:tcBorders>
            <w:shd w:val="clear" w:color="auto" w:fill="auto"/>
            <w:vAlign w:val="center"/>
            <w:hideMark/>
          </w:tcPr>
          <w:p w14:paraId="0764128A"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2527FEB8"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A63905F"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8A6307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A9E995B" w14:textId="77777777" w:rsidR="00227DD0" w:rsidRPr="007715B2" w:rsidRDefault="00227DD0" w:rsidP="00D11CC8">
            <w:pPr>
              <w:jc w:val="center"/>
              <w:rPr>
                <w:sz w:val="16"/>
                <w:szCs w:val="16"/>
              </w:rPr>
            </w:pPr>
            <w:r w:rsidRPr="007715B2">
              <w:rPr>
                <w:sz w:val="16"/>
                <w:szCs w:val="16"/>
              </w:rPr>
              <w:t>100</w:t>
            </w:r>
          </w:p>
        </w:tc>
      </w:tr>
      <w:tr w:rsidR="00227DD0" w:rsidRPr="007715B2" w14:paraId="36615965"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23C4991"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DDF31DF"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688F022"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E712411"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581603E"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6F55E99C" w14:textId="77777777" w:rsidR="00227DD0" w:rsidRPr="007715B2" w:rsidRDefault="00227DD0" w:rsidP="00D11CC8">
            <w:pPr>
              <w:jc w:val="center"/>
              <w:rPr>
                <w:sz w:val="16"/>
                <w:szCs w:val="16"/>
              </w:rPr>
            </w:pPr>
            <w:r w:rsidRPr="007715B2">
              <w:rPr>
                <w:sz w:val="16"/>
                <w:szCs w:val="16"/>
              </w:rPr>
              <w:t>76 098 974,23</w:t>
            </w:r>
          </w:p>
        </w:tc>
        <w:tc>
          <w:tcPr>
            <w:tcW w:w="1326" w:type="dxa"/>
            <w:tcBorders>
              <w:top w:val="nil"/>
              <w:left w:val="nil"/>
              <w:bottom w:val="single" w:sz="4" w:space="0" w:color="auto"/>
              <w:right w:val="single" w:sz="4" w:space="0" w:color="auto"/>
            </w:tcBorders>
            <w:shd w:val="clear" w:color="auto" w:fill="auto"/>
            <w:vAlign w:val="center"/>
            <w:hideMark/>
          </w:tcPr>
          <w:p w14:paraId="4DF003A0" w14:textId="77777777" w:rsidR="00227DD0" w:rsidRPr="007715B2" w:rsidRDefault="00227DD0" w:rsidP="00D11CC8">
            <w:pPr>
              <w:jc w:val="center"/>
              <w:rPr>
                <w:sz w:val="16"/>
                <w:szCs w:val="16"/>
              </w:rPr>
            </w:pPr>
            <w:r w:rsidRPr="007715B2">
              <w:rPr>
                <w:sz w:val="16"/>
                <w:szCs w:val="16"/>
              </w:rPr>
              <w:t>76 098 974,23</w:t>
            </w:r>
          </w:p>
        </w:tc>
        <w:tc>
          <w:tcPr>
            <w:tcW w:w="1275" w:type="dxa"/>
            <w:tcBorders>
              <w:top w:val="nil"/>
              <w:left w:val="nil"/>
              <w:bottom w:val="single" w:sz="4" w:space="0" w:color="auto"/>
              <w:right w:val="single" w:sz="4" w:space="0" w:color="auto"/>
            </w:tcBorders>
            <w:shd w:val="clear" w:color="auto" w:fill="auto"/>
            <w:vAlign w:val="center"/>
            <w:hideMark/>
          </w:tcPr>
          <w:p w14:paraId="0BC7F801"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118200E7"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3695CC8"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C194DB5"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1C6E58E" w14:textId="77777777" w:rsidR="00227DD0" w:rsidRPr="007715B2" w:rsidRDefault="00227DD0" w:rsidP="00D11CC8">
            <w:pPr>
              <w:jc w:val="center"/>
              <w:rPr>
                <w:sz w:val="16"/>
                <w:szCs w:val="16"/>
              </w:rPr>
            </w:pPr>
            <w:r w:rsidRPr="007715B2">
              <w:rPr>
                <w:sz w:val="16"/>
                <w:szCs w:val="16"/>
              </w:rPr>
              <w:t>100</w:t>
            </w:r>
          </w:p>
        </w:tc>
      </w:tr>
      <w:tr w:rsidR="00227DD0" w:rsidRPr="007715B2" w14:paraId="2E555275"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FAF453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1200354A"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2D092296"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5280B200"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E399E37"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hideMark/>
          </w:tcPr>
          <w:p w14:paraId="73777340" w14:textId="77777777" w:rsidR="00227DD0" w:rsidRPr="007715B2" w:rsidRDefault="00227DD0" w:rsidP="00D11CC8">
            <w:pPr>
              <w:jc w:val="center"/>
              <w:rPr>
                <w:sz w:val="16"/>
                <w:szCs w:val="16"/>
              </w:rPr>
            </w:pPr>
            <w:r w:rsidRPr="007715B2">
              <w:rPr>
                <w:sz w:val="16"/>
                <w:szCs w:val="16"/>
              </w:rPr>
              <w:t>79 102 548,02</w:t>
            </w:r>
          </w:p>
        </w:tc>
        <w:tc>
          <w:tcPr>
            <w:tcW w:w="1326" w:type="dxa"/>
            <w:tcBorders>
              <w:top w:val="nil"/>
              <w:left w:val="nil"/>
              <w:bottom w:val="single" w:sz="4" w:space="0" w:color="auto"/>
              <w:right w:val="single" w:sz="4" w:space="0" w:color="auto"/>
            </w:tcBorders>
            <w:shd w:val="clear" w:color="auto" w:fill="auto"/>
            <w:hideMark/>
          </w:tcPr>
          <w:p w14:paraId="488D6532" w14:textId="77777777" w:rsidR="00227DD0" w:rsidRPr="007715B2" w:rsidRDefault="00227DD0" w:rsidP="00D11CC8">
            <w:pPr>
              <w:jc w:val="center"/>
              <w:rPr>
                <w:sz w:val="16"/>
                <w:szCs w:val="16"/>
              </w:rPr>
            </w:pPr>
            <w:r w:rsidRPr="007715B2">
              <w:rPr>
                <w:sz w:val="16"/>
                <w:szCs w:val="16"/>
              </w:rPr>
              <w:t>79 102 548,02</w:t>
            </w:r>
          </w:p>
        </w:tc>
        <w:tc>
          <w:tcPr>
            <w:tcW w:w="1275" w:type="dxa"/>
            <w:tcBorders>
              <w:top w:val="nil"/>
              <w:left w:val="nil"/>
              <w:bottom w:val="single" w:sz="4" w:space="0" w:color="auto"/>
              <w:right w:val="single" w:sz="4" w:space="0" w:color="auto"/>
            </w:tcBorders>
            <w:shd w:val="clear" w:color="auto" w:fill="auto"/>
            <w:hideMark/>
          </w:tcPr>
          <w:p w14:paraId="73700E3F"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hideMark/>
          </w:tcPr>
          <w:p w14:paraId="2CDF73F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13715002"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D171ECF"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7B05F357" w14:textId="77777777" w:rsidR="00227DD0" w:rsidRPr="007715B2" w:rsidRDefault="00227DD0" w:rsidP="00D11CC8">
            <w:pPr>
              <w:jc w:val="center"/>
              <w:rPr>
                <w:sz w:val="16"/>
                <w:szCs w:val="16"/>
              </w:rPr>
            </w:pPr>
            <w:r w:rsidRPr="007715B2">
              <w:rPr>
                <w:sz w:val="16"/>
                <w:szCs w:val="16"/>
              </w:rPr>
              <w:t>100</w:t>
            </w:r>
          </w:p>
        </w:tc>
      </w:tr>
      <w:tr w:rsidR="00227DD0" w:rsidRPr="007715B2" w14:paraId="2AAF996D" w14:textId="77777777" w:rsidTr="00EF2C25">
        <w:trPr>
          <w:trHeight w:val="1830"/>
        </w:trPr>
        <w:tc>
          <w:tcPr>
            <w:tcW w:w="702" w:type="dxa"/>
            <w:tcBorders>
              <w:top w:val="nil"/>
              <w:left w:val="single" w:sz="4" w:space="0" w:color="auto"/>
              <w:bottom w:val="single" w:sz="4" w:space="0" w:color="000000"/>
              <w:right w:val="single" w:sz="4" w:space="0" w:color="auto"/>
            </w:tcBorders>
            <w:shd w:val="clear" w:color="000000" w:fill="FFFFFF"/>
            <w:vAlign w:val="center"/>
            <w:hideMark/>
          </w:tcPr>
          <w:p w14:paraId="1A49241A" w14:textId="77777777" w:rsidR="00227DD0" w:rsidRPr="007715B2" w:rsidRDefault="00227DD0" w:rsidP="00D11CC8">
            <w:pPr>
              <w:jc w:val="center"/>
              <w:rPr>
                <w:sz w:val="16"/>
                <w:szCs w:val="16"/>
              </w:rPr>
            </w:pPr>
            <w:r w:rsidRPr="007715B2">
              <w:rPr>
                <w:sz w:val="16"/>
                <w:szCs w:val="16"/>
              </w:rPr>
              <w:lastRenderedPageBreak/>
              <w:t>1.3.2</w:t>
            </w:r>
          </w:p>
        </w:tc>
        <w:tc>
          <w:tcPr>
            <w:tcW w:w="204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2FACBDF" w14:textId="77777777" w:rsidR="00227DD0" w:rsidRPr="007715B2" w:rsidRDefault="00227DD0" w:rsidP="00D11CC8">
            <w:pPr>
              <w:suppressAutoHyphens/>
              <w:jc w:val="both"/>
              <w:rPr>
                <w:sz w:val="16"/>
                <w:szCs w:val="16"/>
              </w:rPr>
            </w:pPr>
            <w:r w:rsidRPr="007715B2">
              <w:rPr>
                <w:sz w:val="16"/>
                <w:szCs w:val="16"/>
              </w:rPr>
              <w:t xml:space="preserve">Оплата труда и начисления на выплаты по оплате труда работникам дошкольных образовательных организаций </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BD5FE" w14:textId="77777777" w:rsidR="00227DD0" w:rsidRPr="007715B2" w:rsidRDefault="00227DD0" w:rsidP="00D11CC8">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D6304"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C76F5"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2FC5B10" w14:textId="77777777" w:rsidR="00227DD0" w:rsidRPr="007715B2" w:rsidRDefault="00227DD0" w:rsidP="00D11CC8">
            <w:pPr>
              <w:jc w:val="center"/>
              <w:rPr>
                <w:sz w:val="16"/>
                <w:szCs w:val="16"/>
              </w:rPr>
            </w:pPr>
            <w:r w:rsidRPr="007715B2">
              <w:rPr>
                <w:sz w:val="16"/>
                <w:szCs w:val="16"/>
              </w:rPr>
              <w:t>34 958 008,25</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63E4849" w14:textId="77777777" w:rsidR="00227DD0" w:rsidRPr="007715B2" w:rsidRDefault="00227DD0" w:rsidP="00D11CC8">
            <w:pPr>
              <w:jc w:val="center"/>
              <w:rPr>
                <w:sz w:val="16"/>
                <w:szCs w:val="16"/>
              </w:rPr>
            </w:pPr>
            <w:r w:rsidRPr="007715B2">
              <w:rPr>
                <w:sz w:val="16"/>
                <w:szCs w:val="16"/>
              </w:rPr>
              <w:t>34 958 008,25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67D956"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4109704A" w14:textId="77777777" w:rsidR="00227DD0" w:rsidRPr="007715B2" w:rsidRDefault="00227DD0" w:rsidP="00D11CC8">
            <w:pPr>
              <w:jc w:val="center"/>
              <w:rPr>
                <w:sz w:val="16"/>
                <w:szCs w:val="16"/>
              </w:rPr>
            </w:pPr>
            <w:r w:rsidRPr="007715B2">
              <w:rPr>
                <w:sz w:val="16"/>
                <w:szCs w:val="16"/>
              </w:rPr>
              <w:t>0,00</w:t>
            </w:r>
          </w:p>
        </w:tc>
        <w:tc>
          <w:tcPr>
            <w:tcW w:w="1947" w:type="dxa"/>
            <w:tcBorders>
              <w:top w:val="single" w:sz="4" w:space="0" w:color="auto"/>
              <w:left w:val="single" w:sz="4" w:space="0" w:color="auto"/>
              <w:bottom w:val="single" w:sz="4" w:space="0" w:color="auto"/>
              <w:right w:val="single" w:sz="4" w:space="0" w:color="auto"/>
            </w:tcBorders>
            <w:shd w:val="clear" w:color="000000" w:fill="FFFFFF"/>
            <w:hideMark/>
          </w:tcPr>
          <w:p w14:paraId="22259BA1" w14:textId="77777777" w:rsidR="00227DD0" w:rsidRPr="007715B2" w:rsidRDefault="00227DD0" w:rsidP="00D11CC8">
            <w:pPr>
              <w:suppressAutoHyphens/>
              <w:jc w:val="both"/>
              <w:rPr>
                <w:sz w:val="16"/>
                <w:szCs w:val="16"/>
              </w:rPr>
            </w:pPr>
            <w:r w:rsidRPr="007715B2">
              <w:rPr>
                <w:sz w:val="16"/>
                <w:szCs w:val="16"/>
              </w:rPr>
              <w:t xml:space="preserve">Доля работников МАОДО ЦДТ </w:t>
            </w:r>
            <w:r>
              <w:rPr>
                <w:sz w:val="16"/>
                <w:szCs w:val="16"/>
              </w:rPr>
              <w:t>«</w:t>
            </w:r>
            <w:r w:rsidRPr="007715B2">
              <w:rPr>
                <w:sz w:val="16"/>
                <w:szCs w:val="16"/>
              </w:rPr>
              <w:t>Хибины</w:t>
            </w:r>
            <w:r>
              <w:rPr>
                <w:sz w:val="16"/>
                <w:szCs w:val="16"/>
              </w:rPr>
              <w:t>»</w:t>
            </w:r>
            <w:r w:rsidRPr="007715B2">
              <w:rPr>
                <w:sz w:val="16"/>
                <w:szCs w:val="16"/>
              </w:rPr>
              <w:t xml:space="preserve">,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033AD"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95B3290" w14:textId="77777777" w:rsidR="00227DD0" w:rsidRPr="007715B2" w:rsidRDefault="00227DD0" w:rsidP="00D11CC8">
            <w:pPr>
              <w:jc w:val="center"/>
              <w:rPr>
                <w:sz w:val="16"/>
                <w:szCs w:val="16"/>
              </w:rPr>
            </w:pPr>
            <w:r w:rsidRPr="007715B2">
              <w:rPr>
                <w:sz w:val="16"/>
                <w:szCs w:val="16"/>
              </w:rPr>
              <w:t>100</w:t>
            </w:r>
          </w:p>
        </w:tc>
      </w:tr>
      <w:tr w:rsidR="00227DD0" w:rsidRPr="007715B2" w14:paraId="7810D174"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9DBFA5" w14:textId="77777777" w:rsidR="00227DD0" w:rsidRPr="007715B2" w:rsidRDefault="00227DD0" w:rsidP="00D11CC8">
            <w:pPr>
              <w:jc w:val="center"/>
              <w:rPr>
                <w:sz w:val="16"/>
                <w:szCs w:val="16"/>
              </w:rPr>
            </w:pPr>
            <w:r w:rsidRPr="007715B2">
              <w:rPr>
                <w:sz w:val="16"/>
                <w:szCs w:val="16"/>
              </w:rPr>
              <w:t>1.3.3</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7CDD6A4" w14:textId="77777777" w:rsidR="00227DD0" w:rsidRPr="007715B2" w:rsidRDefault="00227DD0" w:rsidP="00D11CC8">
            <w:pPr>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AFFFCF" w14:textId="77777777" w:rsidR="00227DD0" w:rsidRPr="007715B2" w:rsidRDefault="00227DD0" w:rsidP="00D11CC8">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F584CF" w14:textId="77777777" w:rsidR="00227DD0" w:rsidRPr="007715B2" w:rsidRDefault="00227DD0" w:rsidP="00D11CC8">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5F4E684"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F3C56AE" w14:textId="77777777" w:rsidR="00227DD0" w:rsidRPr="007715B2" w:rsidRDefault="00227DD0" w:rsidP="00D11CC8">
            <w:pPr>
              <w:jc w:val="center"/>
              <w:rPr>
                <w:sz w:val="16"/>
                <w:szCs w:val="16"/>
              </w:rPr>
            </w:pPr>
            <w:r w:rsidRPr="007715B2">
              <w:rPr>
                <w:sz w:val="16"/>
                <w:szCs w:val="16"/>
              </w:rPr>
              <w:t>785 087,15</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8D62D72" w14:textId="77777777" w:rsidR="00227DD0" w:rsidRPr="007715B2" w:rsidRDefault="00227DD0" w:rsidP="00D11CC8">
            <w:pPr>
              <w:jc w:val="center"/>
              <w:rPr>
                <w:sz w:val="16"/>
                <w:szCs w:val="16"/>
              </w:rPr>
            </w:pPr>
            <w:r w:rsidRPr="007715B2">
              <w:rPr>
                <w:sz w:val="16"/>
                <w:szCs w:val="16"/>
              </w:rPr>
              <w:t>785 087,15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B9A5F42"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5C452F95"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3F4157" w14:textId="77777777" w:rsidR="00227DD0" w:rsidRPr="007715B2" w:rsidRDefault="00227DD0" w:rsidP="00D11CC8">
            <w:pPr>
              <w:suppressAutoHyphens/>
              <w:jc w:val="both"/>
              <w:rPr>
                <w:sz w:val="16"/>
                <w:szCs w:val="16"/>
              </w:rPr>
            </w:pPr>
            <w:r w:rsidRPr="007715B2">
              <w:rPr>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BA9B1E"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FDDB90B" w14:textId="77777777" w:rsidR="00227DD0" w:rsidRPr="007715B2" w:rsidRDefault="00227DD0" w:rsidP="00D11CC8">
            <w:pPr>
              <w:jc w:val="center"/>
              <w:rPr>
                <w:sz w:val="16"/>
                <w:szCs w:val="16"/>
              </w:rPr>
            </w:pPr>
            <w:r w:rsidRPr="007715B2">
              <w:rPr>
                <w:sz w:val="16"/>
                <w:szCs w:val="16"/>
              </w:rPr>
              <w:t>100</w:t>
            </w:r>
          </w:p>
        </w:tc>
      </w:tr>
      <w:tr w:rsidR="00227DD0" w:rsidRPr="007715B2" w14:paraId="275C1CC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8405616"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7336914"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A52EB00"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A0E2475"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B9984F5"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6B8E666B" w14:textId="77777777" w:rsidR="00227DD0" w:rsidRPr="007715B2" w:rsidRDefault="00227DD0" w:rsidP="00D11CC8">
            <w:pPr>
              <w:jc w:val="center"/>
              <w:rPr>
                <w:sz w:val="16"/>
                <w:szCs w:val="16"/>
              </w:rPr>
            </w:pPr>
            <w:r w:rsidRPr="007715B2">
              <w:rPr>
                <w:sz w:val="16"/>
                <w:szCs w:val="16"/>
              </w:rPr>
              <w:t>660 000,00</w:t>
            </w:r>
          </w:p>
        </w:tc>
        <w:tc>
          <w:tcPr>
            <w:tcW w:w="1326" w:type="dxa"/>
            <w:tcBorders>
              <w:top w:val="nil"/>
              <w:left w:val="nil"/>
              <w:bottom w:val="single" w:sz="4" w:space="0" w:color="auto"/>
              <w:right w:val="single" w:sz="4" w:space="0" w:color="auto"/>
            </w:tcBorders>
            <w:shd w:val="clear" w:color="auto" w:fill="auto"/>
            <w:vAlign w:val="center"/>
            <w:hideMark/>
          </w:tcPr>
          <w:p w14:paraId="50FC18A5" w14:textId="77777777" w:rsidR="00227DD0" w:rsidRPr="007715B2" w:rsidRDefault="00227DD0" w:rsidP="00D11CC8">
            <w:pPr>
              <w:jc w:val="center"/>
              <w:rPr>
                <w:sz w:val="16"/>
                <w:szCs w:val="16"/>
              </w:rPr>
            </w:pPr>
            <w:r w:rsidRPr="007715B2">
              <w:rPr>
                <w:sz w:val="16"/>
                <w:szCs w:val="16"/>
              </w:rPr>
              <w:t>660 000,00</w:t>
            </w:r>
          </w:p>
        </w:tc>
        <w:tc>
          <w:tcPr>
            <w:tcW w:w="1275" w:type="dxa"/>
            <w:tcBorders>
              <w:top w:val="nil"/>
              <w:left w:val="nil"/>
              <w:bottom w:val="single" w:sz="4" w:space="0" w:color="auto"/>
              <w:right w:val="single" w:sz="4" w:space="0" w:color="auto"/>
            </w:tcBorders>
            <w:shd w:val="clear" w:color="000000" w:fill="FFFFFF"/>
            <w:vAlign w:val="center"/>
            <w:hideMark/>
          </w:tcPr>
          <w:p w14:paraId="724A62DB"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2ABF617F"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0B0C1B62"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A8334B3"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6899669" w14:textId="77777777" w:rsidR="00227DD0" w:rsidRPr="007715B2" w:rsidRDefault="00227DD0" w:rsidP="00D11CC8">
            <w:pPr>
              <w:jc w:val="center"/>
              <w:rPr>
                <w:sz w:val="16"/>
                <w:szCs w:val="16"/>
              </w:rPr>
            </w:pPr>
            <w:r w:rsidRPr="007715B2">
              <w:rPr>
                <w:sz w:val="16"/>
                <w:szCs w:val="16"/>
              </w:rPr>
              <w:t>100</w:t>
            </w:r>
          </w:p>
        </w:tc>
      </w:tr>
      <w:tr w:rsidR="00227DD0" w:rsidRPr="007715B2" w14:paraId="4C381ED3" w14:textId="77777777" w:rsidTr="00EF2C25">
        <w:trPr>
          <w:trHeight w:val="816"/>
        </w:trPr>
        <w:tc>
          <w:tcPr>
            <w:tcW w:w="702" w:type="dxa"/>
            <w:vMerge/>
            <w:tcBorders>
              <w:top w:val="nil"/>
              <w:left w:val="single" w:sz="4" w:space="0" w:color="auto"/>
              <w:bottom w:val="single" w:sz="4" w:space="0" w:color="000000"/>
              <w:right w:val="single" w:sz="4" w:space="0" w:color="auto"/>
            </w:tcBorders>
            <w:vAlign w:val="center"/>
            <w:hideMark/>
          </w:tcPr>
          <w:p w14:paraId="13C7CD17"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313AEF0"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52B273F"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38D71AD"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144EF93B"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hideMark/>
          </w:tcPr>
          <w:p w14:paraId="34BBF7D1" w14:textId="77777777" w:rsidR="00227DD0" w:rsidRPr="007715B2" w:rsidRDefault="00227DD0" w:rsidP="00D11CC8">
            <w:pPr>
              <w:jc w:val="center"/>
              <w:rPr>
                <w:sz w:val="16"/>
                <w:szCs w:val="16"/>
              </w:rPr>
            </w:pPr>
            <w:r w:rsidRPr="007715B2">
              <w:rPr>
                <w:sz w:val="16"/>
                <w:szCs w:val="16"/>
              </w:rPr>
              <w:t>785 000,00</w:t>
            </w:r>
          </w:p>
        </w:tc>
        <w:tc>
          <w:tcPr>
            <w:tcW w:w="1326" w:type="dxa"/>
            <w:tcBorders>
              <w:top w:val="single" w:sz="4" w:space="0" w:color="auto"/>
              <w:left w:val="nil"/>
              <w:bottom w:val="single" w:sz="4" w:space="0" w:color="auto"/>
              <w:right w:val="single" w:sz="4" w:space="0" w:color="auto"/>
            </w:tcBorders>
            <w:shd w:val="clear" w:color="auto" w:fill="auto"/>
            <w:hideMark/>
          </w:tcPr>
          <w:p w14:paraId="2A1EED49" w14:textId="77777777" w:rsidR="00227DD0" w:rsidRPr="007715B2" w:rsidRDefault="00227DD0" w:rsidP="00D11CC8">
            <w:pPr>
              <w:jc w:val="center"/>
              <w:rPr>
                <w:sz w:val="16"/>
                <w:szCs w:val="16"/>
              </w:rPr>
            </w:pPr>
            <w:r w:rsidRPr="007715B2">
              <w:rPr>
                <w:sz w:val="16"/>
                <w:szCs w:val="16"/>
              </w:rPr>
              <w:t>785 000,00</w:t>
            </w:r>
          </w:p>
        </w:tc>
        <w:tc>
          <w:tcPr>
            <w:tcW w:w="1275" w:type="dxa"/>
            <w:tcBorders>
              <w:top w:val="single" w:sz="4" w:space="0" w:color="auto"/>
              <w:left w:val="nil"/>
              <w:bottom w:val="single" w:sz="4" w:space="0" w:color="auto"/>
              <w:right w:val="single" w:sz="4" w:space="0" w:color="auto"/>
            </w:tcBorders>
            <w:shd w:val="clear" w:color="000000" w:fill="FFFFFF"/>
            <w:hideMark/>
          </w:tcPr>
          <w:p w14:paraId="7F81D39F"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32A06D4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F8C1F11"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D90C1D1"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45684551" w14:textId="77777777" w:rsidR="00227DD0" w:rsidRPr="007715B2" w:rsidRDefault="00227DD0" w:rsidP="00D11CC8">
            <w:pPr>
              <w:jc w:val="center"/>
              <w:rPr>
                <w:sz w:val="16"/>
                <w:szCs w:val="16"/>
              </w:rPr>
            </w:pPr>
            <w:r w:rsidRPr="007715B2">
              <w:rPr>
                <w:sz w:val="16"/>
                <w:szCs w:val="16"/>
              </w:rPr>
              <w:t>100</w:t>
            </w:r>
          </w:p>
        </w:tc>
      </w:tr>
      <w:tr w:rsidR="00227DD0" w:rsidRPr="007715B2" w14:paraId="3BC6D987"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035BCC" w14:textId="77777777" w:rsidR="00227DD0" w:rsidRPr="007715B2" w:rsidRDefault="00227DD0" w:rsidP="00D11CC8">
            <w:pPr>
              <w:jc w:val="center"/>
              <w:rPr>
                <w:sz w:val="16"/>
                <w:szCs w:val="16"/>
              </w:rPr>
            </w:pPr>
            <w:r w:rsidRPr="007715B2">
              <w:rPr>
                <w:sz w:val="16"/>
                <w:szCs w:val="16"/>
              </w:rPr>
              <w:t>1.3.4</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3BE55E1A" w14:textId="77777777" w:rsidR="00227DD0" w:rsidRPr="007715B2" w:rsidRDefault="00227DD0" w:rsidP="00D11CC8">
            <w:pPr>
              <w:suppressAutoHyphens/>
              <w:jc w:val="both"/>
              <w:rPr>
                <w:sz w:val="16"/>
                <w:szCs w:val="16"/>
              </w:rPr>
            </w:pPr>
            <w:r w:rsidRPr="007715B2">
              <w:rPr>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57DFBD" w14:textId="77777777" w:rsidR="00227DD0" w:rsidRPr="007715B2" w:rsidRDefault="00227DD0" w:rsidP="00D11CC8">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F3CC2" w14:textId="77777777" w:rsidR="00227DD0" w:rsidRPr="007715B2" w:rsidRDefault="00227DD0" w:rsidP="00D11CC8">
            <w:pPr>
              <w:jc w:val="center"/>
              <w:rPr>
                <w:sz w:val="16"/>
                <w:szCs w:val="16"/>
              </w:rPr>
            </w:pPr>
            <w:r w:rsidRPr="007715B2">
              <w:rPr>
                <w:sz w:val="16"/>
                <w:szCs w:val="16"/>
              </w:rPr>
              <w:t>2021-2023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E3ADC49"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03218F1A" w14:textId="77777777" w:rsidR="00227DD0" w:rsidRPr="007715B2" w:rsidRDefault="00227DD0" w:rsidP="00D11CC8">
            <w:pPr>
              <w:jc w:val="center"/>
              <w:rPr>
                <w:sz w:val="16"/>
                <w:szCs w:val="16"/>
              </w:rPr>
            </w:pPr>
            <w:r w:rsidRPr="007715B2">
              <w:rPr>
                <w:sz w:val="16"/>
                <w:szCs w:val="16"/>
              </w:rPr>
              <w:t>115 193,32</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97B7CDC" w14:textId="77777777" w:rsidR="00227DD0" w:rsidRPr="007715B2" w:rsidRDefault="00227DD0" w:rsidP="00D11CC8">
            <w:pPr>
              <w:jc w:val="center"/>
              <w:rPr>
                <w:sz w:val="16"/>
                <w:szCs w:val="16"/>
              </w:rPr>
            </w:pPr>
            <w:r w:rsidRPr="007715B2">
              <w:rPr>
                <w:sz w:val="16"/>
                <w:szCs w:val="16"/>
              </w:rPr>
              <w:t>115 193,32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171E867"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9ED9827"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4AF2D6C0" w14:textId="77777777" w:rsidR="00227DD0" w:rsidRPr="007715B2" w:rsidRDefault="00227DD0" w:rsidP="00D11CC8">
            <w:pPr>
              <w:suppressAutoHyphens/>
              <w:jc w:val="both"/>
              <w:rPr>
                <w:sz w:val="16"/>
                <w:szCs w:val="16"/>
              </w:rPr>
            </w:pPr>
            <w:r w:rsidRPr="007715B2">
              <w:rPr>
                <w:sz w:val="16"/>
                <w:szCs w:val="16"/>
              </w:rPr>
              <w:t>Доля работников учреждений дополнительного образования, получивших меры социальной поддержки от общей числе</w:t>
            </w:r>
            <w:r>
              <w:rPr>
                <w:sz w:val="16"/>
                <w:szCs w:val="16"/>
              </w:rPr>
              <w:t>н</w:t>
            </w:r>
            <w:r w:rsidRPr="007715B2">
              <w:rPr>
                <w:sz w:val="16"/>
                <w:szCs w:val="16"/>
              </w:rPr>
              <w:t>ности обратившихся работников за данной выплатой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2561A2"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721F748A" w14:textId="77777777" w:rsidR="00227DD0" w:rsidRPr="007715B2" w:rsidRDefault="00227DD0" w:rsidP="00D11CC8">
            <w:pPr>
              <w:jc w:val="center"/>
              <w:rPr>
                <w:sz w:val="16"/>
                <w:szCs w:val="16"/>
              </w:rPr>
            </w:pPr>
            <w:r w:rsidRPr="007715B2">
              <w:rPr>
                <w:sz w:val="16"/>
                <w:szCs w:val="16"/>
              </w:rPr>
              <w:t>100</w:t>
            </w:r>
          </w:p>
        </w:tc>
      </w:tr>
      <w:tr w:rsidR="00227DD0" w:rsidRPr="007715B2" w14:paraId="6F982A12"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693F29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4CDC5C7"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52904A2"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1A3B488"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051C503"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4BFFC474" w14:textId="77777777" w:rsidR="00227DD0" w:rsidRPr="007715B2" w:rsidRDefault="00227DD0" w:rsidP="00D11CC8">
            <w:pPr>
              <w:jc w:val="center"/>
              <w:rPr>
                <w:sz w:val="16"/>
                <w:szCs w:val="16"/>
              </w:rPr>
            </w:pPr>
            <w:r w:rsidRPr="007715B2">
              <w:rPr>
                <w:sz w:val="16"/>
                <w:szCs w:val="16"/>
              </w:rPr>
              <w:t>163 036,44</w:t>
            </w:r>
          </w:p>
        </w:tc>
        <w:tc>
          <w:tcPr>
            <w:tcW w:w="1326" w:type="dxa"/>
            <w:tcBorders>
              <w:top w:val="nil"/>
              <w:left w:val="nil"/>
              <w:bottom w:val="single" w:sz="4" w:space="0" w:color="auto"/>
              <w:right w:val="single" w:sz="4" w:space="0" w:color="auto"/>
            </w:tcBorders>
            <w:shd w:val="clear" w:color="auto" w:fill="auto"/>
            <w:vAlign w:val="center"/>
            <w:hideMark/>
          </w:tcPr>
          <w:p w14:paraId="2E20711B" w14:textId="77777777" w:rsidR="00227DD0" w:rsidRPr="007715B2" w:rsidRDefault="00227DD0" w:rsidP="00D11CC8">
            <w:pPr>
              <w:jc w:val="center"/>
              <w:rPr>
                <w:sz w:val="16"/>
                <w:szCs w:val="16"/>
              </w:rPr>
            </w:pPr>
            <w:r w:rsidRPr="007715B2">
              <w:rPr>
                <w:sz w:val="16"/>
                <w:szCs w:val="16"/>
              </w:rPr>
              <w:t>163 036,44</w:t>
            </w:r>
          </w:p>
        </w:tc>
        <w:tc>
          <w:tcPr>
            <w:tcW w:w="1275" w:type="dxa"/>
            <w:tcBorders>
              <w:top w:val="nil"/>
              <w:left w:val="nil"/>
              <w:bottom w:val="single" w:sz="4" w:space="0" w:color="auto"/>
              <w:right w:val="single" w:sz="4" w:space="0" w:color="auto"/>
            </w:tcBorders>
            <w:shd w:val="clear" w:color="000000" w:fill="FFFFFF"/>
            <w:vAlign w:val="center"/>
            <w:hideMark/>
          </w:tcPr>
          <w:p w14:paraId="2D9FDFEB"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695DFC4E"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5A5368B"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E2A5627"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937DFF8" w14:textId="77777777" w:rsidR="00227DD0" w:rsidRPr="007715B2" w:rsidRDefault="00227DD0" w:rsidP="00D11CC8">
            <w:pPr>
              <w:jc w:val="center"/>
              <w:rPr>
                <w:sz w:val="16"/>
                <w:szCs w:val="16"/>
              </w:rPr>
            </w:pPr>
            <w:r w:rsidRPr="007715B2">
              <w:rPr>
                <w:sz w:val="16"/>
                <w:szCs w:val="16"/>
              </w:rPr>
              <w:t>100</w:t>
            </w:r>
          </w:p>
        </w:tc>
      </w:tr>
      <w:tr w:rsidR="00227DD0" w:rsidRPr="007715B2" w14:paraId="1EC576B0" w14:textId="77777777" w:rsidTr="00EF2C25">
        <w:trPr>
          <w:trHeight w:val="816"/>
        </w:trPr>
        <w:tc>
          <w:tcPr>
            <w:tcW w:w="702" w:type="dxa"/>
            <w:vMerge/>
            <w:tcBorders>
              <w:top w:val="nil"/>
              <w:left w:val="single" w:sz="4" w:space="0" w:color="auto"/>
              <w:bottom w:val="single" w:sz="4" w:space="0" w:color="000000"/>
              <w:right w:val="single" w:sz="4" w:space="0" w:color="auto"/>
            </w:tcBorders>
            <w:vAlign w:val="center"/>
            <w:hideMark/>
          </w:tcPr>
          <w:p w14:paraId="3B92F3D8"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FA17053"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F5EE53D"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368D1AC5"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5E48C797"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hideMark/>
          </w:tcPr>
          <w:p w14:paraId="291DC566" w14:textId="77777777" w:rsidR="00227DD0" w:rsidRPr="007715B2" w:rsidRDefault="00227DD0" w:rsidP="00D11CC8">
            <w:pPr>
              <w:jc w:val="center"/>
              <w:rPr>
                <w:sz w:val="16"/>
                <w:szCs w:val="16"/>
              </w:rPr>
            </w:pPr>
            <w:r w:rsidRPr="007715B2">
              <w:rPr>
                <w:sz w:val="16"/>
                <w:szCs w:val="16"/>
              </w:rPr>
              <w:t>339 118,92</w:t>
            </w:r>
          </w:p>
        </w:tc>
        <w:tc>
          <w:tcPr>
            <w:tcW w:w="1326" w:type="dxa"/>
            <w:tcBorders>
              <w:top w:val="single" w:sz="4" w:space="0" w:color="auto"/>
              <w:left w:val="nil"/>
              <w:bottom w:val="single" w:sz="4" w:space="0" w:color="auto"/>
              <w:right w:val="single" w:sz="4" w:space="0" w:color="auto"/>
            </w:tcBorders>
            <w:shd w:val="clear" w:color="auto" w:fill="auto"/>
            <w:hideMark/>
          </w:tcPr>
          <w:p w14:paraId="762A8FDA" w14:textId="77777777" w:rsidR="00227DD0" w:rsidRPr="007715B2" w:rsidRDefault="00227DD0" w:rsidP="00D11CC8">
            <w:pPr>
              <w:jc w:val="center"/>
              <w:rPr>
                <w:sz w:val="16"/>
                <w:szCs w:val="16"/>
              </w:rPr>
            </w:pPr>
            <w:r w:rsidRPr="007715B2">
              <w:rPr>
                <w:sz w:val="16"/>
                <w:szCs w:val="16"/>
              </w:rPr>
              <w:t>339 118,92</w:t>
            </w:r>
          </w:p>
        </w:tc>
        <w:tc>
          <w:tcPr>
            <w:tcW w:w="1275" w:type="dxa"/>
            <w:tcBorders>
              <w:top w:val="single" w:sz="4" w:space="0" w:color="auto"/>
              <w:left w:val="nil"/>
              <w:bottom w:val="single" w:sz="4" w:space="0" w:color="auto"/>
              <w:right w:val="single" w:sz="4" w:space="0" w:color="auto"/>
            </w:tcBorders>
            <w:shd w:val="clear" w:color="000000" w:fill="FFFFFF"/>
            <w:hideMark/>
          </w:tcPr>
          <w:p w14:paraId="59DD8811"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22B9E758"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50ECD56A"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8C4110F"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04CF4638" w14:textId="77777777" w:rsidR="00227DD0" w:rsidRPr="007715B2" w:rsidRDefault="00227DD0" w:rsidP="00D11CC8">
            <w:pPr>
              <w:jc w:val="center"/>
              <w:rPr>
                <w:sz w:val="16"/>
                <w:szCs w:val="16"/>
              </w:rPr>
            </w:pPr>
            <w:r w:rsidRPr="007715B2">
              <w:rPr>
                <w:sz w:val="16"/>
                <w:szCs w:val="16"/>
              </w:rPr>
              <w:t>100</w:t>
            </w:r>
          </w:p>
        </w:tc>
      </w:tr>
      <w:tr w:rsidR="00227DD0" w:rsidRPr="007715B2" w14:paraId="315D1C60" w14:textId="77777777" w:rsidTr="00EF2C25">
        <w:trPr>
          <w:trHeight w:val="157"/>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66F516" w14:textId="77777777" w:rsidR="00227DD0" w:rsidRPr="007715B2" w:rsidRDefault="00227DD0" w:rsidP="00D11CC8">
            <w:pPr>
              <w:jc w:val="center"/>
              <w:rPr>
                <w:sz w:val="16"/>
                <w:szCs w:val="16"/>
              </w:rPr>
            </w:pPr>
            <w:r w:rsidRPr="007715B2">
              <w:rPr>
                <w:sz w:val="16"/>
                <w:szCs w:val="16"/>
              </w:rPr>
              <w:t>1.3.5</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40D51AD8" w14:textId="77777777" w:rsidR="00227DD0" w:rsidRPr="007715B2" w:rsidRDefault="00227DD0" w:rsidP="00D11CC8">
            <w:pPr>
              <w:suppressAutoHyphens/>
              <w:jc w:val="both"/>
              <w:rPr>
                <w:sz w:val="16"/>
                <w:szCs w:val="16"/>
              </w:rPr>
            </w:pPr>
            <w:r>
              <w:rPr>
                <w:sz w:val="16"/>
                <w:szCs w:val="16"/>
              </w:rPr>
              <w:t xml:space="preserve">Предоставление дополнительного образования технической направленности на базе </w:t>
            </w:r>
            <w:r w:rsidRPr="007715B2">
              <w:rPr>
                <w:sz w:val="16"/>
                <w:szCs w:val="16"/>
              </w:rPr>
              <w:t>Центр</w:t>
            </w:r>
            <w:r>
              <w:rPr>
                <w:sz w:val="16"/>
                <w:szCs w:val="16"/>
              </w:rPr>
              <w:t>а</w:t>
            </w:r>
            <w:r w:rsidRPr="007715B2">
              <w:rPr>
                <w:sz w:val="16"/>
                <w:szCs w:val="16"/>
              </w:rPr>
              <w:t xml:space="preserve"> цифрового образования </w:t>
            </w:r>
            <w:r>
              <w:rPr>
                <w:sz w:val="16"/>
                <w:szCs w:val="16"/>
              </w:rPr>
              <w:t>детей «</w:t>
            </w:r>
            <w:r w:rsidRPr="007715B2">
              <w:rPr>
                <w:sz w:val="16"/>
                <w:szCs w:val="16"/>
              </w:rPr>
              <w:t>IT-куб</w:t>
            </w:r>
            <w:r>
              <w:rPr>
                <w:sz w:val="16"/>
                <w:szCs w:val="16"/>
              </w:rPr>
              <w:t>»</w:t>
            </w:r>
            <w:r w:rsidRPr="007715B2">
              <w:rPr>
                <w:sz w:val="16"/>
                <w:szCs w:val="16"/>
              </w:rPr>
              <w:t xml:space="preserve"> </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739FBE" w14:textId="77777777" w:rsidR="00227DD0" w:rsidRPr="007715B2" w:rsidRDefault="00227DD0" w:rsidP="00D11CC8">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C41C9B" w14:textId="77777777" w:rsidR="00227DD0" w:rsidRPr="007715B2" w:rsidRDefault="00227DD0" w:rsidP="00D11CC8">
            <w:pPr>
              <w:jc w:val="center"/>
              <w:rPr>
                <w:color w:val="000000"/>
                <w:sz w:val="16"/>
                <w:szCs w:val="16"/>
              </w:rPr>
            </w:pPr>
            <w:r w:rsidRPr="007715B2">
              <w:rPr>
                <w:color w:val="000000"/>
                <w:sz w:val="16"/>
                <w:szCs w:val="16"/>
              </w:rPr>
              <w:t>2024-2026</w:t>
            </w:r>
          </w:p>
        </w:tc>
        <w:tc>
          <w:tcPr>
            <w:tcW w:w="995" w:type="dxa"/>
            <w:tcBorders>
              <w:top w:val="single" w:sz="4" w:space="0" w:color="auto"/>
              <w:left w:val="nil"/>
              <w:bottom w:val="single" w:sz="4" w:space="0" w:color="auto"/>
              <w:right w:val="single" w:sz="4" w:space="0" w:color="auto"/>
            </w:tcBorders>
            <w:shd w:val="clear" w:color="000000" w:fill="FFFFFF"/>
          </w:tcPr>
          <w:p w14:paraId="0E8A4552" w14:textId="77777777" w:rsidR="00227DD0" w:rsidRPr="007715B2" w:rsidRDefault="00227DD0" w:rsidP="00D11CC8">
            <w:pPr>
              <w:jc w:val="center"/>
              <w:rPr>
                <w:sz w:val="16"/>
                <w:szCs w:val="16"/>
              </w:rPr>
            </w:pPr>
            <w:r w:rsidRPr="007715B2">
              <w:rPr>
                <w:sz w:val="16"/>
                <w:szCs w:val="16"/>
              </w:rPr>
              <w:t>2024</w:t>
            </w:r>
          </w:p>
        </w:tc>
        <w:tc>
          <w:tcPr>
            <w:tcW w:w="1415" w:type="dxa"/>
            <w:tcBorders>
              <w:top w:val="single" w:sz="4" w:space="0" w:color="auto"/>
              <w:left w:val="nil"/>
              <w:bottom w:val="single" w:sz="4" w:space="0" w:color="auto"/>
              <w:right w:val="single" w:sz="4" w:space="0" w:color="auto"/>
            </w:tcBorders>
            <w:shd w:val="clear" w:color="000000" w:fill="FFFFFF"/>
          </w:tcPr>
          <w:p w14:paraId="69921A8D" w14:textId="77777777" w:rsidR="00227DD0" w:rsidRPr="007715B2" w:rsidRDefault="00227DD0" w:rsidP="00D11CC8">
            <w:pPr>
              <w:jc w:val="center"/>
              <w:rPr>
                <w:sz w:val="16"/>
                <w:szCs w:val="16"/>
              </w:rPr>
            </w:pPr>
            <w:r w:rsidRPr="007715B2">
              <w:rPr>
                <w:sz w:val="16"/>
                <w:szCs w:val="16"/>
              </w:rPr>
              <w:t>16 992 814,76</w:t>
            </w:r>
          </w:p>
        </w:tc>
        <w:tc>
          <w:tcPr>
            <w:tcW w:w="1326" w:type="dxa"/>
            <w:tcBorders>
              <w:top w:val="single" w:sz="4" w:space="0" w:color="auto"/>
              <w:left w:val="nil"/>
              <w:bottom w:val="single" w:sz="4" w:space="0" w:color="auto"/>
              <w:right w:val="single" w:sz="4" w:space="0" w:color="auto"/>
            </w:tcBorders>
            <w:shd w:val="clear" w:color="000000" w:fill="FFFFFF"/>
          </w:tcPr>
          <w:p w14:paraId="2511832B" w14:textId="77777777" w:rsidR="00227DD0" w:rsidRPr="007715B2" w:rsidRDefault="00227DD0" w:rsidP="00D11CC8">
            <w:pPr>
              <w:jc w:val="center"/>
              <w:rPr>
                <w:sz w:val="16"/>
                <w:szCs w:val="16"/>
              </w:rPr>
            </w:pPr>
            <w:r w:rsidRPr="007715B2">
              <w:rPr>
                <w:sz w:val="16"/>
                <w:szCs w:val="16"/>
              </w:rPr>
              <w:t>16 992 814,76</w:t>
            </w:r>
          </w:p>
        </w:tc>
        <w:tc>
          <w:tcPr>
            <w:tcW w:w="1275" w:type="dxa"/>
            <w:tcBorders>
              <w:top w:val="single" w:sz="4" w:space="0" w:color="auto"/>
              <w:left w:val="nil"/>
              <w:bottom w:val="single" w:sz="4" w:space="0" w:color="auto"/>
              <w:right w:val="single" w:sz="4" w:space="0" w:color="auto"/>
            </w:tcBorders>
            <w:shd w:val="clear" w:color="000000" w:fill="FFFFFF"/>
          </w:tcPr>
          <w:p w14:paraId="2BE1CA56"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tcPr>
          <w:p w14:paraId="101C042F"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DD948BB" w14:textId="77777777" w:rsidR="00227DD0" w:rsidRPr="007715B2" w:rsidRDefault="00227DD0" w:rsidP="00D11CC8">
            <w:pPr>
              <w:suppressAutoHyphens/>
              <w:jc w:val="both"/>
              <w:rPr>
                <w:color w:val="000000"/>
                <w:sz w:val="16"/>
                <w:szCs w:val="16"/>
              </w:rPr>
            </w:pPr>
            <w:r w:rsidRPr="007715B2">
              <w:rPr>
                <w:color w:val="000000"/>
                <w:sz w:val="16"/>
                <w:szCs w:val="16"/>
              </w:rPr>
              <w:t xml:space="preserve">Число обучающихся в Центре цифрового образования </w:t>
            </w:r>
            <w:r>
              <w:rPr>
                <w:color w:val="000000"/>
                <w:sz w:val="16"/>
                <w:szCs w:val="16"/>
              </w:rPr>
              <w:t>«</w:t>
            </w:r>
            <w:r w:rsidRPr="007715B2">
              <w:rPr>
                <w:color w:val="000000"/>
                <w:sz w:val="16"/>
                <w:szCs w:val="16"/>
              </w:rPr>
              <w:t>IT-куб</w:t>
            </w:r>
            <w:r>
              <w:rPr>
                <w:color w:val="000000"/>
                <w:sz w:val="16"/>
                <w:szCs w:val="16"/>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C7F69D" w14:textId="77777777" w:rsidR="00227DD0" w:rsidRPr="007715B2" w:rsidRDefault="00227DD0" w:rsidP="00D11CC8">
            <w:pPr>
              <w:jc w:val="center"/>
              <w:rPr>
                <w:sz w:val="16"/>
                <w:szCs w:val="16"/>
              </w:rPr>
            </w:pPr>
            <w:r w:rsidRPr="007715B2">
              <w:rPr>
                <w:sz w:val="16"/>
                <w:szCs w:val="16"/>
              </w:rPr>
              <w:t>чел.</w:t>
            </w:r>
          </w:p>
        </w:tc>
        <w:tc>
          <w:tcPr>
            <w:tcW w:w="1428" w:type="dxa"/>
            <w:tcBorders>
              <w:top w:val="single" w:sz="4" w:space="0" w:color="auto"/>
              <w:left w:val="nil"/>
              <w:bottom w:val="single" w:sz="4" w:space="0" w:color="auto"/>
              <w:right w:val="single" w:sz="4" w:space="0" w:color="auto"/>
            </w:tcBorders>
            <w:shd w:val="clear" w:color="000000" w:fill="FFFFFF"/>
          </w:tcPr>
          <w:p w14:paraId="194CC638" w14:textId="77777777" w:rsidR="00227DD0" w:rsidRPr="007715B2" w:rsidRDefault="00227DD0" w:rsidP="00D11CC8">
            <w:pPr>
              <w:jc w:val="center"/>
              <w:rPr>
                <w:b/>
                <w:bCs/>
                <w:sz w:val="16"/>
                <w:szCs w:val="16"/>
              </w:rPr>
            </w:pPr>
            <w:r w:rsidRPr="007715B2">
              <w:rPr>
                <w:sz w:val="16"/>
                <w:szCs w:val="16"/>
              </w:rPr>
              <w:t>400</w:t>
            </w:r>
          </w:p>
        </w:tc>
      </w:tr>
      <w:tr w:rsidR="00227DD0" w:rsidRPr="007715B2" w14:paraId="497AD22A"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C165408"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FA2A9D8"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E5AB5BB"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FAC735" w14:textId="77777777" w:rsidR="00227DD0" w:rsidRPr="007715B2" w:rsidRDefault="00227DD0" w:rsidP="00D11CC8">
            <w:pPr>
              <w:rPr>
                <w:color w:val="000000"/>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7B93B42" w14:textId="77777777" w:rsidR="00227DD0" w:rsidRPr="007715B2" w:rsidRDefault="00227DD0" w:rsidP="00D11CC8">
            <w:pPr>
              <w:jc w:val="center"/>
              <w:rPr>
                <w:sz w:val="16"/>
                <w:szCs w:val="16"/>
              </w:rPr>
            </w:pPr>
            <w:r w:rsidRPr="007715B2">
              <w:rPr>
                <w:sz w:val="16"/>
                <w:szCs w:val="16"/>
              </w:rPr>
              <w:t>2025</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28232852" w14:textId="77777777" w:rsidR="00227DD0" w:rsidRPr="007715B2" w:rsidRDefault="00227DD0" w:rsidP="00D11CC8">
            <w:pPr>
              <w:jc w:val="center"/>
              <w:rPr>
                <w:sz w:val="16"/>
                <w:szCs w:val="16"/>
              </w:rPr>
            </w:pPr>
            <w:r w:rsidRPr="007715B2">
              <w:rPr>
                <w:sz w:val="16"/>
                <w:szCs w:val="16"/>
              </w:rPr>
              <w:t>17 419 193,63</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67CEA75B" w14:textId="77777777" w:rsidR="00227DD0" w:rsidRPr="007715B2" w:rsidRDefault="00227DD0" w:rsidP="00D11CC8">
            <w:pPr>
              <w:jc w:val="center"/>
              <w:rPr>
                <w:sz w:val="16"/>
                <w:szCs w:val="16"/>
              </w:rPr>
            </w:pPr>
            <w:r w:rsidRPr="007715B2">
              <w:rPr>
                <w:sz w:val="16"/>
                <w:szCs w:val="16"/>
              </w:rPr>
              <w:t>17 419 193,63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DF73887"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0409785"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9018231"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9EC401B"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7642F64" w14:textId="77777777" w:rsidR="00227DD0" w:rsidRPr="007715B2" w:rsidRDefault="00227DD0" w:rsidP="00D11CC8">
            <w:pPr>
              <w:jc w:val="center"/>
              <w:rPr>
                <w:sz w:val="16"/>
                <w:szCs w:val="16"/>
              </w:rPr>
            </w:pPr>
            <w:r w:rsidRPr="007715B2">
              <w:rPr>
                <w:sz w:val="16"/>
                <w:szCs w:val="16"/>
              </w:rPr>
              <w:t>400</w:t>
            </w:r>
          </w:p>
        </w:tc>
      </w:tr>
      <w:tr w:rsidR="00227DD0" w:rsidRPr="007715B2" w14:paraId="45DEC7E1" w14:textId="77777777" w:rsidTr="009F3C90">
        <w:trPr>
          <w:trHeight w:val="199"/>
        </w:trPr>
        <w:tc>
          <w:tcPr>
            <w:tcW w:w="702" w:type="dxa"/>
            <w:vMerge/>
            <w:tcBorders>
              <w:top w:val="nil"/>
              <w:left w:val="single" w:sz="4" w:space="0" w:color="auto"/>
              <w:bottom w:val="single" w:sz="4" w:space="0" w:color="auto"/>
              <w:right w:val="single" w:sz="4" w:space="0" w:color="auto"/>
            </w:tcBorders>
            <w:vAlign w:val="center"/>
            <w:hideMark/>
          </w:tcPr>
          <w:p w14:paraId="07DD7000"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551E6233"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09AA3332"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7AB185" w14:textId="77777777" w:rsidR="00227DD0" w:rsidRPr="007715B2" w:rsidRDefault="00227DD0" w:rsidP="00D11CC8">
            <w:pPr>
              <w:rPr>
                <w:color w:val="000000"/>
                <w:sz w:val="16"/>
                <w:szCs w:val="16"/>
              </w:rPr>
            </w:pPr>
          </w:p>
        </w:tc>
        <w:tc>
          <w:tcPr>
            <w:tcW w:w="995" w:type="dxa"/>
            <w:tcBorders>
              <w:top w:val="nil"/>
              <w:left w:val="nil"/>
              <w:bottom w:val="single" w:sz="4" w:space="0" w:color="auto"/>
              <w:right w:val="single" w:sz="4" w:space="0" w:color="auto"/>
            </w:tcBorders>
            <w:shd w:val="clear" w:color="000000" w:fill="FFFFFF"/>
            <w:hideMark/>
          </w:tcPr>
          <w:p w14:paraId="3AF92989"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000000" w:fill="FFFFFF"/>
            <w:hideMark/>
          </w:tcPr>
          <w:p w14:paraId="03BB4E08" w14:textId="77777777" w:rsidR="00227DD0" w:rsidRPr="007715B2" w:rsidRDefault="00227DD0" w:rsidP="00D11CC8">
            <w:pPr>
              <w:jc w:val="center"/>
              <w:rPr>
                <w:sz w:val="16"/>
                <w:szCs w:val="16"/>
              </w:rPr>
            </w:pPr>
            <w:r w:rsidRPr="007715B2">
              <w:rPr>
                <w:sz w:val="16"/>
                <w:szCs w:val="16"/>
              </w:rPr>
              <w:t>17 876 725,93</w:t>
            </w:r>
          </w:p>
        </w:tc>
        <w:tc>
          <w:tcPr>
            <w:tcW w:w="1326" w:type="dxa"/>
            <w:tcBorders>
              <w:top w:val="nil"/>
              <w:left w:val="nil"/>
              <w:bottom w:val="single" w:sz="4" w:space="0" w:color="auto"/>
              <w:right w:val="single" w:sz="4" w:space="0" w:color="auto"/>
            </w:tcBorders>
            <w:shd w:val="clear" w:color="000000" w:fill="FFFFFF"/>
            <w:hideMark/>
          </w:tcPr>
          <w:p w14:paraId="43AD338A" w14:textId="77777777" w:rsidR="00227DD0" w:rsidRPr="007715B2" w:rsidRDefault="00227DD0" w:rsidP="00D11CC8">
            <w:pPr>
              <w:jc w:val="center"/>
              <w:rPr>
                <w:sz w:val="16"/>
                <w:szCs w:val="16"/>
              </w:rPr>
            </w:pPr>
            <w:r w:rsidRPr="007715B2">
              <w:rPr>
                <w:sz w:val="16"/>
                <w:szCs w:val="16"/>
              </w:rPr>
              <w:t>17 876 725,93</w:t>
            </w:r>
          </w:p>
        </w:tc>
        <w:tc>
          <w:tcPr>
            <w:tcW w:w="1275" w:type="dxa"/>
            <w:tcBorders>
              <w:top w:val="nil"/>
              <w:left w:val="nil"/>
              <w:bottom w:val="single" w:sz="4" w:space="0" w:color="auto"/>
              <w:right w:val="single" w:sz="4" w:space="0" w:color="auto"/>
            </w:tcBorders>
            <w:shd w:val="clear" w:color="000000" w:fill="FFFFFF"/>
            <w:hideMark/>
          </w:tcPr>
          <w:p w14:paraId="669F1C88"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hideMark/>
          </w:tcPr>
          <w:p w14:paraId="011680BA"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57550196"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32AC32A"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4A8E083C" w14:textId="77777777" w:rsidR="00227DD0" w:rsidRPr="007715B2" w:rsidRDefault="00227DD0" w:rsidP="00D11CC8">
            <w:pPr>
              <w:jc w:val="center"/>
              <w:rPr>
                <w:sz w:val="16"/>
                <w:szCs w:val="16"/>
              </w:rPr>
            </w:pPr>
            <w:r w:rsidRPr="007715B2">
              <w:rPr>
                <w:sz w:val="16"/>
                <w:szCs w:val="16"/>
              </w:rPr>
              <w:t>400</w:t>
            </w:r>
          </w:p>
        </w:tc>
      </w:tr>
      <w:tr w:rsidR="00227DD0" w:rsidRPr="007715B2" w14:paraId="3C32FF50" w14:textId="77777777" w:rsidTr="009F3C90">
        <w:trPr>
          <w:trHeight w:val="2760"/>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6D3AA" w14:textId="77777777" w:rsidR="00227DD0" w:rsidRPr="007715B2" w:rsidRDefault="00227DD0" w:rsidP="00D11CC8">
            <w:pPr>
              <w:jc w:val="center"/>
              <w:rPr>
                <w:sz w:val="16"/>
                <w:szCs w:val="16"/>
              </w:rPr>
            </w:pPr>
            <w:r w:rsidRPr="007715B2">
              <w:rPr>
                <w:sz w:val="16"/>
                <w:szCs w:val="16"/>
              </w:rPr>
              <w:lastRenderedPageBreak/>
              <w:t>1.3.6</w:t>
            </w:r>
          </w:p>
        </w:tc>
        <w:tc>
          <w:tcPr>
            <w:tcW w:w="204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112DAD4" w14:textId="77777777" w:rsidR="00227DD0" w:rsidRPr="007715B2" w:rsidRDefault="00227DD0" w:rsidP="00D11CC8">
            <w:pPr>
              <w:suppressAutoHyphens/>
              <w:jc w:val="both"/>
              <w:rPr>
                <w:sz w:val="16"/>
                <w:szCs w:val="16"/>
              </w:rPr>
            </w:pPr>
            <w:r w:rsidRPr="007715B2">
              <w:rPr>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1C817" w14:textId="77777777" w:rsidR="00227DD0" w:rsidRPr="007715B2" w:rsidRDefault="00227DD0" w:rsidP="00D11CC8">
            <w:pPr>
              <w:jc w:val="center"/>
              <w:rPr>
                <w:sz w:val="16"/>
                <w:szCs w:val="16"/>
              </w:rPr>
            </w:pPr>
            <w:r w:rsidRPr="007715B2">
              <w:rPr>
                <w:sz w:val="16"/>
                <w:szCs w:val="16"/>
              </w:rPr>
              <w:t xml:space="preserve">МАОДО ЦДТ </w:t>
            </w:r>
            <w:r>
              <w:rPr>
                <w:sz w:val="16"/>
                <w:szCs w:val="16"/>
              </w:rPr>
              <w:t>«</w:t>
            </w:r>
            <w:r w:rsidRPr="007715B2">
              <w:rPr>
                <w:sz w:val="16"/>
                <w:szCs w:val="16"/>
              </w:rPr>
              <w:t>Хибины</w:t>
            </w:r>
            <w:r>
              <w:rPr>
                <w:sz w:val="16"/>
                <w:szCs w:val="16"/>
              </w:rPr>
              <w:t>»</w:t>
            </w:r>
          </w:p>
        </w:tc>
        <w:tc>
          <w:tcPr>
            <w:tcW w:w="107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45E25D"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109D29D"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0E1C027" w14:textId="77777777" w:rsidR="00227DD0" w:rsidRPr="007715B2" w:rsidRDefault="00227DD0" w:rsidP="00D11CC8">
            <w:pPr>
              <w:jc w:val="center"/>
              <w:rPr>
                <w:sz w:val="16"/>
                <w:szCs w:val="16"/>
              </w:rPr>
            </w:pPr>
            <w:r w:rsidRPr="007715B2">
              <w:rPr>
                <w:sz w:val="16"/>
                <w:szCs w:val="16"/>
              </w:rPr>
              <w:t>251 674,88</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7F958051" w14:textId="77777777" w:rsidR="00227DD0" w:rsidRPr="007715B2" w:rsidRDefault="00227DD0" w:rsidP="00D11CC8">
            <w:pPr>
              <w:jc w:val="center"/>
              <w:rPr>
                <w:sz w:val="16"/>
                <w:szCs w:val="16"/>
              </w:rPr>
            </w:pPr>
            <w:r w:rsidRPr="007715B2">
              <w:rPr>
                <w:sz w:val="16"/>
                <w:szCs w:val="16"/>
              </w:rPr>
              <w:t>251 674,88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5688FB3"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375D8BA3" w14:textId="77777777" w:rsidR="00227DD0" w:rsidRPr="007715B2" w:rsidRDefault="00227DD0" w:rsidP="00D11CC8">
            <w:pPr>
              <w:jc w:val="center"/>
              <w:rPr>
                <w:sz w:val="16"/>
                <w:szCs w:val="16"/>
              </w:rPr>
            </w:pPr>
            <w:r w:rsidRPr="007715B2">
              <w:rPr>
                <w:sz w:val="16"/>
                <w:szCs w:val="16"/>
              </w:rPr>
              <w:t>0,00</w:t>
            </w:r>
          </w:p>
        </w:tc>
        <w:tc>
          <w:tcPr>
            <w:tcW w:w="1947" w:type="dxa"/>
            <w:tcBorders>
              <w:top w:val="single" w:sz="4" w:space="0" w:color="auto"/>
              <w:left w:val="single" w:sz="4" w:space="0" w:color="auto"/>
              <w:bottom w:val="single" w:sz="4" w:space="0" w:color="000000"/>
              <w:right w:val="single" w:sz="4" w:space="0" w:color="auto"/>
            </w:tcBorders>
            <w:shd w:val="clear" w:color="000000" w:fill="FFFFFF"/>
            <w:hideMark/>
          </w:tcPr>
          <w:p w14:paraId="1AC2BC3E" w14:textId="77777777" w:rsidR="00227DD0" w:rsidRPr="007715B2" w:rsidRDefault="00227DD0" w:rsidP="00D11CC8">
            <w:pPr>
              <w:suppressAutoHyphens/>
              <w:jc w:val="both"/>
              <w:rPr>
                <w:sz w:val="16"/>
                <w:szCs w:val="16"/>
              </w:rPr>
            </w:pPr>
            <w:r w:rsidRPr="007715B2">
              <w:rPr>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C49B3"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1643430" w14:textId="77777777" w:rsidR="00227DD0" w:rsidRPr="007715B2" w:rsidRDefault="00227DD0" w:rsidP="00D11CC8">
            <w:pPr>
              <w:jc w:val="center"/>
              <w:rPr>
                <w:sz w:val="16"/>
                <w:szCs w:val="16"/>
              </w:rPr>
            </w:pPr>
            <w:r w:rsidRPr="007715B2">
              <w:rPr>
                <w:sz w:val="16"/>
                <w:szCs w:val="16"/>
              </w:rPr>
              <w:t>100</w:t>
            </w:r>
          </w:p>
        </w:tc>
      </w:tr>
      <w:tr w:rsidR="00227DD0" w:rsidRPr="007715B2" w14:paraId="35DB2CF4" w14:textId="77777777" w:rsidTr="009F3C90">
        <w:trPr>
          <w:trHeight w:val="199"/>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796CCB" w14:textId="77777777" w:rsidR="00227DD0" w:rsidRPr="007715B2" w:rsidRDefault="00227DD0" w:rsidP="00D11CC8">
            <w:pPr>
              <w:jc w:val="center"/>
              <w:rPr>
                <w:b/>
                <w:bCs/>
                <w:sz w:val="16"/>
                <w:szCs w:val="16"/>
              </w:rPr>
            </w:pPr>
            <w:r w:rsidRPr="007715B2">
              <w:rPr>
                <w:b/>
                <w:bCs/>
                <w:sz w:val="16"/>
                <w:szCs w:val="16"/>
              </w:rPr>
              <w:t>1.4</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C4F5B39" w14:textId="77777777" w:rsidR="00227DD0" w:rsidRPr="007715B2" w:rsidRDefault="00227DD0" w:rsidP="00D11CC8">
            <w:pPr>
              <w:suppressAutoHyphens/>
              <w:jc w:val="both"/>
              <w:rPr>
                <w:b/>
                <w:bCs/>
                <w:sz w:val="16"/>
                <w:szCs w:val="16"/>
              </w:rPr>
            </w:pPr>
            <w:r w:rsidRPr="007715B2">
              <w:rPr>
                <w:b/>
                <w:bCs/>
                <w:sz w:val="16"/>
                <w:szCs w:val="16"/>
              </w:rPr>
              <w:t>Основное мероприятие: Организация и предоставление школьного питания</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B6B6B62" w14:textId="77777777" w:rsidR="00227DD0" w:rsidRPr="007715B2" w:rsidRDefault="00227DD0" w:rsidP="00D11CC8">
            <w:pPr>
              <w:suppressAutoHyphens/>
              <w:jc w:val="center"/>
              <w:rPr>
                <w:b/>
                <w:bCs/>
                <w:sz w:val="16"/>
                <w:szCs w:val="16"/>
              </w:rPr>
            </w:pPr>
            <w:r w:rsidRPr="007715B2">
              <w:rPr>
                <w:b/>
                <w:bCs/>
                <w:sz w:val="16"/>
                <w:szCs w:val="16"/>
              </w:rPr>
              <w:t xml:space="preserve">МАУО </w:t>
            </w:r>
            <w:r>
              <w:rPr>
                <w:b/>
                <w:bCs/>
                <w:sz w:val="16"/>
                <w:szCs w:val="16"/>
              </w:rPr>
              <w:t>«</w:t>
            </w:r>
            <w:r w:rsidRPr="007715B2">
              <w:rPr>
                <w:b/>
                <w:bCs/>
                <w:sz w:val="16"/>
                <w:szCs w:val="16"/>
              </w:rPr>
              <w:t>Кировский КШП</w:t>
            </w:r>
            <w:r>
              <w:rPr>
                <w:b/>
                <w:bCs/>
                <w:sz w:val="16"/>
                <w:szCs w:val="16"/>
              </w:rPr>
              <w:t>»</w:t>
            </w:r>
            <w:r w:rsidRPr="007715B2">
              <w:rPr>
                <w:b/>
                <w:bCs/>
                <w:sz w:val="16"/>
                <w:szCs w:val="16"/>
              </w:rPr>
              <w:t>, 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341A2" w14:textId="77777777" w:rsidR="00227DD0" w:rsidRPr="007715B2" w:rsidRDefault="00227DD0" w:rsidP="00D11CC8">
            <w:pPr>
              <w:jc w:val="center"/>
              <w:rPr>
                <w:b/>
                <w:bCs/>
                <w:sz w:val="16"/>
                <w:szCs w:val="16"/>
              </w:rPr>
            </w:pPr>
            <w:r w:rsidRPr="007715B2">
              <w:rPr>
                <w:b/>
                <w:bCs/>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EF98BB7" w14:textId="77777777" w:rsidR="00227DD0" w:rsidRPr="007715B2" w:rsidRDefault="00227DD0" w:rsidP="00D11CC8">
            <w:pPr>
              <w:jc w:val="center"/>
              <w:rPr>
                <w:b/>
                <w:bCs/>
                <w:sz w:val="16"/>
                <w:szCs w:val="16"/>
              </w:rPr>
            </w:pPr>
            <w:r w:rsidRPr="007715B2">
              <w:rPr>
                <w:b/>
                <w:bCs/>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671B73C" w14:textId="77777777" w:rsidR="00227DD0" w:rsidRPr="007715B2" w:rsidRDefault="00227DD0" w:rsidP="00D11CC8">
            <w:pPr>
              <w:jc w:val="center"/>
              <w:rPr>
                <w:b/>
                <w:bCs/>
                <w:sz w:val="16"/>
                <w:szCs w:val="16"/>
              </w:rPr>
            </w:pPr>
            <w:r w:rsidRPr="007715B2">
              <w:rPr>
                <w:b/>
                <w:bCs/>
                <w:sz w:val="16"/>
                <w:szCs w:val="16"/>
              </w:rPr>
              <w:t>50 385 190,37</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38F5BC7" w14:textId="77777777" w:rsidR="00227DD0" w:rsidRPr="007715B2" w:rsidRDefault="00227DD0" w:rsidP="00D11CC8">
            <w:pPr>
              <w:jc w:val="center"/>
              <w:rPr>
                <w:b/>
                <w:bCs/>
                <w:sz w:val="16"/>
                <w:szCs w:val="16"/>
              </w:rPr>
            </w:pPr>
            <w:r w:rsidRPr="007715B2">
              <w:rPr>
                <w:b/>
                <w:bCs/>
                <w:sz w:val="16"/>
                <w:szCs w:val="16"/>
              </w:rPr>
              <w:t>18 473 508,37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C0B91B" w14:textId="77777777" w:rsidR="00227DD0" w:rsidRPr="007715B2" w:rsidRDefault="00227DD0" w:rsidP="00D11CC8">
            <w:pPr>
              <w:jc w:val="center"/>
              <w:rPr>
                <w:b/>
                <w:bCs/>
                <w:sz w:val="16"/>
                <w:szCs w:val="16"/>
              </w:rPr>
            </w:pPr>
            <w:r w:rsidRPr="007715B2">
              <w:rPr>
                <w:b/>
                <w:bCs/>
                <w:sz w:val="16"/>
                <w:szCs w:val="16"/>
              </w:rPr>
              <w:t>31 911 682,00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158A3C85" w14:textId="77777777" w:rsidR="00227DD0" w:rsidRPr="007715B2" w:rsidRDefault="00227DD0" w:rsidP="00D11CC8">
            <w:pPr>
              <w:jc w:val="center"/>
              <w:rPr>
                <w:b/>
                <w:bCs/>
                <w:sz w:val="16"/>
                <w:szCs w:val="16"/>
              </w:rPr>
            </w:pPr>
            <w:r w:rsidRPr="007715B2">
              <w:rPr>
                <w:b/>
                <w:bCs/>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73406998" w14:textId="77777777" w:rsidR="00227DD0" w:rsidRPr="007715B2" w:rsidRDefault="00227DD0" w:rsidP="00D11CC8">
            <w:pPr>
              <w:suppressAutoHyphens/>
              <w:jc w:val="both"/>
              <w:rPr>
                <w:b/>
                <w:bCs/>
                <w:sz w:val="16"/>
                <w:szCs w:val="16"/>
              </w:rPr>
            </w:pPr>
            <w:r w:rsidRPr="007715B2">
              <w:rPr>
                <w:b/>
                <w:bCs/>
                <w:sz w:val="16"/>
                <w:szCs w:val="16"/>
              </w:rPr>
              <w:t>Охват обучающихся питанием в общем числе обучающихся в общеобразовательных организациях</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1FDDAA" w14:textId="77777777" w:rsidR="00227DD0" w:rsidRPr="007715B2" w:rsidRDefault="00227DD0" w:rsidP="00D11CC8">
            <w:pPr>
              <w:jc w:val="center"/>
              <w:rPr>
                <w:b/>
                <w:bCs/>
                <w:sz w:val="16"/>
                <w:szCs w:val="16"/>
              </w:rPr>
            </w:pPr>
            <w:r w:rsidRPr="007715B2">
              <w:rPr>
                <w:b/>
                <w:bCs/>
                <w:sz w:val="16"/>
                <w:szCs w:val="16"/>
              </w:rPr>
              <w:t>%</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7689" w14:textId="77777777" w:rsidR="00227DD0" w:rsidRPr="007715B2" w:rsidRDefault="00227DD0" w:rsidP="00D11CC8">
            <w:pPr>
              <w:jc w:val="center"/>
              <w:rPr>
                <w:b/>
                <w:bCs/>
                <w:sz w:val="16"/>
                <w:szCs w:val="16"/>
              </w:rPr>
            </w:pPr>
            <w:r w:rsidRPr="007715B2">
              <w:rPr>
                <w:b/>
                <w:bCs/>
                <w:sz w:val="16"/>
                <w:szCs w:val="16"/>
              </w:rPr>
              <w:t>93,50</w:t>
            </w:r>
          </w:p>
        </w:tc>
      </w:tr>
      <w:tr w:rsidR="00227DD0" w:rsidRPr="007715B2" w14:paraId="59428D64"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458558C"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BD6AB95"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5815729"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DF9862D"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89D54B9" w14:textId="77777777" w:rsidR="00227DD0" w:rsidRPr="007715B2" w:rsidRDefault="00227DD0" w:rsidP="00D11CC8">
            <w:pPr>
              <w:jc w:val="center"/>
              <w:rPr>
                <w:b/>
                <w:bCs/>
                <w:sz w:val="16"/>
                <w:szCs w:val="16"/>
              </w:rPr>
            </w:pPr>
            <w:r w:rsidRPr="007715B2">
              <w:rPr>
                <w:b/>
                <w:bCs/>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36C81805" w14:textId="77777777" w:rsidR="00227DD0" w:rsidRPr="007715B2" w:rsidRDefault="00227DD0" w:rsidP="00D11CC8">
            <w:pPr>
              <w:jc w:val="center"/>
              <w:rPr>
                <w:b/>
                <w:bCs/>
                <w:sz w:val="16"/>
                <w:szCs w:val="16"/>
              </w:rPr>
            </w:pPr>
            <w:r w:rsidRPr="007715B2">
              <w:rPr>
                <w:b/>
                <w:bCs/>
                <w:sz w:val="16"/>
                <w:szCs w:val="16"/>
              </w:rPr>
              <w:t>69 689 258,68</w:t>
            </w:r>
          </w:p>
        </w:tc>
        <w:tc>
          <w:tcPr>
            <w:tcW w:w="1326" w:type="dxa"/>
            <w:tcBorders>
              <w:top w:val="nil"/>
              <w:left w:val="nil"/>
              <w:bottom w:val="single" w:sz="4" w:space="0" w:color="auto"/>
              <w:right w:val="single" w:sz="4" w:space="0" w:color="auto"/>
            </w:tcBorders>
            <w:shd w:val="clear" w:color="auto" w:fill="auto"/>
            <w:vAlign w:val="center"/>
            <w:hideMark/>
          </w:tcPr>
          <w:p w14:paraId="354E575A" w14:textId="77777777" w:rsidR="00227DD0" w:rsidRPr="007715B2" w:rsidRDefault="00227DD0" w:rsidP="00D11CC8">
            <w:pPr>
              <w:jc w:val="center"/>
              <w:rPr>
                <w:b/>
                <w:bCs/>
                <w:sz w:val="16"/>
                <w:szCs w:val="16"/>
              </w:rPr>
            </w:pPr>
            <w:r w:rsidRPr="007715B2">
              <w:rPr>
                <w:b/>
                <w:bCs/>
                <w:sz w:val="16"/>
                <w:szCs w:val="16"/>
              </w:rPr>
              <w:t>28 007 258,68</w:t>
            </w:r>
          </w:p>
        </w:tc>
        <w:tc>
          <w:tcPr>
            <w:tcW w:w="1275" w:type="dxa"/>
            <w:tcBorders>
              <w:top w:val="nil"/>
              <w:left w:val="nil"/>
              <w:bottom w:val="single" w:sz="4" w:space="0" w:color="auto"/>
              <w:right w:val="single" w:sz="4" w:space="0" w:color="auto"/>
            </w:tcBorders>
            <w:shd w:val="clear" w:color="auto" w:fill="auto"/>
            <w:vAlign w:val="center"/>
            <w:hideMark/>
          </w:tcPr>
          <w:p w14:paraId="1979E1E1" w14:textId="77777777" w:rsidR="00227DD0" w:rsidRPr="007715B2" w:rsidRDefault="00227DD0" w:rsidP="00D11CC8">
            <w:pPr>
              <w:jc w:val="center"/>
              <w:rPr>
                <w:b/>
                <w:bCs/>
                <w:sz w:val="16"/>
                <w:szCs w:val="16"/>
              </w:rPr>
            </w:pPr>
            <w:r w:rsidRPr="007715B2">
              <w:rPr>
                <w:b/>
                <w:bCs/>
                <w:sz w:val="16"/>
                <w:szCs w:val="16"/>
              </w:rPr>
              <w:t>41 682 000,00</w:t>
            </w:r>
          </w:p>
        </w:tc>
        <w:tc>
          <w:tcPr>
            <w:tcW w:w="522" w:type="dxa"/>
            <w:tcBorders>
              <w:top w:val="nil"/>
              <w:left w:val="nil"/>
              <w:bottom w:val="single" w:sz="4" w:space="0" w:color="auto"/>
              <w:right w:val="single" w:sz="4" w:space="0" w:color="auto"/>
            </w:tcBorders>
            <w:shd w:val="clear" w:color="000000" w:fill="FFFFFF"/>
            <w:vAlign w:val="center"/>
            <w:hideMark/>
          </w:tcPr>
          <w:p w14:paraId="73DB2178"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89FE34B"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8DF80E5"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6160CA6C" w14:textId="77777777" w:rsidR="00227DD0" w:rsidRPr="007715B2" w:rsidRDefault="00227DD0" w:rsidP="00D11CC8">
            <w:pPr>
              <w:jc w:val="center"/>
              <w:rPr>
                <w:b/>
                <w:bCs/>
                <w:sz w:val="16"/>
                <w:szCs w:val="16"/>
              </w:rPr>
            </w:pPr>
            <w:r w:rsidRPr="007715B2">
              <w:rPr>
                <w:b/>
                <w:bCs/>
                <w:sz w:val="16"/>
                <w:szCs w:val="16"/>
              </w:rPr>
              <w:t>93,50</w:t>
            </w:r>
          </w:p>
        </w:tc>
      </w:tr>
      <w:tr w:rsidR="00227DD0" w:rsidRPr="007715B2" w14:paraId="30F4576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9370E57"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02E17B8"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350A7D8"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843AD36" w14:textId="77777777" w:rsidR="00227DD0" w:rsidRPr="007715B2" w:rsidRDefault="00227DD0" w:rsidP="00D11CC8">
            <w:pPr>
              <w:rPr>
                <w:b/>
                <w:b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758CB1E" w14:textId="77777777" w:rsidR="00227DD0" w:rsidRPr="007715B2" w:rsidRDefault="00227DD0" w:rsidP="00D11CC8">
            <w:pPr>
              <w:jc w:val="center"/>
              <w:rPr>
                <w:b/>
                <w:bCs/>
                <w:sz w:val="16"/>
                <w:szCs w:val="16"/>
              </w:rPr>
            </w:pPr>
            <w:r w:rsidRPr="007715B2">
              <w:rPr>
                <w:b/>
                <w:bCs/>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547527FF" w14:textId="77777777" w:rsidR="00227DD0" w:rsidRPr="007715B2" w:rsidRDefault="00227DD0" w:rsidP="00D11CC8">
            <w:pPr>
              <w:jc w:val="center"/>
              <w:rPr>
                <w:b/>
                <w:bCs/>
                <w:sz w:val="16"/>
                <w:szCs w:val="16"/>
              </w:rPr>
            </w:pPr>
            <w:r w:rsidRPr="007715B2">
              <w:rPr>
                <w:b/>
                <w:bCs/>
                <w:sz w:val="16"/>
                <w:szCs w:val="16"/>
              </w:rPr>
              <w:t>71 043 566,93</w:t>
            </w:r>
          </w:p>
        </w:tc>
        <w:tc>
          <w:tcPr>
            <w:tcW w:w="1326" w:type="dxa"/>
            <w:tcBorders>
              <w:top w:val="nil"/>
              <w:left w:val="nil"/>
              <w:bottom w:val="single" w:sz="4" w:space="0" w:color="auto"/>
              <w:right w:val="single" w:sz="4" w:space="0" w:color="auto"/>
            </w:tcBorders>
            <w:shd w:val="clear" w:color="auto" w:fill="auto"/>
            <w:vAlign w:val="center"/>
          </w:tcPr>
          <w:p w14:paraId="2D8C4345" w14:textId="77777777" w:rsidR="00227DD0" w:rsidRPr="007715B2" w:rsidRDefault="00227DD0" w:rsidP="00D11CC8">
            <w:pPr>
              <w:jc w:val="center"/>
              <w:rPr>
                <w:b/>
                <w:bCs/>
                <w:sz w:val="16"/>
                <w:szCs w:val="16"/>
              </w:rPr>
            </w:pPr>
            <w:r>
              <w:rPr>
                <w:b/>
                <w:bCs/>
                <w:sz w:val="16"/>
                <w:szCs w:val="16"/>
              </w:rPr>
              <w:t>30 081 666,93</w:t>
            </w:r>
          </w:p>
        </w:tc>
        <w:tc>
          <w:tcPr>
            <w:tcW w:w="1275" w:type="dxa"/>
            <w:tcBorders>
              <w:top w:val="nil"/>
              <w:left w:val="nil"/>
              <w:bottom w:val="single" w:sz="4" w:space="0" w:color="auto"/>
              <w:right w:val="single" w:sz="4" w:space="0" w:color="auto"/>
            </w:tcBorders>
            <w:shd w:val="clear" w:color="auto" w:fill="auto"/>
            <w:vAlign w:val="center"/>
          </w:tcPr>
          <w:p w14:paraId="78FD7B8A" w14:textId="77777777" w:rsidR="00227DD0" w:rsidRPr="007715B2" w:rsidRDefault="00227DD0" w:rsidP="00D11CC8">
            <w:pPr>
              <w:jc w:val="center"/>
              <w:rPr>
                <w:b/>
                <w:bCs/>
                <w:sz w:val="16"/>
                <w:szCs w:val="16"/>
              </w:rPr>
            </w:pPr>
            <w:r>
              <w:rPr>
                <w:b/>
                <w:bCs/>
                <w:sz w:val="16"/>
                <w:szCs w:val="16"/>
              </w:rPr>
              <w:t>40 961 900,00</w:t>
            </w:r>
          </w:p>
        </w:tc>
        <w:tc>
          <w:tcPr>
            <w:tcW w:w="522" w:type="dxa"/>
            <w:tcBorders>
              <w:top w:val="nil"/>
              <w:left w:val="nil"/>
              <w:bottom w:val="single" w:sz="4" w:space="0" w:color="auto"/>
              <w:right w:val="single" w:sz="4" w:space="0" w:color="auto"/>
            </w:tcBorders>
            <w:shd w:val="clear" w:color="000000" w:fill="FFFFFF"/>
            <w:vAlign w:val="center"/>
            <w:hideMark/>
          </w:tcPr>
          <w:p w14:paraId="2F79564B"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CF04A25"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959518D"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429A351C" w14:textId="77777777" w:rsidR="00227DD0" w:rsidRPr="007715B2" w:rsidRDefault="00227DD0" w:rsidP="00D11CC8">
            <w:pPr>
              <w:jc w:val="center"/>
              <w:rPr>
                <w:b/>
                <w:bCs/>
                <w:sz w:val="16"/>
                <w:szCs w:val="16"/>
              </w:rPr>
            </w:pPr>
            <w:r w:rsidRPr="007715B2">
              <w:rPr>
                <w:b/>
                <w:bCs/>
                <w:sz w:val="16"/>
                <w:szCs w:val="16"/>
              </w:rPr>
              <w:t>93,50</w:t>
            </w:r>
          </w:p>
        </w:tc>
      </w:tr>
      <w:tr w:rsidR="00227DD0" w:rsidRPr="007715B2" w14:paraId="48E98425"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8CACBCA"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6F8BA09"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F05A0D9"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5F8536F" w14:textId="77777777" w:rsidR="00227DD0" w:rsidRPr="007715B2" w:rsidRDefault="00227DD0" w:rsidP="00D11CC8">
            <w:pPr>
              <w:rPr>
                <w:b/>
                <w:bCs/>
                <w:sz w:val="16"/>
                <w:szCs w:val="16"/>
              </w:rPr>
            </w:pPr>
          </w:p>
        </w:tc>
        <w:tc>
          <w:tcPr>
            <w:tcW w:w="995" w:type="dxa"/>
            <w:tcBorders>
              <w:top w:val="nil"/>
              <w:left w:val="nil"/>
              <w:bottom w:val="nil"/>
              <w:right w:val="single" w:sz="4" w:space="0" w:color="auto"/>
            </w:tcBorders>
            <w:shd w:val="clear" w:color="000000" w:fill="FFFFFF"/>
            <w:vAlign w:val="center"/>
            <w:hideMark/>
          </w:tcPr>
          <w:p w14:paraId="02A5C8C8" w14:textId="77777777" w:rsidR="00227DD0" w:rsidRPr="007715B2" w:rsidRDefault="00227DD0" w:rsidP="00D11CC8">
            <w:pPr>
              <w:jc w:val="center"/>
              <w:rPr>
                <w:b/>
                <w:bCs/>
                <w:sz w:val="16"/>
                <w:szCs w:val="16"/>
              </w:rPr>
            </w:pPr>
            <w:r w:rsidRPr="007715B2">
              <w:rPr>
                <w:b/>
                <w:bCs/>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2D145302" w14:textId="77777777" w:rsidR="00227DD0" w:rsidRPr="007715B2" w:rsidRDefault="00227DD0" w:rsidP="00D11CC8">
            <w:pPr>
              <w:jc w:val="center"/>
              <w:rPr>
                <w:b/>
                <w:bCs/>
                <w:sz w:val="16"/>
                <w:szCs w:val="16"/>
              </w:rPr>
            </w:pPr>
            <w:r w:rsidRPr="007715B2">
              <w:rPr>
                <w:b/>
                <w:bCs/>
                <w:sz w:val="16"/>
                <w:szCs w:val="16"/>
              </w:rPr>
              <w:t>78 705 814,16</w:t>
            </w:r>
          </w:p>
        </w:tc>
        <w:tc>
          <w:tcPr>
            <w:tcW w:w="1326" w:type="dxa"/>
            <w:tcBorders>
              <w:top w:val="nil"/>
              <w:left w:val="nil"/>
              <w:bottom w:val="single" w:sz="4" w:space="0" w:color="auto"/>
              <w:right w:val="single" w:sz="4" w:space="0" w:color="auto"/>
            </w:tcBorders>
            <w:shd w:val="clear" w:color="auto" w:fill="auto"/>
            <w:vAlign w:val="center"/>
          </w:tcPr>
          <w:p w14:paraId="7FC14FF6" w14:textId="77777777" w:rsidR="00227DD0" w:rsidRPr="007715B2" w:rsidRDefault="00227DD0" w:rsidP="00D11CC8">
            <w:pPr>
              <w:jc w:val="center"/>
              <w:rPr>
                <w:b/>
                <w:bCs/>
                <w:sz w:val="16"/>
                <w:szCs w:val="16"/>
              </w:rPr>
            </w:pPr>
            <w:r>
              <w:rPr>
                <w:b/>
                <w:bCs/>
                <w:sz w:val="16"/>
                <w:szCs w:val="16"/>
              </w:rPr>
              <w:t>35 835 114,16</w:t>
            </w:r>
          </w:p>
        </w:tc>
        <w:tc>
          <w:tcPr>
            <w:tcW w:w="1275" w:type="dxa"/>
            <w:tcBorders>
              <w:top w:val="nil"/>
              <w:left w:val="nil"/>
              <w:bottom w:val="single" w:sz="4" w:space="0" w:color="auto"/>
              <w:right w:val="single" w:sz="4" w:space="0" w:color="auto"/>
            </w:tcBorders>
            <w:shd w:val="clear" w:color="auto" w:fill="auto"/>
            <w:vAlign w:val="center"/>
          </w:tcPr>
          <w:p w14:paraId="36259837" w14:textId="77777777" w:rsidR="00227DD0" w:rsidRPr="007715B2" w:rsidRDefault="00227DD0" w:rsidP="00D11CC8">
            <w:pPr>
              <w:jc w:val="center"/>
              <w:rPr>
                <w:b/>
                <w:bCs/>
                <w:sz w:val="16"/>
                <w:szCs w:val="16"/>
              </w:rPr>
            </w:pPr>
            <w:r>
              <w:rPr>
                <w:b/>
                <w:bCs/>
                <w:sz w:val="16"/>
                <w:szCs w:val="16"/>
              </w:rPr>
              <w:t>42 870 700,00</w:t>
            </w:r>
          </w:p>
        </w:tc>
        <w:tc>
          <w:tcPr>
            <w:tcW w:w="522" w:type="dxa"/>
            <w:tcBorders>
              <w:top w:val="nil"/>
              <w:left w:val="nil"/>
              <w:bottom w:val="single" w:sz="4" w:space="0" w:color="auto"/>
              <w:right w:val="single" w:sz="4" w:space="0" w:color="auto"/>
            </w:tcBorders>
            <w:shd w:val="clear" w:color="000000" w:fill="FFFFFF"/>
            <w:vAlign w:val="center"/>
            <w:hideMark/>
          </w:tcPr>
          <w:p w14:paraId="5B4D3598"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C0DEA3A"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CDF7D05"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24CC33BC" w14:textId="77777777" w:rsidR="00227DD0" w:rsidRPr="007715B2" w:rsidRDefault="00227DD0" w:rsidP="00D11CC8">
            <w:pPr>
              <w:jc w:val="center"/>
              <w:rPr>
                <w:b/>
                <w:bCs/>
                <w:sz w:val="16"/>
                <w:szCs w:val="16"/>
              </w:rPr>
            </w:pPr>
            <w:r w:rsidRPr="007715B2">
              <w:rPr>
                <w:b/>
                <w:bCs/>
                <w:sz w:val="16"/>
                <w:szCs w:val="16"/>
              </w:rPr>
              <w:t>93,50</w:t>
            </w:r>
          </w:p>
        </w:tc>
      </w:tr>
      <w:tr w:rsidR="00227DD0" w:rsidRPr="007715B2" w14:paraId="086888CC"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17F58E8"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D829179"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513BCF4"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144A8FF" w14:textId="77777777" w:rsidR="00227DD0" w:rsidRPr="007715B2" w:rsidRDefault="00227DD0" w:rsidP="00D11CC8">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4213F5A2" w14:textId="77777777" w:rsidR="00227DD0" w:rsidRPr="007715B2" w:rsidRDefault="00227DD0" w:rsidP="00D11CC8">
            <w:pPr>
              <w:jc w:val="center"/>
              <w:rPr>
                <w:b/>
                <w:bCs/>
                <w:sz w:val="16"/>
                <w:szCs w:val="16"/>
              </w:rPr>
            </w:pPr>
            <w:r w:rsidRPr="007715B2">
              <w:rPr>
                <w:b/>
                <w:bCs/>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12C32E22" w14:textId="77777777" w:rsidR="00227DD0" w:rsidRPr="007715B2" w:rsidRDefault="00227DD0" w:rsidP="00D11CC8">
            <w:pPr>
              <w:jc w:val="center"/>
              <w:rPr>
                <w:b/>
                <w:bCs/>
                <w:sz w:val="16"/>
                <w:szCs w:val="16"/>
              </w:rPr>
            </w:pPr>
            <w:r w:rsidRPr="007715B2">
              <w:rPr>
                <w:b/>
                <w:bCs/>
                <w:sz w:val="16"/>
                <w:szCs w:val="16"/>
              </w:rPr>
              <w:t>80 433 936,63</w:t>
            </w:r>
          </w:p>
        </w:tc>
        <w:tc>
          <w:tcPr>
            <w:tcW w:w="1326" w:type="dxa"/>
            <w:tcBorders>
              <w:top w:val="nil"/>
              <w:left w:val="nil"/>
              <w:bottom w:val="single" w:sz="4" w:space="0" w:color="auto"/>
              <w:right w:val="single" w:sz="4" w:space="0" w:color="auto"/>
            </w:tcBorders>
            <w:shd w:val="clear" w:color="auto" w:fill="auto"/>
            <w:vAlign w:val="center"/>
          </w:tcPr>
          <w:p w14:paraId="64CD8AF7" w14:textId="77777777" w:rsidR="00227DD0" w:rsidRPr="007715B2" w:rsidRDefault="00227DD0" w:rsidP="00D11CC8">
            <w:pPr>
              <w:jc w:val="center"/>
              <w:rPr>
                <w:b/>
                <w:bCs/>
                <w:sz w:val="16"/>
                <w:szCs w:val="16"/>
              </w:rPr>
            </w:pPr>
            <w:r>
              <w:rPr>
                <w:b/>
                <w:bCs/>
                <w:sz w:val="16"/>
                <w:szCs w:val="16"/>
              </w:rPr>
              <w:t>35 858 836,63</w:t>
            </w:r>
          </w:p>
        </w:tc>
        <w:tc>
          <w:tcPr>
            <w:tcW w:w="1275" w:type="dxa"/>
            <w:tcBorders>
              <w:top w:val="nil"/>
              <w:left w:val="nil"/>
              <w:bottom w:val="single" w:sz="4" w:space="0" w:color="auto"/>
              <w:right w:val="single" w:sz="4" w:space="0" w:color="auto"/>
            </w:tcBorders>
            <w:shd w:val="clear" w:color="auto" w:fill="auto"/>
            <w:vAlign w:val="center"/>
          </w:tcPr>
          <w:p w14:paraId="3C5923E9" w14:textId="77777777" w:rsidR="00227DD0" w:rsidRPr="007715B2" w:rsidRDefault="00227DD0" w:rsidP="00D11CC8">
            <w:pPr>
              <w:jc w:val="center"/>
              <w:rPr>
                <w:b/>
                <w:bCs/>
                <w:sz w:val="16"/>
                <w:szCs w:val="16"/>
              </w:rPr>
            </w:pPr>
            <w:r>
              <w:rPr>
                <w:b/>
                <w:bCs/>
                <w:sz w:val="16"/>
                <w:szCs w:val="16"/>
              </w:rPr>
              <w:t>44 575 100,00</w:t>
            </w:r>
          </w:p>
        </w:tc>
        <w:tc>
          <w:tcPr>
            <w:tcW w:w="522" w:type="dxa"/>
            <w:tcBorders>
              <w:top w:val="nil"/>
              <w:left w:val="nil"/>
              <w:bottom w:val="single" w:sz="4" w:space="0" w:color="auto"/>
              <w:right w:val="single" w:sz="4" w:space="0" w:color="auto"/>
            </w:tcBorders>
            <w:shd w:val="clear" w:color="000000" w:fill="FFFFFF"/>
            <w:vAlign w:val="center"/>
            <w:hideMark/>
          </w:tcPr>
          <w:p w14:paraId="42C376FD"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FB89D7A"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87E3BCB"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2DC8B8DC" w14:textId="77777777" w:rsidR="00227DD0" w:rsidRPr="007715B2" w:rsidRDefault="00227DD0" w:rsidP="00D11CC8">
            <w:pPr>
              <w:jc w:val="center"/>
              <w:rPr>
                <w:b/>
                <w:bCs/>
                <w:sz w:val="16"/>
                <w:szCs w:val="16"/>
              </w:rPr>
            </w:pPr>
            <w:r w:rsidRPr="007715B2">
              <w:rPr>
                <w:b/>
                <w:bCs/>
                <w:sz w:val="16"/>
                <w:szCs w:val="16"/>
              </w:rPr>
              <w:t>93,50</w:t>
            </w:r>
          </w:p>
        </w:tc>
      </w:tr>
      <w:tr w:rsidR="00227DD0" w:rsidRPr="007715B2" w14:paraId="3502AA7C"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D54A86B"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23CDCE17" w14:textId="77777777" w:rsidR="00227DD0" w:rsidRPr="007715B2" w:rsidRDefault="00227DD0" w:rsidP="00D11CC8">
            <w:pPr>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9680B31"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782318B" w14:textId="77777777" w:rsidR="00227DD0" w:rsidRPr="007715B2" w:rsidRDefault="00227DD0" w:rsidP="00D11CC8">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78B353B2" w14:textId="77777777" w:rsidR="00227DD0" w:rsidRPr="007715B2" w:rsidRDefault="00227DD0" w:rsidP="00D11CC8">
            <w:pPr>
              <w:jc w:val="center"/>
              <w:rPr>
                <w:b/>
                <w:bCs/>
                <w:sz w:val="16"/>
                <w:szCs w:val="16"/>
              </w:rPr>
            </w:pPr>
            <w:r w:rsidRPr="007715B2">
              <w:rPr>
                <w:b/>
                <w:bCs/>
                <w:sz w:val="16"/>
                <w:szCs w:val="16"/>
              </w:rPr>
              <w:t>2026</w:t>
            </w:r>
          </w:p>
        </w:tc>
        <w:tc>
          <w:tcPr>
            <w:tcW w:w="1415" w:type="dxa"/>
            <w:tcBorders>
              <w:top w:val="nil"/>
              <w:left w:val="nil"/>
              <w:bottom w:val="single" w:sz="4" w:space="0" w:color="auto"/>
              <w:right w:val="single" w:sz="4" w:space="0" w:color="auto"/>
            </w:tcBorders>
            <w:shd w:val="clear" w:color="auto" w:fill="auto"/>
            <w:vAlign w:val="center"/>
            <w:hideMark/>
          </w:tcPr>
          <w:p w14:paraId="129EC855" w14:textId="77777777" w:rsidR="00227DD0" w:rsidRPr="007715B2" w:rsidRDefault="00227DD0" w:rsidP="00D11CC8">
            <w:pPr>
              <w:jc w:val="center"/>
              <w:rPr>
                <w:b/>
                <w:bCs/>
                <w:sz w:val="16"/>
                <w:szCs w:val="16"/>
              </w:rPr>
            </w:pPr>
            <w:r w:rsidRPr="007715B2">
              <w:rPr>
                <w:b/>
                <w:bCs/>
                <w:sz w:val="16"/>
                <w:szCs w:val="16"/>
              </w:rPr>
              <w:t>82 318 330,50</w:t>
            </w:r>
          </w:p>
        </w:tc>
        <w:tc>
          <w:tcPr>
            <w:tcW w:w="1326" w:type="dxa"/>
            <w:tcBorders>
              <w:top w:val="nil"/>
              <w:left w:val="nil"/>
              <w:bottom w:val="single" w:sz="4" w:space="0" w:color="auto"/>
              <w:right w:val="single" w:sz="4" w:space="0" w:color="auto"/>
            </w:tcBorders>
            <w:shd w:val="clear" w:color="auto" w:fill="auto"/>
            <w:vAlign w:val="center"/>
          </w:tcPr>
          <w:p w14:paraId="7078114F" w14:textId="77777777" w:rsidR="00227DD0" w:rsidRPr="007715B2" w:rsidRDefault="00227DD0" w:rsidP="00D11CC8">
            <w:pPr>
              <w:jc w:val="center"/>
              <w:rPr>
                <w:b/>
                <w:bCs/>
                <w:sz w:val="16"/>
                <w:szCs w:val="16"/>
              </w:rPr>
            </w:pPr>
            <w:r>
              <w:rPr>
                <w:b/>
                <w:bCs/>
                <w:sz w:val="16"/>
                <w:szCs w:val="16"/>
              </w:rPr>
              <w:t>35 884 330,50</w:t>
            </w:r>
          </w:p>
        </w:tc>
        <w:tc>
          <w:tcPr>
            <w:tcW w:w="1275" w:type="dxa"/>
            <w:tcBorders>
              <w:top w:val="nil"/>
              <w:left w:val="nil"/>
              <w:bottom w:val="single" w:sz="4" w:space="0" w:color="auto"/>
              <w:right w:val="single" w:sz="4" w:space="0" w:color="auto"/>
            </w:tcBorders>
            <w:shd w:val="clear" w:color="auto" w:fill="auto"/>
            <w:vAlign w:val="center"/>
          </w:tcPr>
          <w:p w14:paraId="493CF8E3" w14:textId="77777777" w:rsidR="00227DD0" w:rsidRPr="007715B2" w:rsidRDefault="00227DD0" w:rsidP="00D11CC8">
            <w:pPr>
              <w:jc w:val="center"/>
              <w:rPr>
                <w:b/>
                <w:bCs/>
                <w:sz w:val="16"/>
                <w:szCs w:val="16"/>
              </w:rPr>
            </w:pPr>
            <w:r>
              <w:rPr>
                <w:b/>
                <w:bCs/>
                <w:sz w:val="16"/>
                <w:szCs w:val="16"/>
              </w:rPr>
              <w:t>46 434 000,00</w:t>
            </w:r>
          </w:p>
        </w:tc>
        <w:tc>
          <w:tcPr>
            <w:tcW w:w="522" w:type="dxa"/>
            <w:tcBorders>
              <w:top w:val="nil"/>
              <w:left w:val="nil"/>
              <w:bottom w:val="single" w:sz="4" w:space="0" w:color="auto"/>
              <w:right w:val="single" w:sz="4" w:space="0" w:color="auto"/>
            </w:tcBorders>
            <w:shd w:val="clear" w:color="000000" w:fill="FFFFFF"/>
            <w:vAlign w:val="center"/>
            <w:hideMark/>
          </w:tcPr>
          <w:p w14:paraId="4324F99A"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C885A50" w14:textId="77777777" w:rsidR="00227DD0" w:rsidRPr="007715B2" w:rsidRDefault="00227DD0" w:rsidP="00D11CC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5FDB94F"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41BAC41F" w14:textId="77777777" w:rsidR="00227DD0" w:rsidRPr="007715B2" w:rsidRDefault="00227DD0" w:rsidP="00D11CC8">
            <w:pPr>
              <w:jc w:val="center"/>
              <w:rPr>
                <w:b/>
                <w:bCs/>
                <w:sz w:val="16"/>
                <w:szCs w:val="16"/>
              </w:rPr>
            </w:pPr>
            <w:r w:rsidRPr="007715B2">
              <w:rPr>
                <w:b/>
                <w:bCs/>
                <w:sz w:val="16"/>
                <w:szCs w:val="16"/>
              </w:rPr>
              <w:t>93,50</w:t>
            </w:r>
          </w:p>
        </w:tc>
      </w:tr>
      <w:tr w:rsidR="00227DD0" w:rsidRPr="007715B2" w14:paraId="5DA4007E"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32CFD" w14:textId="77777777" w:rsidR="00227DD0" w:rsidRPr="007715B2" w:rsidRDefault="00227DD0" w:rsidP="00D11CC8">
            <w:pPr>
              <w:jc w:val="center"/>
              <w:rPr>
                <w:sz w:val="16"/>
                <w:szCs w:val="16"/>
              </w:rPr>
            </w:pPr>
            <w:r w:rsidRPr="007715B2">
              <w:rPr>
                <w:sz w:val="16"/>
                <w:szCs w:val="16"/>
              </w:rPr>
              <w:t>1.4.1</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0BF1CCDD" w14:textId="77777777" w:rsidR="00227DD0" w:rsidRPr="007715B2" w:rsidRDefault="00227DD0" w:rsidP="00D11CC8">
            <w:pPr>
              <w:suppressAutoHyphens/>
              <w:jc w:val="both"/>
              <w:rPr>
                <w:sz w:val="16"/>
                <w:szCs w:val="16"/>
              </w:rPr>
            </w:pPr>
            <w:r w:rsidRPr="007715B2">
              <w:rPr>
                <w:sz w:val="16"/>
                <w:szCs w:val="16"/>
              </w:rPr>
              <w:t>Обеспечение бесплатным питанием отдельных категорий обучающихся</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564D03CA" w14:textId="77777777" w:rsidR="00227DD0" w:rsidRPr="007715B2" w:rsidRDefault="00227DD0" w:rsidP="00D11CC8">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973D7D" w14:textId="77777777" w:rsidR="00227DD0" w:rsidRPr="007715B2" w:rsidRDefault="00227DD0" w:rsidP="00D11CC8">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C1ECDD6" w14:textId="77777777" w:rsidR="00227DD0" w:rsidRPr="007715B2" w:rsidRDefault="00227DD0" w:rsidP="00D11CC8">
            <w:pPr>
              <w:jc w:val="center"/>
              <w:rPr>
                <w:sz w:val="16"/>
                <w:szCs w:val="16"/>
              </w:rPr>
            </w:pPr>
            <w:r w:rsidRPr="007715B2">
              <w:rPr>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04CB5407" w14:textId="77777777" w:rsidR="00227DD0" w:rsidRPr="007715B2" w:rsidRDefault="00227DD0" w:rsidP="00D11CC8">
            <w:pPr>
              <w:jc w:val="center"/>
              <w:rPr>
                <w:sz w:val="16"/>
                <w:szCs w:val="16"/>
              </w:rPr>
            </w:pPr>
            <w:r w:rsidRPr="007715B2">
              <w:rPr>
                <w:sz w:val="16"/>
                <w:szCs w:val="16"/>
              </w:rPr>
              <w:t>10 521 000,00</w:t>
            </w:r>
          </w:p>
        </w:tc>
        <w:tc>
          <w:tcPr>
            <w:tcW w:w="1326" w:type="dxa"/>
            <w:tcBorders>
              <w:top w:val="nil"/>
              <w:left w:val="nil"/>
              <w:bottom w:val="single" w:sz="4" w:space="0" w:color="auto"/>
              <w:right w:val="single" w:sz="4" w:space="0" w:color="auto"/>
            </w:tcBorders>
            <w:shd w:val="clear" w:color="auto" w:fill="auto"/>
            <w:vAlign w:val="center"/>
            <w:hideMark/>
          </w:tcPr>
          <w:p w14:paraId="07633663"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042A1D08" w14:textId="77777777" w:rsidR="00227DD0" w:rsidRPr="007715B2" w:rsidRDefault="00227DD0" w:rsidP="00D11CC8">
            <w:pPr>
              <w:jc w:val="center"/>
              <w:rPr>
                <w:sz w:val="16"/>
                <w:szCs w:val="16"/>
              </w:rPr>
            </w:pPr>
            <w:r w:rsidRPr="007715B2">
              <w:rPr>
                <w:sz w:val="16"/>
                <w:szCs w:val="16"/>
              </w:rPr>
              <w:t>10 521 000,00</w:t>
            </w:r>
          </w:p>
        </w:tc>
        <w:tc>
          <w:tcPr>
            <w:tcW w:w="522" w:type="dxa"/>
            <w:tcBorders>
              <w:top w:val="nil"/>
              <w:left w:val="nil"/>
              <w:bottom w:val="single" w:sz="4" w:space="0" w:color="auto"/>
              <w:right w:val="single" w:sz="4" w:space="0" w:color="auto"/>
            </w:tcBorders>
            <w:shd w:val="clear" w:color="000000" w:fill="FFFFFF"/>
            <w:vAlign w:val="center"/>
            <w:hideMark/>
          </w:tcPr>
          <w:p w14:paraId="5EA85DB3"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7C1F72CA" w14:textId="77777777" w:rsidR="00227DD0" w:rsidRPr="007715B2" w:rsidRDefault="00227DD0" w:rsidP="00D11CC8">
            <w:pPr>
              <w:suppressAutoHyphens/>
              <w:jc w:val="both"/>
              <w:rPr>
                <w:sz w:val="16"/>
                <w:szCs w:val="16"/>
              </w:rPr>
            </w:pPr>
            <w:r w:rsidRPr="007715B2">
              <w:rPr>
                <w:sz w:val="16"/>
                <w:szCs w:val="16"/>
              </w:rPr>
              <w:t>Число обучающихся 5-11 классов из числа льготной категории - получателей услуги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3BC9F" w14:textId="77777777" w:rsidR="00227DD0" w:rsidRPr="007715B2" w:rsidRDefault="00227DD0" w:rsidP="00D11CC8">
            <w:pPr>
              <w:jc w:val="center"/>
              <w:rPr>
                <w:sz w:val="16"/>
                <w:szCs w:val="16"/>
              </w:rPr>
            </w:pPr>
            <w:r w:rsidRPr="007715B2">
              <w:rPr>
                <w:sz w:val="16"/>
                <w:szCs w:val="16"/>
              </w:rPr>
              <w:t>чел.</w:t>
            </w:r>
          </w:p>
        </w:tc>
        <w:tc>
          <w:tcPr>
            <w:tcW w:w="1428" w:type="dxa"/>
            <w:tcBorders>
              <w:top w:val="nil"/>
              <w:left w:val="nil"/>
              <w:bottom w:val="single" w:sz="4" w:space="0" w:color="auto"/>
              <w:right w:val="single" w:sz="4" w:space="0" w:color="auto"/>
            </w:tcBorders>
            <w:shd w:val="clear" w:color="000000" w:fill="FFFFFF"/>
            <w:vAlign w:val="center"/>
            <w:hideMark/>
          </w:tcPr>
          <w:p w14:paraId="21E808BD" w14:textId="77777777" w:rsidR="00227DD0" w:rsidRPr="007715B2" w:rsidRDefault="00227DD0" w:rsidP="00D11CC8">
            <w:pPr>
              <w:jc w:val="center"/>
              <w:rPr>
                <w:sz w:val="16"/>
                <w:szCs w:val="16"/>
              </w:rPr>
            </w:pPr>
            <w:r w:rsidRPr="007715B2">
              <w:rPr>
                <w:sz w:val="16"/>
                <w:szCs w:val="16"/>
              </w:rPr>
              <w:t>422</w:t>
            </w:r>
          </w:p>
        </w:tc>
      </w:tr>
      <w:tr w:rsidR="00227DD0" w:rsidRPr="007715B2" w14:paraId="7C2C8299"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7B3C6B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6DAB491"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F4DFC1C"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DCDAB6A"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5635FB44"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6FF53FFC" w14:textId="77777777" w:rsidR="00227DD0" w:rsidRPr="007715B2" w:rsidRDefault="00227DD0" w:rsidP="00D11CC8">
            <w:pPr>
              <w:jc w:val="center"/>
              <w:rPr>
                <w:sz w:val="16"/>
                <w:szCs w:val="16"/>
              </w:rPr>
            </w:pPr>
            <w:r w:rsidRPr="007715B2">
              <w:rPr>
                <w:sz w:val="16"/>
                <w:szCs w:val="16"/>
              </w:rPr>
              <w:t>13 100 900,00</w:t>
            </w:r>
          </w:p>
        </w:tc>
        <w:tc>
          <w:tcPr>
            <w:tcW w:w="1326" w:type="dxa"/>
            <w:tcBorders>
              <w:top w:val="nil"/>
              <w:left w:val="nil"/>
              <w:bottom w:val="single" w:sz="4" w:space="0" w:color="auto"/>
              <w:right w:val="single" w:sz="4" w:space="0" w:color="auto"/>
            </w:tcBorders>
            <w:shd w:val="clear" w:color="auto" w:fill="auto"/>
            <w:vAlign w:val="center"/>
            <w:hideMark/>
          </w:tcPr>
          <w:p w14:paraId="2EA4900C"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A36EC9B" w14:textId="77777777" w:rsidR="00227DD0" w:rsidRPr="007715B2" w:rsidRDefault="00227DD0" w:rsidP="00D11CC8">
            <w:pPr>
              <w:jc w:val="center"/>
              <w:rPr>
                <w:sz w:val="16"/>
                <w:szCs w:val="16"/>
              </w:rPr>
            </w:pPr>
            <w:r w:rsidRPr="007715B2">
              <w:rPr>
                <w:sz w:val="16"/>
                <w:szCs w:val="16"/>
              </w:rPr>
              <w:t>13 100 900,00</w:t>
            </w:r>
          </w:p>
        </w:tc>
        <w:tc>
          <w:tcPr>
            <w:tcW w:w="522" w:type="dxa"/>
            <w:tcBorders>
              <w:top w:val="nil"/>
              <w:left w:val="nil"/>
              <w:bottom w:val="single" w:sz="4" w:space="0" w:color="auto"/>
              <w:right w:val="single" w:sz="4" w:space="0" w:color="auto"/>
            </w:tcBorders>
            <w:shd w:val="clear" w:color="000000" w:fill="FFFFFF"/>
            <w:vAlign w:val="center"/>
            <w:hideMark/>
          </w:tcPr>
          <w:p w14:paraId="281FE4C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A97900F"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37E8862"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842F7E3" w14:textId="77777777" w:rsidR="00227DD0" w:rsidRPr="007715B2" w:rsidRDefault="00227DD0" w:rsidP="00D11CC8">
            <w:pPr>
              <w:jc w:val="center"/>
              <w:rPr>
                <w:sz w:val="16"/>
                <w:szCs w:val="16"/>
              </w:rPr>
            </w:pPr>
            <w:r w:rsidRPr="007715B2">
              <w:rPr>
                <w:sz w:val="16"/>
                <w:szCs w:val="16"/>
              </w:rPr>
              <w:t>422</w:t>
            </w:r>
          </w:p>
        </w:tc>
      </w:tr>
      <w:tr w:rsidR="00227DD0" w:rsidRPr="007715B2" w14:paraId="3C57D59F"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29B1E31"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23E22C52"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6CB1C8F"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135A77"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68249C4"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2F54C96F" w14:textId="77777777" w:rsidR="00227DD0" w:rsidRPr="007715B2" w:rsidRDefault="00227DD0" w:rsidP="00D11CC8">
            <w:pPr>
              <w:jc w:val="center"/>
              <w:rPr>
                <w:sz w:val="16"/>
                <w:szCs w:val="16"/>
              </w:rPr>
            </w:pPr>
            <w:r w:rsidRPr="007715B2">
              <w:rPr>
                <w:sz w:val="16"/>
                <w:szCs w:val="16"/>
              </w:rPr>
              <w:t>12 897 900,00</w:t>
            </w:r>
          </w:p>
        </w:tc>
        <w:tc>
          <w:tcPr>
            <w:tcW w:w="1326" w:type="dxa"/>
            <w:tcBorders>
              <w:top w:val="nil"/>
              <w:left w:val="nil"/>
              <w:bottom w:val="single" w:sz="4" w:space="0" w:color="auto"/>
              <w:right w:val="single" w:sz="4" w:space="0" w:color="auto"/>
            </w:tcBorders>
            <w:shd w:val="clear" w:color="auto" w:fill="auto"/>
            <w:vAlign w:val="center"/>
            <w:hideMark/>
          </w:tcPr>
          <w:p w14:paraId="62C06A02"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0AAFC1E5" w14:textId="77777777" w:rsidR="00227DD0" w:rsidRPr="007715B2" w:rsidRDefault="00227DD0" w:rsidP="00D11CC8">
            <w:pPr>
              <w:jc w:val="center"/>
              <w:rPr>
                <w:sz w:val="16"/>
                <w:szCs w:val="16"/>
              </w:rPr>
            </w:pPr>
            <w:r w:rsidRPr="007715B2">
              <w:rPr>
                <w:sz w:val="16"/>
                <w:szCs w:val="16"/>
              </w:rPr>
              <w:t>12 897 900,00</w:t>
            </w:r>
          </w:p>
        </w:tc>
        <w:tc>
          <w:tcPr>
            <w:tcW w:w="522" w:type="dxa"/>
            <w:tcBorders>
              <w:top w:val="nil"/>
              <w:left w:val="nil"/>
              <w:bottom w:val="single" w:sz="4" w:space="0" w:color="auto"/>
              <w:right w:val="single" w:sz="4" w:space="0" w:color="auto"/>
            </w:tcBorders>
            <w:shd w:val="clear" w:color="000000" w:fill="FFFFFF"/>
            <w:vAlign w:val="center"/>
            <w:hideMark/>
          </w:tcPr>
          <w:p w14:paraId="13AE28A3"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B59C2C5"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D91B2F7"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98B9ECC" w14:textId="77777777" w:rsidR="00227DD0" w:rsidRPr="007715B2" w:rsidRDefault="00227DD0" w:rsidP="00D11CC8">
            <w:pPr>
              <w:jc w:val="center"/>
              <w:rPr>
                <w:sz w:val="16"/>
                <w:szCs w:val="16"/>
              </w:rPr>
            </w:pPr>
            <w:r w:rsidRPr="007715B2">
              <w:rPr>
                <w:sz w:val="16"/>
                <w:szCs w:val="16"/>
              </w:rPr>
              <w:t>422</w:t>
            </w:r>
          </w:p>
        </w:tc>
      </w:tr>
      <w:tr w:rsidR="00227DD0" w:rsidRPr="007715B2" w14:paraId="6EC70945"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10AB029E"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B901050"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0CE8748"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E28B42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A949562"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3133C09F" w14:textId="77777777" w:rsidR="00227DD0" w:rsidRPr="007715B2" w:rsidRDefault="00227DD0" w:rsidP="00D11CC8">
            <w:pPr>
              <w:jc w:val="center"/>
              <w:rPr>
                <w:sz w:val="16"/>
                <w:szCs w:val="16"/>
              </w:rPr>
            </w:pPr>
            <w:r w:rsidRPr="007715B2">
              <w:rPr>
                <w:sz w:val="16"/>
                <w:szCs w:val="16"/>
              </w:rPr>
              <w:t>13 684 100,00</w:t>
            </w:r>
          </w:p>
        </w:tc>
        <w:tc>
          <w:tcPr>
            <w:tcW w:w="1326" w:type="dxa"/>
            <w:tcBorders>
              <w:top w:val="nil"/>
              <w:left w:val="nil"/>
              <w:bottom w:val="single" w:sz="4" w:space="0" w:color="auto"/>
              <w:right w:val="single" w:sz="4" w:space="0" w:color="auto"/>
            </w:tcBorders>
            <w:shd w:val="clear" w:color="auto" w:fill="auto"/>
            <w:vAlign w:val="center"/>
            <w:hideMark/>
          </w:tcPr>
          <w:p w14:paraId="29715C85"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7CF71C1A" w14:textId="77777777" w:rsidR="00227DD0" w:rsidRPr="007715B2" w:rsidRDefault="00227DD0" w:rsidP="00D11CC8">
            <w:pPr>
              <w:jc w:val="center"/>
              <w:rPr>
                <w:sz w:val="16"/>
                <w:szCs w:val="16"/>
              </w:rPr>
            </w:pPr>
            <w:r w:rsidRPr="007715B2">
              <w:rPr>
                <w:sz w:val="16"/>
                <w:szCs w:val="16"/>
              </w:rPr>
              <w:t>13 684 100,00</w:t>
            </w:r>
          </w:p>
        </w:tc>
        <w:tc>
          <w:tcPr>
            <w:tcW w:w="522" w:type="dxa"/>
            <w:tcBorders>
              <w:top w:val="nil"/>
              <w:left w:val="nil"/>
              <w:bottom w:val="single" w:sz="4" w:space="0" w:color="auto"/>
              <w:right w:val="single" w:sz="4" w:space="0" w:color="auto"/>
            </w:tcBorders>
            <w:shd w:val="clear" w:color="000000" w:fill="FFFFFF"/>
            <w:vAlign w:val="center"/>
            <w:hideMark/>
          </w:tcPr>
          <w:p w14:paraId="2EFDFDB8"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0FB4173"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20ACF2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3BA57CD" w14:textId="77777777" w:rsidR="00227DD0" w:rsidRPr="007715B2" w:rsidRDefault="00227DD0" w:rsidP="00D11CC8">
            <w:pPr>
              <w:jc w:val="center"/>
              <w:rPr>
                <w:sz w:val="16"/>
                <w:szCs w:val="16"/>
              </w:rPr>
            </w:pPr>
            <w:r w:rsidRPr="007715B2">
              <w:rPr>
                <w:sz w:val="16"/>
                <w:szCs w:val="16"/>
              </w:rPr>
              <w:t>4</w:t>
            </w:r>
            <w:r>
              <w:rPr>
                <w:sz w:val="16"/>
                <w:szCs w:val="16"/>
              </w:rPr>
              <w:t>36</w:t>
            </w:r>
          </w:p>
        </w:tc>
      </w:tr>
      <w:tr w:rsidR="00227DD0" w:rsidRPr="007715B2" w14:paraId="4C7CBBB2"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4BB85F0"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90E3B5B"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207CC82"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03D3E6B"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8904246"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614B5921" w14:textId="77777777" w:rsidR="00227DD0" w:rsidRPr="007715B2" w:rsidRDefault="00227DD0" w:rsidP="00D11CC8">
            <w:pPr>
              <w:jc w:val="center"/>
              <w:rPr>
                <w:sz w:val="16"/>
                <w:szCs w:val="16"/>
              </w:rPr>
            </w:pPr>
            <w:r w:rsidRPr="007715B2">
              <w:rPr>
                <w:sz w:val="16"/>
                <w:szCs w:val="16"/>
              </w:rPr>
              <w:t>14 226 100,00</w:t>
            </w:r>
          </w:p>
        </w:tc>
        <w:tc>
          <w:tcPr>
            <w:tcW w:w="1326" w:type="dxa"/>
            <w:tcBorders>
              <w:top w:val="nil"/>
              <w:left w:val="nil"/>
              <w:bottom w:val="single" w:sz="4" w:space="0" w:color="auto"/>
              <w:right w:val="single" w:sz="4" w:space="0" w:color="auto"/>
            </w:tcBorders>
            <w:shd w:val="clear" w:color="auto" w:fill="auto"/>
            <w:vAlign w:val="center"/>
            <w:hideMark/>
          </w:tcPr>
          <w:p w14:paraId="22A7318A"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032439DA" w14:textId="77777777" w:rsidR="00227DD0" w:rsidRPr="007715B2" w:rsidRDefault="00227DD0" w:rsidP="00D11CC8">
            <w:pPr>
              <w:jc w:val="center"/>
              <w:rPr>
                <w:sz w:val="16"/>
                <w:szCs w:val="16"/>
              </w:rPr>
            </w:pPr>
            <w:r w:rsidRPr="007715B2">
              <w:rPr>
                <w:sz w:val="16"/>
                <w:szCs w:val="16"/>
              </w:rPr>
              <w:t>14 226 100,00</w:t>
            </w:r>
          </w:p>
        </w:tc>
        <w:tc>
          <w:tcPr>
            <w:tcW w:w="522" w:type="dxa"/>
            <w:tcBorders>
              <w:top w:val="nil"/>
              <w:left w:val="nil"/>
              <w:bottom w:val="single" w:sz="4" w:space="0" w:color="auto"/>
              <w:right w:val="single" w:sz="4" w:space="0" w:color="auto"/>
            </w:tcBorders>
            <w:shd w:val="clear" w:color="000000" w:fill="FFFFFF"/>
            <w:vAlign w:val="center"/>
            <w:hideMark/>
          </w:tcPr>
          <w:p w14:paraId="1FCC14F2"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34C5CF5"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3971A10"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6CFC9C7" w14:textId="77777777" w:rsidR="00227DD0" w:rsidRPr="007715B2" w:rsidRDefault="00227DD0" w:rsidP="00D11CC8">
            <w:pPr>
              <w:jc w:val="center"/>
              <w:rPr>
                <w:sz w:val="16"/>
                <w:szCs w:val="16"/>
              </w:rPr>
            </w:pPr>
            <w:r w:rsidRPr="007715B2">
              <w:rPr>
                <w:sz w:val="16"/>
                <w:szCs w:val="16"/>
              </w:rPr>
              <w:t>4</w:t>
            </w:r>
            <w:r>
              <w:rPr>
                <w:sz w:val="16"/>
                <w:szCs w:val="16"/>
              </w:rPr>
              <w:t>36</w:t>
            </w:r>
          </w:p>
        </w:tc>
      </w:tr>
      <w:tr w:rsidR="00227DD0" w:rsidRPr="007715B2" w14:paraId="67C1EB5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83984C9"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1A80D28"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70D6DDB"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93C387C"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64FCECB"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vAlign w:val="center"/>
            <w:hideMark/>
          </w:tcPr>
          <w:p w14:paraId="5EBD0687" w14:textId="77777777" w:rsidR="00227DD0" w:rsidRPr="007715B2" w:rsidRDefault="00227DD0" w:rsidP="00D11CC8">
            <w:pPr>
              <w:jc w:val="center"/>
              <w:rPr>
                <w:sz w:val="16"/>
                <w:szCs w:val="16"/>
              </w:rPr>
            </w:pPr>
            <w:r w:rsidRPr="007715B2">
              <w:rPr>
                <w:sz w:val="16"/>
                <w:szCs w:val="16"/>
              </w:rPr>
              <w:t>14 835 800,00</w:t>
            </w:r>
          </w:p>
        </w:tc>
        <w:tc>
          <w:tcPr>
            <w:tcW w:w="1326" w:type="dxa"/>
            <w:tcBorders>
              <w:top w:val="nil"/>
              <w:left w:val="nil"/>
              <w:bottom w:val="single" w:sz="4" w:space="0" w:color="auto"/>
              <w:right w:val="single" w:sz="4" w:space="0" w:color="auto"/>
            </w:tcBorders>
            <w:shd w:val="clear" w:color="auto" w:fill="auto"/>
            <w:vAlign w:val="center"/>
            <w:hideMark/>
          </w:tcPr>
          <w:p w14:paraId="14B05F82"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14:paraId="4D4CB85F" w14:textId="77777777" w:rsidR="00227DD0" w:rsidRPr="007715B2" w:rsidRDefault="00227DD0" w:rsidP="00D11CC8">
            <w:pPr>
              <w:jc w:val="center"/>
              <w:rPr>
                <w:sz w:val="16"/>
                <w:szCs w:val="16"/>
              </w:rPr>
            </w:pPr>
            <w:r w:rsidRPr="007715B2">
              <w:rPr>
                <w:sz w:val="16"/>
                <w:szCs w:val="16"/>
              </w:rPr>
              <w:t>14 835 800,00</w:t>
            </w:r>
          </w:p>
        </w:tc>
        <w:tc>
          <w:tcPr>
            <w:tcW w:w="522" w:type="dxa"/>
            <w:tcBorders>
              <w:top w:val="nil"/>
              <w:left w:val="nil"/>
              <w:bottom w:val="single" w:sz="4" w:space="0" w:color="auto"/>
              <w:right w:val="single" w:sz="4" w:space="0" w:color="auto"/>
            </w:tcBorders>
            <w:shd w:val="clear" w:color="000000" w:fill="FFFFFF"/>
            <w:vAlign w:val="center"/>
            <w:hideMark/>
          </w:tcPr>
          <w:p w14:paraId="1349EC8E"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1604C779"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0653629"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5DBAE7E" w14:textId="77777777" w:rsidR="00227DD0" w:rsidRPr="007715B2" w:rsidRDefault="00227DD0" w:rsidP="00D11CC8">
            <w:pPr>
              <w:jc w:val="center"/>
              <w:rPr>
                <w:sz w:val="16"/>
                <w:szCs w:val="16"/>
              </w:rPr>
            </w:pPr>
            <w:r w:rsidRPr="007715B2">
              <w:rPr>
                <w:sz w:val="16"/>
                <w:szCs w:val="16"/>
              </w:rPr>
              <w:t>4</w:t>
            </w:r>
            <w:r>
              <w:rPr>
                <w:sz w:val="16"/>
                <w:szCs w:val="16"/>
              </w:rPr>
              <w:t>36</w:t>
            </w:r>
          </w:p>
        </w:tc>
      </w:tr>
      <w:tr w:rsidR="00227DD0" w:rsidRPr="007715B2" w14:paraId="43A1AA9F"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6D7093" w14:textId="77777777" w:rsidR="00227DD0" w:rsidRPr="007715B2" w:rsidRDefault="00227DD0" w:rsidP="00D11CC8">
            <w:pPr>
              <w:jc w:val="center"/>
              <w:rPr>
                <w:sz w:val="16"/>
                <w:szCs w:val="16"/>
              </w:rPr>
            </w:pPr>
            <w:r w:rsidRPr="007715B2">
              <w:rPr>
                <w:sz w:val="16"/>
                <w:szCs w:val="16"/>
              </w:rPr>
              <w:t>1.4.2</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22846B54" w14:textId="77777777" w:rsidR="00227DD0" w:rsidRPr="007715B2" w:rsidRDefault="00227DD0" w:rsidP="00D11CC8">
            <w:pPr>
              <w:suppressAutoHyphens/>
              <w:jc w:val="both"/>
              <w:rPr>
                <w:sz w:val="16"/>
                <w:szCs w:val="16"/>
              </w:rPr>
            </w:pPr>
            <w:r w:rsidRPr="007715B2">
              <w:rPr>
                <w:sz w:val="16"/>
                <w:szCs w:val="16"/>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4D164AA2" w14:textId="77777777" w:rsidR="00227DD0" w:rsidRPr="007715B2" w:rsidRDefault="00227DD0" w:rsidP="00D11CC8">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3A0FE0" w14:textId="77777777" w:rsidR="00227DD0" w:rsidRPr="007715B2" w:rsidRDefault="00227DD0" w:rsidP="00D11CC8">
            <w:pPr>
              <w:jc w:val="center"/>
              <w:rPr>
                <w:sz w:val="16"/>
                <w:szCs w:val="16"/>
              </w:rPr>
            </w:pPr>
            <w:r w:rsidRPr="007715B2">
              <w:rPr>
                <w:sz w:val="16"/>
                <w:szCs w:val="16"/>
              </w:rPr>
              <w:t>2021-2026</w:t>
            </w:r>
          </w:p>
        </w:tc>
        <w:tc>
          <w:tcPr>
            <w:tcW w:w="995" w:type="dxa"/>
            <w:tcBorders>
              <w:top w:val="nil"/>
              <w:left w:val="nil"/>
              <w:bottom w:val="single" w:sz="4" w:space="0" w:color="auto"/>
              <w:right w:val="single" w:sz="4" w:space="0" w:color="auto"/>
            </w:tcBorders>
            <w:shd w:val="clear" w:color="000000" w:fill="FFFFFF"/>
            <w:vAlign w:val="center"/>
            <w:hideMark/>
          </w:tcPr>
          <w:p w14:paraId="2D7FFB36" w14:textId="77777777" w:rsidR="00227DD0" w:rsidRPr="007715B2" w:rsidRDefault="00227DD0" w:rsidP="00D11CC8">
            <w:pPr>
              <w:jc w:val="center"/>
              <w:rPr>
                <w:sz w:val="16"/>
                <w:szCs w:val="16"/>
              </w:rPr>
            </w:pPr>
            <w:r w:rsidRPr="007715B2">
              <w:rPr>
                <w:sz w:val="16"/>
                <w:szCs w:val="16"/>
              </w:rPr>
              <w:t>2021</w:t>
            </w:r>
          </w:p>
        </w:tc>
        <w:tc>
          <w:tcPr>
            <w:tcW w:w="1415" w:type="dxa"/>
            <w:tcBorders>
              <w:top w:val="nil"/>
              <w:left w:val="nil"/>
              <w:bottom w:val="single" w:sz="4" w:space="0" w:color="auto"/>
              <w:right w:val="single" w:sz="4" w:space="0" w:color="auto"/>
            </w:tcBorders>
            <w:shd w:val="clear" w:color="auto" w:fill="auto"/>
            <w:vAlign w:val="center"/>
            <w:hideMark/>
          </w:tcPr>
          <w:p w14:paraId="21D523C1" w14:textId="77777777" w:rsidR="00227DD0" w:rsidRPr="007715B2" w:rsidRDefault="00227DD0" w:rsidP="00D11CC8">
            <w:pPr>
              <w:jc w:val="center"/>
              <w:rPr>
                <w:sz w:val="16"/>
                <w:szCs w:val="16"/>
              </w:rPr>
            </w:pPr>
            <w:r w:rsidRPr="007715B2">
              <w:rPr>
                <w:sz w:val="16"/>
                <w:szCs w:val="16"/>
              </w:rPr>
              <w:t>4 616 836,74</w:t>
            </w:r>
          </w:p>
        </w:tc>
        <w:tc>
          <w:tcPr>
            <w:tcW w:w="1326" w:type="dxa"/>
            <w:tcBorders>
              <w:top w:val="nil"/>
              <w:left w:val="nil"/>
              <w:bottom w:val="single" w:sz="4" w:space="0" w:color="auto"/>
              <w:right w:val="single" w:sz="4" w:space="0" w:color="auto"/>
            </w:tcBorders>
            <w:shd w:val="clear" w:color="auto" w:fill="auto"/>
            <w:vAlign w:val="center"/>
            <w:hideMark/>
          </w:tcPr>
          <w:p w14:paraId="08C9747D" w14:textId="77777777" w:rsidR="00227DD0" w:rsidRPr="007715B2" w:rsidRDefault="00227DD0" w:rsidP="00D11CC8">
            <w:pPr>
              <w:jc w:val="center"/>
              <w:rPr>
                <w:sz w:val="16"/>
                <w:szCs w:val="16"/>
              </w:rPr>
            </w:pPr>
            <w:r w:rsidRPr="007715B2">
              <w:rPr>
                <w:sz w:val="16"/>
                <w:szCs w:val="16"/>
              </w:rPr>
              <w:t>92 336,74</w:t>
            </w:r>
          </w:p>
        </w:tc>
        <w:tc>
          <w:tcPr>
            <w:tcW w:w="1275" w:type="dxa"/>
            <w:tcBorders>
              <w:top w:val="nil"/>
              <w:left w:val="nil"/>
              <w:bottom w:val="single" w:sz="4" w:space="0" w:color="auto"/>
              <w:right w:val="single" w:sz="4" w:space="0" w:color="auto"/>
            </w:tcBorders>
            <w:shd w:val="clear" w:color="auto" w:fill="auto"/>
            <w:vAlign w:val="center"/>
            <w:hideMark/>
          </w:tcPr>
          <w:p w14:paraId="33869CED" w14:textId="77777777" w:rsidR="00227DD0" w:rsidRPr="007715B2" w:rsidRDefault="00227DD0" w:rsidP="00D11CC8">
            <w:pPr>
              <w:jc w:val="center"/>
              <w:rPr>
                <w:sz w:val="16"/>
                <w:szCs w:val="16"/>
              </w:rPr>
            </w:pPr>
            <w:r w:rsidRPr="007715B2">
              <w:rPr>
                <w:sz w:val="16"/>
                <w:szCs w:val="16"/>
              </w:rPr>
              <w:t>4 524 500,00</w:t>
            </w:r>
          </w:p>
        </w:tc>
        <w:tc>
          <w:tcPr>
            <w:tcW w:w="522" w:type="dxa"/>
            <w:tcBorders>
              <w:top w:val="nil"/>
              <w:left w:val="nil"/>
              <w:bottom w:val="single" w:sz="4" w:space="0" w:color="auto"/>
              <w:right w:val="single" w:sz="4" w:space="0" w:color="auto"/>
            </w:tcBorders>
            <w:shd w:val="clear" w:color="000000" w:fill="FFFFFF"/>
            <w:vAlign w:val="center"/>
            <w:hideMark/>
          </w:tcPr>
          <w:p w14:paraId="4E3F0ECE"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27E574" w14:textId="77777777" w:rsidR="00227DD0" w:rsidRPr="007715B2" w:rsidRDefault="00227DD0" w:rsidP="00D11CC8">
            <w:pPr>
              <w:suppressAutoHyphens/>
              <w:jc w:val="both"/>
              <w:rPr>
                <w:sz w:val="16"/>
                <w:szCs w:val="16"/>
              </w:rPr>
            </w:pPr>
            <w:r w:rsidRPr="007715B2">
              <w:rPr>
                <w:sz w:val="16"/>
                <w:szCs w:val="16"/>
              </w:rPr>
              <w:t>Доля обучающихся, получающих начальное общее образование в муниципальных образовательных орг</w:t>
            </w:r>
            <w:r>
              <w:rPr>
                <w:sz w:val="16"/>
                <w:szCs w:val="16"/>
              </w:rPr>
              <w:t>а</w:t>
            </w:r>
            <w:r w:rsidRPr="007715B2">
              <w:rPr>
                <w:sz w:val="16"/>
                <w:szCs w:val="16"/>
              </w:rPr>
              <w:t xml:space="preserve">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9A6D34" w14:textId="77777777" w:rsidR="00227DD0" w:rsidRPr="007715B2" w:rsidRDefault="00227DD0" w:rsidP="00D11CC8">
            <w:pPr>
              <w:jc w:val="center"/>
              <w:rPr>
                <w:sz w:val="16"/>
                <w:szCs w:val="16"/>
              </w:rPr>
            </w:pPr>
            <w:r w:rsidRPr="007715B2">
              <w:rPr>
                <w:sz w:val="16"/>
                <w:szCs w:val="16"/>
              </w:rPr>
              <w:t>%</w:t>
            </w:r>
          </w:p>
        </w:tc>
        <w:tc>
          <w:tcPr>
            <w:tcW w:w="1428" w:type="dxa"/>
            <w:tcBorders>
              <w:top w:val="nil"/>
              <w:left w:val="nil"/>
              <w:bottom w:val="single" w:sz="4" w:space="0" w:color="auto"/>
              <w:right w:val="single" w:sz="4" w:space="0" w:color="auto"/>
            </w:tcBorders>
            <w:shd w:val="clear" w:color="000000" w:fill="FFFFFF"/>
            <w:vAlign w:val="center"/>
            <w:hideMark/>
          </w:tcPr>
          <w:p w14:paraId="645C4A77" w14:textId="77777777" w:rsidR="00227DD0" w:rsidRPr="007715B2" w:rsidRDefault="00227DD0" w:rsidP="00D11CC8">
            <w:pPr>
              <w:jc w:val="center"/>
              <w:rPr>
                <w:sz w:val="16"/>
                <w:szCs w:val="16"/>
              </w:rPr>
            </w:pPr>
            <w:r w:rsidRPr="007715B2">
              <w:rPr>
                <w:sz w:val="16"/>
                <w:szCs w:val="16"/>
              </w:rPr>
              <w:t>100</w:t>
            </w:r>
          </w:p>
        </w:tc>
      </w:tr>
      <w:tr w:rsidR="00227DD0" w:rsidRPr="007715B2" w14:paraId="1F1CE2A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C1B651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202CAB9"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027F619"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818DD3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CEB99C4"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3576C7AD" w14:textId="77777777" w:rsidR="00227DD0" w:rsidRPr="007715B2" w:rsidRDefault="00227DD0" w:rsidP="00D11CC8">
            <w:pPr>
              <w:jc w:val="center"/>
              <w:rPr>
                <w:sz w:val="16"/>
                <w:szCs w:val="16"/>
              </w:rPr>
            </w:pPr>
            <w:r w:rsidRPr="007715B2">
              <w:rPr>
                <w:sz w:val="16"/>
                <w:szCs w:val="16"/>
              </w:rPr>
              <w:t>5 992 653,06</w:t>
            </w:r>
          </w:p>
        </w:tc>
        <w:tc>
          <w:tcPr>
            <w:tcW w:w="1326" w:type="dxa"/>
            <w:tcBorders>
              <w:top w:val="nil"/>
              <w:left w:val="nil"/>
              <w:bottom w:val="single" w:sz="4" w:space="0" w:color="auto"/>
              <w:right w:val="single" w:sz="4" w:space="0" w:color="auto"/>
            </w:tcBorders>
            <w:shd w:val="clear" w:color="auto" w:fill="auto"/>
            <w:vAlign w:val="center"/>
            <w:hideMark/>
          </w:tcPr>
          <w:p w14:paraId="28D6F8AA" w14:textId="77777777" w:rsidR="00227DD0" w:rsidRPr="007715B2" w:rsidRDefault="00227DD0" w:rsidP="00D11CC8">
            <w:pPr>
              <w:jc w:val="center"/>
              <w:rPr>
                <w:sz w:val="16"/>
                <w:szCs w:val="16"/>
              </w:rPr>
            </w:pPr>
            <w:r w:rsidRPr="007715B2">
              <w:rPr>
                <w:sz w:val="16"/>
                <w:szCs w:val="16"/>
              </w:rPr>
              <w:t>119 853,06</w:t>
            </w:r>
          </w:p>
        </w:tc>
        <w:tc>
          <w:tcPr>
            <w:tcW w:w="1275" w:type="dxa"/>
            <w:tcBorders>
              <w:top w:val="nil"/>
              <w:left w:val="nil"/>
              <w:bottom w:val="single" w:sz="4" w:space="0" w:color="auto"/>
              <w:right w:val="single" w:sz="4" w:space="0" w:color="auto"/>
            </w:tcBorders>
            <w:shd w:val="clear" w:color="auto" w:fill="auto"/>
            <w:vAlign w:val="center"/>
            <w:hideMark/>
          </w:tcPr>
          <w:p w14:paraId="5A0E49CE" w14:textId="77777777" w:rsidR="00227DD0" w:rsidRPr="007715B2" w:rsidRDefault="00227DD0" w:rsidP="00D11CC8">
            <w:pPr>
              <w:jc w:val="center"/>
              <w:rPr>
                <w:sz w:val="16"/>
                <w:szCs w:val="16"/>
              </w:rPr>
            </w:pPr>
            <w:r w:rsidRPr="007715B2">
              <w:rPr>
                <w:sz w:val="16"/>
                <w:szCs w:val="16"/>
              </w:rPr>
              <w:t>5 872 800,00</w:t>
            </w:r>
          </w:p>
        </w:tc>
        <w:tc>
          <w:tcPr>
            <w:tcW w:w="522" w:type="dxa"/>
            <w:tcBorders>
              <w:top w:val="nil"/>
              <w:left w:val="nil"/>
              <w:bottom w:val="single" w:sz="4" w:space="0" w:color="auto"/>
              <w:right w:val="single" w:sz="4" w:space="0" w:color="auto"/>
            </w:tcBorders>
            <w:shd w:val="clear" w:color="000000" w:fill="FFFFFF"/>
            <w:vAlign w:val="center"/>
            <w:hideMark/>
          </w:tcPr>
          <w:p w14:paraId="71323894"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EB17051"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82E924A"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DAF09EE" w14:textId="77777777" w:rsidR="00227DD0" w:rsidRPr="007715B2" w:rsidRDefault="00227DD0" w:rsidP="00D11CC8">
            <w:pPr>
              <w:jc w:val="center"/>
              <w:rPr>
                <w:sz w:val="16"/>
                <w:szCs w:val="16"/>
              </w:rPr>
            </w:pPr>
            <w:r w:rsidRPr="007715B2">
              <w:rPr>
                <w:sz w:val="16"/>
                <w:szCs w:val="16"/>
              </w:rPr>
              <w:t>100</w:t>
            </w:r>
          </w:p>
        </w:tc>
      </w:tr>
      <w:tr w:rsidR="00227DD0" w:rsidRPr="007715B2" w14:paraId="2CE817E4"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22EF4EF"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4E774260"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03A36A3"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44EFC48"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53133AB"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0B97F4FA" w14:textId="77777777" w:rsidR="00227DD0" w:rsidRPr="007715B2" w:rsidRDefault="00227DD0" w:rsidP="00D11CC8">
            <w:pPr>
              <w:jc w:val="center"/>
              <w:rPr>
                <w:sz w:val="16"/>
                <w:szCs w:val="16"/>
              </w:rPr>
            </w:pPr>
            <w:r w:rsidRPr="007715B2">
              <w:rPr>
                <w:sz w:val="16"/>
                <w:szCs w:val="16"/>
              </w:rPr>
              <w:t>5 653 000,00</w:t>
            </w:r>
          </w:p>
        </w:tc>
        <w:tc>
          <w:tcPr>
            <w:tcW w:w="1326" w:type="dxa"/>
            <w:tcBorders>
              <w:top w:val="nil"/>
              <w:left w:val="nil"/>
              <w:bottom w:val="single" w:sz="4" w:space="0" w:color="auto"/>
              <w:right w:val="single" w:sz="4" w:space="0" w:color="auto"/>
            </w:tcBorders>
            <w:shd w:val="clear" w:color="auto" w:fill="auto"/>
            <w:vAlign w:val="center"/>
            <w:hideMark/>
          </w:tcPr>
          <w:p w14:paraId="5F9DC3BB" w14:textId="77777777" w:rsidR="00227DD0" w:rsidRPr="007715B2" w:rsidRDefault="00227DD0" w:rsidP="00D11CC8">
            <w:pPr>
              <w:jc w:val="center"/>
              <w:rPr>
                <w:sz w:val="16"/>
                <w:szCs w:val="16"/>
              </w:rPr>
            </w:pPr>
            <w:r w:rsidRPr="007715B2">
              <w:rPr>
                <w:sz w:val="16"/>
                <w:szCs w:val="16"/>
              </w:rPr>
              <w:t>113 100,00</w:t>
            </w:r>
          </w:p>
        </w:tc>
        <w:tc>
          <w:tcPr>
            <w:tcW w:w="1275" w:type="dxa"/>
            <w:tcBorders>
              <w:top w:val="nil"/>
              <w:left w:val="nil"/>
              <w:bottom w:val="single" w:sz="4" w:space="0" w:color="auto"/>
              <w:right w:val="single" w:sz="4" w:space="0" w:color="auto"/>
            </w:tcBorders>
            <w:shd w:val="clear" w:color="auto" w:fill="auto"/>
            <w:vAlign w:val="center"/>
            <w:hideMark/>
          </w:tcPr>
          <w:p w14:paraId="426ABD84" w14:textId="77777777" w:rsidR="00227DD0" w:rsidRPr="007715B2" w:rsidRDefault="00227DD0" w:rsidP="00D11CC8">
            <w:pPr>
              <w:jc w:val="center"/>
              <w:rPr>
                <w:sz w:val="16"/>
                <w:szCs w:val="16"/>
              </w:rPr>
            </w:pPr>
            <w:r w:rsidRPr="007715B2">
              <w:rPr>
                <w:sz w:val="16"/>
                <w:szCs w:val="16"/>
              </w:rPr>
              <w:t>5 539 900,00</w:t>
            </w:r>
          </w:p>
        </w:tc>
        <w:tc>
          <w:tcPr>
            <w:tcW w:w="522" w:type="dxa"/>
            <w:tcBorders>
              <w:top w:val="nil"/>
              <w:left w:val="nil"/>
              <w:bottom w:val="single" w:sz="4" w:space="0" w:color="auto"/>
              <w:right w:val="single" w:sz="4" w:space="0" w:color="auto"/>
            </w:tcBorders>
            <w:shd w:val="clear" w:color="000000" w:fill="FFFFFF"/>
            <w:vAlign w:val="center"/>
            <w:hideMark/>
          </w:tcPr>
          <w:p w14:paraId="13F54FF7"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509767F"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713AFB8"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6948E78E" w14:textId="77777777" w:rsidR="00227DD0" w:rsidRPr="007715B2" w:rsidRDefault="00227DD0" w:rsidP="00D11CC8">
            <w:pPr>
              <w:jc w:val="center"/>
              <w:rPr>
                <w:sz w:val="16"/>
                <w:szCs w:val="16"/>
              </w:rPr>
            </w:pPr>
            <w:r w:rsidRPr="007715B2">
              <w:rPr>
                <w:sz w:val="16"/>
                <w:szCs w:val="16"/>
              </w:rPr>
              <w:t>100</w:t>
            </w:r>
          </w:p>
        </w:tc>
      </w:tr>
      <w:tr w:rsidR="00227DD0" w:rsidRPr="007715B2" w14:paraId="009C114E"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EE94F7B"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79B10BA"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2DD90C0"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9070625"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D837E9A"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789CA685" w14:textId="77777777" w:rsidR="00227DD0" w:rsidRPr="007715B2" w:rsidRDefault="00227DD0" w:rsidP="00D11CC8">
            <w:pPr>
              <w:jc w:val="center"/>
              <w:rPr>
                <w:sz w:val="16"/>
                <w:szCs w:val="16"/>
              </w:rPr>
            </w:pPr>
            <w:r w:rsidRPr="007715B2">
              <w:rPr>
                <w:sz w:val="16"/>
                <w:szCs w:val="16"/>
              </w:rPr>
              <w:t>6 131 530,61</w:t>
            </w:r>
          </w:p>
        </w:tc>
        <w:tc>
          <w:tcPr>
            <w:tcW w:w="1326" w:type="dxa"/>
            <w:tcBorders>
              <w:top w:val="nil"/>
              <w:left w:val="nil"/>
              <w:bottom w:val="single" w:sz="4" w:space="0" w:color="auto"/>
              <w:right w:val="single" w:sz="4" w:space="0" w:color="auto"/>
            </w:tcBorders>
            <w:shd w:val="clear" w:color="auto" w:fill="auto"/>
            <w:vAlign w:val="center"/>
            <w:hideMark/>
          </w:tcPr>
          <w:p w14:paraId="2CAD2E95" w14:textId="77777777" w:rsidR="00227DD0" w:rsidRPr="007715B2" w:rsidRDefault="00227DD0" w:rsidP="00D11CC8">
            <w:pPr>
              <w:jc w:val="center"/>
              <w:rPr>
                <w:sz w:val="16"/>
                <w:szCs w:val="16"/>
              </w:rPr>
            </w:pPr>
            <w:r w:rsidRPr="007715B2">
              <w:rPr>
                <w:sz w:val="16"/>
                <w:szCs w:val="16"/>
              </w:rPr>
              <w:t>122 630,61</w:t>
            </w:r>
          </w:p>
        </w:tc>
        <w:tc>
          <w:tcPr>
            <w:tcW w:w="1275" w:type="dxa"/>
            <w:tcBorders>
              <w:top w:val="nil"/>
              <w:left w:val="nil"/>
              <w:bottom w:val="single" w:sz="4" w:space="0" w:color="auto"/>
              <w:right w:val="single" w:sz="4" w:space="0" w:color="auto"/>
            </w:tcBorders>
            <w:shd w:val="clear" w:color="auto" w:fill="auto"/>
            <w:vAlign w:val="center"/>
            <w:hideMark/>
          </w:tcPr>
          <w:p w14:paraId="0AE0E41F" w14:textId="77777777" w:rsidR="00227DD0" w:rsidRPr="007715B2" w:rsidRDefault="00227DD0" w:rsidP="00D11CC8">
            <w:pPr>
              <w:jc w:val="center"/>
              <w:rPr>
                <w:sz w:val="16"/>
                <w:szCs w:val="16"/>
              </w:rPr>
            </w:pPr>
            <w:r w:rsidRPr="007715B2">
              <w:rPr>
                <w:sz w:val="16"/>
                <w:szCs w:val="16"/>
              </w:rPr>
              <w:t>6 008 900,00</w:t>
            </w:r>
          </w:p>
        </w:tc>
        <w:tc>
          <w:tcPr>
            <w:tcW w:w="522" w:type="dxa"/>
            <w:tcBorders>
              <w:top w:val="nil"/>
              <w:left w:val="nil"/>
              <w:bottom w:val="single" w:sz="4" w:space="0" w:color="auto"/>
              <w:right w:val="single" w:sz="4" w:space="0" w:color="auto"/>
            </w:tcBorders>
            <w:shd w:val="clear" w:color="000000" w:fill="FFFFFF"/>
            <w:vAlign w:val="center"/>
            <w:hideMark/>
          </w:tcPr>
          <w:p w14:paraId="709C328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334A7660"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AAC0FED"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5EBC2C6" w14:textId="77777777" w:rsidR="00227DD0" w:rsidRPr="007715B2" w:rsidRDefault="00227DD0" w:rsidP="00D11CC8">
            <w:pPr>
              <w:jc w:val="center"/>
              <w:rPr>
                <w:sz w:val="16"/>
                <w:szCs w:val="16"/>
              </w:rPr>
            </w:pPr>
            <w:r w:rsidRPr="007715B2">
              <w:rPr>
                <w:sz w:val="16"/>
                <w:szCs w:val="16"/>
              </w:rPr>
              <w:t>100</w:t>
            </w:r>
          </w:p>
        </w:tc>
      </w:tr>
      <w:tr w:rsidR="00227DD0" w:rsidRPr="007715B2" w14:paraId="180A6E18"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E509BF9"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757C99F7"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482B7D82"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77AC9E7"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CA08F6A"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46AAAFF2" w14:textId="77777777" w:rsidR="00227DD0" w:rsidRPr="007715B2" w:rsidRDefault="00227DD0" w:rsidP="00D11CC8">
            <w:pPr>
              <w:jc w:val="center"/>
              <w:rPr>
                <w:sz w:val="16"/>
                <w:szCs w:val="16"/>
              </w:rPr>
            </w:pPr>
            <w:r w:rsidRPr="007715B2">
              <w:rPr>
                <w:sz w:val="16"/>
                <w:szCs w:val="16"/>
              </w:rPr>
              <w:t>6 371 938,78</w:t>
            </w:r>
          </w:p>
        </w:tc>
        <w:tc>
          <w:tcPr>
            <w:tcW w:w="1326" w:type="dxa"/>
            <w:tcBorders>
              <w:top w:val="nil"/>
              <w:left w:val="nil"/>
              <w:bottom w:val="single" w:sz="4" w:space="0" w:color="auto"/>
              <w:right w:val="single" w:sz="4" w:space="0" w:color="auto"/>
            </w:tcBorders>
            <w:shd w:val="clear" w:color="auto" w:fill="auto"/>
            <w:vAlign w:val="center"/>
            <w:hideMark/>
          </w:tcPr>
          <w:p w14:paraId="1D2CB9F9" w14:textId="77777777" w:rsidR="00227DD0" w:rsidRPr="007715B2" w:rsidRDefault="00227DD0" w:rsidP="00D11CC8">
            <w:pPr>
              <w:jc w:val="center"/>
              <w:rPr>
                <w:sz w:val="16"/>
                <w:szCs w:val="16"/>
              </w:rPr>
            </w:pPr>
            <w:r w:rsidRPr="007715B2">
              <w:rPr>
                <w:sz w:val="16"/>
                <w:szCs w:val="16"/>
              </w:rPr>
              <w:t>127 438,78</w:t>
            </w:r>
          </w:p>
        </w:tc>
        <w:tc>
          <w:tcPr>
            <w:tcW w:w="1275" w:type="dxa"/>
            <w:tcBorders>
              <w:top w:val="nil"/>
              <w:left w:val="nil"/>
              <w:bottom w:val="single" w:sz="4" w:space="0" w:color="auto"/>
              <w:right w:val="single" w:sz="4" w:space="0" w:color="auto"/>
            </w:tcBorders>
            <w:shd w:val="clear" w:color="auto" w:fill="auto"/>
            <w:vAlign w:val="center"/>
            <w:hideMark/>
          </w:tcPr>
          <w:p w14:paraId="57E73DE0" w14:textId="77777777" w:rsidR="00227DD0" w:rsidRPr="007715B2" w:rsidRDefault="00227DD0" w:rsidP="00D11CC8">
            <w:pPr>
              <w:jc w:val="center"/>
              <w:rPr>
                <w:sz w:val="16"/>
                <w:szCs w:val="16"/>
              </w:rPr>
            </w:pPr>
            <w:r w:rsidRPr="007715B2">
              <w:rPr>
                <w:sz w:val="16"/>
                <w:szCs w:val="16"/>
              </w:rPr>
              <w:t>6 244 500,00</w:t>
            </w:r>
          </w:p>
        </w:tc>
        <w:tc>
          <w:tcPr>
            <w:tcW w:w="522" w:type="dxa"/>
            <w:tcBorders>
              <w:top w:val="nil"/>
              <w:left w:val="nil"/>
              <w:bottom w:val="single" w:sz="4" w:space="0" w:color="auto"/>
              <w:right w:val="single" w:sz="4" w:space="0" w:color="auto"/>
            </w:tcBorders>
            <w:shd w:val="clear" w:color="000000" w:fill="FFFFFF"/>
            <w:vAlign w:val="center"/>
            <w:hideMark/>
          </w:tcPr>
          <w:p w14:paraId="5D3DB1F6"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2E10050"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CD5BDA7"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ED9792D" w14:textId="77777777" w:rsidR="00227DD0" w:rsidRPr="007715B2" w:rsidRDefault="00227DD0" w:rsidP="00D11CC8">
            <w:pPr>
              <w:jc w:val="center"/>
              <w:rPr>
                <w:sz w:val="16"/>
                <w:szCs w:val="16"/>
              </w:rPr>
            </w:pPr>
            <w:r w:rsidRPr="007715B2">
              <w:rPr>
                <w:sz w:val="16"/>
                <w:szCs w:val="16"/>
              </w:rPr>
              <w:t>100</w:t>
            </w:r>
          </w:p>
        </w:tc>
      </w:tr>
      <w:tr w:rsidR="00227DD0" w:rsidRPr="007715B2" w14:paraId="6505CFE3" w14:textId="77777777" w:rsidTr="009F3C90">
        <w:trPr>
          <w:trHeight w:val="199"/>
        </w:trPr>
        <w:tc>
          <w:tcPr>
            <w:tcW w:w="702" w:type="dxa"/>
            <w:vMerge/>
            <w:tcBorders>
              <w:top w:val="nil"/>
              <w:left w:val="single" w:sz="4" w:space="0" w:color="auto"/>
              <w:bottom w:val="single" w:sz="4" w:space="0" w:color="auto"/>
              <w:right w:val="single" w:sz="4" w:space="0" w:color="auto"/>
            </w:tcBorders>
            <w:vAlign w:val="center"/>
            <w:hideMark/>
          </w:tcPr>
          <w:p w14:paraId="632E51C7"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auto"/>
              <w:right w:val="single" w:sz="4" w:space="0" w:color="auto"/>
            </w:tcBorders>
            <w:vAlign w:val="center"/>
            <w:hideMark/>
          </w:tcPr>
          <w:p w14:paraId="03042EF1"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auto"/>
              <w:right w:val="single" w:sz="4" w:space="0" w:color="auto"/>
            </w:tcBorders>
            <w:vAlign w:val="center"/>
            <w:hideMark/>
          </w:tcPr>
          <w:p w14:paraId="52897964"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14:paraId="7F02C0C0"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27A98B46"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hideMark/>
          </w:tcPr>
          <w:p w14:paraId="2E50CA48" w14:textId="77777777" w:rsidR="00227DD0" w:rsidRPr="007715B2" w:rsidRDefault="00227DD0" w:rsidP="00D11CC8">
            <w:pPr>
              <w:jc w:val="center"/>
              <w:rPr>
                <w:sz w:val="16"/>
                <w:szCs w:val="16"/>
              </w:rPr>
            </w:pPr>
            <w:r w:rsidRPr="007715B2">
              <w:rPr>
                <w:sz w:val="16"/>
                <w:szCs w:val="16"/>
              </w:rPr>
              <w:t>6 663 673,47</w:t>
            </w:r>
          </w:p>
        </w:tc>
        <w:tc>
          <w:tcPr>
            <w:tcW w:w="1326" w:type="dxa"/>
            <w:tcBorders>
              <w:top w:val="nil"/>
              <w:left w:val="nil"/>
              <w:bottom w:val="single" w:sz="4" w:space="0" w:color="auto"/>
              <w:right w:val="single" w:sz="4" w:space="0" w:color="auto"/>
            </w:tcBorders>
            <w:shd w:val="clear" w:color="auto" w:fill="auto"/>
            <w:hideMark/>
          </w:tcPr>
          <w:p w14:paraId="6C6CFB6E" w14:textId="77777777" w:rsidR="00227DD0" w:rsidRPr="007715B2" w:rsidRDefault="00227DD0" w:rsidP="00D11CC8">
            <w:pPr>
              <w:jc w:val="center"/>
              <w:rPr>
                <w:sz w:val="16"/>
                <w:szCs w:val="16"/>
              </w:rPr>
            </w:pPr>
            <w:r w:rsidRPr="007715B2">
              <w:rPr>
                <w:sz w:val="16"/>
                <w:szCs w:val="16"/>
              </w:rPr>
              <w:t>133 273,47</w:t>
            </w:r>
          </w:p>
        </w:tc>
        <w:tc>
          <w:tcPr>
            <w:tcW w:w="1275" w:type="dxa"/>
            <w:tcBorders>
              <w:top w:val="nil"/>
              <w:left w:val="nil"/>
              <w:bottom w:val="single" w:sz="4" w:space="0" w:color="auto"/>
              <w:right w:val="single" w:sz="4" w:space="0" w:color="auto"/>
            </w:tcBorders>
            <w:shd w:val="clear" w:color="auto" w:fill="auto"/>
            <w:hideMark/>
          </w:tcPr>
          <w:p w14:paraId="2BF68B8C" w14:textId="77777777" w:rsidR="00227DD0" w:rsidRPr="007715B2" w:rsidRDefault="00227DD0" w:rsidP="00D11CC8">
            <w:pPr>
              <w:jc w:val="center"/>
              <w:rPr>
                <w:sz w:val="16"/>
                <w:szCs w:val="16"/>
              </w:rPr>
            </w:pPr>
            <w:r w:rsidRPr="007715B2">
              <w:rPr>
                <w:sz w:val="16"/>
                <w:szCs w:val="16"/>
              </w:rPr>
              <w:t>6 530 400,00</w:t>
            </w:r>
          </w:p>
        </w:tc>
        <w:tc>
          <w:tcPr>
            <w:tcW w:w="522" w:type="dxa"/>
            <w:tcBorders>
              <w:top w:val="nil"/>
              <w:left w:val="nil"/>
              <w:bottom w:val="single" w:sz="4" w:space="0" w:color="auto"/>
              <w:right w:val="single" w:sz="4" w:space="0" w:color="auto"/>
            </w:tcBorders>
            <w:shd w:val="clear" w:color="000000" w:fill="FFFFFF"/>
            <w:hideMark/>
          </w:tcPr>
          <w:p w14:paraId="2C543295"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auto"/>
              <w:right w:val="single" w:sz="4" w:space="0" w:color="auto"/>
            </w:tcBorders>
            <w:vAlign w:val="center"/>
            <w:hideMark/>
          </w:tcPr>
          <w:p w14:paraId="352544DD"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71CF97BE"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43FD3C79" w14:textId="77777777" w:rsidR="00227DD0" w:rsidRPr="007715B2" w:rsidRDefault="00227DD0" w:rsidP="00D11CC8">
            <w:pPr>
              <w:jc w:val="center"/>
              <w:rPr>
                <w:sz w:val="16"/>
                <w:szCs w:val="16"/>
              </w:rPr>
            </w:pPr>
            <w:r w:rsidRPr="007715B2">
              <w:rPr>
                <w:sz w:val="16"/>
                <w:szCs w:val="16"/>
              </w:rPr>
              <w:t>100</w:t>
            </w:r>
          </w:p>
        </w:tc>
      </w:tr>
      <w:tr w:rsidR="00227DD0" w:rsidRPr="007715B2" w14:paraId="00510EA4" w14:textId="77777777" w:rsidTr="009F3C90">
        <w:trPr>
          <w:trHeight w:val="199"/>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0520D1" w14:textId="77777777" w:rsidR="00227DD0" w:rsidRPr="007715B2" w:rsidRDefault="00227DD0" w:rsidP="00D11CC8">
            <w:pPr>
              <w:jc w:val="center"/>
              <w:rPr>
                <w:sz w:val="16"/>
                <w:szCs w:val="16"/>
              </w:rPr>
            </w:pPr>
            <w:r w:rsidRPr="007715B2">
              <w:rPr>
                <w:sz w:val="16"/>
                <w:szCs w:val="16"/>
              </w:rPr>
              <w:t>1.4.3</w:t>
            </w:r>
          </w:p>
        </w:tc>
        <w:tc>
          <w:tcPr>
            <w:tcW w:w="204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EC8B43C" w14:textId="77777777" w:rsidR="00227DD0" w:rsidRPr="007715B2" w:rsidRDefault="00227DD0" w:rsidP="00D11CC8">
            <w:pPr>
              <w:suppressAutoHyphens/>
              <w:jc w:val="both"/>
              <w:rPr>
                <w:sz w:val="16"/>
                <w:szCs w:val="16"/>
              </w:rPr>
            </w:pPr>
            <w:r w:rsidRPr="007715B2">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7715B2">
              <w:rPr>
                <w:sz w:val="16"/>
                <w:szCs w:val="16"/>
              </w:rPr>
              <w:lastRenderedPageBreak/>
              <w:t xml:space="preserve">образовательных организациях </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B7587B" w14:textId="77777777" w:rsidR="00227DD0" w:rsidRPr="007715B2" w:rsidRDefault="00227DD0" w:rsidP="00D11CC8">
            <w:pPr>
              <w:suppressAutoHyphens/>
              <w:jc w:val="center"/>
              <w:rPr>
                <w:sz w:val="16"/>
                <w:szCs w:val="16"/>
              </w:rPr>
            </w:pPr>
            <w:r w:rsidRPr="007715B2">
              <w:rPr>
                <w:sz w:val="16"/>
                <w:szCs w:val="16"/>
              </w:rPr>
              <w:lastRenderedPageBreak/>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CA5C19" w14:textId="77777777" w:rsidR="00227DD0" w:rsidRPr="007715B2" w:rsidRDefault="00227DD0" w:rsidP="00D11CC8">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63BF6D6"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05793BB9" w14:textId="77777777" w:rsidR="00227DD0" w:rsidRPr="007715B2" w:rsidRDefault="00227DD0" w:rsidP="00D11CC8">
            <w:pPr>
              <w:jc w:val="center"/>
              <w:rPr>
                <w:sz w:val="16"/>
                <w:szCs w:val="16"/>
              </w:rPr>
            </w:pPr>
            <w:r w:rsidRPr="007715B2">
              <w:rPr>
                <w:sz w:val="16"/>
                <w:szCs w:val="16"/>
              </w:rPr>
              <w:t>17 210 389,80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6F4E2BB" w14:textId="77777777" w:rsidR="00227DD0" w:rsidRPr="007715B2" w:rsidRDefault="00227DD0" w:rsidP="00D11CC8">
            <w:pPr>
              <w:jc w:val="center"/>
              <w:rPr>
                <w:sz w:val="16"/>
                <w:szCs w:val="16"/>
              </w:rPr>
            </w:pPr>
            <w:r w:rsidRPr="007715B2">
              <w:rPr>
                <w:sz w:val="16"/>
                <w:szCs w:val="16"/>
              </w:rPr>
              <w:t>344 207,80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AACE17" w14:textId="77777777" w:rsidR="00227DD0" w:rsidRPr="007715B2" w:rsidRDefault="00227DD0" w:rsidP="00D11CC8">
            <w:pPr>
              <w:jc w:val="center"/>
              <w:rPr>
                <w:sz w:val="16"/>
                <w:szCs w:val="16"/>
              </w:rPr>
            </w:pPr>
            <w:r w:rsidRPr="007715B2">
              <w:rPr>
                <w:sz w:val="16"/>
                <w:szCs w:val="16"/>
              </w:rPr>
              <w:t>16 866 182,00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72B11DFF"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D8B115" w14:textId="77777777" w:rsidR="00227DD0" w:rsidRPr="007715B2" w:rsidRDefault="00227DD0" w:rsidP="00D11CC8">
            <w:pPr>
              <w:suppressAutoHyphens/>
              <w:jc w:val="both"/>
              <w:rPr>
                <w:sz w:val="16"/>
                <w:szCs w:val="16"/>
              </w:rPr>
            </w:pPr>
            <w:r w:rsidRPr="007715B2">
              <w:rPr>
                <w:sz w:val="16"/>
                <w:szCs w:val="16"/>
              </w:rPr>
              <w:t>Доля обучающихся 1-4 классов из числа льготной категории, получающих начальное общее образование в муниципальных образовательных орг</w:t>
            </w:r>
            <w:r>
              <w:rPr>
                <w:sz w:val="16"/>
                <w:szCs w:val="16"/>
              </w:rPr>
              <w:t>а</w:t>
            </w:r>
            <w:r w:rsidRPr="007715B2">
              <w:rPr>
                <w:sz w:val="16"/>
                <w:szCs w:val="16"/>
              </w:rPr>
              <w:t xml:space="preserve">низациях, </w:t>
            </w:r>
            <w:r w:rsidRPr="007715B2">
              <w:rPr>
                <w:sz w:val="16"/>
                <w:szCs w:val="16"/>
              </w:rPr>
              <w:lastRenderedPageBreak/>
              <w:t>получающих бесплатное горячее питание, к общему количеству обучающихся данной категории имеющих право на получение данной поддержки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0E2668" w14:textId="77777777" w:rsidR="00227DD0" w:rsidRPr="007715B2" w:rsidRDefault="00227DD0" w:rsidP="00D11CC8">
            <w:pPr>
              <w:jc w:val="center"/>
              <w:rPr>
                <w:sz w:val="16"/>
                <w:szCs w:val="16"/>
              </w:rPr>
            </w:pPr>
            <w:r w:rsidRPr="007715B2">
              <w:rPr>
                <w:sz w:val="16"/>
                <w:szCs w:val="16"/>
              </w:rPr>
              <w:lastRenderedPageBreak/>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4E42AF7" w14:textId="77777777" w:rsidR="00227DD0" w:rsidRPr="007715B2" w:rsidRDefault="00227DD0" w:rsidP="00D11CC8">
            <w:pPr>
              <w:jc w:val="center"/>
              <w:rPr>
                <w:sz w:val="16"/>
                <w:szCs w:val="16"/>
              </w:rPr>
            </w:pPr>
            <w:r w:rsidRPr="007715B2">
              <w:rPr>
                <w:sz w:val="16"/>
                <w:szCs w:val="16"/>
              </w:rPr>
              <w:t>100</w:t>
            </w:r>
          </w:p>
        </w:tc>
      </w:tr>
      <w:tr w:rsidR="00227DD0" w:rsidRPr="007715B2" w14:paraId="369544B1"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40AB52F0"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0799A539"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2C642A04"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9AC98AC"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D69C153" w14:textId="77777777" w:rsidR="00227DD0" w:rsidRPr="007715B2" w:rsidRDefault="00227DD0" w:rsidP="00D11CC8">
            <w:pPr>
              <w:jc w:val="center"/>
              <w:rPr>
                <w:sz w:val="16"/>
                <w:szCs w:val="16"/>
              </w:rPr>
            </w:pPr>
            <w:r w:rsidRPr="007715B2">
              <w:rPr>
                <w:sz w:val="16"/>
                <w:szCs w:val="16"/>
              </w:rPr>
              <w:t>2022</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2D2A4187" w14:textId="77777777" w:rsidR="00227DD0" w:rsidRPr="007715B2" w:rsidRDefault="00227DD0" w:rsidP="00D11CC8">
            <w:pPr>
              <w:jc w:val="center"/>
              <w:rPr>
                <w:sz w:val="16"/>
                <w:szCs w:val="16"/>
              </w:rPr>
            </w:pPr>
            <w:r w:rsidRPr="007715B2">
              <w:rPr>
                <w:sz w:val="16"/>
                <w:szCs w:val="16"/>
              </w:rPr>
              <w:t>23 171 800,00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920B09C" w14:textId="77777777" w:rsidR="00227DD0" w:rsidRPr="007715B2" w:rsidRDefault="00227DD0" w:rsidP="00D11CC8">
            <w:pPr>
              <w:jc w:val="center"/>
              <w:rPr>
                <w:sz w:val="16"/>
                <w:szCs w:val="16"/>
              </w:rPr>
            </w:pPr>
            <w:r w:rsidRPr="007715B2">
              <w:rPr>
                <w:sz w:val="16"/>
                <w:szCs w:val="16"/>
              </w:rPr>
              <w:t>463 500,00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241EFA" w14:textId="77777777" w:rsidR="00227DD0" w:rsidRPr="007715B2" w:rsidRDefault="00227DD0" w:rsidP="00D11CC8">
            <w:pPr>
              <w:jc w:val="center"/>
              <w:rPr>
                <w:sz w:val="16"/>
                <w:szCs w:val="16"/>
              </w:rPr>
            </w:pPr>
            <w:r w:rsidRPr="007715B2">
              <w:rPr>
                <w:sz w:val="16"/>
                <w:szCs w:val="16"/>
              </w:rPr>
              <w:t>22 708 300,00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32C5092E"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BFDF191"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2928EE"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E1429D3" w14:textId="77777777" w:rsidR="00227DD0" w:rsidRPr="007715B2" w:rsidRDefault="00227DD0" w:rsidP="00D11CC8">
            <w:pPr>
              <w:jc w:val="center"/>
              <w:rPr>
                <w:sz w:val="16"/>
                <w:szCs w:val="16"/>
              </w:rPr>
            </w:pPr>
            <w:r w:rsidRPr="007715B2">
              <w:rPr>
                <w:sz w:val="16"/>
                <w:szCs w:val="16"/>
              </w:rPr>
              <w:t>100</w:t>
            </w:r>
          </w:p>
        </w:tc>
      </w:tr>
      <w:tr w:rsidR="00227DD0" w:rsidRPr="007715B2" w14:paraId="5A7353DB"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7790741"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191810FF"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B50CBF2"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ACDD6D"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03B788A0"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33011680" w14:textId="77777777" w:rsidR="00227DD0" w:rsidRPr="007715B2" w:rsidRDefault="00227DD0" w:rsidP="00D11CC8">
            <w:pPr>
              <w:jc w:val="center"/>
              <w:rPr>
                <w:sz w:val="16"/>
                <w:szCs w:val="16"/>
              </w:rPr>
            </w:pPr>
            <w:r w:rsidRPr="007715B2">
              <w:rPr>
                <w:sz w:val="16"/>
                <w:szCs w:val="16"/>
              </w:rPr>
              <w:t>22 983 900,00</w:t>
            </w:r>
          </w:p>
        </w:tc>
        <w:tc>
          <w:tcPr>
            <w:tcW w:w="1326" w:type="dxa"/>
            <w:tcBorders>
              <w:top w:val="single" w:sz="4" w:space="0" w:color="auto"/>
              <w:left w:val="nil"/>
              <w:bottom w:val="single" w:sz="4" w:space="0" w:color="auto"/>
              <w:right w:val="single" w:sz="4" w:space="0" w:color="auto"/>
            </w:tcBorders>
            <w:shd w:val="clear" w:color="auto" w:fill="auto"/>
            <w:vAlign w:val="center"/>
          </w:tcPr>
          <w:p w14:paraId="4BC90511" w14:textId="77777777" w:rsidR="00227DD0" w:rsidRPr="007715B2" w:rsidRDefault="00227DD0" w:rsidP="00D11CC8">
            <w:pPr>
              <w:jc w:val="center"/>
              <w:rPr>
                <w:sz w:val="16"/>
                <w:szCs w:val="16"/>
              </w:rPr>
            </w:pPr>
            <w:r>
              <w:rPr>
                <w:sz w:val="16"/>
                <w:szCs w:val="16"/>
              </w:rPr>
              <w:t>459 800,00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9D42B79" w14:textId="77777777" w:rsidR="00227DD0" w:rsidRPr="007715B2" w:rsidRDefault="00227DD0" w:rsidP="00D11CC8">
            <w:pPr>
              <w:jc w:val="center"/>
              <w:rPr>
                <w:sz w:val="16"/>
                <w:szCs w:val="16"/>
              </w:rPr>
            </w:pPr>
            <w:r>
              <w:rPr>
                <w:sz w:val="16"/>
                <w:szCs w:val="16"/>
              </w:rPr>
              <w:t>22 524 100,00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5B94BA0A"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73B1FFD9"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B12F75"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3E76464A" w14:textId="77777777" w:rsidR="00227DD0" w:rsidRPr="007715B2" w:rsidRDefault="00227DD0" w:rsidP="00D11CC8">
            <w:pPr>
              <w:jc w:val="center"/>
              <w:rPr>
                <w:sz w:val="16"/>
                <w:szCs w:val="16"/>
              </w:rPr>
            </w:pPr>
            <w:r w:rsidRPr="007715B2">
              <w:rPr>
                <w:sz w:val="16"/>
                <w:szCs w:val="16"/>
              </w:rPr>
              <w:t>100</w:t>
            </w:r>
          </w:p>
        </w:tc>
      </w:tr>
      <w:tr w:rsidR="00227DD0" w:rsidRPr="007715B2" w14:paraId="26793D2F"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564E3A2"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5A7D86FB"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CB02FD1"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27163B"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2C8C9CD7" w14:textId="77777777" w:rsidR="00227DD0" w:rsidRPr="007715B2" w:rsidRDefault="00227DD0" w:rsidP="00D11CC8">
            <w:pPr>
              <w:jc w:val="center"/>
              <w:rPr>
                <w:sz w:val="16"/>
                <w:szCs w:val="16"/>
              </w:rPr>
            </w:pPr>
            <w:r w:rsidRPr="007715B2">
              <w:rPr>
                <w:sz w:val="16"/>
                <w:szCs w:val="16"/>
              </w:rPr>
              <w:t>2024</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2969C1EB" w14:textId="77777777" w:rsidR="00227DD0" w:rsidRPr="007715B2" w:rsidRDefault="00227DD0" w:rsidP="00D11CC8">
            <w:pPr>
              <w:jc w:val="center"/>
              <w:rPr>
                <w:sz w:val="16"/>
                <w:szCs w:val="16"/>
              </w:rPr>
            </w:pPr>
            <w:r w:rsidRPr="007715B2">
              <w:rPr>
                <w:sz w:val="16"/>
                <w:szCs w:val="16"/>
              </w:rPr>
              <w:t>23 650 714,28</w:t>
            </w:r>
          </w:p>
        </w:tc>
        <w:tc>
          <w:tcPr>
            <w:tcW w:w="1326" w:type="dxa"/>
            <w:tcBorders>
              <w:top w:val="single" w:sz="4" w:space="0" w:color="auto"/>
              <w:left w:val="nil"/>
              <w:bottom w:val="single" w:sz="4" w:space="0" w:color="auto"/>
              <w:right w:val="single" w:sz="4" w:space="0" w:color="auto"/>
            </w:tcBorders>
            <w:shd w:val="clear" w:color="auto" w:fill="auto"/>
            <w:vAlign w:val="center"/>
          </w:tcPr>
          <w:p w14:paraId="594117BB" w14:textId="77777777" w:rsidR="00227DD0" w:rsidRPr="007715B2" w:rsidRDefault="00227DD0" w:rsidP="00D11CC8">
            <w:pPr>
              <w:jc w:val="center"/>
              <w:rPr>
                <w:sz w:val="16"/>
                <w:szCs w:val="16"/>
              </w:rPr>
            </w:pPr>
            <w:r>
              <w:rPr>
                <w:sz w:val="16"/>
                <w:szCs w:val="16"/>
              </w:rPr>
              <w:t>473 014,28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1384617" w14:textId="77777777" w:rsidR="00227DD0" w:rsidRPr="007715B2" w:rsidRDefault="00227DD0" w:rsidP="00D11CC8">
            <w:pPr>
              <w:jc w:val="center"/>
              <w:rPr>
                <w:sz w:val="16"/>
                <w:szCs w:val="16"/>
              </w:rPr>
            </w:pPr>
            <w:r>
              <w:rPr>
                <w:sz w:val="16"/>
                <w:szCs w:val="16"/>
              </w:rPr>
              <w:t>23 177 700,00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56E59C12"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1A155D3"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666015"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380FD11" w14:textId="77777777" w:rsidR="00227DD0" w:rsidRPr="007715B2" w:rsidRDefault="00227DD0" w:rsidP="00D11CC8">
            <w:pPr>
              <w:jc w:val="center"/>
              <w:rPr>
                <w:sz w:val="16"/>
                <w:szCs w:val="16"/>
              </w:rPr>
            </w:pPr>
            <w:r w:rsidRPr="007715B2">
              <w:rPr>
                <w:sz w:val="16"/>
                <w:szCs w:val="16"/>
              </w:rPr>
              <w:t>100</w:t>
            </w:r>
          </w:p>
        </w:tc>
      </w:tr>
      <w:tr w:rsidR="00227DD0" w:rsidRPr="007715B2" w14:paraId="64D79AA6"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142CFCE8"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1CEF190A"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BA0566C"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1203324"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B56D7F9" w14:textId="77777777" w:rsidR="00227DD0" w:rsidRPr="007715B2" w:rsidRDefault="00227DD0" w:rsidP="00D11CC8">
            <w:pPr>
              <w:jc w:val="center"/>
              <w:rPr>
                <w:sz w:val="16"/>
                <w:szCs w:val="16"/>
              </w:rPr>
            </w:pPr>
            <w:r w:rsidRPr="007715B2">
              <w:rPr>
                <w:sz w:val="16"/>
                <w:szCs w:val="16"/>
              </w:rPr>
              <w:t>2025</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DA85AE0" w14:textId="77777777" w:rsidR="00227DD0" w:rsidRPr="007715B2" w:rsidRDefault="00227DD0" w:rsidP="00D11CC8">
            <w:pPr>
              <w:jc w:val="center"/>
              <w:rPr>
                <w:sz w:val="16"/>
                <w:szCs w:val="16"/>
              </w:rPr>
            </w:pPr>
            <w:r w:rsidRPr="007715B2">
              <w:rPr>
                <w:sz w:val="16"/>
                <w:szCs w:val="16"/>
              </w:rPr>
              <w:t>24 596 428,58</w:t>
            </w:r>
          </w:p>
        </w:tc>
        <w:tc>
          <w:tcPr>
            <w:tcW w:w="1326" w:type="dxa"/>
            <w:tcBorders>
              <w:top w:val="single" w:sz="4" w:space="0" w:color="auto"/>
              <w:left w:val="nil"/>
              <w:bottom w:val="single" w:sz="4" w:space="0" w:color="auto"/>
              <w:right w:val="single" w:sz="4" w:space="0" w:color="auto"/>
            </w:tcBorders>
            <w:shd w:val="clear" w:color="auto" w:fill="auto"/>
            <w:vAlign w:val="center"/>
          </w:tcPr>
          <w:p w14:paraId="4EB3211C" w14:textId="77777777" w:rsidR="00227DD0" w:rsidRPr="007715B2" w:rsidRDefault="00227DD0" w:rsidP="00D11CC8">
            <w:pPr>
              <w:jc w:val="center"/>
              <w:rPr>
                <w:sz w:val="16"/>
                <w:szCs w:val="16"/>
              </w:rPr>
            </w:pPr>
            <w:r>
              <w:rPr>
                <w:sz w:val="16"/>
                <w:szCs w:val="16"/>
              </w:rPr>
              <w:t>491 928,58</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0A11ED" w14:textId="77777777" w:rsidR="00227DD0" w:rsidRPr="007715B2" w:rsidRDefault="00227DD0" w:rsidP="00D11CC8">
            <w:pPr>
              <w:jc w:val="center"/>
              <w:rPr>
                <w:sz w:val="16"/>
                <w:szCs w:val="16"/>
              </w:rPr>
            </w:pPr>
            <w:r>
              <w:rPr>
                <w:sz w:val="16"/>
                <w:szCs w:val="16"/>
              </w:rPr>
              <w:t>24 104 500,00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225E9A60"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2551038"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5C08CA"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9C9FC0F" w14:textId="77777777" w:rsidR="00227DD0" w:rsidRPr="007715B2" w:rsidRDefault="00227DD0" w:rsidP="00D11CC8">
            <w:pPr>
              <w:jc w:val="center"/>
              <w:rPr>
                <w:sz w:val="16"/>
                <w:szCs w:val="16"/>
              </w:rPr>
            </w:pPr>
            <w:r w:rsidRPr="007715B2">
              <w:rPr>
                <w:sz w:val="16"/>
                <w:szCs w:val="16"/>
              </w:rPr>
              <w:t>100</w:t>
            </w:r>
          </w:p>
        </w:tc>
      </w:tr>
      <w:tr w:rsidR="00227DD0" w:rsidRPr="007715B2" w14:paraId="4214D080" w14:textId="77777777" w:rsidTr="009F3C90">
        <w:trPr>
          <w:trHeight w:val="199"/>
        </w:trPr>
        <w:tc>
          <w:tcPr>
            <w:tcW w:w="702" w:type="dxa"/>
            <w:vMerge/>
            <w:tcBorders>
              <w:top w:val="single" w:sz="4" w:space="0" w:color="auto"/>
              <w:left w:val="single" w:sz="4" w:space="0" w:color="auto"/>
              <w:bottom w:val="single" w:sz="4" w:space="0" w:color="auto"/>
              <w:right w:val="single" w:sz="4" w:space="0" w:color="auto"/>
            </w:tcBorders>
            <w:vAlign w:val="center"/>
            <w:hideMark/>
          </w:tcPr>
          <w:p w14:paraId="3E54ABEB" w14:textId="77777777" w:rsidR="00227DD0" w:rsidRPr="007715B2" w:rsidRDefault="00227DD0" w:rsidP="00D11CC8">
            <w:pPr>
              <w:rPr>
                <w:sz w:val="16"/>
                <w:szCs w:val="16"/>
              </w:rPr>
            </w:pPr>
          </w:p>
        </w:tc>
        <w:tc>
          <w:tcPr>
            <w:tcW w:w="2045" w:type="dxa"/>
            <w:gridSpan w:val="3"/>
            <w:vMerge/>
            <w:tcBorders>
              <w:top w:val="single" w:sz="4" w:space="0" w:color="auto"/>
              <w:left w:val="single" w:sz="4" w:space="0" w:color="auto"/>
              <w:bottom w:val="single" w:sz="4" w:space="0" w:color="auto"/>
              <w:right w:val="single" w:sz="4" w:space="0" w:color="auto"/>
            </w:tcBorders>
            <w:vAlign w:val="center"/>
            <w:hideMark/>
          </w:tcPr>
          <w:p w14:paraId="51543980" w14:textId="77777777" w:rsidR="00227DD0" w:rsidRPr="007715B2" w:rsidRDefault="00227DD0" w:rsidP="00D11CC8">
            <w:pPr>
              <w:rPr>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272EC941" w14:textId="77777777" w:rsidR="00227DD0" w:rsidRPr="007715B2" w:rsidRDefault="00227DD0" w:rsidP="00D11CC8">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8EB8FB7"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0FF535CD" w14:textId="77777777" w:rsidR="00227DD0" w:rsidRPr="007715B2" w:rsidRDefault="00227DD0" w:rsidP="00D11CC8">
            <w:pPr>
              <w:jc w:val="center"/>
              <w:rPr>
                <w:sz w:val="16"/>
                <w:szCs w:val="16"/>
              </w:rPr>
            </w:pPr>
            <w:r w:rsidRPr="007715B2">
              <w:rPr>
                <w:sz w:val="16"/>
                <w:szCs w:val="16"/>
              </w:rPr>
              <w:t>2026</w:t>
            </w:r>
          </w:p>
        </w:tc>
        <w:tc>
          <w:tcPr>
            <w:tcW w:w="1415" w:type="dxa"/>
            <w:tcBorders>
              <w:top w:val="single" w:sz="4" w:space="0" w:color="auto"/>
              <w:left w:val="nil"/>
              <w:bottom w:val="single" w:sz="4" w:space="0" w:color="auto"/>
              <w:right w:val="single" w:sz="4" w:space="0" w:color="auto"/>
            </w:tcBorders>
            <w:shd w:val="clear" w:color="auto" w:fill="auto"/>
            <w:hideMark/>
          </w:tcPr>
          <w:p w14:paraId="4D1DB68A" w14:textId="77777777" w:rsidR="00227DD0" w:rsidRPr="007715B2" w:rsidRDefault="00227DD0" w:rsidP="00D11CC8">
            <w:pPr>
              <w:jc w:val="center"/>
              <w:rPr>
                <w:sz w:val="16"/>
                <w:szCs w:val="16"/>
              </w:rPr>
            </w:pPr>
            <w:r w:rsidRPr="007715B2">
              <w:rPr>
                <w:sz w:val="16"/>
                <w:szCs w:val="16"/>
              </w:rPr>
              <w:t>25 579 387,76</w:t>
            </w:r>
          </w:p>
        </w:tc>
        <w:tc>
          <w:tcPr>
            <w:tcW w:w="1326" w:type="dxa"/>
            <w:tcBorders>
              <w:top w:val="single" w:sz="4" w:space="0" w:color="auto"/>
              <w:left w:val="nil"/>
              <w:bottom w:val="single" w:sz="4" w:space="0" w:color="auto"/>
              <w:right w:val="single" w:sz="4" w:space="0" w:color="auto"/>
            </w:tcBorders>
            <w:shd w:val="clear" w:color="auto" w:fill="auto"/>
          </w:tcPr>
          <w:p w14:paraId="07F0A766" w14:textId="77777777" w:rsidR="00227DD0" w:rsidRPr="007715B2" w:rsidRDefault="00227DD0" w:rsidP="00D11CC8">
            <w:pPr>
              <w:jc w:val="center"/>
              <w:rPr>
                <w:sz w:val="16"/>
                <w:szCs w:val="16"/>
              </w:rPr>
            </w:pPr>
            <w:r>
              <w:rPr>
                <w:sz w:val="16"/>
                <w:szCs w:val="16"/>
              </w:rPr>
              <w:t>511 587,76</w:t>
            </w:r>
          </w:p>
        </w:tc>
        <w:tc>
          <w:tcPr>
            <w:tcW w:w="1275" w:type="dxa"/>
            <w:tcBorders>
              <w:top w:val="single" w:sz="4" w:space="0" w:color="auto"/>
              <w:left w:val="nil"/>
              <w:bottom w:val="single" w:sz="4" w:space="0" w:color="auto"/>
              <w:right w:val="single" w:sz="4" w:space="0" w:color="auto"/>
            </w:tcBorders>
            <w:shd w:val="clear" w:color="auto" w:fill="auto"/>
          </w:tcPr>
          <w:p w14:paraId="3652B0AC" w14:textId="77777777" w:rsidR="00227DD0" w:rsidRPr="007715B2" w:rsidRDefault="00227DD0" w:rsidP="00D11CC8">
            <w:pPr>
              <w:jc w:val="center"/>
              <w:rPr>
                <w:sz w:val="16"/>
                <w:szCs w:val="16"/>
              </w:rPr>
            </w:pPr>
            <w:r>
              <w:rPr>
                <w:sz w:val="16"/>
                <w:szCs w:val="16"/>
              </w:rPr>
              <w:t>25 067 800,00</w:t>
            </w:r>
          </w:p>
        </w:tc>
        <w:tc>
          <w:tcPr>
            <w:tcW w:w="522" w:type="dxa"/>
            <w:tcBorders>
              <w:top w:val="single" w:sz="4" w:space="0" w:color="auto"/>
              <w:left w:val="nil"/>
              <w:bottom w:val="single" w:sz="4" w:space="0" w:color="auto"/>
              <w:right w:val="single" w:sz="4" w:space="0" w:color="auto"/>
            </w:tcBorders>
            <w:shd w:val="clear" w:color="000000" w:fill="FFFFFF"/>
            <w:hideMark/>
          </w:tcPr>
          <w:p w14:paraId="1D508E4E" w14:textId="77777777" w:rsidR="00227DD0" w:rsidRPr="007715B2" w:rsidRDefault="00227DD0" w:rsidP="00D11CC8">
            <w:pPr>
              <w:jc w:val="center"/>
              <w:rPr>
                <w:sz w:val="16"/>
                <w:szCs w:val="16"/>
              </w:rPr>
            </w:pPr>
            <w:r w:rsidRPr="007715B2">
              <w:rPr>
                <w:sz w:val="16"/>
                <w:szCs w:val="16"/>
              </w:rPr>
              <w:t>0,00</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366FF551" w14:textId="77777777" w:rsidR="00227DD0" w:rsidRPr="007715B2" w:rsidRDefault="00227DD0" w:rsidP="00D11CC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22FA00"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58DD6FBF" w14:textId="77777777" w:rsidR="00227DD0" w:rsidRPr="007715B2" w:rsidRDefault="00227DD0" w:rsidP="00D11CC8">
            <w:pPr>
              <w:jc w:val="center"/>
              <w:rPr>
                <w:sz w:val="16"/>
                <w:szCs w:val="16"/>
              </w:rPr>
            </w:pPr>
            <w:r w:rsidRPr="007715B2">
              <w:rPr>
                <w:sz w:val="16"/>
                <w:szCs w:val="16"/>
              </w:rPr>
              <w:t>100</w:t>
            </w:r>
          </w:p>
        </w:tc>
      </w:tr>
      <w:tr w:rsidR="00227DD0" w:rsidRPr="007715B2" w14:paraId="462C90F0" w14:textId="77777777" w:rsidTr="009F3C90">
        <w:trPr>
          <w:trHeight w:val="199"/>
        </w:trPr>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8F85C2" w14:textId="77777777" w:rsidR="00227DD0" w:rsidRPr="007715B2" w:rsidRDefault="00227DD0" w:rsidP="00D11CC8">
            <w:pPr>
              <w:jc w:val="center"/>
              <w:rPr>
                <w:sz w:val="16"/>
                <w:szCs w:val="16"/>
              </w:rPr>
            </w:pPr>
            <w:r w:rsidRPr="007715B2">
              <w:rPr>
                <w:sz w:val="16"/>
                <w:szCs w:val="16"/>
              </w:rPr>
              <w:lastRenderedPageBreak/>
              <w:t>1.4.4</w:t>
            </w:r>
          </w:p>
        </w:tc>
        <w:tc>
          <w:tcPr>
            <w:tcW w:w="2045"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40B335A" w14:textId="77777777" w:rsidR="00227DD0" w:rsidRPr="007715B2" w:rsidRDefault="00227DD0" w:rsidP="00D11CC8">
            <w:pPr>
              <w:suppressAutoHyphens/>
              <w:jc w:val="both"/>
              <w:rPr>
                <w:sz w:val="16"/>
                <w:szCs w:val="16"/>
              </w:rPr>
            </w:pPr>
            <w:r w:rsidRPr="007715B2">
              <w:rPr>
                <w:sz w:val="16"/>
                <w:szCs w:val="16"/>
              </w:rPr>
              <w:t>Оказание муниципальной услуги по предоставлению питания обучающимся</w:t>
            </w:r>
          </w:p>
        </w:tc>
        <w:tc>
          <w:tcPr>
            <w:tcW w:w="12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CBDCF4C" w14:textId="77777777" w:rsidR="00227DD0" w:rsidRPr="007715B2" w:rsidRDefault="00227DD0" w:rsidP="00D11CC8">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C67B03" w14:textId="77777777" w:rsidR="00227DD0" w:rsidRPr="007715B2" w:rsidRDefault="00227DD0" w:rsidP="00D11CC8">
            <w:pPr>
              <w:jc w:val="center"/>
              <w:rPr>
                <w:sz w:val="16"/>
                <w:szCs w:val="16"/>
              </w:rPr>
            </w:pPr>
            <w:r w:rsidRPr="007715B2">
              <w:rPr>
                <w:sz w:val="16"/>
                <w:szCs w:val="16"/>
              </w:rPr>
              <w:t>2021-2026</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16A0B36"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0C3D10D4" w14:textId="77777777" w:rsidR="00227DD0" w:rsidRPr="007715B2" w:rsidRDefault="00227DD0" w:rsidP="00D11CC8">
            <w:pPr>
              <w:jc w:val="center"/>
              <w:rPr>
                <w:sz w:val="16"/>
                <w:szCs w:val="16"/>
              </w:rPr>
            </w:pPr>
            <w:r w:rsidRPr="007715B2">
              <w:rPr>
                <w:sz w:val="16"/>
                <w:szCs w:val="16"/>
              </w:rPr>
              <w:t>17 313 163,09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DBB5262" w14:textId="77777777" w:rsidR="00227DD0" w:rsidRPr="007715B2" w:rsidRDefault="00227DD0" w:rsidP="00D11CC8">
            <w:pPr>
              <w:jc w:val="center"/>
              <w:rPr>
                <w:sz w:val="16"/>
                <w:szCs w:val="16"/>
              </w:rPr>
            </w:pPr>
            <w:r w:rsidRPr="007715B2">
              <w:rPr>
                <w:sz w:val="16"/>
                <w:szCs w:val="16"/>
              </w:rPr>
              <w:t>17 313 163,09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544A60"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5AB6175F"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6AB70D4" w14:textId="77777777" w:rsidR="00227DD0" w:rsidRPr="007715B2" w:rsidRDefault="00227DD0" w:rsidP="00D11CC8">
            <w:pPr>
              <w:suppressAutoHyphens/>
              <w:jc w:val="both"/>
              <w:rPr>
                <w:sz w:val="16"/>
                <w:szCs w:val="16"/>
              </w:rPr>
            </w:pPr>
            <w:r w:rsidRPr="007715B2">
              <w:rPr>
                <w:sz w:val="16"/>
                <w:szCs w:val="16"/>
              </w:rPr>
              <w:t>Число образовательных организаций обслуживаемых МАУО «Кировский КШП»</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143C46" w14:textId="77777777" w:rsidR="00227DD0" w:rsidRPr="007715B2" w:rsidRDefault="00227DD0" w:rsidP="00D11CC8">
            <w:pPr>
              <w:jc w:val="center"/>
              <w:rPr>
                <w:sz w:val="16"/>
                <w:szCs w:val="16"/>
              </w:rPr>
            </w:pPr>
            <w:r w:rsidRPr="007715B2">
              <w:rPr>
                <w:sz w:val="16"/>
                <w:szCs w:val="16"/>
              </w:rPr>
              <w:t>ед.</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0559194F" w14:textId="77777777" w:rsidR="00227DD0" w:rsidRPr="007715B2" w:rsidRDefault="00227DD0" w:rsidP="00D11CC8">
            <w:pPr>
              <w:jc w:val="center"/>
              <w:rPr>
                <w:sz w:val="16"/>
                <w:szCs w:val="16"/>
              </w:rPr>
            </w:pPr>
            <w:r w:rsidRPr="007715B2">
              <w:rPr>
                <w:sz w:val="16"/>
                <w:szCs w:val="16"/>
              </w:rPr>
              <w:t>6</w:t>
            </w:r>
          </w:p>
        </w:tc>
      </w:tr>
      <w:tr w:rsidR="00227DD0" w:rsidRPr="007715B2" w14:paraId="183535EA"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6C12B98"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2BB228FB"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6CDAF8F3" w14:textId="77777777" w:rsidR="00227DD0" w:rsidRPr="007715B2" w:rsidRDefault="00227DD0" w:rsidP="00D11CC8">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78D8554"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B40B583"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7C806629" w14:textId="77777777" w:rsidR="00227DD0" w:rsidRPr="007715B2" w:rsidRDefault="00227DD0" w:rsidP="00D11CC8">
            <w:pPr>
              <w:jc w:val="center"/>
              <w:rPr>
                <w:sz w:val="16"/>
                <w:szCs w:val="16"/>
              </w:rPr>
            </w:pPr>
            <w:r w:rsidRPr="007715B2">
              <w:rPr>
                <w:sz w:val="16"/>
                <w:szCs w:val="16"/>
              </w:rPr>
              <w:t>27 123 905,62</w:t>
            </w:r>
          </w:p>
        </w:tc>
        <w:tc>
          <w:tcPr>
            <w:tcW w:w="1326" w:type="dxa"/>
            <w:tcBorders>
              <w:top w:val="nil"/>
              <w:left w:val="nil"/>
              <w:bottom w:val="single" w:sz="4" w:space="0" w:color="auto"/>
              <w:right w:val="single" w:sz="4" w:space="0" w:color="auto"/>
            </w:tcBorders>
            <w:shd w:val="clear" w:color="auto" w:fill="auto"/>
            <w:vAlign w:val="center"/>
            <w:hideMark/>
          </w:tcPr>
          <w:p w14:paraId="64DC3199" w14:textId="77777777" w:rsidR="00227DD0" w:rsidRPr="007715B2" w:rsidRDefault="00227DD0" w:rsidP="00D11CC8">
            <w:pPr>
              <w:jc w:val="center"/>
              <w:rPr>
                <w:sz w:val="16"/>
                <w:szCs w:val="16"/>
              </w:rPr>
            </w:pPr>
            <w:r w:rsidRPr="007715B2">
              <w:rPr>
                <w:sz w:val="16"/>
                <w:szCs w:val="16"/>
              </w:rPr>
              <w:t>27 123 905,62</w:t>
            </w:r>
          </w:p>
        </w:tc>
        <w:tc>
          <w:tcPr>
            <w:tcW w:w="1275" w:type="dxa"/>
            <w:tcBorders>
              <w:top w:val="nil"/>
              <w:left w:val="nil"/>
              <w:bottom w:val="single" w:sz="4" w:space="0" w:color="auto"/>
              <w:right w:val="single" w:sz="4" w:space="0" w:color="auto"/>
            </w:tcBorders>
            <w:shd w:val="clear" w:color="auto" w:fill="auto"/>
            <w:vAlign w:val="center"/>
            <w:hideMark/>
          </w:tcPr>
          <w:p w14:paraId="6E679A6A"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179BBA90"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4C50E913"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70A51AC"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1EC102C" w14:textId="77777777" w:rsidR="00227DD0" w:rsidRPr="007715B2" w:rsidRDefault="00227DD0" w:rsidP="00D11CC8">
            <w:pPr>
              <w:jc w:val="center"/>
              <w:rPr>
                <w:sz w:val="16"/>
                <w:szCs w:val="16"/>
              </w:rPr>
            </w:pPr>
            <w:r w:rsidRPr="007715B2">
              <w:rPr>
                <w:sz w:val="16"/>
                <w:szCs w:val="16"/>
              </w:rPr>
              <w:t>6</w:t>
            </w:r>
          </w:p>
        </w:tc>
      </w:tr>
      <w:tr w:rsidR="00227DD0" w:rsidRPr="007715B2" w14:paraId="2259F704"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C6201E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66EF3DED"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03278C7C" w14:textId="77777777" w:rsidR="00227DD0" w:rsidRPr="007715B2" w:rsidRDefault="00227DD0" w:rsidP="00D11CC8">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F452D4B"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BE74B39" w14:textId="77777777" w:rsidR="00227DD0" w:rsidRPr="007715B2" w:rsidRDefault="00227DD0" w:rsidP="00D11CC8">
            <w:pPr>
              <w:jc w:val="center"/>
              <w:rPr>
                <w:sz w:val="16"/>
                <w:szCs w:val="16"/>
              </w:rPr>
            </w:pPr>
            <w:r w:rsidRPr="007715B2">
              <w:rPr>
                <w:sz w:val="16"/>
                <w:szCs w:val="16"/>
              </w:rPr>
              <w:t>2023</w:t>
            </w:r>
          </w:p>
        </w:tc>
        <w:tc>
          <w:tcPr>
            <w:tcW w:w="1415" w:type="dxa"/>
            <w:tcBorders>
              <w:top w:val="nil"/>
              <w:left w:val="nil"/>
              <w:bottom w:val="single" w:sz="4" w:space="0" w:color="auto"/>
              <w:right w:val="single" w:sz="4" w:space="0" w:color="auto"/>
            </w:tcBorders>
            <w:shd w:val="clear" w:color="auto" w:fill="auto"/>
            <w:vAlign w:val="center"/>
            <w:hideMark/>
          </w:tcPr>
          <w:p w14:paraId="333DA44C" w14:textId="77777777" w:rsidR="00227DD0" w:rsidRPr="007715B2" w:rsidRDefault="00227DD0" w:rsidP="00D11CC8">
            <w:pPr>
              <w:jc w:val="center"/>
              <w:rPr>
                <w:sz w:val="16"/>
                <w:szCs w:val="16"/>
              </w:rPr>
            </w:pPr>
            <w:r w:rsidRPr="007715B2">
              <w:rPr>
                <w:sz w:val="16"/>
                <w:szCs w:val="16"/>
              </w:rPr>
              <w:t>29 305 253,50</w:t>
            </w:r>
          </w:p>
        </w:tc>
        <w:tc>
          <w:tcPr>
            <w:tcW w:w="1326" w:type="dxa"/>
            <w:tcBorders>
              <w:top w:val="nil"/>
              <w:left w:val="nil"/>
              <w:bottom w:val="single" w:sz="4" w:space="0" w:color="auto"/>
              <w:right w:val="single" w:sz="4" w:space="0" w:color="auto"/>
            </w:tcBorders>
            <w:shd w:val="clear" w:color="auto" w:fill="auto"/>
            <w:vAlign w:val="center"/>
            <w:hideMark/>
          </w:tcPr>
          <w:p w14:paraId="5ED4C23D" w14:textId="77777777" w:rsidR="00227DD0" w:rsidRPr="007715B2" w:rsidRDefault="00227DD0" w:rsidP="00D11CC8">
            <w:pPr>
              <w:jc w:val="center"/>
              <w:rPr>
                <w:sz w:val="16"/>
                <w:szCs w:val="16"/>
              </w:rPr>
            </w:pPr>
            <w:r w:rsidRPr="007715B2">
              <w:rPr>
                <w:sz w:val="16"/>
                <w:szCs w:val="16"/>
              </w:rPr>
              <w:t>29 305 253,50</w:t>
            </w:r>
          </w:p>
        </w:tc>
        <w:tc>
          <w:tcPr>
            <w:tcW w:w="1275" w:type="dxa"/>
            <w:tcBorders>
              <w:top w:val="nil"/>
              <w:left w:val="nil"/>
              <w:bottom w:val="single" w:sz="4" w:space="0" w:color="auto"/>
              <w:right w:val="single" w:sz="4" w:space="0" w:color="auto"/>
            </w:tcBorders>
            <w:shd w:val="clear" w:color="auto" w:fill="auto"/>
            <w:vAlign w:val="center"/>
            <w:hideMark/>
          </w:tcPr>
          <w:p w14:paraId="232C74B4"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7B85EF5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C3C91AF"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AADCAC2"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8482256" w14:textId="77777777" w:rsidR="00227DD0" w:rsidRPr="007715B2" w:rsidRDefault="00227DD0" w:rsidP="00D11CC8">
            <w:pPr>
              <w:jc w:val="center"/>
              <w:rPr>
                <w:sz w:val="16"/>
                <w:szCs w:val="16"/>
              </w:rPr>
            </w:pPr>
            <w:r w:rsidRPr="007715B2">
              <w:rPr>
                <w:sz w:val="16"/>
                <w:szCs w:val="16"/>
              </w:rPr>
              <w:t>6</w:t>
            </w:r>
          </w:p>
        </w:tc>
      </w:tr>
      <w:tr w:rsidR="00227DD0" w:rsidRPr="007715B2" w14:paraId="20E49A17"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06609A6"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58D2429"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62B1004D" w14:textId="77777777" w:rsidR="00227DD0" w:rsidRPr="007715B2" w:rsidRDefault="00227DD0" w:rsidP="00D11CC8">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B6567C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C4B4D61"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2FE46765" w14:textId="77777777" w:rsidR="00227DD0" w:rsidRPr="007715B2" w:rsidRDefault="00227DD0" w:rsidP="00D11CC8">
            <w:pPr>
              <w:jc w:val="center"/>
              <w:rPr>
                <w:sz w:val="16"/>
                <w:szCs w:val="16"/>
              </w:rPr>
            </w:pPr>
            <w:r w:rsidRPr="007715B2">
              <w:rPr>
                <w:sz w:val="16"/>
                <w:szCs w:val="16"/>
              </w:rPr>
              <w:t>35 239 469,27</w:t>
            </w:r>
          </w:p>
        </w:tc>
        <w:tc>
          <w:tcPr>
            <w:tcW w:w="1326" w:type="dxa"/>
            <w:tcBorders>
              <w:top w:val="nil"/>
              <w:left w:val="nil"/>
              <w:bottom w:val="single" w:sz="4" w:space="0" w:color="auto"/>
              <w:right w:val="single" w:sz="4" w:space="0" w:color="auto"/>
            </w:tcBorders>
            <w:shd w:val="clear" w:color="auto" w:fill="auto"/>
            <w:vAlign w:val="center"/>
            <w:hideMark/>
          </w:tcPr>
          <w:p w14:paraId="685F4968" w14:textId="77777777" w:rsidR="00227DD0" w:rsidRPr="007715B2" w:rsidRDefault="00227DD0" w:rsidP="00D11CC8">
            <w:pPr>
              <w:jc w:val="center"/>
              <w:rPr>
                <w:sz w:val="16"/>
                <w:szCs w:val="16"/>
              </w:rPr>
            </w:pPr>
            <w:r w:rsidRPr="007715B2">
              <w:rPr>
                <w:sz w:val="16"/>
                <w:szCs w:val="16"/>
              </w:rPr>
              <w:t>35 239 469,27</w:t>
            </w:r>
          </w:p>
        </w:tc>
        <w:tc>
          <w:tcPr>
            <w:tcW w:w="1275" w:type="dxa"/>
            <w:tcBorders>
              <w:top w:val="nil"/>
              <w:left w:val="nil"/>
              <w:bottom w:val="single" w:sz="4" w:space="0" w:color="auto"/>
              <w:right w:val="single" w:sz="4" w:space="0" w:color="auto"/>
            </w:tcBorders>
            <w:shd w:val="clear" w:color="auto" w:fill="auto"/>
            <w:vAlign w:val="center"/>
            <w:hideMark/>
          </w:tcPr>
          <w:p w14:paraId="2A901212"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7411F69B"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702E8FBE"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54D5A8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3975D57" w14:textId="77777777" w:rsidR="00227DD0" w:rsidRPr="007715B2" w:rsidRDefault="00227DD0" w:rsidP="00D11CC8">
            <w:pPr>
              <w:jc w:val="center"/>
              <w:rPr>
                <w:sz w:val="16"/>
                <w:szCs w:val="16"/>
              </w:rPr>
            </w:pPr>
            <w:r w:rsidRPr="007715B2">
              <w:rPr>
                <w:sz w:val="16"/>
                <w:szCs w:val="16"/>
              </w:rPr>
              <w:t>6</w:t>
            </w:r>
          </w:p>
        </w:tc>
      </w:tr>
      <w:tr w:rsidR="00227DD0" w:rsidRPr="007715B2" w14:paraId="09AFC1C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CF822C4"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65AC52B"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734AE825" w14:textId="77777777" w:rsidR="00227DD0" w:rsidRPr="007715B2" w:rsidRDefault="00227DD0" w:rsidP="00D11CC8">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BB8D85E"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D514A9E"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52A85947" w14:textId="77777777" w:rsidR="00227DD0" w:rsidRPr="007715B2" w:rsidRDefault="00227DD0" w:rsidP="00D11CC8">
            <w:pPr>
              <w:jc w:val="center"/>
              <w:rPr>
                <w:sz w:val="16"/>
                <w:szCs w:val="16"/>
              </w:rPr>
            </w:pPr>
            <w:r w:rsidRPr="007715B2">
              <w:rPr>
                <w:sz w:val="16"/>
                <w:szCs w:val="16"/>
              </w:rPr>
              <w:t>35 239 469,27</w:t>
            </w:r>
          </w:p>
        </w:tc>
        <w:tc>
          <w:tcPr>
            <w:tcW w:w="1326" w:type="dxa"/>
            <w:tcBorders>
              <w:top w:val="nil"/>
              <w:left w:val="nil"/>
              <w:bottom w:val="single" w:sz="4" w:space="0" w:color="auto"/>
              <w:right w:val="single" w:sz="4" w:space="0" w:color="auto"/>
            </w:tcBorders>
            <w:shd w:val="clear" w:color="auto" w:fill="auto"/>
            <w:vAlign w:val="center"/>
            <w:hideMark/>
          </w:tcPr>
          <w:p w14:paraId="1F75D661" w14:textId="77777777" w:rsidR="00227DD0" w:rsidRPr="007715B2" w:rsidRDefault="00227DD0" w:rsidP="00D11CC8">
            <w:pPr>
              <w:jc w:val="center"/>
              <w:rPr>
                <w:sz w:val="16"/>
                <w:szCs w:val="16"/>
              </w:rPr>
            </w:pPr>
            <w:r w:rsidRPr="007715B2">
              <w:rPr>
                <w:sz w:val="16"/>
                <w:szCs w:val="16"/>
              </w:rPr>
              <w:t>35 239 469,27</w:t>
            </w:r>
          </w:p>
        </w:tc>
        <w:tc>
          <w:tcPr>
            <w:tcW w:w="1275" w:type="dxa"/>
            <w:tcBorders>
              <w:top w:val="nil"/>
              <w:left w:val="nil"/>
              <w:bottom w:val="single" w:sz="4" w:space="0" w:color="auto"/>
              <w:right w:val="single" w:sz="4" w:space="0" w:color="auto"/>
            </w:tcBorders>
            <w:shd w:val="clear" w:color="auto" w:fill="auto"/>
            <w:vAlign w:val="center"/>
            <w:hideMark/>
          </w:tcPr>
          <w:p w14:paraId="06AE1C10"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6077369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587692E7"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7EE8367"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7433FE4D" w14:textId="77777777" w:rsidR="00227DD0" w:rsidRPr="007715B2" w:rsidRDefault="00227DD0" w:rsidP="00D11CC8">
            <w:pPr>
              <w:jc w:val="center"/>
              <w:rPr>
                <w:sz w:val="16"/>
                <w:szCs w:val="16"/>
              </w:rPr>
            </w:pPr>
            <w:r w:rsidRPr="007715B2">
              <w:rPr>
                <w:sz w:val="16"/>
                <w:szCs w:val="16"/>
              </w:rPr>
              <w:t>6</w:t>
            </w:r>
          </w:p>
        </w:tc>
      </w:tr>
      <w:tr w:rsidR="00227DD0" w:rsidRPr="007715B2" w14:paraId="698A97A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6AA38ED"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B56AE12" w14:textId="77777777" w:rsidR="00227DD0" w:rsidRPr="007715B2" w:rsidRDefault="00227DD0" w:rsidP="00D11CC8">
            <w:pPr>
              <w:suppressAutoHyphens/>
              <w:jc w:val="both"/>
              <w:rPr>
                <w:sz w:val="16"/>
                <w:szCs w:val="16"/>
              </w:rPr>
            </w:pPr>
          </w:p>
        </w:tc>
        <w:tc>
          <w:tcPr>
            <w:tcW w:w="1296" w:type="dxa"/>
            <w:vMerge/>
            <w:tcBorders>
              <w:top w:val="nil"/>
              <w:left w:val="single" w:sz="4" w:space="0" w:color="auto"/>
              <w:bottom w:val="single" w:sz="4" w:space="0" w:color="000000"/>
              <w:right w:val="single" w:sz="4" w:space="0" w:color="auto"/>
            </w:tcBorders>
            <w:hideMark/>
          </w:tcPr>
          <w:p w14:paraId="0760B771" w14:textId="77777777" w:rsidR="00227DD0" w:rsidRPr="007715B2" w:rsidRDefault="00227DD0" w:rsidP="00D11CC8">
            <w:pPr>
              <w:suppressAutoHyphens/>
              <w:jc w:val="cente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46A27CB"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7856400"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auto" w:fill="auto"/>
            <w:vAlign w:val="center"/>
            <w:hideMark/>
          </w:tcPr>
          <w:p w14:paraId="735A11E3" w14:textId="77777777" w:rsidR="00227DD0" w:rsidRPr="007715B2" w:rsidRDefault="00227DD0" w:rsidP="00D11CC8">
            <w:pPr>
              <w:jc w:val="center"/>
              <w:rPr>
                <w:sz w:val="16"/>
                <w:szCs w:val="16"/>
              </w:rPr>
            </w:pPr>
            <w:r w:rsidRPr="007715B2">
              <w:rPr>
                <w:sz w:val="16"/>
                <w:szCs w:val="16"/>
              </w:rPr>
              <w:t>35 239 469,27</w:t>
            </w:r>
          </w:p>
        </w:tc>
        <w:tc>
          <w:tcPr>
            <w:tcW w:w="1326" w:type="dxa"/>
            <w:tcBorders>
              <w:top w:val="nil"/>
              <w:left w:val="nil"/>
              <w:bottom w:val="single" w:sz="4" w:space="0" w:color="auto"/>
              <w:right w:val="single" w:sz="4" w:space="0" w:color="auto"/>
            </w:tcBorders>
            <w:shd w:val="clear" w:color="auto" w:fill="auto"/>
            <w:vAlign w:val="center"/>
            <w:hideMark/>
          </w:tcPr>
          <w:p w14:paraId="616D3304" w14:textId="77777777" w:rsidR="00227DD0" w:rsidRPr="007715B2" w:rsidRDefault="00227DD0" w:rsidP="00D11CC8">
            <w:pPr>
              <w:jc w:val="center"/>
              <w:rPr>
                <w:sz w:val="16"/>
                <w:szCs w:val="16"/>
              </w:rPr>
            </w:pPr>
            <w:r w:rsidRPr="007715B2">
              <w:rPr>
                <w:sz w:val="16"/>
                <w:szCs w:val="16"/>
              </w:rPr>
              <w:t>35 239 469,27</w:t>
            </w:r>
          </w:p>
        </w:tc>
        <w:tc>
          <w:tcPr>
            <w:tcW w:w="1275" w:type="dxa"/>
            <w:tcBorders>
              <w:top w:val="nil"/>
              <w:left w:val="nil"/>
              <w:bottom w:val="single" w:sz="4" w:space="0" w:color="auto"/>
              <w:right w:val="single" w:sz="4" w:space="0" w:color="auto"/>
            </w:tcBorders>
            <w:shd w:val="clear" w:color="auto" w:fill="auto"/>
            <w:vAlign w:val="center"/>
            <w:hideMark/>
          </w:tcPr>
          <w:p w14:paraId="354AFC8A"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18C71D0A"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29B1D97B"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6F11D26"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0AF81000" w14:textId="77777777" w:rsidR="00227DD0" w:rsidRPr="007715B2" w:rsidRDefault="00227DD0" w:rsidP="00D11CC8">
            <w:pPr>
              <w:jc w:val="center"/>
              <w:rPr>
                <w:sz w:val="16"/>
                <w:szCs w:val="16"/>
              </w:rPr>
            </w:pPr>
            <w:r w:rsidRPr="007715B2">
              <w:rPr>
                <w:sz w:val="16"/>
                <w:szCs w:val="16"/>
              </w:rPr>
              <w:t>6</w:t>
            </w:r>
          </w:p>
        </w:tc>
      </w:tr>
      <w:tr w:rsidR="00227DD0" w:rsidRPr="007715B2" w14:paraId="4B148F4A" w14:textId="77777777" w:rsidTr="00EF2C25">
        <w:trPr>
          <w:trHeight w:val="1462"/>
        </w:trPr>
        <w:tc>
          <w:tcPr>
            <w:tcW w:w="702" w:type="dxa"/>
            <w:tcBorders>
              <w:top w:val="nil"/>
              <w:left w:val="single" w:sz="4" w:space="0" w:color="auto"/>
              <w:bottom w:val="single" w:sz="4" w:space="0" w:color="000000"/>
              <w:right w:val="single" w:sz="4" w:space="0" w:color="auto"/>
            </w:tcBorders>
            <w:shd w:val="clear" w:color="000000" w:fill="FFFFFF"/>
            <w:vAlign w:val="center"/>
            <w:hideMark/>
          </w:tcPr>
          <w:p w14:paraId="04E7EE35" w14:textId="77777777" w:rsidR="00227DD0" w:rsidRPr="007715B2" w:rsidRDefault="00227DD0" w:rsidP="00D11CC8">
            <w:pPr>
              <w:jc w:val="center"/>
              <w:rPr>
                <w:sz w:val="16"/>
                <w:szCs w:val="16"/>
              </w:rPr>
            </w:pPr>
            <w:r w:rsidRPr="007715B2">
              <w:rPr>
                <w:sz w:val="16"/>
                <w:szCs w:val="16"/>
              </w:rPr>
              <w:t>1.4.5</w:t>
            </w:r>
          </w:p>
        </w:tc>
        <w:tc>
          <w:tcPr>
            <w:tcW w:w="2045" w:type="dxa"/>
            <w:gridSpan w:val="3"/>
            <w:tcBorders>
              <w:top w:val="nil"/>
              <w:left w:val="single" w:sz="4" w:space="0" w:color="auto"/>
              <w:bottom w:val="single" w:sz="4" w:space="0" w:color="000000"/>
              <w:right w:val="single" w:sz="4" w:space="0" w:color="auto"/>
            </w:tcBorders>
            <w:shd w:val="clear" w:color="000000" w:fill="FFFFFF"/>
            <w:hideMark/>
          </w:tcPr>
          <w:p w14:paraId="50AA1E40" w14:textId="77777777" w:rsidR="00227DD0" w:rsidRPr="007715B2" w:rsidRDefault="00227DD0" w:rsidP="00D11CC8">
            <w:pPr>
              <w:suppressAutoHyphens/>
              <w:jc w:val="both"/>
              <w:rPr>
                <w:sz w:val="16"/>
                <w:szCs w:val="16"/>
              </w:rPr>
            </w:pPr>
            <w:r w:rsidRPr="007715B2">
              <w:rPr>
                <w:sz w:val="16"/>
                <w:szCs w:val="16"/>
              </w:rPr>
              <w:t>Оплата труда и начисления на выплаты по оплате труда работникам МАУО КШП</w:t>
            </w:r>
          </w:p>
        </w:tc>
        <w:tc>
          <w:tcPr>
            <w:tcW w:w="1296" w:type="dxa"/>
            <w:tcBorders>
              <w:top w:val="nil"/>
              <w:left w:val="single" w:sz="4" w:space="0" w:color="auto"/>
              <w:bottom w:val="single" w:sz="4" w:space="0" w:color="000000"/>
              <w:right w:val="single" w:sz="4" w:space="0" w:color="auto"/>
            </w:tcBorders>
            <w:shd w:val="clear" w:color="000000" w:fill="FFFFFF"/>
            <w:hideMark/>
          </w:tcPr>
          <w:p w14:paraId="29576387" w14:textId="77777777" w:rsidR="00227DD0" w:rsidRPr="007715B2" w:rsidRDefault="00227DD0" w:rsidP="00D11CC8">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tcBorders>
              <w:top w:val="nil"/>
              <w:left w:val="single" w:sz="4" w:space="0" w:color="auto"/>
              <w:bottom w:val="single" w:sz="4" w:space="0" w:color="000000"/>
              <w:right w:val="single" w:sz="4" w:space="0" w:color="auto"/>
            </w:tcBorders>
            <w:shd w:val="clear" w:color="000000" w:fill="FFFFFF"/>
            <w:vAlign w:val="center"/>
            <w:hideMark/>
          </w:tcPr>
          <w:p w14:paraId="18920990" w14:textId="77777777" w:rsidR="00227DD0" w:rsidRPr="007715B2" w:rsidRDefault="00227DD0" w:rsidP="00D11CC8">
            <w:pPr>
              <w:jc w:val="center"/>
              <w:rPr>
                <w:sz w:val="16"/>
                <w:szCs w:val="16"/>
              </w:rPr>
            </w:pPr>
            <w:r w:rsidRPr="007715B2">
              <w:rPr>
                <w:sz w:val="16"/>
                <w:szCs w:val="16"/>
              </w:rPr>
              <w:t>2021</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358592C9"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05CE8B5" w14:textId="77777777" w:rsidR="00227DD0" w:rsidRPr="007715B2" w:rsidRDefault="00227DD0" w:rsidP="00D11CC8">
            <w:pPr>
              <w:jc w:val="center"/>
              <w:rPr>
                <w:sz w:val="16"/>
                <w:szCs w:val="16"/>
              </w:rPr>
            </w:pPr>
            <w:r w:rsidRPr="007715B2">
              <w:rPr>
                <w:sz w:val="16"/>
                <w:szCs w:val="16"/>
              </w:rPr>
              <w:t>414 099,28</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675850BA" w14:textId="77777777" w:rsidR="00227DD0" w:rsidRPr="007715B2" w:rsidRDefault="00227DD0" w:rsidP="00D11CC8">
            <w:pPr>
              <w:jc w:val="center"/>
              <w:rPr>
                <w:sz w:val="16"/>
                <w:szCs w:val="16"/>
              </w:rPr>
            </w:pPr>
            <w:r w:rsidRPr="007715B2">
              <w:rPr>
                <w:sz w:val="16"/>
                <w:szCs w:val="16"/>
              </w:rPr>
              <w:t>414 099,28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1DDBC4"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0E84D323" w14:textId="77777777" w:rsidR="00227DD0" w:rsidRPr="007715B2" w:rsidRDefault="00227DD0" w:rsidP="00D11CC8">
            <w:pPr>
              <w:jc w:val="center"/>
              <w:rPr>
                <w:sz w:val="16"/>
                <w:szCs w:val="16"/>
              </w:rPr>
            </w:pPr>
            <w:r w:rsidRPr="007715B2">
              <w:rPr>
                <w:sz w:val="16"/>
                <w:szCs w:val="16"/>
              </w:rPr>
              <w:t>0,00</w:t>
            </w:r>
          </w:p>
        </w:tc>
        <w:tc>
          <w:tcPr>
            <w:tcW w:w="1947" w:type="dxa"/>
            <w:tcBorders>
              <w:top w:val="nil"/>
              <w:left w:val="single" w:sz="4" w:space="0" w:color="auto"/>
              <w:bottom w:val="single" w:sz="4" w:space="0" w:color="000000"/>
              <w:right w:val="single" w:sz="4" w:space="0" w:color="auto"/>
            </w:tcBorders>
            <w:shd w:val="clear" w:color="000000" w:fill="FFFFFF"/>
            <w:vAlign w:val="center"/>
            <w:hideMark/>
          </w:tcPr>
          <w:p w14:paraId="18A48C88" w14:textId="77777777" w:rsidR="00227DD0" w:rsidRPr="007715B2" w:rsidRDefault="00227DD0" w:rsidP="00D11CC8">
            <w:pPr>
              <w:suppressAutoHyphens/>
              <w:jc w:val="both"/>
              <w:rPr>
                <w:sz w:val="16"/>
                <w:szCs w:val="16"/>
              </w:rPr>
            </w:pPr>
            <w:r w:rsidRPr="007715B2">
              <w:rPr>
                <w:sz w:val="16"/>
                <w:szCs w:val="16"/>
              </w:rPr>
              <w:t xml:space="preserve">Доля работников МАУО </w:t>
            </w:r>
            <w:r>
              <w:rPr>
                <w:sz w:val="16"/>
                <w:szCs w:val="16"/>
              </w:rPr>
              <w:t>«</w:t>
            </w:r>
            <w:r w:rsidRPr="007715B2">
              <w:rPr>
                <w:sz w:val="16"/>
                <w:szCs w:val="16"/>
              </w:rPr>
              <w:t>Кировский КШП</w:t>
            </w:r>
            <w:r>
              <w:rPr>
                <w:sz w:val="16"/>
                <w:szCs w:val="16"/>
              </w:rPr>
              <w:t>»</w:t>
            </w:r>
            <w:r w:rsidRPr="007715B2">
              <w:rPr>
                <w:sz w:val="16"/>
                <w:szCs w:val="16"/>
              </w:rPr>
              <w:t xml:space="preserve">, получивших доплату до минимального размера оплаты труда от общего количества работников, имеющих право на получение данной выплаты </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14:paraId="7BAFF453"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283D19D4" w14:textId="77777777" w:rsidR="00227DD0" w:rsidRPr="007715B2" w:rsidRDefault="00227DD0" w:rsidP="00D11CC8">
            <w:pPr>
              <w:jc w:val="center"/>
              <w:rPr>
                <w:sz w:val="16"/>
                <w:szCs w:val="16"/>
              </w:rPr>
            </w:pPr>
            <w:r w:rsidRPr="007715B2">
              <w:rPr>
                <w:sz w:val="16"/>
                <w:szCs w:val="16"/>
              </w:rPr>
              <w:t>100</w:t>
            </w:r>
          </w:p>
        </w:tc>
      </w:tr>
      <w:tr w:rsidR="00227DD0" w:rsidRPr="007715B2" w14:paraId="5BE75D9C" w14:textId="77777777" w:rsidTr="00EF2C25">
        <w:trPr>
          <w:trHeight w:val="19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C9E957" w14:textId="77777777" w:rsidR="00227DD0" w:rsidRPr="007715B2" w:rsidRDefault="00227DD0" w:rsidP="00D11CC8">
            <w:pPr>
              <w:jc w:val="center"/>
              <w:rPr>
                <w:sz w:val="16"/>
                <w:szCs w:val="16"/>
              </w:rPr>
            </w:pPr>
            <w:r w:rsidRPr="007715B2">
              <w:rPr>
                <w:sz w:val="16"/>
                <w:szCs w:val="16"/>
              </w:rPr>
              <w:t>1.4.6</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5309982E" w14:textId="77777777" w:rsidR="00227DD0" w:rsidRPr="007715B2" w:rsidRDefault="00227DD0" w:rsidP="00D11CC8">
            <w:pPr>
              <w:suppressAutoHyphens/>
              <w:jc w:val="both"/>
              <w:rPr>
                <w:sz w:val="16"/>
                <w:szCs w:val="16"/>
              </w:rPr>
            </w:pPr>
            <w:r w:rsidRPr="007715B2">
              <w:rPr>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296" w:type="dxa"/>
            <w:vMerge w:val="restart"/>
            <w:tcBorders>
              <w:top w:val="nil"/>
              <w:left w:val="single" w:sz="4" w:space="0" w:color="auto"/>
              <w:bottom w:val="single" w:sz="4" w:space="0" w:color="000000"/>
              <w:right w:val="single" w:sz="4" w:space="0" w:color="auto"/>
            </w:tcBorders>
            <w:shd w:val="clear" w:color="000000" w:fill="FFFFFF"/>
            <w:hideMark/>
          </w:tcPr>
          <w:p w14:paraId="321FF401" w14:textId="77777777" w:rsidR="00227DD0" w:rsidRPr="007715B2" w:rsidRDefault="00227DD0" w:rsidP="00D11CC8">
            <w:pPr>
              <w:suppressAutoHyphens/>
              <w:jc w:val="center"/>
              <w:rPr>
                <w:sz w:val="16"/>
                <w:szCs w:val="16"/>
              </w:rPr>
            </w:pPr>
            <w:r w:rsidRPr="007715B2">
              <w:rPr>
                <w:sz w:val="16"/>
                <w:szCs w:val="16"/>
              </w:rPr>
              <w:t>МАУО</w:t>
            </w:r>
            <w:r>
              <w:rPr>
                <w:sz w:val="16"/>
                <w:szCs w:val="16"/>
              </w:rPr>
              <w:t xml:space="preserve"> «</w:t>
            </w:r>
            <w:r w:rsidRPr="007715B2">
              <w:rPr>
                <w:sz w:val="16"/>
                <w:szCs w:val="16"/>
              </w:rPr>
              <w:t>Кировский КШП</w:t>
            </w:r>
            <w:r>
              <w:rPr>
                <w:sz w:val="16"/>
                <w:szCs w:val="16"/>
              </w:rPr>
              <w:t>»</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E0954B" w14:textId="77777777" w:rsidR="00227DD0" w:rsidRPr="007715B2" w:rsidRDefault="00227DD0" w:rsidP="00D11CC8">
            <w:pPr>
              <w:jc w:val="center"/>
              <w:rPr>
                <w:sz w:val="16"/>
                <w:szCs w:val="16"/>
              </w:rPr>
            </w:pPr>
            <w:r w:rsidRPr="007715B2">
              <w:rPr>
                <w:sz w:val="16"/>
                <w:szCs w:val="16"/>
              </w:rPr>
              <w:t>2021-202</w:t>
            </w:r>
            <w:r>
              <w:rPr>
                <w:sz w:val="16"/>
                <w:szCs w:val="16"/>
              </w:rPr>
              <w:t>3</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58CC2A4C" w14:textId="77777777" w:rsidR="00227DD0" w:rsidRPr="007715B2" w:rsidRDefault="00227DD0" w:rsidP="00D11CC8">
            <w:pPr>
              <w:jc w:val="center"/>
              <w:rPr>
                <w:sz w:val="16"/>
                <w:szCs w:val="16"/>
              </w:rPr>
            </w:pPr>
            <w:r w:rsidRPr="007715B2">
              <w:rPr>
                <w:sz w:val="16"/>
                <w:szCs w:val="16"/>
              </w:rPr>
              <w:t>2021</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2B7F8D76" w14:textId="77777777" w:rsidR="00227DD0" w:rsidRPr="007715B2" w:rsidRDefault="00227DD0" w:rsidP="00D11CC8">
            <w:pPr>
              <w:jc w:val="center"/>
              <w:rPr>
                <w:sz w:val="16"/>
                <w:szCs w:val="16"/>
              </w:rPr>
            </w:pPr>
            <w:r w:rsidRPr="007715B2">
              <w:rPr>
                <w:sz w:val="16"/>
                <w:szCs w:val="16"/>
              </w:rPr>
              <w:t>309 701,46</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5762B844" w14:textId="77777777" w:rsidR="00227DD0" w:rsidRPr="007715B2" w:rsidRDefault="00227DD0" w:rsidP="00D11CC8">
            <w:pPr>
              <w:jc w:val="center"/>
              <w:rPr>
                <w:sz w:val="16"/>
                <w:szCs w:val="16"/>
              </w:rPr>
            </w:pPr>
            <w:r w:rsidRPr="007715B2">
              <w:rPr>
                <w:sz w:val="16"/>
                <w:szCs w:val="16"/>
              </w:rPr>
              <w:t>309 701,46</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143DEBA"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23C426C4"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0FF297" w14:textId="77777777" w:rsidR="00227DD0" w:rsidRPr="007715B2" w:rsidRDefault="00227DD0" w:rsidP="00D11CC8">
            <w:pPr>
              <w:suppressAutoHyphens/>
              <w:jc w:val="both"/>
              <w:rPr>
                <w:sz w:val="16"/>
                <w:szCs w:val="16"/>
              </w:rPr>
            </w:pPr>
            <w:r>
              <w:rPr>
                <w:sz w:val="16"/>
                <w:szCs w:val="16"/>
              </w:rPr>
              <w:t>Доля работников МАУО «</w:t>
            </w:r>
            <w:r w:rsidRPr="007715B2">
              <w:rPr>
                <w:sz w:val="16"/>
                <w:szCs w:val="16"/>
              </w:rPr>
              <w:t>Кировский КШП</w:t>
            </w:r>
            <w:r>
              <w:rPr>
                <w:sz w:val="16"/>
                <w:szCs w:val="16"/>
              </w:rPr>
              <w:t>»</w:t>
            </w:r>
            <w:r w:rsidRPr="007715B2">
              <w:rPr>
                <w:sz w:val="16"/>
                <w:szCs w:val="16"/>
              </w:rPr>
              <w:t xml:space="preserve">, получивших компенсацию расходов на оплату стоимости проезда и провоза багажа к месту использования отпуска (отдыха) и обратно от общей численности обратившихся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DA5179"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4774838C" w14:textId="77777777" w:rsidR="00227DD0" w:rsidRPr="007715B2" w:rsidRDefault="00227DD0" w:rsidP="00D11CC8">
            <w:pPr>
              <w:jc w:val="center"/>
              <w:rPr>
                <w:sz w:val="16"/>
                <w:szCs w:val="16"/>
              </w:rPr>
            </w:pPr>
            <w:r w:rsidRPr="007715B2">
              <w:rPr>
                <w:sz w:val="16"/>
                <w:szCs w:val="16"/>
              </w:rPr>
              <w:t>100</w:t>
            </w:r>
          </w:p>
        </w:tc>
      </w:tr>
      <w:tr w:rsidR="00227DD0" w:rsidRPr="007715B2" w14:paraId="2E97CD6C"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5FF1C03"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6E27FF9"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2A5447FA"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7E5A1776"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142FB4F" w14:textId="77777777" w:rsidR="00227DD0" w:rsidRPr="007715B2" w:rsidRDefault="00227DD0" w:rsidP="00D11CC8">
            <w:pPr>
              <w:jc w:val="center"/>
              <w:rPr>
                <w:sz w:val="16"/>
                <w:szCs w:val="16"/>
              </w:rPr>
            </w:pPr>
            <w:r w:rsidRPr="007715B2">
              <w:rPr>
                <w:sz w:val="16"/>
                <w:szCs w:val="16"/>
              </w:rPr>
              <w:t>2022</w:t>
            </w:r>
          </w:p>
        </w:tc>
        <w:tc>
          <w:tcPr>
            <w:tcW w:w="1415" w:type="dxa"/>
            <w:tcBorders>
              <w:top w:val="nil"/>
              <w:left w:val="nil"/>
              <w:bottom w:val="single" w:sz="4" w:space="0" w:color="auto"/>
              <w:right w:val="single" w:sz="4" w:space="0" w:color="auto"/>
            </w:tcBorders>
            <w:shd w:val="clear" w:color="auto" w:fill="auto"/>
            <w:vAlign w:val="center"/>
            <w:hideMark/>
          </w:tcPr>
          <w:p w14:paraId="61AFDFD6" w14:textId="77777777" w:rsidR="00227DD0" w:rsidRPr="007715B2" w:rsidRDefault="00227DD0" w:rsidP="00D11CC8">
            <w:pPr>
              <w:jc w:val="center"/>
              <w:rPr>
                <w:sz w:val="16"/>
                <w:szCs w:val="16"/>
              </w:rPr>
            </w:pPr>
            <w:r w:rsidRPr="007715B2">
              <w:rPr>
                <w:sz w:val="16"/>
                <w:szCs w:val="16"/>
              </w:rPr>
              <w:t>300 000,00</w:t>
            </w:r>
          </w:p>
        </w:tc>
        <w:tc>
          <w:tcPr>
            <w:tcW w:w="1326" w:type="dxa"/>
            <w:tcBorders>
              <w:top w:val="nil"/>
              <w:left w:val="nil"/>
              <w:bottom w:val="single" w:sz="4" w:space="0" w:color="auto"/>
              <w:right w:val="single" w:sz="4" w:space="0" w:color="auto"/>
            </w:tcBorders>
            <w:shd w:val="clear" w:color="auto" w:fill="auto"/>
            <w:vAlign w:val="center"/>
            <w:hideMark/>
          </w:tcPr>
          <w:p w14:paraId="332B024A" w14:textId="77777777" w:rsidR="00227DD0" w:rsidRPr="007715B2" w:rsidRDefault="00227DD0" w:rsidP="00D11CC8">
            <w:pPr>
              <w:jc w:val="center"/>
              <w:rPr>
                <w:sz w:val="16"/>
                <w:szCs w:val="16"/>
              </w:rPr>
            </w:pPr>
            <w:r w:rsidRPr="007715B2">
              <w:rPr>
                <w:sz w:val="16"/>
                <w:szCs w:val="16"/>
              </w:rPr>
              <w:t>300 000,00</w:t>
            </w:r>
          </w:p>
        </w:tc>
        <w:tc>
          <w:tcPr>
            <w:tcW w:w="1275" w:type="dxa"/>
            <w:tcBorders>
              <w:top w:val="nil"/>
              <w:left w:val="nil"/>
              <w:bottom w:val="single" w:sz="4" w:space="0" w:color="auto"/>
              <w:right w:val="single" w:sz="4" w:space="0" w:color="auto"/>
            </w:tcBorders>
            <w:shd w:val="clear" w:color="000000" w:fill="FFFFFF"/>
            <w:vAlign w:val="center"/>
            <w:hideMark/>
          </w:tcPr>
          <w:p w14:paraId="140399CB" w14:textId="77777777" w:rsidR="00227DD0" w:rsidRPr="007715B2" w:rsidRDefault="00227DD0" w:rsidP="00D11CC8">
            <w:pPr>
              <w:jc w:val="center"/>
              <w:rPr>
                <w:sz w:val="16"/>
                <w:szCs w:val="16"/>
              </w:rPr>
            </w:pPr>
            <w:r w:rsidRPr="007715B2">
              <w:rPr>
                <w:sz w:val="16"/>
                <w:szCs w:val="16"/>
              </w:rPr>
              <w:t>0,00</w:t>
            </w:r>
          </w:p>
        </w:tc>
        <w:tc>
          <w:tcPr>
            <w:tcW w:w="522" w:type="dxa"/>
            <w:tcBorders>
              <w:top w:val="nil"/>
              <w:left w:val="nil"/>
              <w:bottom w:val="single" w:sz="4" w:space="0" w:color="auto"/>
              <w:right w:val="single" w:sz="4" w:space="0" w:color="auto"/>
            </w:tcBorders>
            <w:shd w:val="clear" w:color="000000" w:fill="FFFFFF"/>
            <w:vAlign w:val="center"/>
            <w:hideMark/>
          </w:tcPr>
          <w:p w14:paraId="692FAA1B"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49DB1D6"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0BC4B64"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22A4FD58" w14:textId="77777777" w:rsidR="00227DD0" w:rsidRPr="007715B2" w:rsidRDefault="00227DD0" w:rsidP="00D11CC8">
            <w:pPr>
              <w:jc w:val="center"/>
              <w:rPr>
                <w:sz w:val="16"/>
                <w:szCs w:val="16"/>
              </w:rPr>
            </w:pPr>
            <w:r w:rsidRPr="007715B2">
              <w:rPr>
                <w:sz w:val="16"/>
                <w:szCs w:val="16"/>
              </w:rPr>
              <w:t>100</w:t>
            </w:r>
          </w:p>
        </w:tc>
      </w:tr>
      <w:tr w:rsidR="00227DD0" w:rsidRPr="007715B2" w14:paraId="461F0FF7" w14:textId="77777777" w:rsidTr="00EF2C25">
        <w:trPr>
          <w:trHeight w:val="816"/>
        </w:trPr>
        <w:tc>
          <w:tcPr>
            <w:tcW w:w="702" w:type="dxa"/>
            <w:vMerge/>
            <w:tcBorders>
              <w:top w:val="nil"/>
              <w:left w:val="single" w:sz="4" w:space="0" w:color="auto"/>
              <w:bottom w:val="single" w:sz="4" w:space="0" w:color="000000"/>
              <w:right w:val="single" w:sz="4" w:space="0" w:color="auto"/>
            </w:tcBorders>
            <w:vAlign w:val="center"/>
            <w:hideMark/>
          </w:tcPr>
          <w:p w14:paraId="10B06168"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9959CF6" w14:textId="77777777" w:rsidR="00227DD0" w:rsidRPr="007715B2" w:rsidRDefault="00227DD0" w:rsidP="00D11CC8">
            <w:pPr>
              <w:rPr>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BB35C76"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AEF0592"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hideMark/>
          </w:tcPr>
          <w:p w14:paraId="0EB55855"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auto" w:fill="auto"/>
            <w:hideMark/>
          </w:tcPr>
          <w:p w14:paraId="5E0A6163" w14:textId="77777777" w:rsidR="00227DD0" w:rsidRPr="007715B2" w:rsidRDefault="00227DD0" w:rsidP="00D11CC8">
            <w:pPr>
              <w:jc w:val="center"/>
              <w:rPr>
                <w:sz w:val="16"/>
                <w:szCs w:val="16"/>
              </w:rPr>
            </w:pPr>
            <w:r w:rsidRPr="007715B2">
              <w:rPr>
                <w:sz w:val="16"/>
                <w:szCs w:val="16"/>
              </w:rPr>
              <w:t>203 513,43</w:t>
            </w:r>
          </w:p>
        </w:tc>
        <w:tc>
          <w:tcPr>
            <w:tcW w:w="1326" w:type="dxa"/>
            <w:tcBorders>
              <w:top w:val="single" w:sz="4" w:space="0" w:color="auto"/>
              <w:left w:val="nil"/>
              <w:bottom w:val="single" w:sz="4" w:space="0" w:color="auto"/>
              <w:right w:val="single" w:sz="4" w:space="0" w:color="auto"/>
            </w:tcBorders>
            <w:shd w:val="clear" w:color="auto" w:fill="auto"/>
            <w:hideMark/>
          </w:tcPr>
          <w:p w14:paraId="4F46E8C2" w14:textId="77777777" w:rsidR="00227DD0" w:rsidRPr="007715B2" w:rsidRDefault="00227DD0" w:rsidP="00D11CC8">
            <w:pPr>
              <w:jc w:val="center"/>
              <w:rPr>
                <w:sz w:val="16"/>
                <w:szCs w:val="16"/>
              </w:rPr>
            </w:pPr>
            <w:r w:rsidRPr="007715B2">
              <w:rPr>
                <w:sz w:val="16"/>
                <w:szCs w:val="16"/>
              </w:rPr>
              <w:t>203 513,43</w:t>
            </w:r>
          </w:p>
        </w:tc>
        <w:tc>
          <w:tcPr>
            <w:tcW w:w="1275" w:type="dxa"/>
            <w:tcBorders>
              <w:top w:val="single" w:sz="4" w:space="0" w:color="auto"/>
              <w:left w:val="nil"/>
              <w:bottom w:val="single" w:sz="4" w:space="0" w:color="auto"/>
              <w:right w:val="single" w:sz="4" w:space="0" w:color="auto"/>
            </w:tcBorders>
            <w:shd w:val="clear" w:color="000000" w:fill="FFFFFF"/>
            <w:hideMark/>
          </w:tcPr>
          <w:p w14:paraId="6E5C337D" w14:textId="77777777" w:rsidR="00227DD0" w:rsidRPr="007715B2" w:rsidRDefault="00227DD0" w:rsidP="00D11CC8">
            <w:pPr>
              <w:jc w:val="center"/>
              <w:rPr>
                <w:sz w:val="16"/>
                <w:szCs w:val="16"/>
              </w:rPr>
            </w:pPr>
            <w:r w:rsidRPr="007715B2">
              <w:rPr>
                <w:sz w:val="16"/>
                <w:szCs w:val="16"/>
              </w:rPr>
              <w:t>0,00</w:t>
            </w:r>
          </w:p>
        </w:tc>
        <w:tc>
          <w:tcPr>
            <w:tcW w:w="522" w:type="dxa"/>
            <w:tcBorders>
              <w:top w:val="single" w:sz="4" w:space="0" w:color="auto"/>
              <w:left w:val="nil"/>
              <w:bottom w:val="single" w:sz="4" w:space="0" w:color="auto"/>
              <w:right w:val="single" w:sz="4" w:space="0" w:color="auto"/>
            </w:tcBorders>
            <w:shd w:val="clear" w:color="000000" w:fill="FFFFFF"/>
            <w:hideMark/>
          </w:tcPr>
          <w:p w14:paraId="62303A85"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single" w:sz="4" w:space="0" w:color="auto"/>
            </w:tcBorders>
            <w:vAlign w:val="center"/>
            <w:hideMark/>
          </w:tcPr>
          <w:p w14:paraId="6F41E0BF" w14:textId="77777777" w:rsidR="00227DD0" w:rsidRPr="007715B2" w:rsidRDefault="00227DD0" w:rsidP="00D11CC8">
            <w:pPr>
              <w:rP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D57F6D2"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42A4C4CF" w14:textId="77777777" w:rsidR="00227DD0" w:rsidRPr="007715B2" w:rsidRDefault="00227DD0" w:rsidP="00D11CC8">
            <w:pPr>
              <w:jc w:val="center"/>
              <w:rPr>
                <w:sz w:val="16"/>
                <w:szCs w:val="16"/>
              </w:rPr>
            </w:pPr>
            <w:r w:rsidRPr="007715B2">
              <w:rPr>
                <w:sz w:val="16"/>
                <w:szCs w:val="16"/>
              </w:rPr>
              <w:t>100</w:t>
            </w:r>
          </w:p>
        </w:tc>
      </w:tr>
      <w:tr w:rsidR="00227DD0" w:rsidRPr="007715B2" w14:paraId="64C8549D" w14:textId="77777777" w:rsidTr="00EF2C25">
        <w:trPr>
          <w:trHeight w:val="89"/>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B45D9C" w14:textId="77777777" w:rsidR="00227DD0" w:rsidRPr="007715B2" w:rsidRDefault="00227DD0" w:rsidP="00D11CC8">
            <w:pPr>
              <w:jc w:val="center"/>
              <w:rPr>
                <w:b/>
                <w:bCs/>
                <w:sz w:val="16"/>
                <w:szCs w:val="16"/>
              </w:rPr>
            </w:pPr>
            <w:r w:rsidRPr="007715B2">
              <w:rPr>
                <w:b/>
                <w:bCs/>
                <w:sz w:val="16"/>
                <w:szCs w:val="16"/>
              </w:rPr>
              <w:t>1.5</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1277EC36" w14:textId="77777777" w:rsidR="00227DD0" w:rsidRPr="007715B2" w:rsidRDefault="00227DD0" w:rsidP="00D11CC8">
            <w:pPr>
              <w:suppressAutoHyphens/>
              <w:jc w:val="both"/>
              <w:rPr>
                <w:b/>
                <w:bCs/>
                <w:sz w:val="16"/>
                <w:szCs w:val="16"/>
              </w:rPr>
            </w:pPr>
            <w:r w:rsidRPr="007715B2">
              <w:rPr>
                <w:b/>
                <w:bCs/>
                <w:sz w:val="16"/>
                <w:szCs w:val="16"/>
              </w:rPr>
              <w:t>Основное ме</w:t>
            </w:r>
            <w:r>
              <w:rPr>
                <w:b/>
                <w:bCs/>
                <w:sz w:val="16"/>
                <w:szCs w:val="16"/>
              </w:rPr>
              <w:t>роприятие: Региональный проект «</w:t>
            </w:r>
            <w:r w:rsidRPr="007715B2">
              <w:rPr>
                <w:b/>
                <w:bCs/>
                <w:sz w:val="16"/>
                <w:szCs w:val="16"/>
              </w:rPr>
              <w:t>Патриотическое воспитание граждан Российской Федерации</w:t>
            </w:r>
            <w:r>
              <w:rPr>
                <w:b/>
                <w:bCs/>
                <w:sz w:val="16"/>
                <w:szCs w:val="16"/>
              </w:rPr>
              <w:t>»</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AD927C" w14:textId="77777777" w:rsidR="00227DD0" w:rsidRPr="007715B2" w:rsidRDefault="00227DD0" w:rsidP="00D11CC8">
            <w:pPr>
              <w:jc w:val="center"/>
              <w:rPr>
                <w:b/>
                <w:bCs/>
                <w:sz w:val="16"/>
                <w:szCs w:val="16"/>
              </w:rPr>
            </w:pPr>
            <w:r w:rsidRPr="007715B2">
              <w:rPr>
                <w:b/>
                <w:bCs/>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D961BC" w14:textId="77777777" w:rsidR="00227DD0" w:rsidRPr="007715B2" w:rsidRDefault="00227DD0" w:rsidP="00D11CC8">
            <w:pPr>
              <w:jc w:val="center"/>
              <w:rPr>
                <w:b/>
                <w:bCs/>
                <w:sz w:val="16"/>
                <w:szCs w:val="16"/>
              </w:rPr>
            </w:pPr>
            <w:r w:rsidRPr="007715B2">
              <w:rPr>
                <w:b/>
                <w:bCs/>
                <w:sz w:val="16"/>
                <w:szCs w:val="16"/>
              </w:rPr>
              <w:t>2022-2026</w:t>
            </w:r>
          </w:p>
        </w:tc>
        <w:tc>
          <w:tcPr>
            <w:tcW w:w="995" w:type="dxa"/>
            <w:tcBorders>
              <w:top w:val="single" w:sz="4" w:space="0" w:color="auto"/>
              <w:left w:val="nil"/>
              <w:bottom w:val="single" w:sz="4" w:space="0" w:color="auto"/>
              <w:right w:val="single" w:sz="4" w:space="0" w:color="auto"/>
            </w:tcBorders>
            <w:shd w:val="clear" w:color="000000" w:fill="FFFFFF"/>
          </w:tcPr>
          <w:p w14:paraId="7C873618" w14:textId="77777777" w:rsidR="00227DD0" w:rsidRPr="007715B2" w:rsidRDefault="00227DD0" w:rsidP="00D11CC8">
            <w:pPr>
              <w:jc w:val="center"/>
              <w:rPr>
                <w:b/>
                <w:bCs/>
                <w:sz w:val="16"/>
                <w:szCs w:val="16"/>
              </w:rPr>
            </w:pPr>
            <w:r w:rsidRPr="007715B2">
              <w:rPr>
                <w:b/>
                <w:bCs/>
                <w:sz w:val="16"/>
                <w:szCs w:val="16"/>
              </w:rPr>
              <w:t>2022</w:t>
            </w:r>
          </w:p>
        </w:tc>
        <w:tc>
          <w:tcPr>
            <w:tcW w:w="1415" w:type="dxa"/>
            <w:tcBorders>
              <w:top w:val="single" w:sz="4" w:space="0" w:color="auto"/>
              <w:left w:val="nil"/>
              <w:bottom w:val="single" w:sz="4" w:space="0" w:color="auto"/>
              <w:right w:val="single" w:sz="4" w:space="0" w:color="auto"/>
            </w:tcBorders>
            <w:shd w:val="clear" w:color="auto" w:fill="auto"/>
          </w:tcPr>
          <w:p w14:paraId="6A333DE3" w14:textId="77777777" w:rsidR="00227DD0" w:rsidRPr="007715B2" w:rsidRDefault="00227DD0" w:rsidP="00D11CC8">
            <w:pPr>
              <w:jc w:val="center"/>
              <w:rPr>
                <w:b/>
                <w:bCs/>
                <w:sz w:val="16"/>
                <w:szCs w:val="16"/>
              </w:rPr>
            </w:pPr>
            <w:r w:rsidRPr="007715B2">
              <w:rPr>
                <w:b/>
                <w:bCs/>
                <w:sz w:val="16"/>
                <w:szCs w:val="16"/>
              </w:rPr>
              <w:t>1 012 700,00</w:t>
            </w:r>
          </w:p>
        </w:tc>
        <w:tc>
          <w:tcPr>
            <w:tcW w:w="1326" w:type="dxa"/>
            <w:tcBorders>
              <w:top w:val="single" w:sz="4" w:space="0" w:color="auto"/>
              <w:left w:val="nil"/>
              <w:bottom w:val="single" w:sz="4" w:space="0" w:color="auto"/>
              <w:right w:val="single" w:sz="4" w:space="0" w:color="auto"/>
            </w:tcBorders>
            <w:shd w:val="clear" w:color="auto" w:fill="auto"/>
          </w:tcPr>
          <w:p w14:paraId="4ADA2161" w14:textId="77777777" w:rsidR="00227DD0" w:rsidRPr="007715B2" w:rsidRDefault="00227DD0" w:rsidP="00D11CC8">
            <w:pPr>
              <w:jc w:val="center"/>
              <w:rPr>
                <w:b/>
                <w:bCs/>
                <w:sz w:val="16"/>
                <w:szCs w:val="16"/>
              </w:rPr>
            </w:pPr>
            <w:r w:rsidRPr="007715B2">
              <w:rPr>
                <w:b/>
                <w:bCs/>
                <w:sz w:val="16"/>
                <w:szCs w:val="16"/>
              </w:rPr>
              <w:t>0,00</w:t>
            </w:r>
          </w:p>
        </w:tc>
        <w:tc>
          <w:tcPr>
            <w:tcW w:w="1275" w:type="dxa"/>
            <w:tcBorders>
              <w:top w:val="single" w:sz="4" w:space="0" w:color="auto"/>
              <w:left w:val="nil"/>
              <w:bottom w:val="single" w:sz="4" w:space="0" w:color="auto"/>
              <w:right w:val="single" w:sz="4" w:space="0" w:color="auto"/>
            </w:tcBorders>
            <w:shd w:val="clear" w:color="000000" w:fill="FFFFFF"/>
          </w:tcPr>
          <w:p w14:paraId="2D3F6001" w14:textId="77777777" w:rsidR="00227DD0" w:rsidRPr="007715B2" w:rsidRDefault="00227DD0" w:rsidP="00D11CC8">
            <w:pPr>
              <w:jc w:val="center"/>
              <w:rPr>
                <w:b/>
                <w:bCs/>
                <w:sz w:val="16"/>
                <w:szCs w:val="16"/>
              </w:rPr>
            </w:pPr>
            <w:r w:rsidRPr="007715B2">
              <w:rPr>
                <w:b/>
                <w:bCs/>
                <w:sz w:val="16"/>
                <w:szCs w:val="16"/>
              </w:rPr>
              <w:t>1 012 700,00</w:t>
            </w:r>
          </w:p>
        </w:tc>
        <w:tc>
          <w:tcPr>
            <w:tcW w:w="522" w:type="dxa"/>
            <w:tcBorders>
              <w:top w:val="single" w:sz="4" w:space="0" w:color="auto"/>
              <w:left w:val="nil"/>
              <w:bottom w:val="single" w:sz="4" w:space="0" w:color="auto"/>
              <w:right w:val="single" w:sz="4" w:space="0" w:color="auto"/>
            </w:tcBorders>
            <w:shd w:val="clear" w:color="000000" w:fill="FFFFFF"/>
          </w:tcPr>
          <w:p w14:paraId="7352D110" w14:textId="77777777" w:rsidR="00227DD0" w:rsidRPr="007715B2" w:rsidRDefault="00227DD0" w:rsidP="00D11CC8">
            <w:pPr>
              <w:jc w:val="center"/>
              <w:rPr>
                <w:b/>
                <w:bCs/>
                <w:sz w:val="16"/>
                <w:szCs w:val="16"/>
              </w:rPr>
            </w:pPr>
            <w:r w:rsidRPr="007715B2">
              <w:rPr>
                <w:b/>
                <w:bCs/>
                <w:sz w:val="16"/>
                <w:szCs w:val="16"/>
              </w:rPr>
              <w:t>0,00</w:t>
            </w:r>
          </w:p>
        </w:tc>
        <w:tc>
          <w:tcPr>
            <w:tcW w:w="1947" w:type="dxa"/>
            <w:vMerge w:val="restart"/>
            <w:tcBorders>
              <w:top w:val="nil"/>
              <w:left w:val="single" w:sz="4" w:space="0" w:color="auto"/>
              <w:bottom w:val="single" w:sz="4" w:space="0" w:color="000000"/>
              <w:right w:val="single" w:sz="4" w:space="0" w:color="auto"/>
            </w:tcBorders>
            <w:shd w:val="clear" w:color="000000" w:fill="FFFFFF"/>
            <w:hideMark/>
          </w:tcPr>
          <w:p w14:paraId="4B2B56B0" w14:textId="77777777" w:rsidR="00227DD0" w:rsidRPr="007715B2" w:rsidRDefault="00227DD0" w:rsidP="00D11CC8">
            <w:pPr>
              <w:suppressAutoHyphens/>
              <w:jc w:val="both"/>
              <w:rPr>
                <w:b/>
                <w:bCs/>
                <w:sz w:val="16"/>
                <w:szCs w:val="16"/>
              </w:rPr>
            </w:pPr>
            <w:r w:rsidRPr="007715B2">
              <w:rPr>
                <w:b/>
                <w:bCs/>
                <w:sz w:val="16"/>
                <w:szCs w:val="16"/>
              </w:rPr>
              <w:t>Количество проведенных мероприят</w:t>
            </w:r>
            <w:r>
              <w:rPr>
                <w:b/>
                <w:bCs/>
                <w:sz w:val="16"/>
                <w:szCs w:val="16"/>
              </w:rPr>
              <w:t>и</w:t>
            </w:r>
            <w:r w:rsidRPr="007715B2">
              <w:rPr>
                <w:b/>
                <w:bCs/>
                <w:sz w:val="16"/>
                <w:szCs w:val="16"/>
              </w:rPr>
              <w:t>й по патриотическому воспитанию детей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A96BC9" w14:textId="77777777" w:rsidR="00227DD0" w:rsidRPr="007715B2" w:rsidRDefault="00227DD0" w:rsidP="00D11CC8">
            <w:pPr>
              <w:jc w:val="center"/>
              <w:rPr>
                <w:b/>
                <w:bCs/>
                <w:sz w:val="16"/>
                <w:szCs w:val="16"/>
              </w:rPr>
            </w:pPr>
            <w:r w:rsidRPr="007715B2">
              <w:rPr>
                <w:b/>
                <w:bCs/>
                <w:sz w:val="16"/>
                <w:szCs w:val="16"/>
              </w:rPr>
              <w:t>ед.</w:t>
            </w:r>
          </w:p>
        </w:tc>
        <w:tc>
          <w:tcPr>
            <w:tcW w:w="1428" w:type="dxa"/>
            <w:tcBorders>
              <w:top w:val="single" w:sz="4" w:space="0" w:color="auto"/>
              <w:left w:val="single" w:sz="4" w:space="0" w:color="auto"/>
              <w:bottom w:val="single" w:sz="4" w:space="0" w:color="auto"/>
              <w:right w:val="single" w:sz="4" w:space="0" w:color="auto"/>
            </w:tcBorders>
            <w:shd w:val="clear" w:color="000000" w:fill="FFFFFF"/>
            <w:hideMark/>
          </w:tcPr>
          <w:p w14:paraId="7698F3A7" w14:textId="77777777" w:rsidR="00227DD0" w:rsidRPr="007715B2" w:rsidRDefault="00227DD0" w:rsidP="00D11CC8">
            <w:pPr>
              <w:jc w:val="center"/>
              <w:rPr>
                <w:b/>
                <w:bCs/>
                <w:sz w:val="16"/>
                <w:szCs w:val="16"/>
              </w:rPr>
            </w:pPr>
            <w:r w:rsidRPr="007715B2">
              <w:rPr>
                <w:b/>
                <w:bCs/>
                <w:sz w:val="16"/>
                <w:szCs w:val="16"/>
              </w:rPr>
              <w:t>34</w:t>
            </w:r>
          </w:p>
        </w:tc>
      </w:tr>
      <w:tr w:rsidR="00227DD0" w:rsidRPr="007715B2" w14:paraId="1030F844"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7462EA1E"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1BC6DFF" w14:textId="77777777" w:rsidR="00227DD0" w:rsidRPr="007715B2" w:rsidRDefault="00227DD0" w:rsidP="00D11CC8">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04D49519"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6A68A22B" w14:textId="77777777" w:rsidR="00227DD0" w:rsidRPr="007715B2" w:rsidRDefault="00227DD0" w:rsidP="00D11CC8">
            <w:pPr>
              <w:rPr>
                <w:b/>
                <w:bCs/>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4B222D67" w14:textId="77777777" w:rsidR="00227DD0" w:rsidRPr="007715B2" w:rsidRDefault="00227DD0" w:rsidP="00D11CC8">
            <w:pPr>
              <w:jc w:val="center"/>
              <w:rPr>
                <w:b/>
                <w:bCs/>
                <w:sz w:val="16"/>
                <w:szCs w:val="16"/>
              </w:rPr>
            </w:pPr>
            <w:r w:rsidRPr="007715B2">
              <w:rPr>
                <w:b/>
                <w:bCs/>
                <w:sz w:val="16"/>
                <w:szCs w:val="16"/>
              </w:rPr>
              <w:t>2023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934A3D4" w14:textId="77777777" w:rsidR="00227DD0" w:rsidRPr="007715B2" w:rsidRDefault="00227DD0" w:rsidP="00D11CC8">
            <w:pPr>
              <w:jc w:val="center"/>
              <w:rPr>
                <w:b/>
                <w:bCs/>
                <w:sz w:val="16"/>
                <w:szCs w:val="16"/>
              </w:rPr>
            </w:pPr>
            <w:r w:rsidRPr="007715B2">
              <w:rPr>
                <w:b/>
                <w:bCs/>
                <w:sz w:val="16"/>
                <w:szCs w:val="16"/>
              </w:rPr>
              <w:t>3 205 300,00</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737DECEE" w14:textId="77777777" w:rsidR="00227DD0" w:rsidRPr="007715B2" w:rsidRDefault="00227DD0" w:rsidP="00D11CC8">
            <w:pPr>
              <w:jc w:val="center"/>
              <w:rPr>
                <w:b/>
                <w:bCs/>
                <w:sz w:val="16"/>
                <w:szCs w:val="16"/>
              </w:rPr>
            </w:pPr>
            <w:r w:rsidRPr="007715B2">
              <w:rPr>
                <w:b/>
                <w:bCs/>
                <w:sz w:val="16"/>
                <w:szCs w:val="16"/>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0F75C79" w14:textId="77777777" w:rsidR="00227DD0" w:rsidRPr="007715B2" w:rsidRDefault="00227DD0" w:rsidP="00D11CC8">
            <w:pPr>
              <w:jc w:val="center"/>
              <w:rPr>
                <w:b/>
                <w:bCs/>
                <w:sz w:val="16"/>
                <w:szCs w:val="16"/>
              </w:rPr>
            </w:pPr>
            <w:r w:rsidRPr="007715B2">
              <w:rPr>
                <w:b/>
                <w:bCs/>
                <w:sz w:val="16"/>
                <w:szCs w:val="16"/>
              </w:rPr>
              <w:t>3 205 300,00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6CA36B17"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hideMark/>
          </w:tcPr>
          <w:p w14:paraId="54504917" w14:textId="77777777" w:rsidR="00227DD0" w:rsidRPr="007715B2" w:rsidRDefault="00227DD0" w:rsidP="00D11CC8">
            <w:pPr>
              <w:suppressAutoHyphens/>
              <w:jc w:val="both"/>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710DB63" w14:textId="77777777" w:rsidR="00227DD0" w:rsidRPr="007715B2" w:rsidRDefault="00227DD0" w:rsidP="00D11CC8">
            <w:pPr>
              <w:rPr>
                <w:b/>
                <w:bCs/>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tcPr>
          <w:p w14:paraId="4CBD2B3F" w14:textId="4F3755EB" w:rsidR="00227DD0" w:rsidRPr="007715B2" w:rsidRDefault="00D11CC8" w:rsidP="00D11CC8">
            <w:pPr>
              <w:jc w:val="center"/>
              <w:rPr>
                <w:b/>
                <w:bCs/>
                <w:sz w:val="16"/>
                <w:szCs w:val="16"/>
              </w:rPr>
            </w:pPr>
            <w:r>
              <w:rPr>
                <w:b/>
                <w:bCs/>
                <w:sz w:val="16"/>
                <w:szCs w:val="16"/>
              </w:rPr>
              <w:t>54</w:t>
            </w:r>
          </w:p>
        </w:tc>
      </w:tr>
      <w:tr w:rsidR="00227DD0" w:rsidRPr="007715B2" w14:paraId="5DA964C0"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1B0FD27"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DECA0B4" w14:textId="77777777" w:rsidR="00227DD0" w:rsidRPr="007715B2" w:rsidRDefault="00227DD0" w:rsidP="00D11CC8">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9DDE392"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10702B23" w14:textId="77777777" w:rsidR="00227DD0" w:rsidRPr="007715B2" w:rsidRDefault="00227DD0" w:rsidP="00D11CC8">
            <w:pPr>
              <w:rPr>
                <w:b/>
                <w:bCs/>
                <w:sz w:val="16"/>
                <w:szCs w:val="16"/>
              </w:rPr>
            </w:pPr>
          </w:p>
        </w:tc>
        <w:tc>
          <w:tcPr>
            <w:tcW w:w="995" w:type="dxa"/>
            <w:tcBorders>
              <w:top w:val="nil"/>
              <w:left w:val="nil"/>
              <w:bottom w:val="nil"/>
              <w:right w:val="single" w:sz="4" w:space="0" w:color="auto"/>
            </w:tcBorders>
            <w:shd w:val="clear" w:color="000000" w:fill="FFFFFF"/>
            <w:vAlign w:val="center"/>
            <w:hideMark/>
          </w:tcPr>
          <w:p w14:paraId="3A33A20D" w14:textId="77777777" w:rsidR="00227DD0" w:rsidRPr="007715B2" w:rsidRDefault="00227DD0" w:rsidP="00D11CC8">
            <w:pPr>
              <w:jc w:val="center"/>
              <w:rPr>
                <w:b/>
                <w:bCs/>
                <w:sz w:val="16"/>
                <w:szCs w:val="16"/>
              </w:rPr>
            </w:pPr>
            <w:r w:rsidRPr="007715B2">
              <w:rPr>
                <w:b/>
                <w:bCs/>
                <w:sz w:val="16"/>
                <w:szCs w:val="16"/>
              </w:rPr>
              <w:t>2024</w:t>
            </w:r>
          </w:p>
        </w:tc>
        <w:tc>
          <w:tcPr>
            <w:tcW w:w="1415" w:type="dxa"/>
            <w:tcBorders>
              <w:top w:val="nil"/>
              <w:left w:val="nil"/>
              <w:bottom w:val="single" w:sz="4" w:space="0" w:color="auto"/>
              <w:right w:val="single" w:sz="4" w:space="0" w:color="auto"/>
            </w:tcBorders>
            <w:shd w:val="clear" w:color="auto" w:fill="auto"/>
            <w:vAlign w:val="center"/>
            <w:hideMark/>
          </w:tcPr>
          <w:p w14:paraId="69DC995F" w14:textId="77777777" w:rsidR="00227DD0" w:rsidRPr="007715B2" w:rsidRDefault="00227DD0" w:rsidP="00D11CC8">
            <w:pPr>
              <w:jc w:val="center"/>
              <w:rPr>
                <w:b/>
                <w:bCs/>
                <w:sz w:val="16"/>
                <w:szCs w:val="16"/>
              </w:rPr>
            </w:pPr>
            <w:r w:rsidRPr="007715B2">
              <w:rPr>
                <w:b/>
                <w:bCs/>
                <w:sz w:val="16"/>
                <w:szCs w:val="16"/>
              </w:rPr>
              <w:t>3 159 700,00</w:t>
            </w:r>
          </w:p>
        </w:tc>
        <w:tc>
          <w:tcPr>
            <w:tcW w:w="1326" w:type="dxa"/>
            <w:tcBorders>
              <w:top w:val="nil"/>
              <w:left w:val="nil"/>
              <w:bottom w:val="single" w:sz="4" w:space="0" w:color="auto"/>
              <w:right w:val="single" w:sz="4" w:space="0" w:color="auto"/>
            </w:tcBorders>
            <w:shd w:val="clear" w:color="auto" w:fill="auto"/>
            <w:vAlign w:val="center"/>
            <w:hideMark/>
          </w:tcPr>
          <w:p w14:paraId="4EF4CABF" w14:textId="77777777" w:rsidR="00227DD0" w:rsidRPr="007715B2" w:rsidRDefault="00227DD0" w:rsidP="00D11CC8">
            <w:pPr>
              <w:jc w:val="center"/>
              <w:rPr>
                <w:b/>
                <w:bCs/>
                <w:sz w:val="16"/>
                <w:szCs w:val="16"/>
              </w:rPr>
            </w:pPr>
            <w:r w:rsidRPr="007715B2">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012D72F" w14:textId="77777777" w:rsidR="00227DD0" w:rsidRPr="007715B2" w:rsidRDefault="00227DD0" w:rsidP="00D11CC8">
            <w:pPr>
              <w:jc w:val="center"/>
              <w:rPr>
                <w:b/>
                <w:bCs/>
                <w:sz w:val="16"/>
                <w:szCs w:val="16"/>
              </w:rPr>
            </w:pPr>
            <w:r w:rsidRPr="007715B2">
              <w:rPr>
                <w:b/>
                <w:bCs/>
                <w:sz w:val="16"/>
                <w:szCs w:val="16"/>
              </w:rPr>
              <w:t>3 159 700,00</w:t>
            </w:r>
          </w:p>
        </w:tc>
        <w:tc>
          <w:tcPr>
            <w:tcW w:w="522" w:type="dxa"/>
            <w:tcBorders>
              <w:top w:val="nil"/>
              <w:left w:val="nil"/>
              <w:bottom w:val="single" w:sz="4" w:space="0" w:color="auto"/>
              <w:right w:val="single" w:sz="4" w:space="0" w:color="auto"/>
            </w:tcBorders>
            <w:shd w:val="clear" w:color="000000" w:fill="FFFFFF"/>
            <w:vAlign w:val="center"/>
            <w:hideMark/>
          </w:tcPr>
          <w:p w14:paraId="0DD5D8BB"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hideMark/>
          </w:tcPr>
          <w:p w14:paraId="5FE82951" w14:textId="77777777" w:rsidR="00227DD0" w:rsidRPr="007715B2" w:rsidRDefault="00227DD0" w:rsidP="00D11CC8">
            <w:pPr>
              <w:suppressAutoHyphens/>
              <w:jc w:val="both"/>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885E8C8"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7440311F" w14:textId="136C6880" w:rsidR="00227DD0" w:rsidRPr="007715B2" w:rsidRDefault="00D11CC8" w:rsidP="00D11CC8">
            <w:pPr>
              <w:jc w:val="center"/>
              <w:rPr>
                <w:b/>
                <w:bCs/>
                <w:sz w:val="16"/>
                <w:szCs w:val="16"/>
              </w:rPr>
            </w:pPr>
            <w:r>
              <w:rPr>
                <w:b/>
                <w:bCs/>
                <w:sz w:val="16"/>
                <w:szCs w:val="16"/>
              </w:rPr>
              <w:t>75</w:t>
            </w:r>
          </w:p>
        </w:tc>
      </w:tr>
      <w:tr w:rsidR="00227DD0" w:rsidRPr="007715B2" w14:paraId="6FE94271"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468B0892"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ED49551" w14:textId="77777777" w:rsidR="00227DD0" w:rsidRPr="007715B2" w:rsidRDefault="00227DD0" w:rsidP="00D11CC8">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C711AD2"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3A1EAE53" w14:textId="77777777" w:rsidR="00227DD0" w:rsidRPr="007715B2" w:rsidRDefault="00227DD0" w:rsidP="00D11CC8">
            <w:pPr>
              <w:rPr>
                <w:b/>
                <w:bCs/>
                <w:sz w:val="16"/>
                <w:szCs w:val="16"/>
              </w:rPr>
            </w:pPr>
          </w:p>
        </w:tc>
        <w:tc>
          <w:tcPr>
            <w:tcW w:w="995" w:type="dxa"/>
            <w:tcBorders>
              <w:top w:val="single" w:sz="4" w:space="0" w:color="auto"/>
              <w:left w:val="nil"/>
              <w:bottom w:val="nil"/>
              <w:right w:val="single" w:sz="4" w:space="0" w:color="auto"/>
            </w:tcBorders>
            <w:shd w:val="clear" w:color="000000" w:fill="FFFFFF"/>
            <w:vAlign w:val="center"/>
            <w:hideMark/>
          </w:tcPr>
          <w:p w14:paraId="46127D4B" w14:textId="77777777" w:rsidR="00227DD0" w:rsidRPr="007715B2" w:rsidRDefault="00227DD0" w:rsidP="00D11CC8">
            <w:pPr>
              <w:jc w:val="center"/>
              <w:rPr>
                <w:b/>
                <w:bCs/>
                <w:sz w:val="16"/>
                <w:szCs w:val="16"/>
              </w:rPr>
            </w:pPr>
            <w:r w:rsidRPr="007715B2">
              <w:rPr>
                <w:b/>
                <w:bCs/>
                <w:sz w:val="16"/>
                <w:szCs w:val="16"/>
              </w:rPr>
              <w:t>2025</w:t>
            </w:r>
          </w:p>
        </w:tc>
        <w:tc>
          <w:tcPr>
            <w:tcW w:w="1415" w:type="dxa"/>
            <w:tcBorders>
              <w:top w:val="nil"/>
              <w:left w:val="nil"/>
              <w:bottom w:val="single" w:sz="4" w:space="0" w:color="auto"/>
              <w:right w:val="single" w:sz="4" w:space="0" w:color="auto"/>
            </w:tcBorders>
            <w:shd w:val="clear" w:color="auto" w:fill="auto"/>
            <w:vAlign w:val="center"/>
            <w:hideMark/>
          </w:tcPr>
          <w:p w14:paraId="4E5D899A" w14:textId="77777777" w:rsidR="00227DD0" w:rsidRPr="007715B2" w:rsidRDefault="00227DD0" w:rsidP="00D11CC8">
            <w:pPr>
              <w:jc w:val="center"/>
              <w:rPr>
                <w:b/>
                <w:bCs/>
                <w:sz w:val="16"/>
                <w:szCs w:val="16"/>
              </w:rPr>
            </w:pPr>
            <w:r w:rsidRPr="007715B2">
              <w:rPr>
                <w:b/>
                <w:bCs/>
                <w:sz w:val="16"/>
                <w:szCs w:val="16"/>
              </w:rPr>
              <w:t>3 159 700,00</w:t>
            </w:r>
          </w:p>
        </w:tc>
        <w:tc>
          <w:tcPr>
            <w:tcW w:w="1326" w:type="dxa"/>
            <w:tcBorders>
              <w:top w:val="nil"/>
              <w:left w:val="nil"/>
              <w:bottom w:val="single" w:sz="4" w:space="0" w:color="auto"/>
              <w:right w:val="single" w:sz="4" w:space="0" w:color="auto"/>
            </w:tcBorders>
            <w:shd w:val="clear" w:color="auto" w:fill="auto"/>
            <w:vAlign w:val="center"/>
            <w:hideMark/>
          </w:tcPr>
          <w:p w14:paraId="7574AD3D" w14:textId="77777777" w:rsidR="00227DD0" w:rsidRPr="007715B2" w:rsidRDefault="00227DD0" w:rsidP="00D11CC8">
            <w:pPr>
              <w:jc w:val="center"/>
              <w:rPr>
                <w:b/>
                <w:bCs/>
                <w:sz w:val="16"/>
                <w:szCs w:val="16"/>
              </w:rPr>
            </w:pPr>
            <w:r w:rsidRPr="007715B2">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1826E444" w14:textId="77777777" w:rsidR="00227DD0" w:rsidRPr="007715B2" w:rsidRDefault="00227DD0" w:rsidP="00D11CC8">
            <w:pPr>
              <w:jc w:val="center"/>
              <w:rPr>
                <w:b/>
                <w:bCs/>
                <w:sz w:val="16"/>
                <w:szCs w:val="16"/>
              </w:rPr>
            </w:pPr>
            <w:r w:rsidRPr="007715B2">
              <w:rPr>
                <w:b/>
                <w:bCs/>
                <w:sz w:val="16"/>
                <w:szCs w:val="16"/>
              </w:rPr>
              <w:t>3 159 700,00</w:t>
            </w:r>
          </w:p>
        </w:tc>
        <w:tc>
          <w:tcPr>
            <w:tcW w:w="522" w:type="dxa"/>
            <w:tcBorders>
              <w:top w:val="nil"/>
              <w:left w:val="nil"/>
              <w:bottom w:val="single" w:sz="4" w:space="0" w:color="auto"/>
              <w:right w:val="single" w:sz="4" w:space="0" w:color="auto"/>
            </w:tcBorders>
            <w:shd w:val="clear" w:color="000000" w:fill="FFFFFF"/>
            <w:vAlign w:val="center"/>
            <w:hideMark/>
          </w:tcPr>
          <w:p w14:paraId="270FB5C8"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hideMark/>
          </w:tcPr>
          <w:p w14:paraId="20BD9286" w14:textId="77777777" w:rsidR="00227DD0" w:rsidRPr="007715B2" w:rsidRDefault="00227DD0" w:rsidP="00D11CC8">
            <w:pPr>
              <w:suppressAutoHyphens/>
              <w:jc w:val="both"/>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3AAE27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6DBFBE02" w14:textId="158DC567" w:rsidR="00227DD0" w:rsidRPr="007715B2" w:rsidRDefault="00D11CC8" w:rsidP="00D11CC8">
            <w:pPr>
              <w:jc w:val="center"/>
              <w:rPr>
                <w:b/>
                <w:bCs/>
                <w:sz w:val="16"/>
                <w:szCs w:val="16"/>
              </w:rPr>
            </w:pPr>
            <w:r>
              <w:rPr>
                <w:b/>
                <w:bCs/>
                <w:sz w:val="16"/>
                <w:szCs w:val="16"/>
              </w:rPr>
              <w:t>75</w:t>
            </w:r>
          </w:p>
        </w:tc>
      </w:tr>
      <w:tr w:rsidR="00227DD0" w:rsidRPr="007715B2" w14:paraId="61DB126E"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62A6E2A8" w14:textId="77777777" w:rsidR="00227DD0" w:rsidRPr="007715B2" w:rsidRDefault="00227DD0" w:rsidP="00D11CC8">
            <w:pPr>
              <w:rPr>
                <w:b/>
                <w:bCs/>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7523FBE" w14:textId="77777777" w:rsidR="00227DD0" w:rsidRPr="007715B2" w:rsidRDefault="00227DD0" w:rsidP="00D11CC8">
            <w:pPr>
              <w:suppressAutoHyphens/>
              <w:jc w:val="both"/>
              <w:rPr>
                <w:b/>
                <w:bCs/>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9642766" w14:textId="77777777" w:rsidR="00227DD0" w:rsidRPr="007715B2" w:rsidRDefault="00227DD0" w:rsidP="00D11CC8">
            <w:pPr>
              <w:rPr>
                <w:b/>
                <w:bCs/>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24869EB" w14:textId="77777777" w:rsidR="00227DD0" w:rsidRPr="007715B2" w:rsidRDefault="00227DD0" w:rsidP="00D11CC8">
            <w:pPr>
              <w:rPr>
                <w:b/>
                <w:bCs/>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6F142B7E" w14:textId="77777777" w:rsidR="00227DD0" w:rsidRPr="007715B2" w:rsidRDefault="00227DD0" w:rsidP="00D11CC8">
            <w:pPr>
              <w:jc w:val="center"/>
              <w:rPr>
                <w:b/>
                <w:bCs/>
                <w:sz w:val="16"/>
                <w:szCs w:val="16"/>
              </w:rPr>
            </w:pPr>
            <w:r w:rsidRPr="007715B2">
              <w:rPr>
                <w:b/>
                <w:bCs/>
                <w:sz w:val="16"/>
                <w:szCs w:val="16"/>
              </w:rPr>
              <w:t>2026</w:t>
            </w:r>
          </w:p>
        </w:tc>
        <w:tc>
          <w:tcPr>
            <w:tcW w:w="1415" w:type="dxa"/>
            <w:tcBorders>
              <w:top w:val="nil"/>
              <w:left w:val="nil"/>
              <w:bottom w:val="single" w:sz="4" w:space="0" w:color="auto"/>
              <w:right w:val="single" w:sz="4" w:space="0" w:color="auto"/>
            </w:tcBorders>
            <w:shd w:val="clear" w:color="auto" w:fill="auto"/>
            <w:vAlign w:val="center"/>
            <w:hideMark/>
          </w:tcPr>
          <w:p w14:paraId="73D579C8" w14:textId="77777777" w:rsidR="00227DD0" w:rsidRPr="007715B2" w:rsidRDefault="00227DD0" w:rsidP="00D11CC8">
            <w:pPr>
              <w:jc w:val="center"/>
              <w:rPr>
                <w:b/>
                <w:bCs/>
                <w:sz w:val="16"/>
                <w:szCs w:val="16"/>
              </w:rPr>
            </w:pPr>
            <w:r w:rsidRPr="007715B2">
              <w:rPr>
                <w:b/>
                <w:bCs/>
                <w:sz w:val="16"/>
                <w:szCs w:val="16"/>
              </w:rPr>
              <w:t>3 816 700,00</w:t>
            </w:r>
          </w:p>
        </w:tc>
        <w:tc>
          <w:tcPr>
            <w:tcW w:w="1326" w:type="dxa"/>
            <w:tcBorders>
              <w:top w:val="nil"/>
              <w:left w:val="nil"/>
              <w:bottom w:val="single" w:sz="4" w:space="0" w:color="auto"/>
              <w:right w:val="single" w:sz="4" w:space="0" w:color="auto"/>
            </w:tcBorders>
            <w:shd w:val="clear" w:color="auto" w:fill="auto"/>
            <w:vAlign w:val="center"/>
            <w:hideMark/>
          </w:tcPr>
          <w:p w14:paraId="5FADD4FB" w14:textId="77777777" w:rsidR="00227DD0" w:rsidRPr="007715B2" w:rsidRDefault="00227DD0" w:rsidP="00D11CC8">
            <w:pPr>
              <w:jc w:val="center"/>
              <w:rPr>
                <w:b/>
                <w:bCs/>
                <w:sz w:val="16"/>
                <w:szCs w:val="16"/>
              </w:rPr>
            </w:pPr>
            <w:r w:rsidRPr="007715B2">
              <w:rPr>
                <w:b/>
                <w:bCs/>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2AD08D9B" w14:textId="77777777" w:rsidR="00227DD0" w:rsidRPr="007715B2" w:rsidRDefault="00227DD0" w:rsidP="00D11CC8">
            <w:pPr>
              <w:jc w:val="center"/>
              <w:rPr>
                <w:b/>
                <w:bCs/>
                <w:sz w:val="16"/>
                <w:szCs w:val="16"/>
              </w:rPr>
            </w:pPr>
            <w:r w:rsidRPr="007715B2">
              <w:rPr>
                <w:b/>
                <w:bCs/>
                <w:sz w:val="16"/>
                <w:szCs w:val="16"/>
              </w:rPr>
              <w:t>3 816 700,00</w:t>
            </w:r>
          </w:p>
        </w:tc>
        <w:tc>
          <w:tcPr>
            <w:tcW w:w="522" w:type="dxa"/>
            <w:tcBorders>
              <w:top w:val="nil"/>
              <w:left w:val="nil"/>
              <w:bottom w:val="single" w:sz="4" w:space="0" w:color="auto"/>
              <w:right w:val="single" w:sz="4" w:space="0" w:color="auto"/>
            </w:tcBorders>
            <w:shd w:val="clear" w:color="000000" w:fill="FFFFFF"/>
            <w:vAlign w:val="center"/>
            <w:hideMark/>
          </w:tcPr>
          <w:p w14:paraId="1DD546C8" w14:textId="77777777" w:rsidR="00227DD0" w:rsidRPr="007715B2" w:rsidRDefault="00227DD0" w:rsidP="00D11CC8">
            <w:pPr>
              <w:jc w:val="center"/>
              <w:rPr>
                <w:b/>
                <w:bCs/>
                <w:sz w:val="16"/>
                <w:szCs w:val="16"/>
              </w:rPr>
            </w:pPr>
            <w:r w:rsidRPr="007715B2">
              <w:rPr>
                <w:b/>
                <w:bCs/>
                <w:sz w:val="16"/>
                <w:szCs w:val="16"/>
              </w:rPr>
              <w:t>0,00</w:t>
            </w:r>
          </w:p>
        </w:tc>
        <w:tc>
          <w:tcPr>
            <w:tcW w:w="1947" w:type="dxa"/>
            <w:vMerge/>
            <w:tcBorders>
              <w:top w:val="nil"/>
              <w:left w:val="single" w:sz="4" w:space="0" w:color="auto"/>
              <w:bottom w:val="single" w:sz="4" w:space="0" w:color="000000"/>
              <w:right w:val="single" w:sz="4" w:space="0" w:color="auto"/>
            </w:tcBorders>
            <w:hideMark/>
          </w:tcPr>
          <w:p w14:paraId="1A092779" w14:textId="77777777" w:rsidR="00227DD0" w:rsidRPr="007715B2" w:rsidRDefault="00227DD0" w:rsidP="00D11CC8">
            <w:pPr>
              <w:suppressAutoHyphens/>
              <w:jc w:val="both"/>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C3C0500"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tcPr>
          <w:p w14:paraId="5598CC1B" w14:textId="23B0AE31" w:rsidR="00227DD0" w:rsidRPr="007715B2" w:rsidRDefault="00D11CC8" w:rsidP="00D11CC8">
            <w:pPr>
              <w:jc w:val="center"/>
              <w:rPr>
                <w:b/>
                <w:bCs/>
                <w:sz w:val="16"/>
                <w:szCs w:val="16"/>
              </w:rPr>
            </w:pPr>
            <w:r>
              <w:rPr>
                <w:b/>
                <w:bCs/>
                <w:sz w:val="16"/>
                <w:szCs w:val="16"/>
              </w:rPr>
              <w:t>80</w:t>
            </w:r>
          </w:p>
        </w:tc>
      </w:tr>
      <w:tr w:rsidR="00227DD0" w:rsidRPr="007715B2" w14:paraId="649B544A" w14:textId="77777777" w:rsidTr="00EF2C25">
        <w:trPr>
          <w:trHeight w:val="202"/>
        </w:trPr>
        <w:tc>
          <w:tcPr>
            <w:tcW w:w="7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5EF202" w14:textId="77777777" w:rsidR="00227DD0" w:rsidRPr="007715B2" w:rsidRDefault="00227DD0" w:rsidP="00D11CC8">
            <w:pPr>
              <w:jc w:val="center"/>
              <w:rPr>
                <w:sz w:val="16"/>
                <w:szCs w:val="16"/>
              </w:rPr>
            </w:pPr>
            <w:r w:rsidRPr="007715B2">
              <w:rPr>
                <w:sz w:val="16"/>
                <w:szCs w:val="16"/>
              </w:rPr>
              <w:t>1.5.1</w:t>
            </w:r>
          </w:p>
        </w:tc>
        <w:tc>
          <w:tcPr>
            <w:tcW w:w="2045" w:type="dxa"/>
            <w:gridSpan w:val="3"/>
            <w:vMerge w:val="restart"/>
            <w:tcBorders>
              <w:top w:val="nil"/>
              <w:left w:val="single" w:sz="4" w:space="0" w:color="auto"/>
              <w:bottom w:val="single" w:sz="4" w:space="0" w:color="000000"/>
              <w:right w:val="single" w:sz="4" w:space="0" w:color="auto"/>
            </w:tcBorders>
            <w:shd w:val="clear" w:color="000000" w:fill="FFFFFF"/>
            <w:hideMark/>
          </w:tcPr>
          <w:p w14:paraId="51770DB8" w14:textId="77777777" w:rsidR="00227DD0" w:rsidRPr="007715B2" w:rsidRDefault="00227DD0" w:rsidP="00D11CC8">
            <w:pPr>
              <w:suppressAutoHyphens/>
              <w:jc w:val="both"/>
              <w:rPr>
                <w:color w:val="000000"/>
                <w:sz w:val="16"/>
                <w:szCs w:val="16"/>
              </w:rPr>
            </w:pPr>
            <w:r w:rsidRPr="007715B2">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562143" w14:textId="77777777" w:rsidR="00227DD0" w:rsidRPr="007715B2" w:rsidRDefault="00227DD0" w:rsidP="00D11CC8">
            <w:pPr>
              <w:jc w:val="center"/>
              <w:rPr>
                <w:sz w:val="16"/>
                <w:szCs w:val="16"/>
              </w:rPr>
            </w:pPr>
            <w:r w:rsidRPr="007715B2">
              <w:rPr>
                <w:sz w:val="16"/>
                <w:szCs w:val="16"/>
              </w:rPr>
              <w:t>МОО</w:t>
            </w:r>
          </w:p>
        </w:tc>
        <w:tc>
          <w:tcPr>
            <w:tcW w:w="10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46E3E1" w14:textId="77777777" w:rsidR="00227DD0" w:rsidRPr="007715B2" w:rsidRDefault="00227DD0" w:rsidP="00D11CC8">
            <w:pPr>
              <w:jc w:val="center"/>
              <w:rPr>
                <w:sz w:val="16"/>
                <w:szCs w:val="16"/>
              </w:rPr>
            </w:pPr>
            <w:r w:rsidRPr="007715B2">
              <w:rPr>
                <w:sz w:val="16"/>
                <w:szCs w:val="16"/>
              </w:rPr>
              <w:t>2022-2026</w:t>
            </w:r>
          </w:p>
        </w:tc>
        <w:tc>
          <w:tcPr>
            <w:tcW w:w="995" w:type="dxa"/>
            <w:tcBorders>
              <w:top w:val="single" w:sz="4" w:space="0" w:color="auto"/>
              <w:left w:val="nil"/>
              <w:bottom w:val="single" w:sz="4" w:space="0" w:color="auto"/>
              <w:right w:val="single" w:sz="4" w:space="0" w:color="auto"/>
            </w:tcBorders>
            <w:shd w:val="clear" w:color="000000" w:fill="FFFFFF"/>
          </w:tcPr>
          <w:p w14:paraId="68A0EEBA" w14:textId="77777777" w:rsidR="00227DD0" w:rsidRPr="007715B2" w:rsidRDefault="00227DD0" w:rsidP="00D11CC8">
            <w:pPr>
              <w:jc w:val="center"/>
              <w:rPr>
                <w:sz w:val="16"/>
                <w:szCs w:val="16"/>
              </w:rPr>
            </w:pPr>
            <w:r w:rsidRPr="007715B2">
              <w:rPr>
                <w:sz w:val="16"/>
                <w:szCs w:val="16"/>
              </w:rPr>
              <w:t>2022</w:t>
            </w:r>
          </w:p>
        </w:tc>
        <w:tc>
          <w:tcPr>
            <w:tcW w:w="1415" w:type="dxa"/>
            <w:tcBorders>
              <w:top w:val="single" w:sz="4" w:space="0" w:color="auto"/>
              <w:left w:val="nil"/>
              <w:bottom w:val="single" w:sz="4" w:space="0" w:color="auto"/>
              <w:right w:val="single" w:sz="4" w:space="0" w:color="auto"/>
            </w:tcBorders>
            <w:shd w:val="clear" w:color="000000" w:fill="FFFFFF"/>
          </w:tcPr>
          <w:p w14:paraId="00F3340F" w14:textId="77777777" w:rsidR="00227DD0" w:rsidRPr="007715B2" w:rsidRDefault="00227DD0" w:rsidP="00D11CC8">
            <w:pPr>
              <w:jc w:val="center"/>
              <w:rPr>
                <w:sz w:val="16"/>
                <w:szCs w:val="16"/>
              </w:rPr>
            </w:pPr>
            <w:r w:rsidRPr="007715B2">
              <w:rPr>
                <w:sz w:val="16"/>
                <w:szCs w:val="16"/>
              </w:rPr>
              <w:t>1 012 700,00</w:t>
            </w:r>
          </w:p>
        </w:tc>
        <w:tc>
          <w:tcPr>
            <w:tcW w:w="1326" w:type="dxa"/>
            <w:tcBorders>
              <w:top w:val="single" w:sz="4" w:space="0" w:color="auto"/>
              <w:left w:val="nil"/>
              <w:bottom w:val="single" w:sz="4" w:space="0" w:color="auto"/>
              <w:right w:val="single" w:sz="4" w:space="0" w:color="auto"/>
            </w:tcBorders>
            <w:shd w:val="clear" w:color="000000" w:fill="FFFFFF"/>
          </w:tcPr>
          <w:p w14:paraId="0D20D8CD"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000000" w:fill="FFFFFF"/>
          </w:tcPr>
          <w:p w14:paraId="4029F08A" w14:textId="77777777" w:rsidR="00227DD0" w:rsidRPr="007715B2" w:rsidRDefault="00227DD0" w:rsidP="00D11CC8">
            <w:pPr>
              <w:jc w:val="center"/>
              <w:rPr>
                <w:sz w:val="16"/>
                <w:szCs w:val="16"/>
              </w:rPr>
            </w:pPr>
            <w:r w:rsidRPr="007715B2">
              <w:rPr>
                <w:sz w:val="16"/>
                <w:szCs w:val="16"/>
              </w:rPr>
              <w:t>1 012 700,00</w:t>
            </w:r>
          </w:p>
        </w:tc>
        <w:tc>
          <w:tcPr>
            <w:tcW w:w="522" w:type="dxa"/>
            <w:tcBorders>
              <w:top w:val="single" w:sz="4" w:space="0" w:color="auto"/>
              <w:left w:val="nil"/>
              <w:bottom w:val="single" w:sz="4" w:space="0" w:color="auto"/>
              <w:right w:val="single" w:sz="4" w:space="0" w:color="auto"/>
            </w:tcBorders>
            <w:shd w:val="clear" w:color="000000" w:fill="FFFFFF"/>
          </w:tcPr>
          <w:p w14:paraId="23FDA8BA" w14:textId="77777777" w:rsidR="00227DD0" w:rsidRPr="007715B2" w:rsidRDefault="00227DD0" w:rsidP="00D11CC8">
            <w:pPr>
              <w:jc w:val="center"/>
              <w:rPr>
                <w:sz w:val="16"/>
                <w:szCs w:val="16"/>
              </w:rPr>
            </w:pPr>
            <w:r w:rsidRPr="007715B2">
              <w:rPr>
                <w:sz w:val="16"/>
                <w:szCs w:val="16"/>
              </w:rPr>
              <w:t>0,00</w:t>
            </w:r>
          </w:p>
        </w:tc>
        <w:tc>
          <w:tcPr>
            <w:tcW w:w="1947" w:type="dxa"/>
            <w:vMerge w:val="restart"/>
            <w:tcBorders>
              <w:top w:val="nil"/>
              <w:left w:val="single" w:sz="4" w:space="0" w:color="auto"/>
              <w:bottom w:val="single" w:sz="4" w:space="0" w:color="000000"/>
              <w:right w:val="nil"/>
            </w:tcBorders>
            <w:shd w:val="clear" w:color="000000" w:fill="FFFFFF"/>
            <w:hideMark/>
          </w:tcPr>
          <w:p w14:paraId="553EA769" w14:textId="77777777" w:rsidR="00227DD0" w:rsidRPr="007715B2" w:rsidRDefault="00227DD0" w:rsidP="00D11CC8">
            <w:pPr>
              <w:suppressAutoHyphens/>
              <w:jc w:val="both"/>
              <w:rPr>
                <w:color w:val="000000"/>
                <w:sz w:val="16"/>
                <w:szCs w:val="16"/>
              </w:rPr>
            </w:pPr>
            <w:r w:rsidRPr="007715B2">
              <w:rPr>
                <w:color w:val="000000"/>
                <w:sz w:val="16"/>
                <w:szCs w:val="16"/>
              </w:rPr>
              <w:t>Количество советников директора по воспитанию и взаимодействию с детскими общественными объединениями в общеобразовательных ор</w:t>
            </w:r>
            <w:r>
              <w:rPr>
                <w:color w:val="000000"/>
                <w:sz w:val="16"/>
                <w:szCs w:val="16"/>
              </w:rPr>
              <w:t>ган</w:t>
            </w:r>
            <w:r w:rsidRPr="007715B2">
              <w:rPr>
                <w:color w:val="000000"/>
                <w:sz w:val="16"/>
                <w:szCs w:val="16"/>
              </w:rPr>
              <w:t>изациях</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A937B1" w14:textId="77777777" w:rsidR="00227DD0" w:rsidRPr="007715B2" w:rsidRDefault="00227DD0" w:rsidP="00D11CC8">
            <w:pPr>
              <w:jc w:val="center"/>
              <w:rPr>
                <w:sz w:val="16"/>
                <w:szCs w:val="16"/>
              </w:rPr>
            </w:pPr>
            <w:r w:rsidRPr="007715B2">
              <w:rPr>
                <w:sz w:val="16"/>
                <w:szCs w:val="16"/>
              </w:rPr>
              <w:t>чел.</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A6540" w14:textId="77777777" w:rsidR="00227DD0" w:rsidRPr="007715B2" w:rsidRDefault="00227DD0" w:rsidP="00D11CC8">
            <w:pPr>
              <w:jc w:val="center"/>
              <w:rPr>
                <w:b/>
                <w:bCs/>
                <w:sz w:val="16"/>
                <w:szCs w:val="16"/>
              </w:rPr>
            </w:pPr>
            <w:r w:rsidRPr="007715B2">
              <w:rPr>
                <w:sz w:val="16"/>
                <w:szCs w:val="16"/>
              </w:rPr>
              <w:t>6</w:t>
            </w:r>
          </w:p>
        </w:tc>
      </w:tr>
      <w:tr w:rsidR="00227DD0" w:rsidRPr="007715B2" w14:paraId="69CABC3B"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35FD8774"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5A424E8C"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3CCC2FCB"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00525DE9" w14:textId="77777777" w:rsidR="00227DD0" w:rsidRPr="007715B2" w:rsidRDefault="00227DD0" w:rsidP="00D11CC8">
            <w:pPr>
              <w:rPr>
                <w:sz w:val="16"/>
                <w:szCs w:val="16"/>
              </w:rPr>
            </w:pPr>
          </w:p>
        </w:tc>
        <w:tc>
          <w:tcPr>
            <w:tcW w:w="995" w:type="dxa"/>
            <w:tcBorders>
              <w:top w:val="single" w:sz="4" w:space="0" w:color="auto"/>
              <w:left w:val="nil"/>
              <w:bottom w:val="single" w:sz="4" w:space="0" w:color="auto"/>
              <w:right w:val="single" w:sz="4" w:space="0" w:color="auto"/>
            </w:tcBorders>
            <w:shd w:val="clear" w:color="000000" w:fill="FFFFFF"/>
            <w:vAlign w:val="center"/>
            <w:hideMark/>
          </w:tcPr>
          <w:p w14:paraId="72E95AFB" w14:textId="77777777" w:rsidR="00227DD0" w:rsidRPr="007715B2" w:rsidRDefault="00227DD0" w:rsidP="00D11CC8">
            <w:pPr>
              <w:jc w:val="center"/>
              <w:rPr>
                <w:sz w:val="16"/>
                <w:szCs w:val="16"/>
              </w:rPr>
            </w:pPr>
            <w:r w:rsidRPr="007715B2">
              <w:rPr>
                <w:sz w:val="16"/>
                <w:szCs w:val="16"/>
              </w:rPr>
              <w:t>2023</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D5436E2" w14:textId="77777777" w:rsidR="00227DD0" w:rsidRPr="007715B2" w:rsidRDefault="00227DD0" w:rsidP="00D11CC8">
            <w:pPr>
              <w:jc w:val="center"/>
              <w:rPr>
                <w:sz w:val="16"/>
                <w:szCs w:val="16"/>
              </w:rPr>
            </w:pPr>
            <w:r w:rsidRPr="007715B2">
              <w:rPr>
                <w:sz w:val="16"/>
                <w:szCs w:val="16"/>
              </w:rPr>
              <w:t>3 205 300,00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22CA7351" w14:textId="77777777" w:rsidR="00227DD0" w:rsidRPr="007715B2" w:rsidRDefault="00227DD0" w:rsidP="00D11CC8">
            <w:pPr>
              <w:jc w:val="center"/>
              <w:rPr>
                <w:sz w:val="16"/>
                <w:szCs w:val="16"/>
              </w:rPr>
            </w:pPr>
            <w:r w:rsidRPr="007715B2">
              <w:rPr>
                <w:sz w:val="16"/>
                <w:szCs w:val="16"/>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BB69D9A" w14:textId="77777777" w:rsidR="00227DD0" w:rsidRPr="007715B2" w:rsidRDefault="00227DD0" w:rsidP="00D11CC8">
            <w:pPr>
              <w:jc w:val="center"/>
              <w:rPr>
                <w:sz w:val="16"/>
                <w:szCs w:val="16"/>
              </w:rPr>
            </w:pPr>
            <w:r w:rsidRPr="007715B2">
              <w:rPr>
                <w:sz w:val="16"/>
                <w:szCs w:val="16"/>
              </w:rPr>
              <w:t>3 205 300,00</w:t>
            </w:r>
          </w:p>
        </w:tc>
        <w:tc>
          <w:tcPr>
            <w:tcW w:w="522" w:type="dxa"/>
            <w:tcBorders>
              <w:top w:val="single" w:sz="4" w:space="0" w:color="auto"/>
              <w:left w:val="nil"/>
              <w:bottom w:val="single" w:sz="4" w:space="0" w:color="auto"/>
              <w:right w:val="single" w:sz="4" w:space="0" w:color="auto"/>
            </w:tcBorders>
            <w:shd w:val="clear" w:color="000000" w:fill="FFFFFF"/>
            <w:vAlign w:val="center"/>
            <w:hideMark/>
          </w:tcPr>
          <w:p w14:paraId="37C8F91C"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nil"/>
            </w:tcBorders>
            <w:vAlign w:val="center"/>
            <w:hideMark/>
          </w:tcPr>
          <w:p w14:paraId="34096AAF"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684E884C" w14:textId="77777777" w:rsidR="00227DD0" w:rsidRPr="007715B2" w:rsidRDefault="00227DD0" w:rsidP="00D11CC8">
            <w:pPr>
              <w:rPr>
                <w:sz w:val="16"/>
                <w:szCs w:val="16"/>
              </w:rPr>
            </w:pP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FCBD0" w14:textId="77777777" w:rsidR="00227DD0" w:rsidRPr="007715B2" w:rsidRDefault="00227DD0" w:rsidP="00D11CC8">
            <w:pPr>
              <w:jc w:val="center"/>
              <w:rPr>
                <w:sz w:val="16"/>
                <w:szCs w:val="16"/>
              </w:rPr>
            </w:pPr>
            <w:r w:rsidRPr="007715B2">
              <w:rPr>
                <w:sz w:val="16"/>
                <w:szCs w:val="16"/>
              </w:rPr>
              <w:t>6</w:t>
            </w:r>
          </w:p>
        </w:tc>
      </w:tr>
      <w:tr w:rsidR="00227DD0" w:rsidRPr="007715B2" w14:paraId="3951A3C0"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21A42330"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30E6B6AA"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DFA6383"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29C86492"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07C6EF90" w14:textId="77777777" w:rsidR="00227DD0" w:rsidRPr="007715B2" w:rsidRDefault="00227DD0" w:rsidP="00D11CC8">
            <w:pPr>
              <w:jc w:val="center"/>
              <w:rPr>
                <w:sz w:val="16"/>
                <w:szCs w:val="16"/>
              </w:rPr>
            </w:pPr>
            <w:r w:rsidRPr="007715B2">
              <w:rPr>
                <w:sz w:val="16"/>
                <w:szCs w:val="16"/>
              </w:rPr>
              <w:t>2024</w:t>
            </w:r>
          </w:p>
        </w:tc>
        <w:tc>
          <w:tcPr>
            <w:tcW w:w="1415" w:type="dxa"/>
            <w:tcBorders>
              <w:top w:val="nil"/>
              <w:left w:val="nil"/>
              <w:bottom w:val="single" w:sz="4" w:space="0" w:color="auto"/>
              <w:right w:val="single" w:sz="4" w:space="0" w:color="auto"/>
            </w:tcBorders>
            <w:shd w:val="clear" w:color="000000" w:fill="FFFFFF"/>
            <w:vAlign w:val="center"/>
            <w:hideMark/>
          </w:tcPr>
          <w:p w14:paraId="75E11577" w14:textId="77777777" w:rsidR="00227DD0" w:rsidRPr="007715B2" w:rsidRDefault="00227DD0" w:rsidP="00D11CC8">
            <w:pPr>
              <w:jc w:val="center"/>
              <w:rPr>
                <w:sz w:val="16"/>
                <w:szCs w:val="16"/>
              </w:rPr>
            </w:pPr>
            <w:r w:rsidRPr="007715B2">
              <w:rPr>
                <w:sz w:val="16"/>
                <w:szCs w:val="16"/>
              </w:rPr>
              <w:t>3 159 700,00</w:t>
            </w:r>
          </w:p>
        </w:tc>
        <w:tc>
          <w:tcPr>
            <w:tcW w:w="1326" w:type="dxa"/>
            <w:tcBorders>
              <w:top w:val="nil"/>
              <w:left w:val="nil"/>
              <w:bottom w:val="single" w:sz="4" w:space="0" w:color="auto"/>
              <w:right w:val="single" w:sz="4" w:space="0" w:color="auto"/>
            </w:tcBorders>
            <w:shd w:val="clear" w:color="000000" w:fill="FFFFFF"/>
            <w:vAlign w:val="center"/>
            <w:hideMark/>
          </w:tcPr>
          <w:p w14:paraId="5701723C"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D885950" w14:textId="77777777" w:rsidR="00227DD0" w:rsidRPr="007715B2" w:rsidRDefault="00227DD0" w:rsidP="00D11CC8">
            <w:pPr>
              <w:jc w:val="center"/>
              <w:rPr>
                <w:sz w:val="16"/>
                <w:szCs w:val="16"/>
              </w:rPr>
            </w:pPr>
            <w:r w:rsidRPr="007715B2">
              <w:rPr>
                <w:sz w:val="16"/>
                <w:szCs w:val="16"/>
              </w:rPr>
              <w:t>3 159 700,00</w:t>
            </w:r>
          </w:p>
        </w:tc>
        <w:tc>
          <w:tcPr>
            <w:tcW w:w="522" w:type="dxa"/>
            <w:tcBorders>
              <w:top w:val="nil"/>
              <w:left w:val="nil"/>
              <w:bottom w:val="single" w:sz="4" w:space="0" w:color="auto"/>
              <w:right w:val="single" w:sz="4" w:space="0" w:color="auto"/>
            </w:tcBorders>
            <w:shd w:val="clear" w:color="000000" w:fill="FFFFFF"/>
            <w:vAlign w:val="center"/>
            <w:hideMark/>
          </w:tcPr>
          <w:p w14:paraId="22D73306"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nil"/>
            </w:tcBorders>
            <w:vAlign w:val="center"/>
            <w:hideMark/>
          </w:tcPr>
          <w:p w14:paraId="34CD2274"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CAF9B9A"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7F12628" w14:textId="77777777" w:rsidR="00227DD0" w:rsidRPr="007715B2" w:rsidRDefault="00227DD0" w:rsidP="00D11CC8">
            <w:pPr>
              <w:jc w:val="center"/>
              <w:rPr>
                <w:sz w:val="16"/>
                <w:szCs w:val="16"/>
              </w:rPr>
            </w:pPr>
            <w:r w:rsidRPr="007715B2">
              <w:rPr>
                <w:sz w:val="16"/>
                <w:szCs w:val="16"/>
              </w:rPr>
              <w:t>6</w:t>
            </w:r>
          </w:p>
        </w:tc>
      </w:tr>
      <w:tr w:rsidR="00227DD0" w:rsidRPr="007715B2" w14:paraId="64E919BD"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0C03C0B7"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0704D64B"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5F9DBC5B"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414FE958"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31B7993B" w14:textId="77777777" w:rsidR="00227DD0" w:rsidRPr="007715B2" w:rsidRDefault="00227DD0" w:rsidP="00D11CC8">
            <w:pPr>
              <w:jc w:val="center"/>
              <w:rPr>
                <w:sz w:val="16"/>
                <w:szCs w:val="16"/>
              </w:rPr>
            </w:pPr>
            <w:r w:rsidRPr="007715B2">
              <w:rPr>
                <w:sz w:val="16"/>
                <w:szCs w:val="16"/>
              </w:rPr>
              <w:t>2025</w:t>
            </w:r>
          </w:p>
        </w:tc>
        <w:tc>
          <w:tcPr>
            <w:tcW w:w="1415" w:type="dxa"/>
            <w:tcBorders>
              <w:top w:val="nil"/>
              <w:left w:val="nil"/>
              <w:bottom w:val="single" w:sz="4" w:space="0" w:color="auto"/>
              <w:right w:val="single" w:sz="4" w:space="0" w:color="auto"/>
            </w:tcBorders>
            <w:shd w:val="clear" w:color="000000" w:fill="FFFFFF"/>
            <w:vAlign w:val="center"/>
            <w:hideMark/>
          </w:tcPr>
          <w:p w14:paraId="6B7E321D" w14:textId="77777777" w:rsidR="00227DD0" w:rsidRPr="007715B2" w:rsidRDefault="00227DD0" w:rsidP="00D11CC8">
            <w:pPr>
              <w:jc w:val="center"/>
              <w:rPr>
                <w:sz w:val="16"/>
                <w:szCs w:val="16"/>
              </w:rPr>
            </w:pPr>
            <w:r w:rsidRPr="007715B2">
              <w:rPr>
                <w:sz w:val="16"/>
                <w:szCs w:val="16"/>
              </w:rPr>
              <w:t>3 159 700,00</w:t>
            </w:r>
          </w:p>
        </w:tc>
        <w:tc>
          <w:tcPr>
            <w:tcW w:w="1326" w:type="dxa"/>
            <w:tcBorders>
              <w:top w:val="nil"/>
              <w:left w:val="nil"/>
              <w:bottom w:val="single" w:sz="4" w:space="0" w:color="auto"/>
              <w:right w:val="single" w:sz="4" w:space="0" w:color="auto"/>
            </w:tcBorders>
            <w:shd w:val="clear" w:color="000000" w:fill="FFFFFF"/>
            <w:vAlign w:val="center"/>
            <w:hideMark/>
          </w:tcPr>
          <w:p w14:paraId="63557FE3"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vAlign w:val="center"/>
            <w:hideMark/>
          </w:tcPr>
          <w:p w14:paraId="62182352" w14:textId="77777777" w:rsidR="00227DD0" w:rsidRPr="007715B2" w:rsidRDefault="00227DD0" w:rsidP="00D11CC8">
            <w:pPr>
              <w:jc w:val="center"/>
              <w:rPr>
                <w:sz w:val="16"/>
                <w:szCs w:val="16"/>
              </w:rPr>
            </w:pPr>
            <w:r w:rsidRPr="007715B2">
              <w:rPr>
                <w:sz w:val="16"/>
                <w:szCs w:val="16"/>
              </w:rPr>
              <w:t>3 159 700,00</w:t>
            </w:r>
          </w:p>
        </w:tc>
        <w:tc>
          <w:tcPr>
            <w:tcW w:w="522" w:type="dxa"/>
            <w:tcBorders>
              <w:top w:val="nil"/>
              <w:left w:val="nil"/>
              <w:bottom w:val="single" w:sz="4" w:space="0" w:color="auto"/>
              <w:right w:val="single" w:sz="4" w:space="0" w:color="auto"/>
            </w:tcBorders>
            <w:shd w:val="clear" w:color="000000" w:fill="FFFFFF"/>
            <w:vAlign w:val="center"/>
            <w:hideMark/>
          </w:tcPr>
          <w:p w14:paraId="530FE44B"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nil"/>
            </w:tcBorders>
            <w:vAlign w:val="center"/>
            <w:hideMark/>
          </w:tcPr>
          <w:p w14:paraId="23B5F37B"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164A6E2F"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4071B2E7" w14:textId="77777777" w:rsidR="00227DD0" w:rsidRPr="007715B2" w:rsidRDefault="00227DD0" w:rsidP="00D11CC8">
            <w:pPr>
              <w:jc w:val="center"/>
              <w:rPr>
                <w:sz w:val="16"/>
                <w:szCs w:val="16"/>
              </w:rPr>
            </w:pPr>
            <w:r w:rsidRPr="007715B2">
              <w:rPr>
                <w:sz w:val="16"/>
                <w:szCs w:val="16"/>
              </w:rPr>
              <w:t>6</w:t>
            </w:r>
          </w:p>
        </w:tc>
      </w:tr>
      <w:tr w:rsidR="00227DD0" w:rsidRPr="007715B2" w14:paraId="0925DF56" w14:textId="77777777" w:rsidTr="00EF2C25">
        <w:trPr>
          <w:trHeight w:val="199"/>
        </w:trPr>
        <w:tc>
          <w:tcPr>
            <w:tcW w:w="702" w:type="dxa"/>
            <w:vMerge/>
            <w:tcBorders>
              <w:top w:val="nil"/>
              <w:left w:val="single" w:sz="4" w:space="0" w:color="auto"/>
              <w:bottom w:val="single" w:sz="4" w:space="0" w:color="000000"/>
              <w:right w:val="single" w:sz="4" w:space="0" w:color="auto"/>
            </w:tcBorders>
            <w:vAlign w:val="center"/>
            <w:hideMark/>
          </w:tcPr>
          <w:p w14:paraId="5D8D4EFC" w14:textId="77777777" w:rsidR="00227DD0" w:rsidRPr="007715B2" w:rsidRDefault="00227DD0" w:rsidP="00D11CC8">
            <w:pPr>
              <w:rPr>
                <w:sz w:val="16"/>
                <w:szCs w:val="16"/>
              </w:rPr>
            </w:pPr>
          </w:p>
        </w:tc>
        <w:tc>
          <w:tcPr>
            <w:tcW w:w="2045" w:type="dxa"/>
            <w:gridSpan w:val="3"/>
            <w:vMerge/>
            <w:tcBorders>
              <w:top w:val="nil"/>
              <w:left w:val="single" w:sz="4" w:space="0" w:color="auto"/>
              <w:bottom w:val="single" w:sz="4" w:space="0" w:color="000000"/>
              <w:right w:val="single" w:sz="4" w:space="0" w:color="auto"/>
            </w:tcBorders>
            <w:vAlign w:val="center"/>
            <w:hideMark/>
          </w:tcPr>
          <w:p w14:paraId="111C05E5" w14:textId="77777777" w:rsidR="00227DD0" w:rsidRPr="007715B2" w:rsidRDefault="00227DD0" w:rsidP="00D11CC8">
            <w:pPr>
              <w:rPr>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B1AEEB1" w14:textId="77777777" w:rsidR="00227DD0" w:rsidRPr="007715B2" w:rsidRDefault="00227DD0" w:rsidP="00D11CC8">
            <w:pPr>
              <w:rPr>
                <w:sz w:val="16"/>
                <w:szCs w:val="16"/>
              </w:rPr>
            </w:pPr>
          </w:p>
        </w:tc>
        <w:tc>
          <w:tcPr>
            <w:tcW w:w="1077" w:type="dxa"/>
            <w:vMerge/>
            <w:tcBorders>
              <w:top w:val="nil"/>
              <w:left w:val="single" w:sz="4" w:space="0" w:color="auto"/>
              <w:bottom w:val="single" w:sz="4" w:space="0" w:color="000000"/>
              <w:right w:val="single" w:sz="4" w:space="0" w:color="auto"/>
            </w:tcBorders>
            <w:vAlign w:val="center"/>
            <w:hideMark/>
          </w:tcPr>
          <w:p w14:paraId="5343E799" w14:textId="77777777" w:rsidR="00227DD0" w:rsidRPr="007715B2" w:rsidRDefault="00227DD0" w:rsidP="00D11CC8">
            <w:pPr>
              <w:rPr>
                <w:sz w:val="16"/>
                <w:szCs w:val="16"/>
              </w:rPr>
            </w:pPr>
          </w:p>
        </w:tc>
        <w:tc>
          <w:tcPr>
            <w:tcW w:w="995" w:type="dxa"/>
            <w:tcBorders>
              <w:top w:val="nil"/>
              <w:left w:val="nil"/>
              <w:bottom w:val="single" w:sz="4" w:space="0" w:color="auto"/>
              <w:right w:val="single" w:sz="4" w:space="0" w:color="auto"/>
            </w:tcBorders>
            <w:shd w:val="clear" w:color="000000" w:fill="FFFFFF"/>
            <w:hideMark/>
          </w:tcPr>
          <w:p w14:paraId="6F18B69D" w14:textId="77777777" w:rsidR="00227DD0" w:rsidRPr="007715B2" w:rsidRDefault="00227DD0" w:rsidP="00D11CC8">
            <w:pPr>
              <w:jc w:val="center"/>
              <w:rPr>
                <w:sz w:val="16"/>
                <w:szCs w:val="16"/>
              </w:rPr>
            </w:pPr>
            <w:r w:rsidRPr="007715B2">
              <w:rPr>
                <w:sz w:val="16"/>
                <w:szCs w:val="16"/>
              </w:rPr>
              <w:t>2026</w:t>
            </w:r>
          </w:p>
        </w:tc>
        <w:tc>
          <w:tcPr>
            <w:tcW w:w="1415" w:type="dxa"/>
            <w:tcBorders>
              <w:top w:val="nil"/>
              <w:left w:val="nil"/>
              <w:bottom w:val="single" w:sz="4" w:space="0" w:color="auto"/>
              <w:right w:val="single" w:sz="4" w:space="0" w:color="auto"/>
            </w:tcBorders>
            <w:shd w:val="clear" w:color="000000" w:fill="FFFFFF"/>
            <w:hideMark/>
          </w:tcPr>
          <w:p w14:paraId="2222A3AB" w14:textId="77777777" w:rsidR="00227DD0" w:rsidRPr="007715B2" w:rsidRDefault="00227DD0" w:rsidP="00D11CC8">
            <w:pPr>
              <w:jc w:val="center"/>
              <w:rPr>
                <w:sz w:val="16"/>
                <w:szCs w:val="16"/>
              </w:rPr>
            </w:pPr>
            <w:r w:rsidRPr="007715B2">
              <w:rPr>
                <w:sz w:val="16"/>
                <w:szCs w:val="16"/>
              </w:rPr>
              <w:t>3 816 700,00</w:t>
            </w:r>
          </w:p>
        </w:tc>
        <w:tc>
          <w:tcPr>
            <w:tcW w:w="1326" w:type="dxa"/>
            <w:tcBorders>
              <w:top w:val="nil"/>
              <w:left w:val="nil"/>
              <w:bottom w:val="single" w:sz="4" w:space="0" w:color="auto"/>
              <w:right w:val="single" w:sz="4" w:space="0" w:color="auto"/>
            </w:tcBorders>
            <w:shd w:val="clear" w:color="000000" w:fill="FFFFFF"/>
            <w:hideMark/>
          </w:tcPr>
          <w:p w14:paraId="25ED89B3" w14:textId="77777777" w:rsidR="00227DD0" w:rsidRPr="007715B2" w:rsidRDefault="00227DD0" w:rsidP="00D11CC8">
            <w:pPr>
              <w:jc w:val="center"/>
              <w:rPr>
                <w:sz w:val="16"/>
                <w:szCs w:val="16"/>
              </w:rPr>
            </w:pPr>
            <w:r w:rsidRPr="007715B2">
              <w:rPr>
                <w:sz w:val="16"/>
                <w:szCs w:val="16"/>
              </w:rPr>
              <w:t>0,00</w:t>
            </w:r>
          </w:p>
        </w:tc>
        <w:tc>
          <w:tcPr>
            <w:tcW w:w="1275" w:type="dxa"/>
            <w:tcBorders>
              <w:top w:val="nil"/>
              <w:left w:val="nil"/>
              <w:bottom w:val="single" w:sz="4" w:space="0" w:color="auto"/>
              <w:right w:val="single" w:sz="4" w:space="0" w:color="auto"/>
            </w:tcBorders>
            <w:shd w:val="clear" w:color="000000" w:fill="FFFFFF"/>
            <w:hideMark/>
          </w:tcPr>
          <w:p w14:paraId="24C862CF" w14:textId="77777777" w:rsidR="00227DD0" w:rsidRPr="007715B2" w:rsidRDefault="00227DD0" w:rsidP="00D11CC8">
            <w:pPr>
              <w:jc w:val="center"/>
              <w:rPr>
                <w:sz w:val="16"/>
                <w:szCs w:val="16"/>
              </w:rPr>
            </w:pPr>
            <w:r w:rsidRPr="007715B2">
              <w:rPr>
                <w:sz w:val="16"/>
                <w:szCs w:val="16"/>
              </w:rPr>
              <w:t>3 816 700,00</w:t>
            </w:r>
          </w:p>
        </w:tc>
        <w:tc>
          <w:tcPr>
            <w:tcW w:w="522" w:type="dxa"/>
            <w:tcBorders>
              <w:top w:val="nil"/>
              <w:left w:val="nil"/>
              <w:bottom w:val="single" w:sz="4" w:space="0" w:color="auto"/>
              <w:right w:val="single" w:sz="4" w:space="0" w:color="auto"/>
            </w:tcBorders>
            <w:shd w:val="clear" w:color="000000" w:fill="FFFFFF"/>
            <w:hideMark/>
          </w:tcPr>
          <w:p w14:paraId="36835D51" w14:textId="77777777" w:rsidR="00227DD0" w:rsidRPr="007715B2" w:rsidRDefault="00227DD0" w:rsidP="00D11CC8">
            <w:pPr>
              <w:jc w:val="center"/>
              <w:rPr>
                <w:sz w:val="16"/>
                <w:szCs w:val="16"/>
              </w:rPr>
            </w:pPr>
            <w:r w:rsidRPr="007715B2">
              <w:rPr>
                <w:sz w:val="16"/>
                <w:szCs w:val="16"/>
              </w:rPr>
              <w:t>0,00</w:t>
            </w:r>
          </w:p>
        </w:tc>
        <w:tc>
          <w:tcPr>
            <w:tcW w:w="1947" w:type="dxa"/>
            <w:vMerge/>
            <w:tcBorders>
              <w:top w:val="nil"/>
              <w:left w:val="single" w:sz="4" w:space="0" w:color="auto"/>
              <w:bottom w:val="single" w:sz="4" w:space="0" w:color="000000"/>
              <w:right w:val="nil"/>
            </w:tcBorders>
            <w:vAlign w:val="center"/>
            <w:hideMark/>
          </w:tcPr>
          <w:p w14:paraId="689FB627" w14:textId="77777777" w:rsidR="00227DD0" w:rsidRPr="007715B2" w:rsidRDefault="00227DD0" w:rsidP="00D11CC8">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21BEC2E" w14:textId="77777777" w:rsidR="00227DD0" w:rsidRPr="007715B2" w:rsidRDefault="00227DD0" w:rsidP="00D11CC8">
            <w:pPr>
              <w:rPr>
                <w:sz w:val="16"/>
                <w:szCs w:val="16"/>
              </w:rPr>
            </w:pPr>
          </w:p>
        </w:tc>
        <w:tc>
          <w:tcPr>
            <w:tcW w:w="1428" w:type="dxa"/>
            <w:tcBorders>
              <w:top w:val="nil"/>
              <w:left w:val="single" w:sz="4" w:space="0" w:color="auto"/>
              <w:bottom w:val="single" w:sz="4" w:space="0" w:color="auto"/>
              <w:right w:val="single" w:sz="4" w:space="0" w:color="auto"/>
            </w:tcBorders>
            <w:shd w:val="clear" w:color="000000" w:fill="FFFFFF"/>
            <w:hideMark/>
          </w:tcPr>
          <w:p w14:paraId="14407DC6" w14:textId="77777777" w:rsidR="00227DD0" w:rsidRPr="007715B2" w:rsidRDefault="00227DD0" w:rsidP="00D11CC8">
            <w:pPr>
              <w:jc w:val="center"/>
              <w:rPr>
                <w:sz w:val="16"/>
                <w:szCs w:val="16"/>
              </w:rPr>
            </w:pPr>
            <w:r w:rsidRPr="007715B2">
              <w:rPr>
                <w:sz w:val="16"/>
                <w:szCs w:val="16"/>
              </w:rPr>
              <w:t>6</w:t>
            </w:r>
          </w:p>
        </w:tc>
      </w:tr>
      <w:tr w:rsidR="00227DD0" w:rsidRPr="007715B2" w14:paraId="73183BF7" w14:textId="77777777" w:rsidTr="00EF2C25">
        <w:trPr>
          <w:trHeight w:val="199"/>
        </w:trPr>
        <w:tc>
          <w:tcPr>
            <w:tcW w:w="5120"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CF5A7E2" w14:textId="77777777" w:rsidR="00227DD0" w:rsidRPr="007715B2" w:rsidRDefault="00227DD0" w:rsidP="00D11CC8">
            <w:pPr>
              <w:jc w:val="right"/>
              <w:rPr>
                <w:b/>
                <w:bCs/>
                <w:i/>
                <w:iCs/>
                <w:sz w:val="16"/>
                <w:szCs w:val="16"/>
              </w:rPr>
            </w:pPr>
            <w:r w:rsidRPr="007715B2">
              <w:rPr>
                <w:b/>
                <w:bCs/>
                <w:i/>
                <w:iCs/>
                <w:sz w:val="16"/>
                <w:szCs w:val="16"/>
              </w:rPr>
              <w:t>ИТОГО по Подпрограмме</w:t>
            </w:r>
          </w:p>
        </w:tc>
        <w:tc>
          <w:tcPr>
            <w:tcW w:w="995" w:type="dxa"/>
            <w:tcBorders>
              <w:top w:val="nil"/>
              <w:left w:val="nil"/>
              <w:bottom w:val="single" w:sz="4" w:space="0" w:color="auto"/>
              <w:right w:val="single" w:sz="4" w:space="0" w:color="auto"/>
            </w:tcBorders>
            <w:shd w:val="clear" w:color="000000" w:fill="FFFFFF"/>
            <w:vAlign w:val="center"/>
            <w:hideMark/>
          </w:tcPr>
          <w:p w14:paraId="47364113" w14:textId="77777777" w:rsidR="00227DD0" w:rsidRPr="007715B2" w:rsidRDefault="00227DD0" w:rsidP="00D11CC8">
            <w:pPr>
              <w:jc w:val="center"/>
              <w:rPr>
                <w:b/>
                <w:bCs/>
                <w:sz w:val="16"/>
                <w:szCs w:val="16"/>
              </w:rPr>
            </w:pPr>
            <w:r w:rsidRPr="007715B2">
              <w:rPr>
                <w:b/>
                <w:bCs/>
                <w:sz w:val="16"/>
                <w:szCs w:val="16"/>
              </w:rPr>
              <w:t>2021</w:t>
            </w:r>
          </w:p>
        </w:tc>
        <w:tc>
          <w:tcPr>
            <w:tcW w:w="1415" w:type="dxa"/>
            <w:tcBorders>
              <w:top w:val="nil"/>
              <w:left w:val="nil"/>
              <w:bottom w:val="single" w:sz="4" w:space="0" w:color="auto"/>
              <w:right w:val="single" w:sz="4" w:space="0" w:color="auto"/>
            </w:tcBorders>
            <w:shd w:val="clear" w:color="000000" w:fill="FFFFFF"/>
            <w:vAlign w:val="center"/>
            <w:hideMark/>
          </w:tcPr>
          <w:p w14:paraId="076B43AF" w14:textId="77777777" w:rsidR="00227DD0" w:rsidRPr="007715B2" w:rsidRDefault="00227DD0" w:rsidP="00D11CC8">
            <w:pPr>
              <w:jc w:val="center"/>
              <w:rPr>
                <w:b/>
                <w:bCs/>
                <w:sz w:val="16"/>
                <w:szCs w:val="16"/>
              </w:rPr>
            </w:pPr>
            <w:r w:rsidRPr="007715B2">
              <w:rPr>
                <w:b/>
                <w:bCs/>
                <w:sz w:val="16"/>
                <w:szCs w:val="16"/>
              </w:rPr>
              <w:t>937 383 986,71</w:t>
            </w:r>
          </w:p>
        </w:tc>
        <w:tc>
          <w:tcPr>
            <w:tcW w:w="1326" w:type="dxa"/>
            <w:tcBorders>
              <w:top w:val="nil"/>
              <w:left w:val="nil"/>
              <w:bottom w:val="single" w:sz="4" w:space="0" w:color="auto"/>
              <w:right w:val="single" w:sz="4" w:space="0" w:color="auto"/>
            </w:tcBorders>
            <w:shd w:val="clear" w:color="000000" w:fill="FFFFFF"/>
            <w:vAlign w:val="center"/>
            <w:hideMark/>
          </w:tcPr>
          <w:p w14:paraId="39103284" w14:textId="77777777" w:rsidR="00227DD0" w:rsidRPr="007715B2" w:rsidRDefault="00227DD0" w:rsidP="00D11CC8">
            <w:pPr>
              <w:jc w:val="center"/>
              <w:rPr>
                <w:b/>
                <w:bCs/>
                <w:sz w:val="16"/>
                <w:szCs w:val="16"/>
              </w:rPr>
            </w:pPr>
            <w:r w:rsidRPr="007715B2">
              <w:rPr>
                <w:b/>
                <w:bCs/>
                <w:sz w:val="16"/>
                <w:szCs w:val="16"/>
              </w:rPr>
              <w:t>250 785 543,71</w:t>
            </w:r>
          </w:p>
        </w:tc>
        <w:tc>
          <w:tcPr>
            <w:tcW w:w="1275" w:type="dxa"/>
            <w:tcBorders>
              <w:top w:val="nil"/>
              <w:left w:val="nil"/>
              <w:bottom w:val="single" w:sz="4" w:space="0" w:color="auto"/>
              <w:right w:val="single" w:sz="4" w:space="0" w:color="auto"/>
            </w:tcBorders>
            <w:shd w:val="clear" w:color="000000" w:fill="FFFFFF"/>
            <w:vAlign w:val="center"/>
            <w:hideMark/>
          </w:tcPr>
          <w:p w14:paraId="3D6ED6A8" w14:textId="77777777" w:rsidR="00227DD0" w:rsidRPr="007715B2" w:rsidRDefault="00227DD0" w:rsidP="00D11CC8">
            <w:pPr>
              <w:jc w:val="center"/>
              <w:rPr>
                <w:b/>
                <w:bCs/>
                <w:sz w:val="16"/>
                <w:szCs w:val="16"/>
              </w:rPr>
            </w:pPr>
            <w:r w:rsidRPr="007715B2">
              <w:rPr>
                <w:b/>
                <w:bCs/>
                <w:sz w:val="16"/>
                <w:szCs w:val="16"/>
              </w:rPr>
              <w:t>686 598 443,00</w:t>
            </w:r>
          </w:p>
        </w:tc>
        <w:tc>
          <w:tcPr>
            <w:tcW w:w="522" w:type="dxa"/>
            <w:tcBorders>
              <w:top w:val="nil"/>
              <w:left w:val="nil"/>
              <w:bottom w:val="single" w:sz="4" w:space="0" w:color="auto"/>
              <w:right w:val="single" w:sz="4" w:space="0" w:color="auto"/>
            </w:tcBorders>
            <w:shd w:val="clear" w:color="000000" w:fill="FFFFFF"/>
            <w:vAlign w:val="center"/>
            <w:hideMark/>
          </w:tcPr>
          <w:p w14:paraId="602DC9AA" w14:textId="77777777" w:rsidR="00227DD0" w:rsidRPr="007715B2" w:rsidRDefault="00227DD0" w:rsidP="00D11CC8">
            <w:pPr>
              <w:jc w:val="center"/>
              <w:rPr>
                <w:b/>
                <w:bCs/>
                <w:sz w:val="16"/>
                <w:szCs w:val="16"/>
              </w:rPr>
            </w:pPr>
            <w:r w:rsidRPr="007715B2">
              <w:rPr>
                <w:b/>
                <w:bCs/>
                <w:sz w:val="16"/>
                <w:szCs w:val="16"/>
              </w:rPr>
              <w:t>0,00</w:t>
            </w:r>
          </w:p>
        </w:tc>
        <w:tc>
          <w:tcPr>
            <w:tcW w:w="4084"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579E6868" w14:textId="77777777" w:rsidR="00227DD0" w:rsidRPr="007715B2" w:rsidRDefault="00227DD0" w:rsidP="00D11CC8">
            <w:pPr>
              <w:jc w:val="center"/>
              <w:rPr>
                <w:b/>
                <w:bCs/>
                <w:color w:val="FF0000"/>
                <w:sz w:val="16"/>
                <w:szCs w:val="16"/>
              </w:rPr>
            </w:pPr>
            <w:r w:rsidRPr="007715B2">
              <w:rPr>
                <w:b/>
                <w:bCs/>
                <w:color w:val="FF0000"/>
                <w:sz w:val="16"/>
                <w:szCs w:val="16"/>
              </w:rPr>
              <w:t> </w:t>
            </w:r>
          </w:p>
        </w:tc>
      </w:tr>
      <w:tr w:rsidR="00227DD0" w:rsidRPr="007715B2" w14:paraId="5D3EC3E8" w14:textId="77777777" w:rsidTr="00EF2C25">
        <w:trPr>
          <w:trHeight w:val="199"/>
        </w:trPr>
        <w:tc>
          <w:tcPr>
            <w:tcW w:w="5120" w:type="dxa"/>
            <w:gridSpan w:val="6"/>
            <w:vMerge/>
            <w:tcBorders>
              <w:top w:val="single" w:sz="4" w:space="0" w:color="auto"/>
              <w:left w:val="single" w:sz="4" w:space="0" w:color="auto"/>
              <w:bottom w:val="single" w:sz="4" w:space="0" w:color="000000"/>
              <w:right w:val="single" w:sz="4" w:space="0" w:color="000000"/>
            </w:tcBorders>
            <w:vAlign w:val="center"/>
            <w:hideMark/>
          </w:tcPr>
          <w:p w14:paraId="03C158F0"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2B7D9960" w14:textId="77777777" w:rsidR="00227DD0" w:rsidRPr="007715B2" w:rsidRDefault="00227DD0" w:rsidP="00D11CC8">
            <w:pPr>
              <w:jc w:val="center"/>
              <w:rPr>
                <w:b/>
                <w:bCs/>
                <w:sz w:val="16"/>
                <w:szCs w:val="16"/>
              </w:rPr>
            </w:pPr>
            <w:r w:rsidRPr="007715B2">
              <w:rPr>
                <w:b/>
                <w:bCs/>
                <w:sz w:val="16"/>
                <w:szCs w:val="16"/>
              </w:rPr>
              <w:t>2022</w:t>
            </w:r>
          </w:p>
        </w:tc>
        <w:tc>
          <w:tcPr>
            <w:tcW w:w="1415" w:type="dxa"/>
            <w:tcBorders>
              <w:top w:val="nil"/>
              <w:left w:val="nil"/>
              <w:bottom w:val="single" w:sz="4" w:space="0" w:color="auto"/>
              <w:right w:val="single" w:sz="4" w:space="0" w:color="auto"/>
            </w:tcBorders>
            <w:shd w:val="clear" w:color="000000" w:fill="FFFFFF"/>
            <w:vAlign w:val="center"/>
            <w:hideMark/>
          </w:tcPr>
          <w:p w14:paraId="0C71B578" w14:textId="77777777" w:rsidR="00227DD0" w:rsidRPr="007715B2" w:rsidRDefault="00227DD0" w:rsidP="00D11CC8">
            <w:pPr>
              <w:jc w:val="center"/>
              <w:rPr>
                <w:b/>
                <w:bCs/>
                <w:sz w:val="16"/>
                <w:szCs w:val="16"/>
              </w:rPr>
            </w:pPr>
            <w:r w:rsidRPr="007715B2">
              <w:rPr>
                <w:b/>
                <w:bCs/>
                <w:sz w:val="16"/>
                <w:szCs w:val="16"/>
              </w:rPr>
              <w:t>1 047 470 678,42</w:t>
            </w:r>
          </w:p>
        </w:tc>
        <w:tc>
          <w:tcPr>
            <w:tcW w:w="1326" w:type="dxa"/>
            <w:tcBorders>
              <w:top w:val="nil"/>
              <w:left w:val="nil"/>
              <w:bottom w:val="single" w:sz="4" w:space="0" w:color="auto"/>
              <w:right w:val="single" w:sz="4" w:space="0" w:color="auto"/>
            </w:tcBorders>
            <w:shd w:val="clear" w:color="000000" w:fill="FFFFFF"/>
            <w:vAlign w:val="center"/>
            <w:hideMark/>
          </w:tcPr>
          <w:p w14:paraId="014B7BEA" w14:textId="77777777" w:rsidR="00227DD0" w:rsidRPr="007715B2" w:rsidRDefault="00227DD0" w:rsidP="00D11CC8">
            <w:pPr>
              <w:jc w:val="center"/>
              <w:rPr>
                <w:b/>
                <w:bCs/>
                <w:sz w:val="16"/>
                <w:szCs w:val="16"/>
              </w:rPr>
            </w:pPr>
            <w:r w:rsidRPr="007715B2">
              <w:rPr>
                <w:b/>
                <w:bCs/>
                <w:sz w:val="16"/>
                <w:szCs w:val="16"/>
              </w:rPr>
              <w:t>307 740 258,42</w:t>
            </w:r>
          </w:p>
        </w:tc>
        <w:tc>
          <w:tcPr>
            <w:tcW w:w="1275" w:type="dxa"/>
            <w:tcBorders>
              <w:top w:val="nil"/>
              <w:left w:val="nil"/>
              <w:bottom w:val="single" w:sz="4" w:space="0" w:color="auto"/>
              <w:right w:val="single" w:sz="4" w:space="0" w:color="auto"/>
            </w:tcBorders>
            <w:shd w:val="clear" w:color="000000" w:fill="FFFFFF"/>
            <w:vAlign w:val="center"/>
            <w:hideMark/>
          </w:tcPr>
          <w:p w14:paraId="47DD5FC7" w14:textId="77777777" w:rsidR="00227DD0" w:rsidRPr="007715B2" w:rsidRDefault="00227DD0" w:rsidP="00D11CC8">
            <w:pPr>
              <w:jc w:val="center"/>
              <w:rPr>
                <w:b/>
                <w:bCs/>
                <w:sz w:val="16"/>
                <w:szCs w:val="16"/>
              </w:rPr>
            </w:pPr>
            <w:r w:rsidRPr="007715B2">
              <w:rPr>
                <w:b/>
                <w:bCs/>
                <w:sz w:val="16"/>
                <w:szCs w:val="16"/>
              </w:rPr>
              <w:t>739 730 420,00</w:t>
            </w:r>
          </w:p>
        </w:tc>
        <w:tc>
          <w:tcPr>
            <w:tcW w:w="522" w:type="dxa"/>
            <w:tcBorders>
              <w:top w:val="nil"/>
              <w:left w:val="nil"/>
              <w:bottom w:val="single" w:sz="4" w:space="0" w:color="auto"/>
              <w:right w:val="single" w:sz="4" w:space="0" w:color="auto"/>
            </w:tcBorders>
            <w:shd w:val="clear" w:color="000000" w:fill="FFFFFF"/>
            <w:vAlign w:val="center"/>
            <w:hideMark/>
          </w:tcPr>
          <w:p w14:paraId="12B02FBC" w14:textId="77777777" w:rsidR="00227DD0" w:rsidRPr="007715B2" w:rsidRDefault="00227DD0" w:rsidP="00D11CC8">
            <w:pPr>
              <w:jc w:val="center"/>
              <w:rPr>
                <w:b/>
                <w:bCs/>
                <w:sz w:val="16"/>
                <w:szCs w:val="16"/>
              </w:rPr>
            </w:pPr>
            <w:r w:rsidRPr="007715B2">
              <w:rPr>
                <w:b/>
                <w:bCs/>
                <w:sz w:val="16"/>
                <w:szCs w:val="16"/>
              </w:rPr>
              <w:t>0,00</w:t>
            </w:r>
          </w:p>
        </w:tc>
        <w:tc>
          <w:tcPr>
            <w:tcW w:w="4084" w:type="dxa"/>
            <w:gridSpan w:val="3"/>
            <w:vMerge/>
            <w:tcBorders>
              <w:top w:val="nil"/>
              <w:left w:val="nil"/>
              <w:bottom w:val="single" w:sz="4" w:space="0" w:color="auto"/>
              <w:right w:val="single" w:sz="4" w:space="0" w:color="auto"/>
            </w:tcBorders>
            <w:vAlign w:val="center"/>
            <w:hideMark/>
          </w:tcPr>
          <w:p w14:paraId="0C240775" w14:textId="77777777" w:rsidR="00227DD0" w:rsidRPr="007715B2" w:rsidRDefault="00227DD0" w:rsidP="00D11CC8">
            <w:pPr>
              <w:rPr>
                <w:b/>
                <w:bCs/>
                <w:color w:val="FF0000"/>
                <w:sz w:val="16"/>
                <w:szCs w:val="16"/>
              </w:rPr>
            </w:pPr>
          </w:p>
        </w:tc>
      </w:tr>
      <w:tr w:rsidR="00227DD0" w:rsidRPr="007715B2" w14:paraId="3C64830D" w14:textId="77777777" w:rsidTr="00EF2C25">
        <w:trPr>
          <w:trHeight w:val="199"/>
        </w:trPr>
        <w:tc>
          <w:tcPr>
            <w:tcW w:w="5120" w:type="dxa"/>
            <w:gridSpan w:val="6"/>
            <w:vMerge/>
            <w:tcBorders>
              <w:top w:val="single" w:sz="4" w:space="0" w:color="auto"/>
              <w:left w:val="single" w:sz="4" w:space="0" w:color="auto"/>
              <w:bottom w:val="single" w:sz="4" w:space="0" w:color="000000"/>
              <w:right w:val="single" w:sz="4" w:space="0" w:color="000000"/>
            </w:tcBorders>
            <w:vAlign w:val="center"/>
            <w:hideMark/>
          </w:tcPr>
          <w:p w14:paraId="4BEE8228"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1804216F" w14:textId="77777777" w:rsidR="00227DD0" w:rsidRPr="007715B2" w:rsidRDefault="00227DD0" w:rsidP="00D11CC8">
            <w:pPr>
              <w:jc w:val="center"/>
              <w:rPr>
                <w:b/>
                <w:bCs/>
                <w:sz w:val="16"/>
                <w:szCs w:val="16"/>
              </w:rPr>
            </w:pPr>
            <w:r w:rsidRPr="007715B2">
              <w:rPr>
                <w:b/>
                <w:bCs/>
                <w:sz w:val="16"/>
                <w:szCs w:val="16"/>
              </w:rPr>
              <w:t>2023</w:t>
            </w:r>
          </w:p>
        </w:tc>
        <w:tc>
          <w:tcPr>
            <w:tcW w:w="1415" w:type="dxa"/>
            <w:tcBorders>
              <w:top w:val="nil"/>
              <w:left w:val="nil"/>
              <w:bottom w:val="single" w:sz="4" w:space="0" w:color="auto"/>
              <w:right w:val="single" w:sz="4" w:space="0" w:color="auto"/>
            </w:tcBorders>
            <w:shd w:val="clear" w:color="000000" w:fill="FFFFFF"/>
            <w:vAlign w:val="center"/>
            <w:hideMark/>
          </w:tcPr>
          <w:p w14:paraId="71835E30" w14:textId="77777777" w:rsidR="00227DD0" w:rsidRPr="007715B2" w:rsidRDefault="00227DD0" w:rsidP="00D11CC8">
            <w:pPr>
              <w:jc w:val="center"/>
              <w:rPr>
                <w:b/>
                <w:bCs/>
                <w:sz w:val="16"/>
                <w:szCs w:val="16"/>
              </w:rPr>
            </w:pPr>
            <w:r w:rsidRPr="007715B2">
              <w:rPr>
                <w:b/>
                <w:bCs/>
                <w:sz w:val="16"/>
                <w:szCs w:val="16"/>
              </w:rPr>
              <w:t>1 126 709 839,69</w:t>
            </w:r>
          </w:p>
        </w:tc>
        <w:tc>
          <w:tcPr>
            <w:tcW w:w="1326" w:type="dxa"/>
            <w:tcBorders>
              <w:top w:val="nil"/>
              <w:left w:val="nil"/>
              <w:bottom w:val="single" w:sz="4" w:space="0" w:color="auto"/>
              <w:right w:val="single" w:sz="4" w:space="0" w:color="auto"/>
            </w:tcBorders>
            <w:shd w:val="clear" w:color="000000" w:fill="FFFFFF"/>
            <w:vAlign w:val="center"/>
          </w:tcPr>
          <w:p w14:paraId="57C1407C" w14:textId="5257F9CA" w:rsidR="00227DD0" w:rsidRPr="007715B2" w:rsidRDefault="00EF2C25" w:rsidP="00D11CC8">
            <w:pPr>
              <w:jc w:val="center"/>
              <w:rPr>
                <w:b/>
                <w:bCs/>
                <w:sz w:val="16"/>
                <w:szCs w:val="16"/>
              </w:rPr>
            </w:pPr>
            <w:r>
              <w:rPr>
                <w:b/>
                <w:bCs/>
                <w:sz w:val="16"/>
                <w:szCs w:val="16"/>
              </w:rPr>
              <w:t>344 839 939,69</w:t>
            </w:r>
          </w:p>
        </w:tc>
        <w:tc>
          <w:tcPr>
            <w:tcW w:w="1275" w:type="dxa"/>
            <w:tcBorders>
              <w:top w:val="nil"/>
              <w:left w:val="nil"/>
              <w:bottom w:val="single" w:sz="4" w:space="0" w:color="auto"/>
              <w:right w:val="single" w:sz="4" w:space="0" w:color="auto"/>
            </w:tcBorders>
            <w:shd w:val="clear" w:color="000000" w:fill="FFFFFF"/>
            <w:vAlign w:val="center"/>
          </w:tcPr>
          <w:p w14:paraId="2BD3C85D" w14:textId="4DE8FE1B" w:rsidR="00227DD0" w:rsidRPr="007715B2" w:rsidRDefault="00EF2C25" w:rsidP="00D11CC8">
            <w:pPr>
              <w:jc w:val="center"/>
              <w:rPr>
                <w:b/>
                <w:bCs/>
                <w:sz w:val="16"/>
                <w:szCs w:val="16"/>
              </w:rPr>
            </w:pPr>
            <w:r>
              <w:rPr>
                <w:b/>
                <w:bCs/>
                <w:sz w:val="16"/>
                <w:szCs w:val="16"/>
              </w:rPr>
              <w:t>781 875 900,00</w:t>
            </w:r>
          </w:p>
        </w:tc>
        <w:tc>
          <w:tcPr>
            <w:tcW w:w="522" w:type="dxa"/>
            <w:tcBorders>
              <w:top w:val="nil"/>
              <w:left w:val="nil"/>
              <w:bottom w:val="single" w:sz="4" w:space="0" w:color="auto"/>
              <w:right w:val="single" w:sz="4" w:space="0" w:color="auto"/>
            </w:tcBorders>
            <w:shd w:val="clear" w:color="000000" w:fill="FFFFFF"/>
            <w:vAlign w:val="center"/>
            <w:hideMark/>
          </w:tcPr>
          <w:p w14:paraId="76BA602A" w14:textId="77777777" w:rsidR="00227DD0" w:rsidRPr="007715B2" w:rsidRDefault="00227DD0" w:rsidP="00D11CC8">
            <w:pPr>
              <w:jc w:val="center"/>
              <w:rPr>
                <w:b/>
                <w:bCs/>
                <w:sz w:val="16"/>
                <w:szCs w:val="16"/>
              </w:rPr>
            </w:pPr>
            <w:r w:rsidRPr="007715B2">
              <w:rPr>
                <w:b/>
                <w:bCs/>
                <w:sz w:val="16"/>
                <w:szCs w:val="16"/>
              </w:rPr>
              <w:t>0,00</w:t>
            </w:r>
          </w:p>
        </w:tc>
        <w:tc>
          <w:tcPr>
            <w:tcW w:w="4084" w:type="dxa"/>
            <w:gridSpan w:val="3"/>
            <w:vMerge/>
            <w:tcBorders>
              <w:top w:val="nil"/>
              <w:left w:val="nil"/>
              <w:bottom w:val="single" w:sz="4" w:space="0" w:color="auto"/>
              <w:right w:val="single" w:sz="4" w:space="0" w:color="auto"/>
            </w:tcBorders>
            <w:vAlign w:val="center"/>
            <w:hideMark/>
          </w:tcPr>
          <w:p w14:paraId="670816ED" w14:textId="77777777" w:rsidR="00227DD0" w:rsidRPr="007715B2" w:rsidRDefault="00227DD0" w:rsidP="00D11CC8">
            <w:pPr>
              <w:rPr>
                <w:b/>
                <w:bCs/>
                <w:color w:val="FF0000"/>
                <w:sz w:val="16"/>
                <w:szCs w:val="16"/>
              </w:rPr>
            </w:pPr>
          </w:p>
        </w:tc>
      </w:tr>
      <w:tr w:rsidR="00227DD0" w:rsidRPr="007715B2" w14:paraId="19A1A2FA" w14:textId="77777777" w:rsidTr="00EF2C25">
        <w:trPr>
          <w:trHeight w:val="199"/>
        </w:trPr>
        <w:tc>
          <w:tcPr>
            <w:tcW w:w="5120" w:type="dxa"/>
            <w:gridSpan w:val="6"/>
            <w:vMerge/>
            <w:tcBorders>
              <w:top w:val="single" w:sz="4" w:space="0" w:color="auto"/>
              <w:left w:val="single" w:sz="4" w:space="0" w:color="auto"/>
              <w:bottom w:val="single" w:sz="4" w:space="0" w:color="000000"/>
              <w:right w:val="single" w:sz="4" w:space="0" w:color="000000"/>
            </w:tcBorders>
            <w:vAlign w:val="center"/>
            <w:hideMark/>
          </w:tcPr>
          <w:p w14:paraId="77045459"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7C24D73C" w14:textId="77777777" w:rsidR="00227DD0" w:rsidRPr="007715B2" w:rsidRDefault="00227DD0" w:rsidP="00D11CC8">
            <w:pPr>
              <w:jc w:val="center"/>
              <w:rPr>
                <w:b/>
                <w:bCs/>
                <w:sz w:val="16"/>
                <w:szCs w:val="16"/>
              </w:rPr>
            </w:pPr>
            <w:r w:rsidRPr="007715B2">
              <w:rPr>
                <w:b/>
                <w:bCs/>
                <w:sz w:val="16"/>
                <w:szCs w:val="16"/>
              </w:rPr>
              <w:t>2024</w:t>
            </w:r>
          </w:p>
        </w:tc>
        <w:tc>
          <w:tcPr>
            <w:tcW w:w="1415" w:type="dxa"/>
            <w:tcBorders>
              <w:top w:val="nil"/>
              <w:left w:val="nil"/>
              <w:bottom w:val="single" w:sz="4" w:space="0" w:color="auto"/>
              <w:right w:val="single" w:sz="4" w:space="0" w:color="auto"/>
            </w:tcBorders>
            <w:shd w:val="clear" w:color="000000" w:fill="FFFFFF"/>
            <w:vAlign w:val="center"/>
            <w:hideMark/>
          </w:tcPr>
          <w:p w14:paraId="2C621135" w14:textId="77777777" w:rsidR="00227DD0" w:rsidRPr="007715B2" w:rsidRDefault="00227DD0" w:rsidP="00D11CC8">
            <w:pPr>
              <w:jc w:val="center"/>
              <w:rPr>
                <w:b/>
                <w:bCs/>
                <w:sz w:val="16"/>
                <w:szCs w:val="16"/>
              </w:rPr>
            </w:pPr>
            <w:r w:rsidRPr="007715B2">
              <w:rPr>
                <w:b/>
                <w:bCs/>
                <w:sz w:val="16"/>
                <w:szCs w:val="16"/>
              </w:rPr>
              <w:t>1 274 523 674,41</w:t>
            </w:r>
          </w:p>
        </w:tc>
        <w:tc>
          <w:tcPr>
            <w:tcW w:w="1326" w:type="dxa"/>
            <w:tcBorders>
              <w:top w:val="nil"/>
              <w:left w:val="nil"/>
              <w:bottom w:val="single" w:sz="4" w:space="0" w:color="auto"/>
              <w:right w:val="single" w:sz="4" w:space="0" w:color="auto"/>
            </w:tcBorders>
            <w:shd w:val="clear" w:color="000000" w:fill="FFFFFF"/>
            <w:vAlign w:val="center"/>
          </w:tcPr>
          <w:p w14:paraId="493AF432" w14:textId="1FE59999" w:rsidR="00227DD0" w:rsidRPr="007715B2" w:rsidRDefault="00EF2C25" w:rsidP="00D11CC8">
            <w:pPr>
              <w:jc w:val="center"/>
              <w:rPr>
                <w:b/>
                <w:bCs/>
                <w:sz w:val="16"/>
                <w:szCs w:val="16"/>
              </w:rPr>
            </w:pPr>
            <w:r>
              <w:rPr>
                <w:b/>
                <w:bCs/>
                <w:sz w:val="16"/>
                <w:szCs w:val="16"/>
              </w:rPr>
              <w:t>390 419 474,41</w:t>
            </w:r>
          </w:p>
        </w:tc>
        <w:tc>
          <w:tcPr>
            <w:tcW w:w="1275" w:type="dxa"/>
            <w:tcBorders>
              <w:top w:val="nil"/>
              <w:left w:val="nil"/>
              <w:bottom w:val="single" w:sz="4" w:space="0" w:color="auto"/>
              <w:right w:val="single" w:sz="4" w:space="0" w:color="auto"/>
            </w:tcBorders>
            <w:shd w:val="clear" w:color="000000" w:fill="FFFFFF"/>
            <w:vAlign w:val="center"/>
          </w:tcPr>
          <w:p w14:paraId="75B7091D" w14:textId="3C043B82" w:rsidR="00227DD0" w:rsidRPr="007715B2" w:rsidRDefault="00EF2C25" w:rsidP="00D11CC8">
            <w:pPr>
              <w:jc w:val="center"/>
              <w:rPr>
                <w:b/>
                <w:bCs/>
                <w:sz w:val="16"/>
                <w:szCs w:val="16"/>
              </w:rPr>
            </w:pPr>
            <w:r>
              <w:rPr>
                <w:b/>
                <w:bCs/>
                <w:sz w:val="16"/>
                <w:szCs w:val="16"/>
              </w:rPr>
              <w:t>884 104 200,00</w:t>
            </w:r>
          </w:p>
        </w:tc>
        <w:tc>
          <w:tcPr>
            <w:tcW w:w="522" w:type="dxa"/>
            <w:tcBorders>
              <w:top w:val="nil"/>
              <w:left w:val="nil"/>
              <w:bottom w:val="single" w:sz="4" w:space="0" w:color="auto"/>
              <w:right w:val="single" w:sz="4" w:space="0" w:color="auto"/>
            </w:tcBorders>
            <w:shd w:val="clear" w:color="000000" w:fill="FFFFFF"/>
            <w:vAlign w:val="center"/>
            <w:hideMark/>
          </w:tcPr>
          <w:p w14:paraId="09E58D68" w14:textId="77777777" w:rsidR="00227DD0" w:rsidRPr="007715B2" w:rsidRDefault="00227DD0" w:rsidP="00D11CC8">
            <w:pPr>
              <w:jc w:val="center"/>
              <w:rPr>
                <w:b/>
                <w:bCs/>
                <w:sz w:val="16"/>
                <w:szCs w:val="16"/>
              </w:rPr>
            </w:pPr>
            <w:r w:rsidRPr="007715B2">
              <w:rPr>
                <w:b/>
                <w:bCs/>
                <w:sz w:val="16"/>
                <w:szCs w:val="16"/>
              </w:rPr>
              <w:t>0,00</w:t>
            </w:r>
          </w:p>
        </w:tc>
        <w:tc>
          <w:tcPr>
            <w:tcW w:w="4084" w:type="dxa"/>
            <w:gridSpan w:val="3"/>
            <w:vMerge/>
            <w:tcBorders>
              <w:top w:val="nil"/>
              <w:left w:val="nil"/>
              <w:bottom w:val="single" w:sz="4" w:space="0" w:color="auto"/>
              <w:right w:val="single" w:sz="4" w:space="0" w:color="auto"/>
            </w:tcBorders>
            <w:vAlign w:val="center"/>
            <w:hideMark/>
          </w:tcPr>
          <w:p w14:paraId="466E899A" w14:textId="77777777" w:rsidR="00227DD0" w:rsidRPr="007715B2" w:rsidRDefault="00227DD0" w:rsidP="00D11CC8">
            <w:pPr>
              <w:rPr>
                <w:b/>
                <w:bCs/>
                <w:color w:val="FF0000"/>
                <w:sz w:val="16"/>
                <w:szCs w:val="16"/>
              </w:rPr>
            </w:pPr>
          </w:p>
        </w:tc>
      </w:tr>
      <w:tr w:rsidR="00227DD0" w:rsidRPr="007715B2" w14:paraId="65E5657E" w14:textId="77777777" w:rsidTr="00EF2C25">
        <w:trPr>
          <w:trHeight w:val="199"/>
        </w:trPr>
        <w:tc>
          <w:tcPr>
            <w:tcW w:w="5120" w:type="dxa"/>
            <w:gridSpan w:val="6"/>
            <w:vMerge/>
            <w:tcBorders>
              <w:top w:val="single" w:sz="4" w:space="0" w:color="auto"/>
              <w:left w:val="single" w:sz="4" w:space="0" w:color="auto"/>
              <w:bottom w:val="single" w:sz="4" w:space="0" w:color="000000"/>
              <w:right w:val="single" w:sz="4" w:space="0" w:color="000000"/>
            </w:tcBorders>
            <w:vAlign w:val="center"/>
            <w:hideMark/>
          </w:tcPr>
          <w:p w14:paraId="68F615FA"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43B60AC3" w14:textId="77777777" w:rsidR="00227DD0" w:rsidRPr="007715B2" w:rsidRDefault="00227DD0" w:rsidP="00D11CC8">
            <w:pPr>
              <w:jc w:val="center"/>
              <w:rPr>
                <w:b/>
                <w:bCs/>
                <w:sz w:val="16"/>
                <w:szCs w:val="16"/>
              </w:rPr>
            </w:pPr>
            <w:r w:rsidRPr="007715B2">
              <w:rPr>
                <w:b/>
                <w:bCs/>
                <w:sz w:val="16"/>
                <w:szCs w:val="16"/>
              </w:rPr>
              <w:t>2025</w:t>
            </w:r>
          </w:p>
        </w:tc>
        <w:tc>
          <w:tcPr>
            <w:tcW w:w="1415" w:type="dxa"/>
            <w:tcBorders>
              <w:top w:val="nil"/>
              <w:left w:val="nil"/>
              <w:bottom w:val="single" w:sz="4" w:space="0" w:color="auto"/>
              <w:right w:val="single" w:sz="4" w:space="0" w:color="auto"/>
            </w:tcBorders>
            <w:shd w:val="clear" w:color="000000" w:fill="FFFFFF"/>
            <w:vAlign w:val="center"/>
            <w:hideMark/>
          </w:tcPr>
          <w:p w14:paraId="39C7A6BE" w14:textId="77777777" w:rsidR="00227DD0" w:rsidRPr="007715B2" w:rsidRDefault="00227DD0" w:rsidP="00D11CC8">
            <w:pPr>
              <w:jc w:val="center"/>
              <w:rPr>
                <w:b/>
                <w:bCs/>
                <w:sz w:val="16"/>
                <w:szCs w:val="16"/>
              </w:rPr>
            </w:pPr>
            <w:r w:rsidRPr="007715B2">
              <w:rPr>
                <w:b/>
                <w:bCs/>
                <w:sz w:val="16"/>
                <w:szCs w:val="16"/>
              </w:rPr>
              <w:t>1 334 636 926,38</w:t>
            </w:r>
          </w:p>
        </w:tc>
        <w:tc>
          <w:tcPr>
            <w:tcW w:w="1326" w:type="dxa"/>
            <w:tcBorders>
              <w:top w:val="nil"/>
              <w:left w:val="nil"/>
              <w:bottom w:val="single" w:sz="4" w:space="0" w:color="auto"/>
              <w:right w:val="single" w:sz="4" w:space="0" w:color="auto"/>
            </w:tcBorders>
            <w:shd w:val="clear" w:color="000000" w:fill="FFFFFF"/>
            <w:vAlign w:val="center"/>
          </w:tcPr>
          <w:p w14:paraId="3B54A0F0" w14:textId="09AD297D" w:rsidR="00227DD0" w:rsidRPr="007715B2" w:rsidRDefault="00EF2C25" w:rsidP="00D11CC8">
            <w:pPr>
              <w:jc w:val="center"/>
              <w:rPr>
                <w:b/>
                <w:bCs/>
                <w:sz w:val="16"/>
                <w:szCs w:val="16"/>
              </w:rPr>
            </w:pPr>
            <w:r>
              <w:rPr>
                <w:b/>
                <w:bCs/>
                <w:sz w:val="16"/>
                <w:szCs w:val="16"/>
              </w:rPr>
              <w:t>398 180 326,38</w:t>
            </w:r>
          </w:p>
        </w:tc>
        <w:tc>
          <w:tcPr>
            <w:tcW w:w="1275" w:type="dxa"/>
            <w:tcBorders>
              <w:top w:val="nil"/>
              <w:left w:val="nil"/>
              <w:bottom w:val="single" w:sz="4" w:space="0" w:color="auto"/>
              <w:right w:val="single" w:sz="4" w:space="0" w:color="auto"/>
            </w:tcBorders>
            <w:shd w:val="clear" w:color="000000" w:fill="FFFFFF"/>
            <w:vAlign w:val="center"/>
          </w:tcPr>
          <w:p w14:paraId="38AEEFD4" w14:textId="359B5989" w:rsidR="00227DD0" w:rsidRPr="007715B2" w:rsidRDefault="00EF2C25" w:rsidP="00D11CC8">
            <w:pPr>
              <w:jc w:val="center"/>
              <w:rPr>
                <w:b/>
                <w:bCs/>
                <w:sz w:val="16"/>
                <w:szCs w:val="16"/>
              </w:rPr>
            </w:pPr>
            <w:r>
              <w:rPr>
                <w:b/>
                <w:bCs/>
                <w:sz w:val="16"/>
                <w:szCs w:val="16"/>
              </w:rPr>
              <w:t>936 456 600,00</w:t>
            </w:r>
          </w:p>
        </w:tc>
        <w:tc>
          <w:tcPr>
            <w:tcW w:w="522" w:type="dxa"/>
            <w:tcBorders>
              <w:top w:val="nil"/>
              <w:left w:val="nil"/>
              <w:bottom w:val="single" w:sz="4" w:space="0" w:color="auto"/>
              <w:right w:val="single" w:sz="4" w:space="0" w:color="auto"/>
            </w:tcBorders>
            <w:shd w:val="clear" w:color="000000" w:fill="FFFFFF"/>
            <w:vAlign w:val="center"/>
            <w:hideMark/>
          </w:tcPr>
          <w:p w14:paraId="2A336D49" w14:textId="77777777" w:rsidR="00227DD0" w:rsidRPr="007715B2" w:rsidRDefault="00227DD0" w:rsidP="00D11CC8">
            <w:pPr>
              <w:jc w:val="center"/>
              <w:rPr>
                <w:b/>
                <w:bCs/>
                <w:sz w:val="16"/>
                <w:szCs w:val="16"/>
              </w:rPr>
            </w:pPr>
            <w:r w:rsidRPr="007715B2">
              <w:rPr>
                <w:b/>
                <w:bCs/>
                <w:sz w:val="16"/>
                <w:szCs w:val="16"/>
              </w:rPr>
              <w:t>0,00</w:t>
            </w:r>
          </w:p>
        </w:tc>
        <w:tc>
          <w:tcPr>
            <w:tcW w:w="4084" w:type="dxa"/>
            <w:gridSpan w:val="3"/>
            <w:vMerge/>
            <w:tcBorders>
              <w:top w:val="nil"/>
              <w:left w:val="nil"/>
              <w:bottom w:val="single" w:sz="4" w:space="0" w:color="auto"/>
              <w:right w:val="single" w:sz="4" w:space="0" w:color="auto"/>
            </w:tcBorders>
            <w:vAlign w:val="center"/>
            <w:hideMark/>
          </w:tcPr>
          <w:p w14:paraId="11F4581F" w14:textId="77777777" w:rsidR="00227DD0" w:rsidRPr="007715B2" w:rsidRDefault="00227DD0" w:rsidP="00D11CC8">
            <w:pPr>
              <w:rPr>
                <w:b/>
                <w:bCs/>
                <w:color w:val="FF0000"/>
                <w:sz w:val="16"/>
                <w:szCs w:val="16"/>
              </w:rPr>
            </w:pPr>
          </w:p>
        </w:tc>
      </w:tr>
      <w:tr w:rsidR="00227DD0" w:rsidRPr="007715B2" w14:paraId="3EE2132D" w14:textId="77777777" w:rsidTr="00EF2C25">
        <w:trPr>
          <w:trHeight w:val="199"/>
        </w:trPr>
        <w:tc>
          <w:tcPr>
            <w:tcW w:w="5120" w:type="dxa"/>
            <w:gridSpan w:val="6"/>
            <w:vMerge/>
            <w:tcBorders>
              <w:top w:val="single" w:sz="4" w:space="0" w:color="auto"/>
              <w:left w:val="single" w:sz="4" w:space="0" w:color="auto"/>
              <w:bottom w:val="single" w:sz="4" w:space="0" w:color="000000"/>
              <w:right w:val="single" w:sz="4" w:space="0" w:color="000000"/>
            </w:tcBorders>
            <w:vAlign w:val="center"/>
            <w:hideMark/>
          </w:tcPr>
          <w:p w14:paraId="2C737083" w14:textId="77777777" w:rsidR="00227DD0" w:rsidRPr="007715B2" w:rsidRDefault="00227DD0" w:rsidP="00D11CC8">
            <w:pPr>
              <w:rPr>
                <w:b/>
                <w:bCs/>
                <w:i/>
                <w:iCs/>
                <w:sz w:val="16"/>
                <w:szCs w:val="16"/>
              </w:rPr>
            </w:pPr>
          </w:p>
        </w:tc>
        <w:tc>
          <w:tcPr>
            <w:tcW w:w="995" w:type="dxa"/>
            <w:tcBorders>
              <w:top w:val="nil"/>
              <w:left w:val="nil"/>
              <w:bottom w:val="single" w:sz="4" w:space="0" w:color="auto"/>
              <w:right w:val="single" w:sz="4" w:space="0" w:color="auto"/>
            </w:tcBorders>
            <w:shd w:val="clear" w:color="000000" w:fill="FFFFFF"/>
            <w:vAlign w:val="center"/>
            <w:hideMark/>
          </w:tcPr>
          <w:p w14:paraId="63B00DFB" w14:textId="77777777" w:rsidR="00227DD0" w:rsidRPr="007715B2" w:rsidRDefault="00227DD0" w:rsidP="00D11CC8">
            <w:pPr>
              <w:jc w:val="center"/>
              <w:rPr>
                <w:b/>
                <w:bCs/>
                <w:sz w:val="16"/>
                <w:szCs w:val="16"/>
              </w:rPr>
            </w:pPr>
            <w:r w:rsidRPr="007715B2">
              <w:rPr>
                <w:b/>
                <w:bCs/>
                <w:sz w:val="16"/>
                <w:szCs w:val="16"/>
              </w:rPr>
              <w:t>2026</w:t>
            </w:r>
          </w:p>
        </w:tc>
        <w:tc>
          <w:tcPr>
            <w:tcW w:w="1415" w:type="dxa"/>
            <w:tcBorders>
              <w:top w:val="nil"/>
              <w:left w:val="nil"/>
              <w:bottom w:val="single" w:sz="4" w:space="0" w:color="auto"/>
              <w:right w:val="single" w:sz="4" w:space="0" w:color="auto"/>
            </w:tcBorders>
            <w:shd w:val="clear" w:color="000000" w:fill="FFFFFF"/>
            <w:vAlign w:val="center"/>
            <w:hideMark/>
          </w:tcPr>
          <w:p w14:paraId="74153F74" w14:textId="77777777" w:rsidR="00227DD0" w:rsidRPr="007715B2" w:rsidRDefault="00227DD0" w:rsidP="00D11CC8">
            <w:pPr>
              <w:jc w:val="center"/>
              <w:rPr>
                <w:b/>
                <w:bCs/>
                <w:sz w:val="16"/>
                <w:szCs w:val="16"/>
              </w:rPr>
            </w:pPr>
            <w:r w:rsidRPr="007715B2">
              <w:rPr>
                <w:b/>
                <w:bCs/>
                <w:sz w:val="16"/>
                <w:szCs w:val="16"/>
              </w:rPr>
              <w:t>1 386 529 114,24</w:t>
            </w:r>
          </w:p>
        </w:tc>
        <w:tc>
          <w:tcPr>
            <w:tcW w:w="1326" w:type="dxa"/>
            <w:tcBorders>
              <w:top w:val="nil"/>
              <w:left w:val="nil"/>
              <w:bottom w:val="single" w:sz="4" w:space="0" w:color="auto"/>
              <w:right w:val="single" w:sz="4" w:space="0" w:color="auto"/>
            </w:tcBorders>
            <w:shd w:val="clear" w:color="000000" w:fill="FFFFFF"/>
            <w:vAlign w:val="center"/>
          </w:tcPr>
          <w:p w14:paraId="6E304D35" w14:textId="481923B2" w:rsidR="00227DD0" w:rsidRPr="007715B2" w:rsidRDefault="00EF2C25" w:rsidP="00D11CC8">
            <w:pPr>
              <w:jc w:val="center"/>
              <w:rPr>
                <w:b/>
                <w:bCs/>
                <w:sz w:val="16"/>
                <w:szCs w:val="16"/>
              </w:rPr>
            </w:pPr>
            <w:r>
              <w:rPr>
                <w:b/>
                <w:bCs/>
                <w:sz w:val="16"/>
                <w:szCs w:val="16"/>
              </w:rPr>
              <w:t>406 243 714,24</w:t>
            </w:r>
          </w:p>
        </w:tc>
        <w:tc>
          <w:tcPr>
            <w:tcW w:w="1275" w:type="dxa"/>
            <w:tcBorders>
              <w:top w:val="nil"/>
              <w:left w:val="nil"/>
              <w:bottom w:val="single" w:sz="4" w:space="0" w:color="auto"/>
              <w:right w:val="single" w:sz="4" w:space="0" w:color="auto"/>
            </w:tcBorders>
            <w:shd w:val="clear" w:color="000000" w:fill="FFFFFF"/>
            <w:vAlign w:val="center"/>
          </w:tcPr>
          <w:p w14:paraId="4E0EE510" w14:textId="436D7211" w:rsidR="00227DD0" w:rsidRPr="007715B2" w:rsidRDefault="00EF2C25" w:rsidP="00D11CC8">
            <w:pPr>
              <w:jc w:val="center"/>
              <w:rPr>
                <w:b/>
                <w:bCs/>
                <w:sz w:val="16"/>
                <w:szCs w:val="16"/>
              </w:rPr>
            </w:pPr>
            <w:r>
              <w:rPr>
                <w:b/>
                <w:bCs/>
                <w:sz w:val="16"/>
                <w:szCs w:val="16"/>
              </w:rPr>
              <w:t>980 285 400,00</w:t>
            </w:r>
          </w:p>
        </w:tc>
        <w:tc>
          <w:tcPr>
            <w:tcW w:w="522" w:type="dxa"/>
            <w:tcBorders>
              <w:top w:val="nil"/>
              <w:left w:val="nil"/>
              <w:bottom w:val="single" w:sz="4" w:space="0" w:color="auto"/>
              <w:right w:val="single" w:sz="4" w:space="0" w:color="auto"/>
            </w:tcBorders>
            <w:shd w:val="clear" w:color="000000" w:fill="FFFFFF"/>
            <w:vAlign w:val="center"/>
            <w:hideMark/>
          </w:tcPr>
          <w:p w14:paraId="2C766590" w14:textId="77777777" w:rsidR="00227DD0" w:rsidRPr="007715B2" w:rsidRDefault="00227DD0" w:rsidP="00D11CC8">
            <w:pPr>
              <w:jc w:val="center"/>
              <w:rPr>
                <w:b/>
                <w:bCs/>
                <w:sz w:val="16"/>
                <w:szCs w:val="16"/>
              </w:rPr>
            </w:pPr>
            <w:r w:rsidRPr="007715B2">
              <w:rPr>
                <w:b/>
                <w:bCs/>
                <w:sz w:val="16"/>
                <w:szCs w:val="16"/>
              </w:rPr>
              <w:t>0,00</w:t>
            </w:r>
          </w:p>
        </w:tc>
        <w:tc>
          <w:tcPr>
            <w:tcW w:w="4084" w:type="dxa"/>
            <w:gridSpan w:val="3"/>
            <w:vMerge/>
            <w:tcBorders>
              <w:top w:val="nil"/>
              <w:left w:val="nil"/>
              <w:bottom w:val="single" w:sz="4" w:space="0" w:color="auto"/>
              <w:right w:val="single" w:sz="4" w:space="0" w:color="auto"/>
            </w:tcBorders>
            <w:vAlign w:val="center"/>
            <w:hideMark/>
          </w:tcPr>
          <w:p w14:paraId="55231B7B" w14:textId="77777777" w:rsidR="00227DD0" w:rsidRPr="007715B2" w:rsidRDefault="00227DD0" w:rsidP="00D11CC8">
            <w:pPr>
              <w:rPr>
                <w:b/>
                <w:bCs/>
                <w:color w:val="FF0000"/>
                <w:sz w:val="16"/>
                <w:szCs w:val="16"/>
              </w:rPr>
            </w:pPr>
          </w:p>
        </w:tc>
      </w:tr>
    </w:tbl>
    <w:p w14:paraId="21112D89" w14:textId="77777777" w:rsidR="004056E7" w:rsidRPr="004056E7" w:rsidRDefault="004056E7" w:rsidP="00EB64D2">
      <w:pPr>
        <w:jc w:val="center"/>
        <w:rPr>
          <w:b/>
          <w:bCs/>
          <w:sz w:val="24"/>
          <w:szCs w:val="24"/>
        </w:rPr>
      </w:pPr>
    </w:p>
    <w:p w14:paraId="7B6CB494" w14:textId="77777777" w:rsidR="007E2EF9" w:rsidRDefault="007E2EF9" w:rsidP="00EB64D2">
      <w:pPr>
        <w:jc w:val="center"/>
        <w:rPr>
          <w:b/>
          <w:bCs/>
          <w:sz w:val="24"/>
          <w:szCs w:val="24"/>
        </w:rPr>
      </w:pPr>
    </w:p>
    <w:p w14:paraId="6DBE6EE2" w14:textId="77777777" w:rsidR="00325482" w:rsidRPr="00B5402B" w:rsidRDefault="00325482" w:rsidP="00DE0A86">
      <w:pPr>
        <w:rPr>
          <w:color w:val="FF0000"/>
          <w:sz w:val="24"/>
          <w:szCs w:val="24"/>
          <w:lang w:eastAsia="en-US"/>
        </w:rPr>
      </w:pPr>
    </w:p>
    <w:p w14:paraId="3DB0C312" w14:textId="77777777" w:rsidR="00325482" w:rsidRPr="00B5402B" w:rsidRDefault="00325482" w:rsidP="00357DB4">
      <w:pPr>
        <w:rPr>
          <w:color w:val="FF0000"/>
          <w:sz w:val="24"/>
          <w:szCs w:val="24"/>
          <w:lang w:eastAsia="en-US"/>
        </w:rPr>
        <w:sectPr w:rsidR="00325482" w:rsidRPr="00B5402B" w:rsidSect="00256EBE">
          <w:pgSz w:w="16838" w:h="11906" w:orient="landscape"/>
          <w:pgMar w:top="1418" w:right="1134" w:bottom="850" w:left="1134" w:header="709" w:footer="709" w:gutter="0"/>
          <w:cols w:space="708"/>
          <w:titlePg/>
          <w:docGrid w:linePitch="360"/>
        </w:sectPr>
      </w:pPr>
    </w:p>
    <w:p w14:paraId="2B5A9123" w14:textId="36C70517" w:rsidR="00275CE7" w:rsidRPr="00AB4632" w:rsidRDefault="00275CE7" w:rsidP="00275CE7">
      <w:pPr>
        <w:jc w:val="center"/>
        <w:rPr>
          <w:b/>
          <w:bCs/>
          <w:sz w:val="24"/>
          <w:szCs w:val="24"/>
        </w:rPr>
      </w:pPr>
      <w:r w:rsidRPr="00AB4632">
        <w:rPr>
          <w:b/>
          <w:sz w:val="24"/>
          <w:szCs w:val="24"/>
        </w:rPr>
        <w:lastRenderedPageBreak/>
        <w:t>Раздел 4.</w:t>
      </w:r>
      <w:r w:rsidRPr="00AB4632">
        <w:rPr>
          <w:b/>
          <w:bCs/>
          <w:sz w:val="24"/>
          <w:szCs w:val="24"/>
        </w:rPr>
        <w:t xml:space="preserve"> </w:t>
      </w:r>
      <w:r w:rsidR="003933B0" w:rsidRPr="00AB4632">
        <w:rPr>
          <w:b/>
          <w:bCs/>
          <w:sz w:val="24"/>
          <w:szCs w:val="24"/>
        </w:rPr>
        <w:t>Описание механизмов управления рисками</w:t>
      </w:r>
    </w:p>
    <w:p w14:paraId="4C7EAC61" w14:textId="77777777" w:rsidR="00275CE7" w:rsidRPr="00AB4632" w:rsidRDefault="00275CE7" w:rsidP="00275CE7">
      <w:pPr>
        <w:jc w:val="center"/>
        <w:rPr>
          <w:b/>
          <w:sz w:val="10"/>
          <w:szCs w:val="10"/>
        </w:rPr>
      </w:pPr>
    </w:p>
    <w:p w14:paraId="0721FA01" w14:textId="77777777" w:rsidR="00902C11" w:rsidRDefault="00902C11" w:rsidP="00902C11">
      <w:pPr>
        <w:suppressAutoHyphens/>
        <w:ind w:firstLine="709"/>
        <w:jc w:val="both"/>
        <w:rPr>
          <w:sz w:val="24"/>
          <w:szCs w:val="24"/>
        </w:rPr>
      </w:pPr>
    </w:p>
    <w:p w14:paraId="32A7D5B6" w14:textId="0C1B1C86" w:rsidR="0027170A" w:rsidRPr="00AB4632" w:rsidRDefault="0027170A" w:rsidP="00902C11">
      <w:pPr>
        <w:suppressAutoHyphens/>
        <w:ind w:firstLine="709"/>
        <w:jc w:val="both"/>
        <w:rPr>
          <w:sz w:val="24"/>
          <w:szCs w:val="24"/>
        </w:rPr>
      </w:pPr>
      <w:r w:rsidRPr="00AB4632">
        <w:rPr>
          <w:sz w:val="24"/>
          <w:szCs w:val="24"/>
        </w:rPr>
        <w:t>Анализ рисков и управ</w:t>
      </w:r>
      <w:r w:rsidR="00D9723A" w:rsidRPr="00AB4632">
        <w:rPr>
          <w:sz w:val="24"/>
          <w:szCs w:val="24"/>
        </w:rPr>
        <w:t>ление рисками при реализации п</w:t>
      </w:r>
      <w:r w:rsidR="00DF01DA" w:rsidRPr="00AB4632">
        <w:rPr>
          <w:sz w:val="24"/>
          <w:szCs w:val="24"/>
        </w:rPr>
        <w:t>одпрограммы</w:t>
      </w:r>
      <w:r w:rsidRPr="00AB4632">
        <w:rPr>
          <w:sz w:val="24"/>
          <w:szCs w:val="24"/>
        </w:rPr>
        <w:t xml:space="preserve"> осуществляет ответственный исполнитель –</w:t>
      </w:r>
      <w:r w:rsidR="00DF01DA" w:rsidRPr="00AB4632">
        <w:rPr>
          <w:sz w:val="24"/>
          <w:szCs w:val="24"/>
        </w:rPr>
        <w:t xml:space="preserve"> Комитет образования, культуры и спорта </w:t>
      </w:r>
      <w:r w:rsidR="00AB4632" w:rsidRPr="00AB4632">
        <w:rPr>
          <w:sz w:val="24"/>
          <w:szCs w:val="24"/>
        </w:rPr>
        <w:t>администрации муниципального округа город Кировск Мурманской области</w:t>
      </w:r>
      <w:r w:rsidRPr="00AB4632">
        <w:rPr>
          <w:sz w:val="24"/>
          <w:szCs w:val="24"/>
        </w:rPr>
        <w:t xml:space="preserve">. </w:t>
      </w:r>
    </w:p>
    <w:p w14:paraId="6BBE841A"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Важнейшими у</w:t>
      </w:r>
      <w:r w:rsidR="00DF01DA" w:rsidRPr="00AB4632">
        <w:rPr>
          <w:sz w:val="24"/>
          <w:szCs w:val="24"/>
        </w:rPr>
        <w:t>сл</w:t>
      </w:r>
      <w:r w:rsidR="00D9723A" w:rsidRPr="00AB4632">
        <w:rPr>
          <w:sz w:val="24"/>
          <w:szCs w:val="24"/>
        </w:rPr>
        <w:t>овиями успешной реализации п</w:t>
      </w:r>
      <w:r w:rsidR="00DF01DA" w:rsidRPr="00AB4632">
        <w:rPr>
          <w:sz w:val="24"/>
          <w:szCs w:val="24"/>
        </w:rPr>
        <w:t>одпрограммы</w:t>
      </w:r>
      <w:r w:rsidRPr="00AB4632">
        <w:rPr>
          <w:sz w:val="24"/>
          <w:szCs w:val="24"/>
        </w:rPr>
        <w:t xml:space="preserve">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D9723A" w:rsidRPr="00AB4632">
        <w:rPr>
          <w:sz w:val="24"/>
          <w:szCs w:val="24"/>
        </w:rPr>
        <w:t>п</w:t>
      </w:r>
      <w:r w:rsidR="00DF01DA" w:rsidRPr="00AB4632">
        <w:rPr>
          <w:sz w:val="24"/>
          <w:szCs w:val="24"/>
        </w:rPr>
        <w:t>одпрограммы</w:t>
      </w:r>
      <w:r w:rsidRPr="00AB4632">
        <w:rPr>
          <w:sz w:val="24"/>
          <w:szCs w:val="24"/>
        </w:rPr>
        <w:t>.</w:t>
      </w:r>
    </w:p>
    <w:p w14:paraId="06DEC33F" w14:textId="77777777" w:rsidR="0027170A" w:rsidRPr="00AB4632" w:rsidRDefault="00DF01DA" w:rsidP="00902C11">
      <w:pPr>
        <w:suppressAutoHyphens/>
        <w:ind w:firstLine="709"/>
        <w:jc w:val="both"/>
        <w:rPr>
          <w:sz w:val="24"/>
          <w:szCs w:val="24"/>
        </w:rPr>
      </w:pPr>
      <w:r w:rsidRPr="00AB4632">
        <w:rPr>
          <w:sz w:val="24"/>
          <w:szCs w:val="24"/>
        </w:rPr>
        <w:t>При реализаци</w:t>
      </w:r>
      <w:r w:rsidR="00D9723A" w:rsidRPr="00AB4632">
        <w:rPr>
          <w:sz w:val="24"/>
          <w:szCs w:val="24"/>
        </w:rPr>
        <w:t>и п</w:t>
      </w:r>
      <w:r w:rsidRPr="00AB4632">
        <w:rPr>
          <w:sz w:val="24"/>
          <w:szCs w:val="24"/>
        </w:rPr>
        <w:t>одпрограммы</w:t>
      </w:r>
      <w:r w:rsidR="0027170A" w:rsidRPr="00AB4632">
        <w:rPr>
          <w:sz w:val="24"/>
          <w:szCs w:val="24"/>
        </w:rPr>
        <w:t xml:space="preserve"> возможны внешние риски:</w:t>
      </w:r>
    </w:p>
    <w:p w14:paraId="2AF50DA6" w14:textId="77777777" w:rsidR="0027170A" w:rsidRPr="00AB4632" w:rsidRDefault="0027170A" w:rsidP="00902C11">
      <w:pPr>
        <w:suppressAutoHyphens/>
        <w:ind w:firstLine="709"/>
        <w:jc w:val="both"/>
        <w:rPr>
          <w:sz w:val="24"/>
          <w:szCs w:val="24"/>
        </w:rPr>
      </w:pPr>
      <w:r w:rsidRPr="00AB4632">
        <w:rPr>
          <w:sz w:val="24"/>
          <w:szCs w:val="24"/>
        </w:rPr>
        <w:t>- изменение федерального и регионального законодательства;</w:t>
      </w:r>
    </w:p>
    <w:p w14:paraId="161950E8" w14:textId="17511347" w:rsidR="0027170A" w:rsidRPr="00AB4632" w:rsidRDefault="0027170A" w:rsidP="00902C11">
      <w:pPr>
        <w:suppressAutoHyphens/>
        <w:ind w:firstLine="709"/>
        <w:jc w:val="both"/>
        <w:rPr>
          <w:sz w:val="24"/>
          <w:szCs w:val="24"/>
        </w:rPr>
      </w:pPr>
      <w:r w:rsidRPr="00AB4632">
        <w:rPr>
          <w:sz w:val="24"/>
          <w:szCs w:val="24"/>
        </w:rPr>
        <w:t xml:space="preserve">- изменение лицензионных и </w:t>
      </w:r>
      <w:proofErr w:type="spellStart"/>
      <w:r w:rsidRPr="00AB4632">
        <w:rPr>
          <w:sz w:val="24"/>
          <w:szCs w:val="24"/>
        </w:rPr>
        <w:t>а</w:t>
      </w:r>
      <w:r w:rsidR="00757E29">
        <w:rPr>
          <w:sz w:val="24"/>
          <w:szCs w:val="24"/>
        </w:rPr>
        <w:t>к</w:t>
      </w:r>
      <w:r w:rsidRPr="00AB4632">
        <w:rPr>
          <w:sz w:val="24"/>
          <w:szCs w:val="24"/>
        </w:rPr>
        <w:t>кредитационных</w:t>
      </w:r>
      <w:proofErr w:type="spellEnd"/>
      <w:r w:rsidRPr="00AB4632">
        <w:rPr>
          <w:sz w:val="24"/>
          <w:szCs w:val="24"/>
        </w:rPr>
        <w:t xml:space="preserve"> требований.</w:t>
      </w:r>
    </w:p>
    <w:p w14:paraId="64417F37"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внешних рисков:</w:t>
      </w:r>
    </w:p>
    <w:p w14:paraId="3FBA3DE4" w14:textId="77777777" w:rsidR="0027170A" w:rsidRPr="00AB4632" w:rsidRDefault="0027170A" w:rsidP="00902C11">
      <w:pPr>
        <w:suppressAutoHyphens/>
        <w:ind w:firstLine="709"/>
        <w:jc w:val="both"/>
        <w:rPr>
          <w:sz w:val="24"/>
          <w:szCs w:val="24"/>
        </w:rPr>
      </w:pPr>
      <w:r w:rsidRPr="00AB4632">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66E536A8" w14:textId="77777777" w:rsidR="0027170A" w:rsidRPr="00AB4632" w:rsidRDefault="00D9723A" w:rsidP="00902C11">
      <w:pPr>
        <w:suppressAutoHyphens/>
        <w:ind w:firstLine="709"/>
        <w:jc w:val="both"/>
        <w:rPr>
          <w:sz w:val="24"/>
          <w:szCs w:val="24"/>
        </w:rPr>
      </w:pPr>
      <w:r w:rsidRPr="00AB4632">
        <w:rPr>
          <w:sz w:val="24"/>
          <w:szCs w:val="24"/>
        </w:rPr>
        <w:t>При реализации п</w:t>
      </w:r>
      <w:r w:rsidR="00DF01DA" w:rsidRPr="00AB4632">
        <w:rPr>
          <w:sz w:val="24"/>
          <w:szCs w:val="24"/>
        </w:rPr>
        <w:t>одпрограммы</w:t>
      </w:r>
      <w:r w:rsidR="0027170A" w:rsidRPr="00AB4632">
        <w:rPr>
          <w:sz w:val="24"/>
          <w:szCs w:val="24"/>
        </w:rPr>
        <w:t xml:space="preserve"> возможны внутренние риски:</w:t>
      </w:r>
    </w:p>
    <w:p w14:paraId="026EBB47" w14:textId="77777777" w:rsidR="0027170A" w:rsidRPr="00AB4632" w:rsidRDefault="0027170A" w:rsidP="00902C11">
      <w:pPr>
        <w:suppressAutoHyphens/>
        <w:ind w:firstLine="709"/>
        <w:jc w:val="both"/>
        <w:rPr>
          <w:sz w:val="24"/>
          <w:szCs w:val="24"/>
        </w:rPr>
      </w:pPr>
      <w:r w:rsidRPr="00AB4632">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w:t>
      </w:r>
      <w:r w:rsidR="00D9723A" w:rsidRPr="00AB4632">
        <w:rPr>
          <w:sz w:val="24"/>
          <w:szCs w:val="24"/>
        </w:rPr>
        <w:t xml:space="preserve"> в полном объеме принятых по п</w:t>
      </w:r>
      <w:r w:rsidR="00DF01DA" w:rsidRPr="00AB4632">
        <w:rPr>
          <w:sz w:val="24"/>
          <w:szCs w:val="24"/>
        </w:rPr>
        <w:t>одпрограмме</w:t>
      </w:r>
      <w:r w:rsidRPr="00AB4632">
        <w:rPr>
          <w:sz w:val="24"/>
          <w:szCs w:val="24"/>
        </w:rPr>
        <w:t xml:space="preserve"> финансовых обязательств;</w:t>
      </w:r>
    </w:p>
    <w:p w14:paraId="6D134A03"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отсутствие педагогов дошкольного, общего и дополнительного образования;</w:t>
      </w:r>
    </w:p>
    <w:p w14:paraId="180B5047" w14:textId="77777777" w:rsidR="0027170A" w:rsidRPr="00AB4632" w:rsidRDefault="0027170A" w:rsidP="00902C11">
      <w:pPr>
        <w:suppressAutoHyphens/>
        <w:ind w:firstLine="709"/>
        <w:jc w:val="both"/>
        <w:rPr>
          <w:sz w:val="24"/>
          <w:szCs w:val="24"/>
        </w:rPr>
      </w:pPr>
      <w:r w:rsidRPr="00AB4632">
        <w:rPr>
          <w:rStyle w:val="FontStyle65"/>
          <w:sz w:val="24"/>
          <w:szCs w:val="24"/>
        </w:rPr>
        <w:t>- миграция населения (резкое изменение контингента образовательных учреждений).</w:t>
      </w:r>
    </w:p>
    <w:p w14:paraId="05136FAA"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внутренних рисков:</w:t>
      </w:r>
    </w:p>
    <w:p w14:paraId="55AF8541" w14:textId="77777777" w:rsidR="0027170A" w:rsidRPr="00AB4632" w:rsidRDefault="0027170A" w:rsidP="00902C11">
      <w:pPr>
        <w:suppressAutoHyphens/>
        <w:ind w:firstLine="709"/>
        <w:jc w:val="both"/>
        <w:rPr>
          <w:sz w:val="24"/>
          <w:szCs w:val="24"/>
        </w:rPr>
      </w:pPr>
      <w:r w:rsidRPr="00AB4632">
        <w:rPr>
          <w:sz w:val="24"/>
          <w:szCs w:val="24"/>
        </w:rPr>
        <w:t>- проведение мониторинга и в</w:t>
      </w:r>
      <w:r w:rsidR="00D9723A" w:rsidRPr="00AB4632">
        <w:rPr>
          <w:sz w:val="24"/>
          <w:szCs w:val="24"/>
        </w:rPr>
        <w:t>нутреннего аудита выполнения п</w:t>
      </w:r>
      <w:r w:rsidR="00DF01DA" w:rsidRPr="00AB4632">
        <w:rPr>
          <w:sz w:val="24"/>
          <w:szCs w:val="24"/>
        </w:rPr>
        <w:t>одпрограммы</w:t>
      </w:r>
      <w:r w:rsidRPr="00AB4632">
        <w:rPr>
          <w:sz w:val="24"/>
          <w:szCs w:val="24"/>
        </w:rPr>
        <w:t>, регулярного анализа и при необходимости ежегодной корректировки показателей (индик</w:t>
      </w:r>
      <w:r w:rsidR="00DF01DA" w:rsidRPr="00AB4632">
        <w:rPr>
          <w:sz w:val="24"/>
          <w:szCs w:val="24"/>
        </w:rPr>
        <w:t>аторов), а также</w:t>
      </w:r>
      <w:r w:rsidR="00D9723A" w:rsidRPr="00AB4632">
        <w:rPr>
          <w:sz w:val="24"/>
          <w:szCs w:val="24"/>
        </w:rPr>
        <w:t xml:space="preserve"> мероприятий п</w:t>
      </w:r>
      <w:r w:rsidR="00DF01DA" w:rsidRPr="00AB4632">
        <w:rPr>
          <w:sz w:val="24"/>
          <w:szCs w:val="24"/>
        </w:rPr>
        <w:t>одпрограммы</w:t>
      </w:r>
      <w:r w:rsidRPr="00AB4632">
        <w:rPr>
          <w:sz w:val="24"/>
          <w:szCs w:val="24"/>
        </w:rPr>
        <w:t>;</w:t>
      </w:r>
    </w:p>
    <w:p w14:paraId="4997E6CE"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перераспределение объемов финансирования путем своевременной корректировки объемных показателей муниципального задания между муниципальными учреждениями;</w:t>
      </w:r>
    </w:p>
    <w:p w14:paraId="637E3EA8"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реорганизация образовательных организаций;</w:t>
      </w:r>
    </w:p>
    <w:p w14:paraId="7D369A5B"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разработки дополнительных мер социальной поддержки молодых педагогов;</w:t>
      </w:r>
    </w:p>
    <w:p w14:paraId="32CC8168" w14:textId="1C5D4D69" w:rsidR="0027170A" w:rsidRDefault="0027170A" w:rsidP="00902C11">
      <w:pPr>
        <w:suppressAutoHyphens/>
        <w:autoSpaceDE w:val="0"/>
        <w:autoSpaceDN w:val="0"/>
        <w:adjustRightInd w:val="0"/>
        <w:ind w:firstLine="709"/>
        <w:jc w:val="both"/>
        <w:rPr>
          <w:sz w:val="24"/>
          <w:szCs w:val="24"/>
        </w:rPr>
      </w:pPr>
      <w:r w:rsidRPr="00AB4632">
        <w:rPr>
          <w:sz w:val="24"/>
          <w:szCs w:val="24"/>
        </w:rPr>
        <w:t>- своевременное внесение предложений по изменению показателей областного и городского бюджетов.</w:t>
      </w:r>
    </w:p>
    <w:p w14:paraId="426F6B9E" w14:textId="2CD86C8F" w:rsidR="00757E29" w:rsidRDefault="00757E29" w:rsidP="00902C11">
      <w:pPr>
        <w:suppressAutoHyphens/>
        <w:autoSpaceDE w:val="0"/>
        <w:autoSpaceDN w:val="0"/>
        <w:adjustRightInd w:val="0"/>
        <w:ind w:firstLine="709"/>
        <w:jc w:val="both"/>
        <w:rPr>
          <w:sz w:val="24"/>
          <w:szCs w:val="24"/>
        </w:rPr>
      </w:pPr>
    </w:p>
    <w:p w14:paraId="05C96EAA" w14:textId="1BA71287" w:rsidR="00015A6C" w:rsidRDefault="00015A6C" w:rsidP="00902C11">
      <w:pPr>
        <w:suppressAutoHyphens/>
        <w:autoSpaceDE w:val="0"/>
        <w:autoSpaceDN w:val="0"/>
        <w:adjustRightInd w:val="0"/>
        <w:ind w:firstLine="709"/>
        <w:jc w:val="both"/>
        <w:rPr>
          <w:sz w:val="24"/>
          <w:szCs w:val="24"/>
        </w:rPr>
      </w:pPr>
    </w:p>
    <w:p w14:paraId="737E834E" w14:textId="5780455D" w:rsidR="00015A6C" w:rsidRDefault="00015A6C" w:rsidP="00902C11">
      <w:pPr>
        <w:suppressAutoHyphens/>
        <w:autoSpaceDE w:val="0"/>
        <w:autoSpaceDN w:val="0"/>
        <w:adjustRightInd w:val="0"/>
        <w:ind w:firstLine="709"/>
        <w:jc w:val="both"/>
        <w:rPr>
          <w:sz w:val="24"/>
          <w:szCs w:val="24"/>
        </w:rPr>
      </w:pPr>
    </w:p>
    <w:p w14:paraId="6EF1EEB4" w14:textId="525F5B23" w:rsidR="00015A6C" w:rsidRDefault="00015A6C" w:rsidP="00902C11">
      <w:pPr>
        <w:suppressAutoHyphens/>
        <w:autoSpaceDE w:val="0"/>
        <w:autoSpaceDN w:val="0"/>
        <w:adjustRightInd w:val="0"/>
        <w:ind w:firstLine="709"/>
        <w:jc w:val="both"/>
        <w:rPr>
          <w:sz w:val="24"/>
          <w:szCs w:val="24"/>
        </w:rPr>
      </w:pPr>
    </w:p>
    <w:p w14:paraId="2F382F59" w14:textId="197D36D0" w:rsidR="00015A6C" w:rsidRDefault="00015A6C" w:rsidP="00902C11">
      <w:pPr>
        <w:suppressAutoHyphens/>
        <w:autoSpaceDE w:val="0"/>
        <w:autoSpaceDN w:val="0"/>
        <w:adjustRightInd w:val="0"/>
        <w:ind w:firstLine="709"/>
        <w:jc w:val="both"/>
        <w:rPr>
          <w:sz w:val="24"/>
          <w:szCs w:val="24"/>
        </w:rPr>
      </w:pPr>
    </w:p>
    <w:p w14:paraId="73AC75FE" w14:textId="3A378676" w:rsidR="00015A6C" w:rsidRDefault="00015A6C" w:rsidP="00902C11">
      <w:pPr>
        <w:suppressAutoHyphens/>
        <w:autoSpaceDE w:val="0"/>
        <w:autoSpaceDN w:val="0"/>
        <w:adjustRightInd w:val="0"/>
        <w:ind w:firstLine="709"/>
        <w:jc w:val="both"/>
        <w:rPr>
          <w:sz w:val="24"/>
          <w:szCs w:val="24"/>
        </w:rPr>
      </w:pPr>
    </w:p>
    <w:p w14:paraId="7F2E3A00" w14:textId="2B7409BD" w:rsidR="00015A6C" w:rsidRDefault="00015A6C" w:rsidP="00902C11">
      <w:pPr>
        <w:suppressAutoHyphens/>
        <w:autoSpaceDE w:val="0"/>
        <w:autoSpaceDN w:val="0"/>
        <w:adjustRightInd w:val="0"/>
        <w:ind w:firstLine="709"/>
        <w:jc w:val="both"/>
        <w:rPr>
          <w:sz w:val="24"/>
          <w:szCs w:val="24"/>
        </w:rPr>
      </w:pPr>
    </w:p>
    <w:p w14:paraId="1DA65554" w14:textId="11243DCD" w:rsidR="00015A6C" w:rsidRDefault="00015A6C" w:rsidP="00902C11">
      <w:pPr>
        <w:suppressAutoHyphens/>
        <w:autoSpaceDE w:val="0"/>
        <w:autoSpaceDN w:val="0"/>
        <w:adjustRightInd w:val="0"/>
        <w:ind w:firstLine="709"/>
        <w:jc w:val="both"/>
        <w:rPr>
          <w:sz w:val="24"/>
          <w:szCs w:val="24"/>
        </w:rPr>
      </w:pPr>
    </w:p>
    <w:p w14:paraId="3663A37C" w14:textId="2783A6DD" w:rsidR="00015A6C" w:rsidRDefault="00015A6C" w:rsidP="00902C11">
      <w:pPr>
        <w:suppressAutoHyphens/>
        <w:autoSpaceDE w:val="0"/>
        <w:autoSpaceDN w:val="0"/>
        <w:adjustRightInd w:val="0"/>
        <w:ind w:firstLine="709"/>
        <w:jc w:val="both"/>
        <w:rPr>
          <w:sz w:val="24"/>
          <w:szCs w:val="24"/>
        </w:rPr>
      </w:pPr>
    </w:p>
    <w:p w14:paraId="00A52576" w14:textId="5A9AC3AE" w:rsidR="00015A6C" w:rsidRDefault="00015A6C" w:rsidP="00902C11">
      <w:pPr>
        <w:suppressAutoHyphens/>
        <w:autoSpaceDE w:val="0"/>
        <w:autoSpaceDN w:val="0"/>
        <w:adjustRightInd w:val="0"/>
        <w:ind w:firstLine="709"/>
        <w:jc w:val="both"/>
        <w:rPr>
          <w:sz w:val="24"/>
          <w:szCs w:val="24"/>
        </w:rPr>
      </w:pPr>
    </w:p>
    <w:p w14:paraId="7E51E3AB" w14:textId="26980D49" w:rsidR="00015A6C" w:rsidRDefault="00015A6C" w:rsidP="00902C11">
      <w:pPr>
        <w:suppressAutoHyphens/>
        <w:autoSpaceDE w:val="0"/>
        <w:autoSpaceDN w:val="0"/>
        <w:adjustRightInd w:val="0"/>
        <w:ind w:firstLine="709"/>
        <w:jc w:val="both"/>
        <w:rPr>
          <w:sz w:val="24"/>
          <w:szCs w:val="24"/>
        </w:rPr>
      </w:pPr>
    </w:p>
    <w:p w14:paraId="32426E3B" w14:textId="398B9690" w:rsidR="00015A6C" w:rsidRDefault="00015A6C" w:rsidP="00902C11">
      <w:pPr>
        <w:suppressAutoHyphens/>
        <w:autoSpaceDE w:val="0"/>
        <w:autoSpaceDN w:val="0"/>
        <w:adjustRightInd w:val="0"/>
        <w:ind w:firstLine="709"/>
        <w:jc w:val="both"/>
        <w:rPr>
          <w:sz w:val="24"/>
          <w:szCs w:val="24"/>
        </w:rPr>
      </w:pPr>
    </w:p>
    <w:p w14:paraId="3B1BF6F1" w14:textId="3ADD5338" w:rsidR="00015A6C" w:rsidRDefault="00015A6C" w:rsidP="00902C11">
      <w:pPr>
        <w:suppressAutoHyphens/>
        <w:autoSpaceDE w:val="0"/>
        <w:autoSpaceDN w:val="0"/>
        <w:adjustRightInd w:val="0"/>
        <w:ind w:firstLine="709"/>
        <w:jc w:val="both"/>
        <w:rPr>
          <w:sz w:val="24"/>
          <w:szCs w:val="24"/>
        </w:rPr>
      </w:pPr>
    </w:p>
    <w:p w14:paraId="57CE52C0" w14:textId="21496D90" w:rsidR="00015A6C" w:rsidRDefault="00015A6C" w:rsidP="00902C11">
      <w:pPr>
        <w:suppressAutoHyphens/>
        <w:autoSpaceDE w:val="0"/>
        <w:autoSpaceDN w:val="0"/>
        <w:adjustRightInd w:val="0"/>
        <w:ind w:firstLine="709"/>
        <w:jc w:val="both"/>
        <w:rPr>
          <w:sz w:val="24"/>
          <w:szCs w:val="24"/>
        </w:rPr>
      </w:pPr>
    </w:p>
    <w:p w14:paraId="18FCF0AD" w14:textId="3AA9DBA3" w:rsidR="00015A6C" w:rsidRDefault="00015A6C" w:rsidP="00902C11">
      <w:pPr>
        <w:suppressAutoHyphens/>
        <w:autoSpaceDE w:val="0"/>
        <w:autoSpaceDN w:val="0"/>
        <w:adjustRightInd w:val="0"/>
        <w:ind w:firstLine="709"/>
        <w:jc w:val="both"/>
        <w:rPr>
          <w:sz w:val="24"/>
          <w:szCs w:val="24"/>
        </w:rPr>
      </w:pPr>
    </w:p>
    <w:p w14:paraId="215BDE4C" w14:textId="5C6BDA88" w:rsidR="00015A6C" w:rsidRDefault="00015A6C" w:rsidP="00902C11">
      <w:pPr>
        <w:suppressAutoHyphens/>
        <w:autoSpaceDE w:val="0"/>
        <w:autoSpaceDN w:val="0"/>
        <w:adjustRightInd w:val="0"/>
        <w:ind w:firstLine="709"/>
        <w:jc w:val="both"/>
        <w:rPr>
          <w:sz w:val="24"/>
          <w:szCs w:val="24"/>
        </w:rPr>
      </w:pPr>
    </w:p>
    <w:p w14:paraId="30AB73D7" w14:textId="3C87D02E" w:rsidR="00015A6C" w:rsidRDefault="00015A6C" w:rsidP="00902C11">
      <w:pPr>
        <w:suppressAutoHyphens/>
        <w:autoSpaceDE w:val="0"/>
        <w:autoSpaceDN w:val="0"/>
        <w:adjustRightInd w:val="0"/>
        <w:ind w:firstLine="709"/>
        <w:jc w:val="both"/>
        <w:rPr>
          <w:sz w:val="24"/>
          <w:szCs w:val="24"/>
        </w:rPr>
      </w:pPr>
    </w:p>
    <w:p w14:paraId="414A3CB8" w14:textId="580827AC" w:rsidR="00015A6C" w:rsidRDefault="00015A6C" w:rsidP="00902C11">
      <w:pPr>
        <w:suppressAutoHyphens/>
        <w:autoSpaceDE w:val="0"/>
        <w:autoSpaceDN w:val="0"/>
        <w:adjustRightInd w:val="0"/>
        <w:ind w:firstLine="709"/>
        <w:jc w:val="both"/>
        <w:rPr>
          <w:sz w:val="24"/>
          <w:szCs w:val="24"/>
        </w:rPr>
      </w:pPr>
    </w:p>
    <w:p w14:paraId="4BE6E09A" w14:textId="73435C18" w:rsidR="00015A6C" w:rsidRDefault="00015A6C" w:rsidP="00902C11">
      <w:pPr>
        <w:suppressAutoHyphens/>
        <w:autoSpaceDE w:val="0"/>
        <w:autoSpaceDN w:val="0"/>
        <w:adjustRightInd w:val="0"/>
        <w:ind w:firstLine="709"/>
        <w:jc w:val="both"/>
        <w:rPr>
          <w:sz w:val="24"/>
          <w:szCs w:val="24"/>
        </w:rPr>
      </w:pPr>
    </w:p>
    <w:p w14:paraId="7A30F0FD" w14:textId="77777777" w:rsidR="00015A6C" w:rsidRPr="00AB4632" w:rsidRDefault="00015A6C" w:rsidP="00902C11">
      <w:pPr>
        <w:suppressAutoHyphens/>
        <w:autoSpaceDE w:val="0"/>
        <w:autoSpaceDN w:val="0"/>
        <w:adjustRightInd w:val="0"/>
        <w:ind w:firstLine="709"/>
        <w:jc w:val="both"/>
        <w:rPr>
          <w:sz w:val="24"/>
          <w:szCs w:val="24"/>
        </w:rPr>
      </w:pPr>
    </w:p>
    <w:p w14:paraId="47C75832" w14:textId="77777777" w:rsidR="00275CE7" w:rsidRPr="000F239F" w:rsidRDefault="00275CE7" w:rsidP="00902C11">
      <w:pPr>
        <w:suppressAutoHyphens/>
        <w:ind w:firstLine="709"/>
        <w:jc w:val="both"/>
        <w:rPr>
          <w:b/>
          <w:sz w:val="10"/>
          <w:szCs w:val="10"/>
        </w:rPr>
      </w:pPr>
      <w:r w:rsidRPr="000F239F">
        <w:rPr>
          <w:b/>
          <w:sz w:val="24"/>
          <w:szCs w:val="24"/>
        </w:rPr>
        <w:lastRenderedPageBreak/>
        <w:t>Раздел 5. Прогноз социально-экономических результатов реализации подпрограммы и методика оценки эффективности её реализации</w:t>
      </w:r>
    </w:p>
    <w:p w14:paraId="458F4BF5" w14:textId="77777777" w:rsidR="0027170A" w:rsidRPr="000F239F" w:rsidRDefault="0027170A" w:rsidP="00902C11">
      <w:pPr>
        <w:suppressAutoHyphens/>
        <w:ind w:firstLine="709"/>
        <w:jc w:val="both"/>
        <w:rPr>
          <w:b/>
          <w:sz w:val="10"/>
          <w:szCs w:val="10"/>
        </w:rPr>
      </w:pPr>
    </w:p>
    <w:p w14:paraId="2561CF05" w14:textId="77777777" w:rsidR="00275CE7" w:rsidRPr="000F239F" w:rsidRDefault="00126435" w:rsidP="00902C11">
      <w:pPr>
        <w:suppressAutoHyphens/>
        <w:ind w:firstLine="709"/>
        <w:jc w:val="both"/>
        <w:rPr>
          <w:sz w:val="24"/>
          <w:szCs w:val="24"/>
        </w:rPr>
      </w:pPr>
      <w:r w:rsidRPr="000F239F">
        <w:rPr>
          <w:sz w:val="24"/>
          <w:szCs w:val="24"/>
        </w:rPr>
        <w:t>Совокупность подпрограммных мероприятий позволит</w:t>
      </w:r>
      <w:r w:rsidR="00275CE7" w:rsidRPr="000F239F">
        <w:rPr>
          <w:sz w:val="24"/>
          <w:szCs w:val="24"/>
        </w:rPr>
        <w:t>:</w:t>
      </w:r>
    </w:p>
    <w:p w14:paraId="344FC490" w14:textId="77777777" w:rsidR="00275CE7" w:rsidRPr="000F239F" w:rsidRDefault="00126435" w:rsidP="00902C11">
      <w:pPr>
        <w:suppressAutoHyphens/>
        <w:ind w:firstLine="709"/>
        <w:jc w:val="both"/>
        <w:rPr>
          <w:sz w:val="24"/>
          <w:szCs w:val="24"/>
        </w:rPr>
      </w:pPr>
      <w:r w:rsidRPr="000F239F">
        <w:rPr>
          <w:sz w:val="24"/>
          <w:szCs w:val="24"/>
        </w:rPr>
        <w:t>- обеспечить государственными гарантиями</w:t>
      </w:r>
      <w:r w:rsidR="00275CE7" w:rsidRPr="000F239F">
        <w:rPr>
          <w:sz w:val="24"/>
          <w:szCs w:val="24"/>
        </w:rPr>
        <w:t xml:space="preserve"> общедо</w:t>
      </w:r>
      <w:r w:rsidRPr="000F239F">
        <w:rPr>
          <w:sz w:val="24"/>
          <w:szCs w:val="24"/>
        </w:rPr>
        <w:t>ступность и бесплатность</w:t>
      </w:r>
      <w:r w:rsidR="00275CE7" w:rsidRPr="000F239F">
        <w:rPr>
          <w:sz w:val="24"/>
          <w:szCs w:val="24"/>
        </w:rPr>
        <w:t xml:space="preserve"> дошкольно</w:t>
      </w:r>
      <w:r w:rsidRPr="000F239F">
        <w:rPr>
          <w:sz w:val="24"/>
          <w:szCs w:val="24"/>
        </w:rPr>
        <w:t>го, общего образования и равный доступ</w:t>
      </w:r>
      <w:r w:rsidR="00275CE7" w:rsidRPr="000F239F">
        <w:rPr>
          <w:sz w:val="24"/>
          <w:szCs w:val="24"/>
        </w:rPr>
        <w:t xml:space="preserve"> к услугам дополнительного образования детей, в </w:t>
      </w:r>
      <w:proofErr w:type="spellStart"/>
      <w:r w:rsidR="00275CE7" w:rsidRPr="000F239F">
        <w:rPr>
          <w:sz w:val="24"/>
          <w:szCs w:val="24"/>
        </w:rPr>
        <w:t>т.ч</w:t>
      </w:r>
      <w:proofErr w:type="spellEnd"/>
      <w:r w:rsidR="00275CE7" w:rsidRPr="000F239F">
        <w:rPr>
          <w:sz w:val="24"/>
          <w:szCs w:val="24"/>
        </w:rPr>
        <w:t xml:space="preserve">. детей - инвалидов (от 0 до 3 лет); </w:t>
      </w:r>
    </w:p>
    <w:p w14:paraId="7334A8AB" w14:textId="77777777" w:rsidR="00275CE7" w:rsidRPr="000F239F" w:rsidRDefault="00126435" w:rsidP="00902C11">
      <w:pPr>
        <w:suppressAutoHyphens/>
        <w:ind w:firstLine="709"/>
        <w:jc w:val="both"/>
        <w:rPr>
          <w:sz w:val="24"/>
          <w:szCs w:val="24"/>
        </w:rPr>
      </w:pPr>
      <w:r w:rsidRPr="000F239F">
        <w:rPr>
          <w:sz w:val="24"/>
          <w:szCs w:val="24"/>
        </w:rPr>
        <w:t>- сократить разрыв</w:t>
      </w:r>
      <w:r w:rsidR="00275CE7" w:rsidRPr="000F239F">
        <w:rPr>
          <w:sz w:val="24"/>
          <w:szCs w:val="24"/>
        </w:rPr>
        <w:t xml:space="preserve">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46379897"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детей программами дополнительного образования; </w:t>
      </w:r>
    </w:p>
    <w:p w14:paraId="5DE5A50E" w14:textId="77777777" w:rsidR="00275CE7" w:rsidRPr="000F239F" w:rsidRDefault="00275CE7" w:rsidP="00902C11">
      <w:pPr>
        <w:suppressAutoHyphens/>
        <w:ind w:firstLine="709"/>
        <w:jc w:val="both"/>
        <w:rPr>
          <w:sz w:val="24"/>
          <w:szCs w:val="24"/>
        </w:rPr>
      </w:pPr>
      <w:r w:rsidRPr="000F239F">
        <w:rPr>
          <w:sz w:val="24"/>
          <w:szCs w:val="24"/>
        </w:rPr>
        <w:t xml:space="preserve">- </w:t>
      </w:r>
      <w:r w:rsidR="00126435" w:rsidRPr="000F239F">
        <w:rPr>
          <w:sz w:val="24"/>
          <w:szCs w:val="24"/>
        </w:rPr>
        <w:t xml:space="preserve">предоставить возможность освоения образовательных программ дошкольного, общего образования, дополнительного образования в различных формах </w:t>
      </w:r>
      <w:r w:rsidRPr="000F239F">
        <w:rPr>
          <w:sz w:val="24"/>
          <w:szCs w:val="24"/>
        </w:rPr>
        <w:t xml:space="preserve">всем детям с ограниченными возможностями здоровья и детям-инвалидам; </w:t>
      </w:r>
    </w:p>
    <w:p w14:paraId="4DF9FFDF"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обучающихся общеобразовательных организаций горячим питанием;</w:t>
      </w:r>
    </w:p>
    <w:p w14:paraId="0AD9FC89" w14:textId="77777777" w:rsidR="00275CE7" w:rsidRPr="000F239F" w:rsidRDefault="00275CE7" w:rsidP="00902C11">
      <w:pPr>
        <w:suppressAutoHyphens/>
        <w:ind w:firstLine="709"/>
        <w:jc w:val="both"/>
        <w:rPr>
          <w:sz w:val="24"/>
          <w:szCs w:val="24"/>
        </w:rPr>
      </w:pPr>
      <w:r w:rsidRPr="000F239F">
        <w:rPr>
          <w:sz w:val="24"/>
          <w:szCs w:val="24"/>
        </w:rPr>
        <w:t>- улу</w:t>
      </w:r>
      <w:r w:rsidR="00126435" w:rsidRPr="000F239F">
        <w:rPr>
          <w:sz w:val="24"/>
          <w:szCs w:val="24"/>
        </w:rPr>
        <w:t>чшить</w:t>
      </w:r>
      <w:r w:rsidRPr="000F239F">
        <w:rPr>
          <w:sz w:val="24"/>
          <w:szCs w:val="24"/>
        </w:rPr>
        <w:t xml:space="preserve"> качество предоставления услуг по питанию, отд</w:t>
      </w:r>
      <w:r w:rsidR="00126435" w:rsidRPr="000F239F">
        <w:rPr>
          <w:sz w:val="24"/>
          <w:szCs w:val="24"/>
        </w:rPr>
        <w:t>ыху и оздоровлению детей, обеспечить</w:t>
      </w:r>
      <w:r w:rsidRPr="000F239F">
        <w:rPr>
          <w:sz w:val="24"/>
          <w:szCs w:val="24"/>
        </w:rPr>
        <w:t xml:space="preserve"> сохранение и укрепление здоровья обучающихся.</w:t>
      </w:r>
    </w:p>
    <w:p w14:paraId="67B9C42C" w14:textId="77777777" w:rsidR="00FC2376" w:rsidRPr="000F239F" w:rsidRDefault="00FC2376" w:rsidP="00902C11">
      <w:pPr>
        <w:suppressAutoHyphens/>
        <w:ind w:firstLine="709"/>
        <w:jc w:val="both"/>
        <w:rPr>
          <w:sz w:val="24"/>
          <w:szCs w:val="24"/>
        </w:rPr>
      </w:pPr>
      <w:r w:rsidRPr="000F239F">
        <w:rPr>
          <w:sz w:val="24"/>
          <w:szCs w:val="24"/>
        </w:rPr>
        <w:t>В рамках реализации данной подпрограммы планируется достижение следующих результатов:</w:t>
      </w:r>
    </w:p>
    <w:p w14:paraId="5CA7B2DC" w14:textId="77777777" w:rsidR="00FC2376" w:rsidRPr="000F239F" w:rsidRDefault="00FC2376" w:rsidP="00902C11">
      <w:pPr>
        <w:suppressAutoHyphens/>
        <w:ind w:firstLine="709"/>
        <w:jc w:val="both"/>
        <w:rPr>
          <w:sz w:val="24"/>
          <w:szCs w:val="24"/>
        </w:rPr>
      </w:pPr>
      <w:r w:rsidRPr="000F239F">
        <w:rPr>
          <w:sz w:val="24"/>
          <w:szCs w:val="24"/>
        </w:rPr>
        <w:t>- у 100 % детей от 3-7 лет будет возможность получать услуги дошкольного образования;</w:t>
      </w:r>
    </w:p>
    <w:p w14:paraId="28858AD3" w14:textId="77777777" w:rsidR="00FC2376" w:rsidRPr="000F239F" w:rsidRDefault="00FC2376" w:rsidP="00902C11">
      <w:pPr>
        <w:suppressAutoHyphens/>
        <w:ind w:firstLine="709"/>
        <w:jc w:val="both"/>
        <w:rPr>
          <w:sz w:val="24"/>
          <w:szCs w:val="24"/>
        </w:rPr>
      </w:pPr>
      <w:r w:rsidRPr="000F239F">
        <w:rPr>
          <w:sz w:val="24"/>
          <w:szCs w:val="24"/>
        </w:rPr>
        <w:t xml:space="preserve">- 100 % будет соотношение средней заработной платы педагогических работников </w:t>
      </w:r>
      <w:r w:rsidR="007C59A8" w:rsidRPr="000F239F">
        <w:rPr>
          <w:sz w:val="24"/>
          <w:szCs w:val="24"/>
        </w:rPr>
        <w:t>общеобразовательных организаций к средней заработной плате в Мурманской области;</w:t>
      </w:r>
    </w:p>
    <w:p w14:paraId="262B7F85" w14:textId="77777777" w:rsidR="007C59A8" w:rsidRPr="000F239F" w:rsidRDefault="007C59A8" w:rsidP="00902C11">
      <w:pPr>
        <w:suppressAutoHyphens/>
        <w:ind w:firstLine="709"/>
        <w:jc w:val="both"/>
        <w:rPr>
          <w:sz w:val="24"/>
          <w:szCs w:val="24"/>
        </w:rPr>
      </w:pPr>
      <w:r w:rsidRPr="000F239F">
        <w:rPr>
          <w:sz w:val="24"/>
          <w:szCs w:val="24"/>
        </w:rPr>
        <w:t>- 100 % родителей получат компенсацию родительской платы от общего количества обратившихся за её получением;</w:t>
      </w:r>
    </w:p>
    <w:p w14:paraId="6DC7D400" w14:textId="77777777" w:rsidR="007C59A8" w:rsidRPr="000F239F" w:rsidRDefault="007C59A8" w:rsidP="00902C11">
      <w:pPr>
        <w:suppressAutoHyphens/>
        <w:ind w:firstLine="709"/>
        <w:jc w:val="both"/>
        <w:rPr>
          <w:sz w:val="24"/>
          <w:szCs w:val="24"/>
        </w:rPr>
      </w:pPr>
      <w:r w:rsidRPr="000F239F">
        <w:rPr>
          <w:sz w:val="24"/>
          <w:szCs w:val="24"/>
        </w:rPr>
        <w:t>- 100% работников дошкольных учреждений, учреждений дополнительного образования будут обеспечены мерами социальной поддержки, направленными на оплату труда и начисления на выплаты по оплате труда;</w:t>
      </w:r>
    </w:p>
    <w:p w14:paraId="261CF72B" w14:textId="77777777" w:rsidR="007C59A8" w:rsidRPr="000F239F" w:rsidRDefault="007C59A8" w:rsidP="00902C11">
      <w:pPr>
        <w:suppressAutoHyphens/>
        <w:ind w:firstLine="709"/>
        <w:jc w:val="both"/>
        <w:rPr>
          <w:sz w:val="24"/>
          <w:szCs w:val="24"/>
        </w:rPr>
      </w:pPr>
      <w:r w:rsidRPr="000F239F">
        <w:rPr>
          <w:sz w:val="24"/>
          <w:szCs w:val="24"/>
        </w:rPr>
        <w:t>- 100 %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получат вознаграждение за классное руководство от общего количества</w:t>
      </w:r>
      <w:r w:rsidR="00C549F6" w:rsidRPr="000F239F">
        <w:rPr>
          <w:sz w:val="24"/>
          <w:szCs w:val="24"/>
        </w:rPr>
        <w:t xml:space="preserve"> педагогических работников данной</w:t>
      </w:r>
      <w:r w:rsidRPr="000F239F">
        <w:rPr>
          <w:sz w:val="24"/>
          <w:szCs w:val="24"/>
        </w:rPr>
        <w:t xml:space="preserve"> категории;</w:t>
      </w:r>
    </w:p>
    <w:p w14:paraId="4042E724" w14:textId="77777777" w:rsidR="007C59A8" w:rsidRPr="000F239F" w:rsidRDefault="00A91643" w:rsidP="00902C11">
      <w:pPr>
        <w:suppressAutoHyphens/>
        <w:ind w:firstLine="709"/>
        <w:jc w:val="both"/>
        <w:rPr>
          <w:sz w:val="24"/>
          <w:szCs w:val="24"/>
        </w:rPr>
      </w:pPr>
      <w:r w:rsidRPr="000F239F">
        <w:rPr>
          <w:sz w:val="24"/>
          <w:szCs w:val="24"/>
        </w:rPr>
        <w:t>- 100 % обучающихся, получающих начальное общее образование в муниципальных образовательных организациях, будут обеспечены бесплатным горячим питанием.</w:t>
      </w:r>
    </w:p>
    <w:p w14:paraId="61AA2498" w14:textId="77777777" w:rsidR="00275CE7" w:rsidRPr="000F239F" w:rsidRDefault="00275CE7" w:rsidP="00902C11">
      <w:pPr>
        <w:suppressAutoHyphens/>
        <w:ind w:firstLine="709"/>
        <w:jc w:val="both"/>
        <w:rPr>
          <w:sz w:val="24"/>
          <w:szCs w:val="24"/>
        </w:rPr>
      </w:pPr>
      <w:r w:rsidRPr="000F239F">
        <w:rPr>
          <w:sz w:val="24"/>
          <w:szCs w:val="24"/>
        </w:rPr>
        <w:t>В це</w:t>
      </w:r>
      <w:r w:rsidR="00D9723A" w:rsidRPr="000F239F">
        <w:rPr>
          <w:sz w:val="24"/>
          <w:szCs w:val="24"/>
        </w:rPr>
        <w:t>лом, реализация мероприятий п</w:t>
      </w:r>
      <w:r w:rsidRPr="000F239F">
        <w:rPr>
          <w:sz w:val="24"/>
          <w:szCs w:val="24"/>
        </w:rPr>
        <w:t>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574AD739" w14:textId="7276518F" w:rsidR="00275CE7" w:rsidRPr="000F239F" w:rsidRDefault="00275CE7" w:rsidP="00902C11">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2B5CC09" w14:textId="7921B6C6" w:rsidR="000F239F" w:rsidRPr="000F239F" w:rsidRDefault="00275CE7" w:rsidP="00902C11">
      <w:pPr>
        <w:tabs>
          <w:tab w:val="left" w:pos="426"/>
        </w:tabs>
        <w:suppressAutoHyphens/>
        <w:ind w:firstLine="709"/>
        <w:jc w:val="both"/>
        <w:rPr>
          <w:sz w:val="24"/>
          <w:szCs w:val="24"/>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w:t>
      </w:r>
      <w:r w:rsidR="000F239F" w:rsidRPr="000F239F">
        <w:rPr>
          <w:sz w:val="24"/>
          <w:szCs w:val="24"/>
        </w:rPr>
        <w:t>да Кировска от 03.02.2020 № 111 (в ред</w:t>
      </w:r>
      <w:r w:rsidR="00183A0B">
        <w:rPr>
          <w:sz w:val="24"/>
          <w:szCs w:val="24"/>
        </w:rPr>
        <w:t xml:space="preserve">акции постановления администрации муниципального округа город Кировск Мурманской области </w:t>
      </w:r>
      <w:r w:rsidR="000F239F" w:rsidRPr="000F239F">
        <w:rPr>
          <w:sz w:val="24"/>
          <w:szCs w:val="24"/>
        </w:rPr>
        <w:t>от 03.12.2021 № 1210).</w:t>
      </w:r>
    </w:p>
    <w:p w14:paraId="6D2F9725" w14:textId="66AE388E" w:rsidR="00275CE7" w:rsidRPr="000F239F" w:rsidRDefault="00275CE7" w:rsidP="00902C11">
      <w:pPr>
        <w:suppressAutoHyphens/>
        <w:ind w:firstLine="709"/>
        <w:jc w:val="both"/>
        <w:rPr>
          <w:sz w:val="24"/>
          <w:szCs w:val="24"/>
        </w:rPr>
      </w:pPr>
    </w:p>
    <w:p w14:paraId="55C666CB" w14:textId="77777777" w:rsidR="00275CE7" w:rsidRPr="000F239F" w:rsidRDefault="00275CE7" w:rsidP="00275CE7">
      <w:pPr>
        <w:rPr>
          <w:b/>
          <w:sz w:val="24"/>
          <w:szCs w:val="24"/>
        </w:rPr>
      </w:pPr>
    </w:p>
    <w:p w14:paraId="530DA913" w14:textId="4A4851BD" w:rsidR="005C436F" w:rsidRDefault="005C436F" w:rsidP="007A0138">
      <w:pPr>
        <w:jc w:val="center"/>
        <w:rPr>
          <w:rStyle w:val="FontStyle62"/>
          <w:bCs/>
          <w:sz w:val="24"/>
          <w:szCs w:val="24"/>
        </w:rPr>
      </w:pPr>
    </w:p>
    <w:p w14:paraId="53748CFC" w14:textId="39518AC5" w:rsidR="00902C11" w:rsidRDefault="00902C11" w:rsidP="007A0138">
      <w:pPr>
        <w:jc w:val="center"/>
        <w:rPr>
          <w:rStyle w:val="FontStyle62"/>
          <w:bCs/>
          <w:sz w:val="24"/>
          <w:szCs w:val="24"/>
        </w:rPr>
      </w:pPr>
    </w:p>
    <w:p w14:paraId="60D420C2" w14:textId="2D9EEC33" w:rsidR="00275CE7" w:rsidRPr="00804EC4" w:rsidRDefault="00275CE7" w:rsidP="00902C11">
      <w:pPr>
        <w:suppressAutoHyphens/>
        <w:jc w:val="center"/>
        <w:rPr>
          <w:b/>
          <w:sz w:val="24"/>
          <w:szCs w:val="24"/>
        </w:rPr>
      </w:pPr>
      <w:r w:rsidRPr="00804EC4">
        <w:rPr>
          <w:rStyle w:val="FontStyle62"/>
          <w:bCs/>
          <w:sz w:val="24"/>
          <w:szCs w:val="24"/>
        </w:rPr>
        <w:lastRenderedPageBreak/>
        <w:t xml:space="preserve">Паспорт </w:t>
      </w:r>
      <w:r w:rsidR="00902C11">
        <w:rPr>
          <w:rStyle w:val="FontStyle62"/>
          <w:bCs/>
          <w:sz w:val="24"/>
          <w:szCs w:val="24"/>
        </w:rPr>
        <w:t>П</w:t>
      </w:r>
      <w:r w:rsidRPr="00804EC4">
        <w:rPr>
          <w:rStyle w:val="FontStyle62"/>
          <w:bCs/>
          <w:sz w:val="24"/>
          <w:szCs w:val="24"/>
        </w:rPr>
        <w:t xml:space="preserve">одпрограммы </w:t>
      </w:r>
      <w:sdt>
        <w:sdtPr>
          <w:rPr>
            <w:rStyle w:val="af2"/>
            <w:b w:val="0"/>
            <w:sz w:val="24"/>
            <w:szCs w:val="24"/>
          </w:rPr>
          <w:alias w:val="Название"/>
          <w:tag w:val="Название"/>
          <w:id w:val="-948927787"/>
          <w:placeholder>
            <w:docPart w:val="B4BDA4B016AC4795A460491A66EDD367"/>
          </w:placeholder>
        </w:sdtPr>
        <w:sdtEndPr>
          <w:rPr>
            <w:rStyle w:val="a0"/>
            <w:b/>
          </w:rPr>
        </w:sdtEndPr>
        <w:sdtContent>
          <w:r w:rsidRPr="00804EC4">
            <w:rPr>
              <w:b/>
              <w:bCs/>
              <w:sz w:val="24"/>
              <w:szCs w:val="24"/>
            </w:rPr>
            <w:t>«Обеспечение деятельности муниципального казенного учреждения «Управление социального развития города Кировска»</w:t>
          </w:r>
        </w:sdtContent>
      </w:sdt>
    </w:p>
    <w:p w14:paraId="44F9A5CB" w14:textId="77777777" w:rsidR="00275CE7" w:rsidRPr="00B5402B" w:rsidRDefault="00275CE7" w:rsidP="00275CE7">
      <w:pPr>
        <w:jc w:val="center"/>
        <w:rPr>
          <w:b/>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520"/>
      </w:tblGrid>
      <w:tr w:rsidR="00275CE7" w:rsidRPr="00B5402B" w14:paraId="54C066D7" w14:textId="77777777" w:rsidTr="00477D84">
        <w:tc>
          <w:tcPr>
            <w:tcW w:w="3006" w:type="dxa"/>
          </w:tcPr>
          <w:p w14:paraId="6446AB9C" w14:textId="25E8382A" w:rsidR="00275CE7" w:rsidRPr="00804EC4" w:rsidRDefault="00275CE7" w:rsidP="00902C11">
            <w:pPr>
              <w:suppressAutoHyphens/>
              <w:jc w:val="both"/>
              <w:rPr>
                <w:b/>
                <w:sz w:val="24"/>
                <w:szCs w:val="24"/>
              </w:rPr>
            </w:pPr>
            <w:r w:rsidRPr="00804EC4">
              <w:rPr>
                <w:rFonts w:eastAsia="Calibri"/>
                <w:sz w:val="24"/>
                <w:szCs w:val="24"/>
              </w:rPr>
              <w:t xml:space="preserve">Муниципальный заказчик </w:t>
            </w:r>
            <w:r w:rsidR="00902C11">
              <w:rPr>
                <w:rFonts w:eastAsia="Calibri"/>
                <w:sz w:val="24"/>
                <w:szCs w:val="24"/>
              </w:rPr>
              <w:t>П</w:t>
            </w:r>
            <w:r w:rsidRPr="00804EC4">
              <w:rPr>
                <w:rStyle w:val="FontStyle62"/>
                <w:b w:val="0"/>
                <w:bCs/>
                <w:sz w:val="24"/>
                <w:szCs w:val="24"/>
              </w:rPr>
              <w:t>одпрограммы</w:t>
            </w:r>
          </w:p>
        </w:tc>
        <w:tc>
          <w:tcPr>
            <w:tcW w:w="6520" w:type="dxa"/>
          </w:tcPr>
          <w:p w14:paraId="06325A57" w14:textId="2DD4303B" w:rsidR="00275CE7" w:rsidRPr="00804EC4" w:rsidRDefault="00275CE7" w:rsidP="00902C11">
            <w:pPr>
              <w:suppressAutoHyphens/>
              <w:jc w:val="both"/>
              <w:rPr>
                <w:sz w:val="24"/>
                <w:szCs w:val="24"/>
              </w:rPr>
            </w:pPr>
            <w:r w:rsidRPr="00804EC4">
              <w:rPr>
                <w:rFonts w:eastAsia="Calibri"/>
                <w:sz w:val="24"/>
                <w:szCs w:val="24"/>
              </w:rPr>
              <w:t xml:space="preserve">Администрация </w:t>
            </w:r>
            <w:r w:rsidR="00E4550A" w:rsidRPr="00804EC4">
              <w:rPr>
                <w:rFonts w:eastAsia="Calibri"/>
                <w:sz w:val="24"/>
                <w:szCs w:val="24"/>
              </w:rPr>
              <w:t xml:space="preserve">муниципального округа город Кировск с подведомственной территорией Мурманской области </w:t>
            </w:r>
          </w:p>
        </w:tc>
      </w:tr>
      <w:tr w:rsidR="00275CE7" w:rsidRPr="00B5402B" w14:paraId="743C58C7" w14:textId="77777777" w:rsidTr="00477D84">
        <w:trPr>
          <w:trHeight w:val="405"/>
        </w:trPr>
        <w:tc>
          <w:tcPr>
            <w:tcW w:w="3006" w:type="dxa"/>
            <w:vMerge w:val="restart"/>
          </w:tcPr>
          <w:p w14:paraId="74361886" w14:textId="786313F3" w:rsidR="00275CE7" w:rsidRPr="00804EC4" w:rsidRDefault="00275CE7" w:rsidP="00902C11">
            <w:pPr>
              <w:suppressAutoHyphens/>
              <w:rPr>
                <w:b/>
                <w:sz w:val="24"/>
                <w:szCs w:val="24"/>
              </w:rPr>
            </w:pPr>
            <w:r w:rsidRPr="00804EC4">
              <w:rPr>
                <w:rFonts w:eastAsiaTheme="minorHAnsi"/>
                <w:sz w:val="24"/>
                <w:szCs w:val="24"/>
                <w:lang w:eastAsia="en-US"/>
              </w:rPr>
              <w:t xml:space="preserve">Ответственный исполнитель, соисполнитель, участники </w:t>
            </w:r>
            <w:r w:rsidR="00902C11">
              <w:rPr>
                <w:rFonts w:eastAsiaTheme="minorHAnsi"/>
                <w:sz w:val="24"/>
                <w:szCs w:val="24"/>
                <w:lang w:eastAsia="en-US"/>
              </w:rPr>
              <w:t>П</w:t>
            </w:r>
            <w:r w:rsidRPr="00804EC4">
              <w:rPr>
                <w:rFonts w:eastAsiaTheme="minorHAnsi"/>
                <w:sz w:val="24"/>
                <w:szCs w:val="24"/>
                <w:lang w:eastAsia="en-US"/>
              </w:rPr>
              <w:t>одпрограммы</w:t>
            </w:r>
          </w:p>
        </w:tc>
        <w:tc>
          <w:tcPr>
            <w:tcW w:w="6520" w:type="dxa"/>
          </w:tcPr>
          <w:p w14:paraId="5A57C563" w14:textId="4F07577D" w:rsidR="00275CE7" w:rsidRPr="00804EC4" w:rsidRDefault="00275CE7" w:rsidP="00183A0B">
            <w:pPr>
              <w:suppressAutoHyphens/>
              <w:jc w:val="both"/>
              <w:rPr>
                <w:sz w:val="24"/>
                <w:szCs w:val="24"/>
              </w:rPr>
            </w:pPr>
            <w:r w:rsidRPr="00804EC4">
              <w:rPr>
                <w:bCs/>
                <w:sz w:val="24"/>
                <w:szCs w:val="24"/>
              </w:rPr>
              <w:t>Ответственный исполнитель: МКУ «Управление социального развития г</w:t>
            </w:r>
            <w:r w:rsidR="00183A0B">
              <w:rPr>
                <w:bCs/>
                <w:sz w:val="24"/>
                <w:szCs w:val="24"/>
              </w:rPr>
              <w:t>орода</w:t>
            </w:r>
            <w:r w:rsidRPr="00804EC4">
              <w:rPr>
                <w:bCs/>
                <w:sz w:val="24"/>
                <w:szCs w:val="24"/>
              </w:rPr>
              <w:t xml:space="preserve"> Кировска»</w:t>
            </w:r>
          </w:p>
        </w:tc>
      </w:tr>
      <w:tr w:rsidR="00275CE7" w:rsidRPr="00B5402B" w14:paraId="5F2F7040" w14:textId="77777777" w:rsidTr="00477D84">
        <w:trPr>
          <w:trHeight w:val="330"/>
        </w:trPr>
        <w:tc>
          <w:tcPr>
            <w:tcW w:w="3006" w:type="dxa"/>
            <w:vMerge/>
          </w:tcPr>
          <w:p w14:paraId="4A26C720" w14:textId="77777777" w:rsidR="00275CE7" w:rsidRPr="00804EC4" w:rsidRDefault="00275CE7" w:rsidP="00902C11">
            <w:pPr>
              <w:suppressAutoHyphens/>
              <w:rPr>
                <w:b/>
                <w:sz w:val="24"/>
                <w:szCs w:val="24"/>
              </w:rPr>
            </w:pPr>
          </w:p>
        </w:tc>
        <w:tc>
          <w:tcPr>
            <w:tcW w:w="6520" w:type="dxa"/>
          </w:tcPr>
          <w:p w14:paraId="4CB1E1C7" w14:textId="2C797955" w:rsidR="00275CE7" w:rsidRPr="00804EC4" w:rsidRDefault="00275CE7" w:rsidP="00477D84">
            <w:pPr>
              <w:suppressAutoHyphens/>
              <w:jc w:val="both"/>
              <w:rPr>
                <w:bCs/>
                <w:sz w:val="24"/>
                <w:szCs w:val="24"/>
              </w:rPr>
            </w:pPr>
            <w:r w:rsidRPr="00804EC4">
              <w:rPr>
                <w:bCs/>
                <w:sz w:val="24"/>
                <w:szCs w:val="24"/>
              </w:rPr>
              <w:t>Соисполнитель:</w:t>
            </w:r>
            <w:r w:rsidRPr="00804EC4">
              <w:rPr>
                <w:bCs/>
                <w:sz w:val="24"/>
                <w:szCs w:val="24"/>
                <w:lang w:eastAsia="en-US"/>
              </w:rPr>
              <w:t xml:space="preserve"> Муниципальное казенное учреждение «Центр учета и отчетности муниципальных учреждений города Кировска» (далее – МКУ «Центр учета</w:t>
            </w:r>
            <w:r w:rsidR="00477D84">
              <w:rPr>
                <w:bCs/>
                <w:sz w:val="24"/>
                <w:szCs w:val="24"/>
                <w:lang w:eastAsia="en-US"/>
              </w:rPr>
              <w:t xml:space="preserve"> </w:t>
            </w:r>
            <w:r w:rsidRPr="00804EC4">
              <w:rPr>
                <w:bCs/>
                <w:sz w:val="24"/>
                <w:szCs w:val="24"/>
                <w:lang w:eastAsia="en-US"/>
              </w:rPr>
              <w:t>г</w:t>
            </w:r>
            <w:r w:rsidR="00477D84">
              <w:rPr>
                <w:bCs/>
                <w:sz w:val="24"/>
                <w:szCs w:val="24"/>
                <w:lang w:eastAsia="en-US"/>
              </w:rPr>
              <w:t>орода</w:t>
            </w:r>
            <w:r w:rsidR="00B45564">
              <w:rPr>
                <w:bCs/>
                <w:sz w:val="24"/>
                <w:szCs w:val="24"/>
                <w:lang w:eastAsia="en-US"/>
              </w:rPr>
              <w:t xml:space="preserve"> </w:t>
            </w:r>
            <w:r w:rsidRPr="00804EC4">
              <w:rPr>
                <w:bCs/>
                <w:sz w:val="24"/>
                <w:szCs w:val="24"/>
                <w:lang w:eastAsia="en-US"/>
              </w:rPr>
              <w:t>Кировска»)</w:t>
            </w:r>
          </w:p>
        </w:tc>
      </w:tr>
      <w:tr w:rsidR="00275CE7" w:rsidRPr="00B5402B" w14:paraId="34949C87" w14:textId="77777777" w:rsidTr="00477D84">
        <w:trPr>
          <w:trHeight w:val="345"/>
        </w:trPr>
        <w:tc>
          <w:tcPr>
            <w:tcW w:w="3006" w:type="dxa"/>
            <w:vMerge/>
          </w:tcPr>
          <w:p w14:paraId="39F222BD" w14:textId="77777777" w:rsidR="00275CE7" w:rsidRPr="00804EC4" w:rsidRDefault="00275CE7" w:rsidP="00902C11">
            <w:pPr>
              <w:suppressAutoHyphens/>
              <w:rPr>
                <w:b/>
                <w:sz w:val="24"/>
                <w:szCs w:val="24"/>
              </w:rPr>
            </w:pPr>
          </w:p>
        </w:tc>
        <w:tc>
          <w:tcPr>
            <w:tcW w:w="6520" w:type="dxa"/>
          </w:tcPr>
          <w:p w14:paraId="192B7E2F" w14:textId="77777777" w:rsidR="00275CE7" w:rsidRPr="00804EC4" w:rsidRDefault="00275CE7" w:rsidP="00902C11">
            <w:pPr>
              <w:suppressAutoHyphens/>
              <w:jc w:val="both"/>
              <w:rPr>
                <w:sz w:val="24"/>
                <w:szCs w:val="24"/>
              </w:rPr>
            </w:pPr>
            <w:r w:rsidRPr="00804EC4">
              <w:rPr>
                <w:sz w:val="24"/>
                <w:szCs w:val="24"/>
              </w:rPr>
              <w:t xml:space="preserve">Участники Подпрограммы: </w:t>
            </w:r>
            <w:r w:rsidRPr="00804EC4">
              <w:rPr>
                <w:bCs/>
                <w:sz w:val="24"/>
                <w:szCs w:val="24"/>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902C11" w:rsidRPr="00B5402B" w14:paraId="1F3A7A22" w14:textId="77777777" w:rsidTr="00477D84">
        <w:tc>
          <w:tcPr>
            <w:tcW w:w="3006" w:type="dxa"/>
          </w:tcPr>
          <w:p w14:paraId="5819D9FA" w14:textId="0FD4D87A" w:rsidR="00902C11" w:rsidRPr="00804EC4" w:rsidRDefault="00902C11" w:rsidP="00902C11">
            <w:pPr>
              <w:suppressAutoHyphens/>
              <w:rPr>
                <w:sz w:val="24"/>
                <w:szCs w:val="24"/>
              </w:rPr>
            </w:pPr>
            <w:r w:rsidRPr="00804EC4">
              <w:rPr>
                <w:sz w:val="24"/>
                <w:szCs w:val="24"/>
              </w:rPr>
              <w:t xml:space="preserve">Цель </w:t>
            </w:r>
            <w:r>
              <w:rPr>
                <w:sz w:val="24"/>
                <w:szCs w:val="24"/>
              </w:rPr>
              <w:t>П</w:t>
            </w:r>
            <w:r w:rsidRPr="00804EC4">
              <w:rPr>
                <w:sz w:val="24"/>
                <w:szCs w:val="24"/>
              </w:rPr>
              <w:t>одпрограммы</w:t>
            </w:r>
          </w:p>
        </w:tc>
        <w:tc>
          <w:tcPr>
            <w:tcW w:w="6520" w:type="dxa"/>
          </w:tcPr>
          <w:p w14:paraId="72CC35D7" w14:textId="5B85F32B" w:rsidR="00902C11" w:rsidRPr="00804EC4" w:rsidRDefault="00902C11" w:rsidP="00902C11">
            <w:pPr>
              <w:suppressAutoHyphens/>
              <w:jc w:val="both"/>
              <w:rPr>
                <w:sz w:val="24"/>
                <w:szCs w:val="24"/>
              </w:rPr>
            </w:pPr>
            <w:r>
              <w:rPr>
                <w:bCs/>
                <w:sz w:val="24"/>
                <w:szCs w:val="24"/>
              </w:rPr>
              <w:t>О</w:t>
            </w:r>
            <w:r w:rsidRPr="008F555E">
              <w:rPr>
                <w:bCs/>
                <w:sz w:val="24"/>
                <w:szCs w:val="24"/>
              </w:rPr>
              <w:t>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02C11" w:rsidRPr="00B5402B" w14:paraId="603D3B3D" w14:textId="77777777" w:rsidTr="00477D84">
        <w:trPr>
          <w:trHeight w:val="1946"/>
        </w:trPr>
        <w:tc>
          <w:tcPr>
            <w:tcW w:w="3006" w:type="dxa"/>
          </w:tcPr>
          <w:p w14:paraId="4445BD83" w14:textId="620BEF9D" w:rsidR="00902C11" w:rsidRPr="00804EC4" w:rsidRDefault="00902C11" w:rsidP="00902C11">
            <w:pPr>
              <w:suppressAutoHyphens/>
              <w:rPr>
                <w:sz w:val="24"/>
                <w:szCs w:val="24"/>
              </w:rPr>
            </w:pPr>
            <w:r>
              <w:rPr>
                <w:sz w:val="24"/>
                <w:szCs w:val="24"/>
              </w:rPr>
              <w:t>З</w:t>
            </w:r>
            <w:r w:rsidRPr="00804EC4">
              <w:rPr>
                <w:sz w:val="24"/>
                <w:szCs w:val="24"/>
              </w:rPr>
              <w:t>адач</w:t>
            </w:r>
            <w:r>
              <w:rPr>
                <w:sz w:val="24"/>
                <w:szCs w:val="24"/>
              </w:rPr>
              <w:t>а</w:t>
            </w:r>
            <w:r w:rsidRPr="00804EC4">
              <w:rPr>
                <w:sz w:val="24"/>
                <w:szCs w:val="24"/>
              </w:rPr>
              <w:t xml:space="preserve"> </w:t>
            </w:r>
            <w:r>
              <w:rPr>
                <w:sz w:val="24"/>
                <w:szCs w:val="24"/>
              </w:rPr>
              <w:t>П</w:t>
            </w:r>
            <w:r w:rsidRPr="00804EC4">
              <w:rPr>
                <w:sz w:val="24"/>
                <w:szCs w:val="24"/>
              </w:rPr>
              <w:t>одпрограммы</w:t>
            </w:r>
          </w:p>
        </w:tc>
        <w:tc>
          <w:tcPr>
            <w:tcW w:w="6520" w:type="dxa"/>
          </w:tcPr>
          <w:p w14:paraId="42841598" w14:textId="7F04F2D1" w:rsidR="00902C11" w:rsidRPr="00804EC4" w:rsidRDefault="00902C11" w:rsidP="00477D84">
            <w:pPr>
              <w:suppressAutoHyphens/>
              <w:jc w:val="both"/>
              <w:rPr>
                <w:sz w:val="24"/>
                <w:szCs w:val="24"/>
              </w:rPr>
            </w:pPr>
            <w:r>
              <w:rPr>
                <w:bCs/>
                <w:sz w:val="24"/>
                <w:szCs w:val="24"/>
              </w:rPr>
              <w:t>Э</w:t>
            </w:r>
            <w:r w:rsidRPr="008F555E">
              <w:rPr>
                <w:bCs/>
                <w:sz w:val="24"/>
                <w:szCs w:val="24"/>
              </w:rPr>
              <w:t>ффективное выполнение функций МКУ «Управление социального развития г</w:t>
            </w:r>
            <w:r w:rsidR="00477D84" w:rsidRPr="00477D84">
              <w:rPr>
                <w:bCs/>
                <w:sz w:val="24"/>
                <w:szCs w:val="24"/>
              </w:rPr>
              <w:t>орода</w:t>
            </w:r>
            <w:r w:rsidRPr="008F555E">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C4774" w:rsidRPr="00B5402B" w14:paraId="07D7D6BB" w14:textId="77777777" w:rsidTr="00477D84">
        <w:trPr>
          <w:trHeight w:val="841"/>
        </w:trPr>
        <w:tc>
          <w:tcPr>
            <w:tcW w:w="3006" w:type="dxa"/>
            <w:vMerge w:val="restart"/>
          </w:tcPr>
          <w:p w14:paraId="65B8513A" w14:textId="28BDD453" w:rsidR="002C4774" w:rsidRDefault="002C4774" w:rsidP="00902C11">
            <w:pPr>
              <w:suppressAutoHyphens/>
              <w:rPr>
                <w:sz w:val="24"/>
                <w:szCs w:val="24"/>
              </w:rPr>
            </w:pPr>
            <w:r>
              <w:rPr>
                <w:sz w:val="24"/>
                <w:szCs w:val="24"/>
              </w:rPr>
              <w:t>Основные показатели, отражающие достижение целей и задач Подпрограммы</w:t>
            </w:r>
          </w:p>
        </w:tc>
        <w:tc>
          <w:tcPr>
            <w:tcW w:w="6520" w:type="dxa"/>
          </w:tcPr>
          <w:p w14:paraId="4ECA78BA" w14:textId="13766F4F" w:rsidR="002C4774" w:rsidRDefault="002C4774" w:rsidP="00902C11">
            <w:pPr>
              <w:suppressAutoHyphens/>
              <w:jc w:val="both"/>
              <w:rPr>
                <w:bCs/>
                <w:sz w:val="24"/>
                <w:szCs w:val="24"/>
              </w:rPr>
            </w:pPr>
            <w:r>
              <w:rPr>
                <w:bCs/>
                <w:sz w:val="24"/>
                <w:szCs w:val="24"/>
                <w:u w:val="single"/>
              </w:rPr>
              <w:t>Показатель</w:t>
            </w:r>
            <w:r w:rsidRPr="002C4774">
              <w:rPr>
                <w:bCs/>
                <w:sz w:val="24"/>
                <w:szCs w:val="24"/>
                <w:u w:val="single"/>
              </w:rPr>
              <w:t xml:space="preserve"> цели</w:t>
            </w:r>
            <w:r>
              <w:rPr>
                <w:bCs/>
                <w:sz w:val="24"/>
                <w:szCs w:val="24"/>
              </w:rPr>
              <w:t>:</w:t>
            </w:r>
          </w:p>
          <w:p w14:paraId="6B110ACA" w14:textId="1AF243F7" w:rsidR="002C4774" w:rsidRDefault="002C4774" w:rsidP="00A90C0E">
            <w:pPr>
              <w:suppressAutoHyphens/>
              <w:jc w:val="both"/>
              <w:rPr>
                <w:bCs/>
                <w:sz w:val="24"/>
                <w:szCs w:val="24"/>
              </w:rPr>
            </w:pPr>
            <w:r>
              <w:rPr>
                <w:bCs/>
                <w:sz w:val="24"/>
                <w:szCs w:val="24"/>
              </w:rPr>
              <w:t xml:space="preserve">- </w:t>
            </w:r>
            <w:r w:rsidR="00A90C0E">
              <w:rPr>
                <w:bCs/>
                <w:sz w:val="24"/>
                <w:szCs w:val="24"/>
              </w:rPr>
              <w:t>доля реализованных мероприятий муниципальной программы от общего количества мероприятий предусмотренных программой</w:t>
            </w:r>
          </w:p>
        </w:tc>
      </w:tr>
      <w:tr w:rsidR="002C4774" w:rsidRPr="00B5402B" w14:paraId="7B36C479" w14:textId="77777777" w:rsidTr="00477D84">
        <w:trPr>
          <w:trHeight w:val="696"/>
        </w:trPr>
        <w:tc>
          <w:tcPr>
            <w:tcW w:w="3006" w:type="dxa"/>
            <w:vMerge/>
          </w:tcPr>
          <w:p w14:paraId="2A8B328D" w14:textId="77777777" w:rsidR="002C4774" w:rsidRDefault="002C4774" w:rsidP="00902C11">
            <w:pPr>
              <w:suppressAutoHyphens/>
              <w:rPr>
                <w:sz w:val="24"/>
                <w:szCs w:val="24"/>
              </w:rPr>
            </w:pPr>
          </w:p>
        </w:tc>
        <w:tc>
          <w:tcPr>
            <w:tcW w:w="6520" w:type="dxa"/>
          </w:tcPr>
          <w:p w14:paraId="29C17A47" w14:textId="77777777" w:rsidR="002C4774" w:rsidRDefault="002C4774" w:rsidP="002C4774">
            <w:pPr>
              <w:suppressAutoHyphens/>
              <w:jc w:val="both"/>
              <w:rPr>
                <w:bCs/>
                <w:sz w:val="24"/>
                <w:szCs w:val="24"/>
              </w:rPr>
            </w:pPr>
            <w:r w:rsidRPr="002C4774">
              <w:rPr>
                <w:bCs/>
                <w:sz w:val="24"/>
                <w:szCs w:val="24"/>
                <w:u w:val="single"/>
              </w:rPr>
              <w:t>Показатель задачи</w:t>
            </w:r>
            <w:r>
              <w:rPr>
                <w:bCs/>
                <w:sz w:val="24"/>
                <w:szCs w:val="24"/>
              </w:rPr>
              <w:t>:</w:t>
            </w:r>
          </w:p>
          <w:p w14:paraId="391F2763" w14:textId="0CB8C05E" w:rsidR="002C4774" w:rsidRDefault="002C4774" w:rsidP="00A90C0E">
            <w:pPr>
              <w:suppressAutoHyphens/>
              <w:jc w:val="both"/>
              <w:rPr>
                <w:bCs/>
                <w:sz w:val="24"/>
                <w:szCs w:val="24"/>
              </w:rPr>
            </w:pPr>
            <w:r>
              <w:rPr>
                <w:bCs/>
                <w:sz w:val="24"/>
                <w:szCs w:val="24"/>
              </w:rPr>
              <w:t xml:space="preserve">- </w:t>
            </w:r>
            <w:r w:rsidR="00A90C0E" w:rsidRPr="00477D84">
              <w:rPr>
                <w:bCs/>
                <w:sz w:val="24"/>
                <w:szCs w:val="24"/>
              </w:rPr>
              <w:t>своевременное выполнение функций</w:t>
            </w:r>
          </w:p>
        </w:tc>
      </w:tr>
      <w:tr w:rsidR="00275CE7" w:rsidRPr="00B5402B" w14:paraId="5E9E99CD" w14:textId="77777777" w:rsidTr="00477D84">
        <w:tc>
          <w:tcPr>
            <w:tcW w:w="3006" w:type="dxa"/>
          </w:tcPr>
          <w:p w14:paraId="2E1EB75E" w14:textId="217405E5" w:rsidR="00275CE7" w:rsidRPr="00804EC4" w:rsidRDefault="00275CE7" w:rsidP="00B45564">
            <w:pPr>
              <w:suppressAutoHyphens/>
              <w:jc w:val="both"/>
              <w:rPr>
                <w:b/>
                <w:sz w:val="24"/>
                <w:szCs w:val="24"/>
              </w:rPr>
            </w:pPr>
            <w:r w:rsidRPr="00804EC4">
              <w:rPr>
                <w:rFonts w:eastAsia="Calibri"/>
                <w:bCs/>
                <w:sz w:val="24"/>
                <w:szCs w:val="24"/>
              </w:rPr>
              <w:t xml:space="preserve">Сроки и этапы реализации </w:t>
            </w:r>
            <w:r w:rsidR="00B45564">
              <w:rPr>
                <w:rFonts w:eastAsia="Calibri"/>
                <w:bCs/>
                <w:sz w:val="24"/>
                <w:szCs w:val="24"/>
              </w:rPr>
              <w:t>П</w:t>
            </w:r>
            <w:r w:rsidRPr="00804EC4">
              <w:rPr>
                <w:sz w:val="24"/>
                <w:szCs w:val="24"/>
              </w:rPr>
              <w:t>одпрограммы</w:t>
            </w:r>
          </w:p>
        </w:tc>
        <w:tc>
          <w:tcPr>
            <w:tcW w:w="6520" w:type="dxa"/>
            <w:vAlign w:val="center"/>
          </w:tcPr>
          <w:p w14:paraId="6B6D63E8" w14:textId="7B9DD553" w:rsidR="00275CE7" w:rsidRPr="00804EC4" w:rsidRDefault="00E4550A" w:rsidP="006B700E">
            <w:pPr>
              <w:suppressAutoHyphens/>
              <w:jc w:val="both"/>
              <w:rPr>
                <w:sz w:val="24"/>
                <w:szCs w:val="24"/>
              </w:rPr>
            </w:pPr>
            <w:r w:rsidRPr="00804EC4">
              <w:rPr>
                <w:sz w:val="24"/>
                <w:szCs w:val="24"/>
              </w:rPr>
              <w:t>202</w:t>
            </w:r>
            <w:r w:rsidR="009368A4">
              <w:rPr>
                <w:sz w:val="24"/>
                <w:szCs w:val="24"/>
              </w:rPr>
              <w:t>1</w:t>
            </w:r>
            <w:r w:rsidRPr="00804EC4">
              <w:rPr>
                <w:sz w:val="24"/>
                <w:szCs w:val="24"/>
              </w:rPr>
              <w:t>-202</w:t>
            </w:r>
            <w:r w:rsidR="006B700E">
              <w:rPr>
                <w:sz w:val="24"/>
                <w:szCs w:val="24"/>
              </w:rPr>
              <w:t>6</w:t>
            </w:r>
            <w:r w:rsidR="00275CE7" w:rsidRPr="00804EC4">
              <w:rPr>
                <w:sz w:val="24"/>
                <w:szCs w:val="24"/>
              </w:rPr>
              <w:t xml:space="preserve"> годы</w:t>
            </w:r>
          </w:p>
        </w:tc>
      </w:tr>
      <w:tr w:rsidR="00275CE7" w:rsidRPr="00B5402B" w14:paraId="47E73AB8" w14:textId="77777777" w:rsidTr="00477D84">
        <w:trPr>
          <w:trHeight w:val="387"/>
        </w:trPr>
        <w:tc>
          <w:tcPr>
            <w:tcW w:w="3006" w:type="dxa"/>
          </w:tcPr>
          <w:p w14:paraId="057F3FE4" w14:textId="490491D1" w:rsidR="00275CE7" w:rsidRPr="0030430F" w:rsidRDefault="00275CE7" w:rsidP="00B45564">
            <w:pPr>
              <w:widowControl w:val="0"/>
              <w:suppressAutoHyphens/>
              <w:rPr>
                <w:b/>
                <w:sz w:val="24"/>
                <w:szCs w:val="24"/>
              </w:rPr>
            </w:pPr>
            <w:r w:rsidRPr="0030430F">
              <w:rPr>
                <w:sz w:val="24"/>
                <w:szCs w:val="24"/>
              </w:rPr>
              <w:t xml:space="preserve">Объемы и источники финансирования по годам (руб.) </w:t>
            </w:r>
            <w:r w:rsidR="00B45564">
              <w:rPr>
                <w:sz w:val="24"/>
                <w:szCs w:val="24"/>
              </w:rPr>
              <w:t>П</w:t>
            </w:r>
            <w:r w:rsidRPr="0030430F">
              <w:rPr>
                <w:sz w:val="24"/>
                <w:szCs w:val="24"/>
              </w:rPr>
              <w:t>одпрограммы</w:t>
            </w:r>
          </w:p>
        </w:tc>
        <w:tc>
          <w:tcPr>
            <w:tcW w:w="6520" w:type="dxa"/>
            <w:vAlign w:val="center"/>
          </w:tcPr>
          <w:p w14:paraId="5C305E02" w14:textId="3D62044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Общий объем финансирования </w:t>
            </w:r>
            <w:r w:rsidR="00B45564" w:rsidRPr="00477D84">
              <w:rPr>
                <w:rFonts w:eastAsia="Calibri"/>
                <w:sz w:val="24"/>
                <w:szCs w:val="24"/>
              </w:rPr>
              <w:t>Подпро</w:t>
            </w:r>
            <w:r w:rsidR="009368A4" w:rsidRPr="00477D84">
              <w:rPr>
                <w:rFonts w:eastAsia="Calibri"/>
                <w:sz w:val="24"/>
                <w:szCs w:val="24"/>
              </w:rPr>
              <w:t>граммы составляет</w:t>
            </w:r>
            <w:r w:rsidR="00757E29" w:rsidRPr="00477D84">
              <w:rPr>
                <w:rFonts w:eastAsia="Calibri"/>
                <w:sz w:val="24"/>
                <w:szCs w:val="24"/>
              </w:rPr>
              <w:t xml:space="preserve"> </w:t>
            </w:r>
            <w:r w:rsidR="008E58D3" w:rsidRPr="00477D84">
              <w:rPr>
                <w:rFonts w:eastAsia="Calibri"/>
                <w:sz w:val="24"/>
                <w:szCs w:val="24"/>
              </w:rPr>
              <w:t>118</w:t>
            </w:r>
            <w:r w:rsidR="00757E29" w:rsidRPr="00477D84">
              <w:rPr>
                <w:rFonts w:eastAsia="Calibri"/>
                <w:sz w:val="24"/>
                <w:szCs w:val="24"/>
              </w:rPr>
              <w:t> </w:t>
            </w:r>
            <w:r w:rsidR="008E58D3" w:rsidRPr="00477D84">
              <w:rPr>
                <w:rFonts w:eastAsia="Calibri"/>
                <w:sz w:val="24"/>
                <w:szCs w:val="24"/>
              </w:rPr>
              <w:t>8</w:t>
            </w:r>
            <w:r w:rsidR="00757E29" w:rsidRPr="00477D84">
              <w:rPr>
                <w:rFonts w:eastAsia="Calibri"/>
                <w:sz w:val="24"/>
                <w:szCs w:val="24"/>
              </w:rPr>
              <w:t>2</w:t>
            </w:r>
            <w:r w:rsidR="008E58D3" w:rsidRPr="00477D84">
              <w:rPr>
                <w:rFonts w:eastAsia="Calibri"/>
                <w:sz w:val="24"/>
                <w:szCs w:val="24"/>
              </w:rPr>
              <w:t>0</w:t>
            </w:r>
            <w:r w:rsidR="00757E29" w:rsidRPr="00477D84">
              <w:rPr>
                <w:rFonts w:eastAsia="Calibri"/>
                <w:sz w:val="24"/>
                <w:szCs w:val="24"/>
              </w:rPr>
              <w:t> </w:t>
            </w:r>
            <w:r w:rsidR="008E58D3" w:rsidRPr="00477D84">
              <w:rPr>
                <w:rFonts w:eastAsia="Calibri"/>
                <w:sz w:val="24"/>
                <w:szCs w:val="24"/>
              </w:rPr>
              <w:t>051</w:t>
            </w:r>
            <w:r w:rsidR="00757E29" w:rsidRPr="00477D84">
              <w:rPr>
                <w:rFonts w:eastAsia="Calibri"/>
                <w:sz w:val="24"/>
                <w:szCs w:val="24"/>
              </w:rPr>
              <w:t>,6</w:t>
            </w:r>
            <w:r w:rsidR="008E58D3" w:rsidRPr="00477D84">
              <w:rPr>
                <w:rFonts w:eastAsia="Calibri"/>
                <w:sz w:val="24"/>
                <w:szCs w:val="24"/>
              </w:rPr>
              <w:t>8</w:t>
            </w:r>
            <w:r w:rsidRPr="00477D84">
              <w:rPr>
                <w:rFonts w:eastAsia="Calibri"/>
                <w:sz w:val="24"/>
                <w:szCs w:val="24"/>
              </w:rPr>
              <w:t xml:space="preserve"> руб., в том числе:</w:t>
            </w:r>
          </w:p>
          <w:p w14:paraId="46936332" w14:textId="6F6FFA3C"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1</w:t>
            </w:r>
            <w:r w:rsidRPr="00477D84">
              <w:rPr>
                <w:rFonts w:eastAsia="Calibri"/>
                <w:sz w:val="24"/>
                <w:szCs w:val="24"/>
              </w:rPr>
              <w:t xml:space="preserve"> г. – </w:t>
            </w:r>
            <w:r w:rsidR="00757E29" w:rsidRPr="00477D84">
              <w:rPr>
                <w:rFonts w:eastAsia="Calibri"/>
                <w:sz w:val="24"/>
                <w:szCs w:val="24"/>
              </w:rPr>
              <w:t>15 254 228,75</w:t>
            </w:r>
            <w:r w:rsidRPr="00477D84">
              <w:rPr>
                <w:rFonts w:eastAsia="Calibri"/>
                <w:sz w:val="24"/>
                <w:szCs w:val="24"/>
              </w:rPr>
              <w:t xml:space="preserve"> руб.:</w:t>
            </w:r>
          </w:p>
          <w:p w14:paraId="1F51414B" w14:textId="135F886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757E29" w:rsidRPr="00477D84">
              <w:rPr>
                <w:rFonts w:eastAsia="Calibri"/>
                <w:sz w:val="24"/>
                <w:szCs w:val="24"/>
              </w:rPr>
              <w:t>15 254 228,75</w:t>
            </w:r>
            <w:r w:rsidRPr="00477D84">
              <w:rPr>
                <w:rFonts w:eastAsia="Calibri"/>
                <w:sz w:val="24"/>
                <w:szCs w:val="24"/>
              </w:rPr>
              <w:t xml:space="preserve"> руб.;</w:t>
            </w:r>
          </w:p>
          <w:p w14:paraId="0B42A2B5" w14:textId="193FFC7E"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 0,00 руб.;</w:t>
            </w:r>
          </w:p>
          <w:p w14:paraId="46C23983" w14:textId="281F650D"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242540FD" w14:textId="37A56093"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2</w:t>
            </w:r>
            <w:r w:rsidRPr="00477D84">
              <w:rPr>
                <w:rFonts w:eastAsia="Calibri"/>
                <w:sz w:val="24"/>
                <w:szCs w:val="24"/>
              </w:rPr>
              <w:t xml:space="preserve"> г. – </w:t>
            </w:r>
            <w:r w:rsidR="004D61E7" w:rsidRPr="00477D84">
              <w:rPr>
                <w:rFonts w:eastAsia="Calibri"/>
                <w:sz w:val="24"/>
                <w:szCs w:val="24"/>
              </w:rPr>
              <w:t>18</w:t>
            </w:r>
            <w:r w:rsidR="00757E29" w:rsidRPr="00477D84">
              <w:rPr>
                <w:rFonts w:eastAsia="Calibri"/>
                <w:sz w:val="24"/>
                <w:szCs w:val="24"/>
              </w:rPr>
              <w:t> </w:t>
            </w:r>
            <w:r w:rsidR="004D61E7" w:rsidRPr="00477D84">
              <w:rPr>
                <w:rFonts w:eastAsia="Calibri"/>
                <w:sz w:val="24"/>
                <w:szCs w:val="24"/>
              </w:rPr>
              <w:t>143</w:t>
            </w:r>
            <w:r w:rsidR="00757E29" w:rsidRPr="00477D84">
              <w:rPr>
                <w:rFonts w:eastAsia="Calibri"/>
                <w:sz w:val="24"/>
                <w:szCs w:val="24"/>
              </w:rPr>
              <w:t> 609,49</w:t>
            </w:r>
            <w:r w:rsidRPr="00477D84">
              <w:rPr>
                <w:rFonts w:eastAsia="Calibri"/>
                <w:sz w:val="24"/>
                <w:szCs w:val="24"/>
              </w:rPr>
              <w:t xml:space="preserve"> руб.:</w:t>
            </w:r>
          </w:p>
          <w:p w14:paraId="443B010D" w14:textId="487F61E8" w:rsidR="00804EC4" w:rsidRPr="00477D84" w:rsidRDefault="004D61E7"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местный бюджет – 18</w:t>
            </w:r>
            <w:r w:rsidR="00757E29" w:rsidRPr="00477D84">
              <w:rPr>
                <w:rFonts w:eastAsia="Calibri"/>
                <w:sz w:val="24"/>
                <w:szCs w:val="24"/>
              </w:rPr>
              <w:t> </w:t>
            </w:r>
            <w:r w:rsidRPr="00477D84">
              <w:rPr>
                <w:rFonts w:eastAsia="Calibri"/>
                <w:sz w:val="24"/>
                <w:szCs w:val="24"/>
              </w:rPr>
              <w:t>143</w:t>
            </w:r>
            <w:r w:rsidR="00757E29" w:rsidRPr="00477D84">
              <w:rPr>
                <w:rFonts w:eastAsia="Calibri"/>
                <w:sz w:val="24"/>
                <w:szCs w:val="24"/>
              </w:rPr>
              <w:t> </w:t>
            </w:r>
            <w:r w:rsidRPr="00477D84">
              <w:rPr>
                <w:rFonts w:eastAsia="Calibri"/>
                <w:sz w:val="24"/>
                <w:szCs w:val="24"/>
              </w:rPr>
              <w:t>6</w:t>
            </w:r>
            <w:r w:rsidR="00757E29" w:rsidRPr="00477D84">
              <w:rPr>
                <w:rFonts w:eastAsia="Calibri"/>
                <w:sz w:val="24"/>
                <w:szCs w:val="24"/>
              </w:rPr>
              <w:t>09,49</w:t>
            </w:r>
            <w:r w:rsidR="00804EC4" w:rsidRPr="00477D84">
              <w:rPr>
                <w:rFonts w:eastAsia="Calibri"/>
                <w:sz w:val="24"/>
                <w:szCs w:val="24"/>
              </w:rPr>
              <w:t xml:space="preserve"> руб.;</w:t>
            </w:r>
          </w:p>
          <w:p w14:paraId="04485A90" w14:textId="1EA8F20B"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й бюджет - 0,00 руб.;</w:t>
            </w:r>
          </w:p>
          <w:p w14:paraId="66C7070C" w14:textId="6EA69ECF"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7C665529" w14:textId="0D80B6BE"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w:t>
            </w:r>
            <w:r w:rsidR="009368A4" w:rsidRPr="00477D84">
              <w:rPr>
                <w:rFonts w:eastAsia="Calibri"/>
                <w:sz w:val="24"/>
                <w:szCs w:val="24"/>
              </w:rPr>
              <w:t>3</w:t>
            </w:r>
            <w:r w:rsidRPr="00477D84">
              <w:rPr>
                <w:rFonts w:eastAsia="Calibri"/>
                <w:sz w:val="24"/>
                <w:szCs w:val="24"/>
              </w:rPr>
              <w:t xml:space="preserve"> г. – </w:t>
            </w:r>
            <w:r w:rsidR="00820C4F" w:rsidRPr="00477D84">
              <w:rPr>
                <w:rFonts w:eastAsia="Calibri"/>
                <w:sz w:val="24"/>
                <w:szCs w:val="24"/>
              </w:rPr>
              <w:t>20</w:t>
            </w:r>
            <w:r w:rsidR="00757E29" w:rsidRPr="00477D84">
              <w:rPr>
                <w:rFonts w:eastAsia="Calibri"/>
                <w:sz w:val="24"/>
                <w:szCs w:val="24"/>
              </w:rPr>
              <w:t> </w:t>
            </w:r>
            <w:r w:rsidR="006B700E" w:rsidRPr="00477D84">
              <w:rPr>
                <w:rFonts w:eastAsia="Calibri"/>
                <w:sz w:val="24"/>
                <w:szCs w:val="24"/>
              </w:rPr>
              <w:t>3</w:t>
            </w:r>
            <w:r w:rsidR="00820C4F" w:rsidRPr="00477D84">
              <w:rPr>
                <w:rFonts w:eastAsia="Calibri"/>
                <w:sz w:val="24"/>
                <w:szCs w:val="24"/>
              </w:rPr>
              <w:t>8</w:t>
            </w:r>
            <w:r w:rsidR="006B700E" w:rsidRPr="00477D84">
              <w:rPr>
                <w:rFonts w:eastAsia="Calibri"/>
                <w:sz w:val="24"/>
                <w:szCs w:val="24"/>
              </w:rPr>
              <w:t>2</w:t>
            </w:r>
            <w:r w:rsidR="00757E29" w:rsidRPr="00477D84">
              <w:rPr>
                <w:rFonts w:eastAsia="Calibri"/>
                <w:sz w:val="24"/>
                <w:szCs w:val="24"/>
              </w:rPr>
              <w:t> </w:t>
            </w:r>
            <w:r w:rsidR="006B700E" w:rsidRPr="00477D84">
              <w:rPr>
                <w:rFonts w:eastAsia="Calibri"/>
                <w:sz w:val="24"/>
                <w:szCs w:val="24"/>
              </w:rPr>
              <w:t>447</w:t>
            </w:r>
            <w:r w:rsidR="00757E29" w:rsidRPr="00477D84">
              <w:rPr>
                <w:rFonts w:eastAsia="Calibri"/>
                <w:sz w:val="24"/>
                <w:szCs w:val="24"/>
              </w:rPr>
              <w:t>,</w:t>
            </w:r>
            <w:r w:rsidR="006B700E" w:rsidRPr="00477D84">
              <w:rPr>
                <w:rFonts w:eastAsia="Calibri"/>
                <w:sz w:val="24"/>
                <w:szCs w:val="24"/>
              </w:rPr>
              <w:t>55</w:t>
            </w:r>
            <w:r w:rsidRPr="00477D84">
              <w:rPr>
                <w:rFonts w:eastAsia="Calibri"/>
                <w:sz w:val="24"/>
                <w:szCs w:val="24"/>
              </w:rPr>
              <w:t xml:space="preserve"> тыс. руб.:</w:t>
            </w:r>
          </w:p>
          <w:p w14:paraId="7CDE051F" w14:textId="5A7C1ED9" w:rsidR="00804EC4"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820C4F" w:rsidRPr="00477D84">
              <w:rPr>
                <w:rFonts w:eastAsia="Calibri"/>
                <w:sz w:val="24"/>
                <w:szCs w:val="24"/>
              </w:rPr>
              <w:t>20</w:t>
            </w:r>
            <w:r w:rsidR="00757E29" w:rsidRPr="00477D84">
              <w:rPr>
                <w:rFonts w:eastAsia="Calibri"/>
                <w:sz w:val="24"/>
                <w:szCs w:val="24"/>
              </w:rPr>
              <w:t> </w:t>
            </w:r>
            <w:r w:rsidR="006B700E" w:rsidRPr="00477D84">
              <w:rPr>
                <w:rFonts w:eastAsia="Calibri"/>
                <w:sz w:val="24"/>
                <w:szCs w:val="24"/>
              </w:rPr>
              <w:t>3</w:t>
            </w:r>
            <w:r w:rsidR="00820C4F" w:rsidRPr="00477D84">
              <w:rPr>
                <w:rFonts w:eastAsia="Calibri"/>
                <w:sz w:val="24"/>
                <w:szCs w:val="24"/>
              </w:rPr>
              <w:t>8</w:t>
            </w:r>
            <w:r w:rsidR="006B700E" w:rsidRPr="00477D84">
              <w:rPr>
                <w:rFonts w:eastAsia="Calibri"/>
                <w:sz w:val="24"/>
                <w:szCs w:val="24"/>
              </w:rPr>
              <w:t>2</w:t>
            </w:r>
            <w:r w:rsidR="00757E29" w:rsidRPr="00477D84">
              <w:rPr>
                <w:rFonts w:eastAsia="Calibri"/>
                <w:sz w:val="24"/>
                <w:szCs w:val="24"/>
              </w:rPr>
              <w:t> </w:t>
            </w:r>
            <w:r w:rsidR="006B700E" w:rsidRPr="00477D84">
              <w:rPr>
                <w:rFonts w:eastAsia="Calibri"/>
                <w:sz w:val="24"/>
                <w:szCs w:val="24"/>
              </w:rPr>
              <w:t>447</w:t>
            </w:r>
            <w:r w:rsidR="00757E29" w:rsidRPr="00477D84">
              <w:rPr>
                <w:rFonts w:eastAsia="Calibri"/>
                <w:sz w:val="24"/>
                <w:szCs w:val="24"/>
              </w:rPr>
              <w:t>,</w:t>
            </w:r>
            <w:r w:rsidR="006B700E" w:rsidRPr="00477D84">
              <w:rPr>
                <w:rFonts w:eastAsia="Calibri"/>
                <w:sz w:val="24"/>
                <w:szCs w:val="24"/>
              </w:rPr>
              <w:t>55</w:t>
            </w:r>
            <w:r w:rsidRPr="00477D84">
              <w:rPr>
                <w:rFonts w:eastAsia="Calibri"/>
                <w:sz w:val="24"/>
                <w:szCs w:val="24"/>
              </w:rPr>
              <w:t xml:space="preserve"> руб.;</w:t>
            </w:r>
          </w:p>
          <w:p w14:paraId="6C776095" w14:textId="1B2AE693" w:rsidR="00804EC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804EC4" w:rsidRPr="00477D84">
              <w:rPr>
                <w:rFonts w:eastAsia="Calibri"/>
                <w:sz w:val="24"/>
                <w:szCs w:val="24"/>
              </w:rPr>
              <w:t>0,00 руб.;</w:t>
            </w:r>
          </w:p>
          <w:p w14:paraId="3C111951" w14:textId="45342507" w:rsidR="00275CE7" w:rsidRPr="00477D84" w:rsidRDefault="00804EC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77051196" w14:textId="48EBD4C4"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lastRenderedPageBreak/>
              <w:t xml:space="preserve">2024 г. – </w:t>
            </w:r>
            <w:r w:rsidR="006B700E" w:rsidRPr="00477D84">
              <w:rPr>
                <w:rFonts w:eastAsia="Calibri"/>
                <w:sz w:val="24"/>
                <w:szCs w:val="24"/>
              </w:rPr>
              <w:t>2</w:t>
            </w:r>
            <w:r w:rsidR="00820C4F" w:rsidRPr="00477D84">
              <w:rPr>
                <w:rFonts w:eastAsia="Calibri"/>
                <w:sz w:val="24"/>
                <w:szCs w:val="24"/>
              </w:rPr>
              <w:t>1</w:t>
            </w:r>
            <w:r w:rsidR="00757E29" w:rsidRPr="00477D84">
              <w:rPr>
                <w:rFonts w:eastAsia="Calibri"/>
                <w:sz w:val="24"/>
                <w:szCs w:val="24"/>
              </w:rPr>
              <w:t> </w:t>
            </w:r>
            <w:r w:rsidR="00820C4F" w:rsidRPr="00477D84">
              <w:rPr>
                <w:rFonts w:eastAsia="Calibri"/>
                <w:sz w:val="24"/>
                <w:szCs w:val="24"/>
              </w:rPr>
              <w:t>7</w:t>
            </w:r>
            <w:r w:rsidR="006B700E" w:rsidRPr="00477D84">
              <w:rPr>
                <w:rFonts w:eastAsia="Calibri"/>
                <w:sz w:val="24"/>
                <w:szCs w:val="24"/>
              </w:rPr>
              <w:t>05</w:t>
            </w:r>
            <w:r w:rsidR="00757E29" w:rsidRPr="00477D84">
              <w:rPr>
                <w:rFonts w:eastAsia="Calibri"/>
                <w:sz w:val="24"/>
                <w:szCs w:val="24"/>
              </w:rPr>
              <w:t> </w:t>
            </w:r>
            <w:r w:rsidR="006B700E" w:rsidRPr="00477D84">
              <w:rPr>
                <w:rFonts w:eastAsia="Calibri"/>
                <w:sz w:val="24"/>
                <w:szCs w:val="24"/>
              </w:rPr>
              <w:t>9</w:t>
            </w:r>
            <w:r w:rsidR="00757E29" w:rsidRPr="00477D84">
              <w:rPr>
                <w:rFonts w:eastAsia="Calibri"/>
                <w:sz w:val="24"/>
                <w:szCs w:val="24"/>
              </w:rPr>
              <w:t>5</w:t>
            </w:r>
            <w:r w:rsidR="006B700E" w:rsidRPr="00477D84">
              <w:rPr>
                <w:rFonts w:eastAsia="Calibri"/>
                <w:sz w:val="24"/>
                <w:szCs w:val="24"/>
              </w:rPr>
              <w:t>8</w:t>
            </w:r>
            <w:r w:rsidR="00757E29" w:rsidRPr="00477D84">
              <w:rPr>
                <w:rFonts w:eastAsia="Calibri"/>
                <w:sz w:val="24"/>
                <w:szCs w:val="24"/>
              </w:rPr>
              <w:t>,</w:t>
            </w:r>
            <w:r w:rsidR="006B700E" w:rsidRPr="00477D84">
              <w:rPr>
                <w:rFonts w:eastAsia="Calibri"/>
                <w:sz w:val="24"/>
                <w:szCs w:val="24"/>
              </w:rPr>
              <w:t>23</w:t>
            </w:r>
            <w:r w:rsidRPr="00477D84">
              <w:rPr>
                <w:rFonts w:eastAsia="Calibri"/>
                <w:sz w:val="24"/>
                <w:szCs w:val="24"/>
              </w:rPr>
              <w:t xml:space="preserve"> руб.:</w:t>
            </w:r>
          </w:p>
          <w:p w14:paraId="1880AD8B" w14:textId="7A9E1550"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2</w:t>
            </w:r>
            <w:r w:rsidR="00757E29" w:rsidRPr="00477D84">
              <w:rPr>
                <w:rFonts w:eastAsia="Calibri"/>
                <w:sz w:val="24"/>
                <w:szCs w:val="24"/>
              </w:rPr>
              <w:t>1 7</w:t>
            </w:r>
            <w:r w:rsidR="006B700E" w:rsidRPr="00477D84">
              <w:rPr>
                <w:rFonts w:eastAsia="Calibri"/>
                <w:sz w:val="24"/>
                <w:szCs w:val="24"/>
              </w:rPr>
              <w:t>05</w:t>
            </w:r>
            <w:r w:rsidR="00757E29" w:rsidRPr="00477D84">
              <w:rPr>
                <w:rFonts w:eastAsia="Calibri"/>
                <w:sz w:val="24"/>
                <w:szCs w:val="24"/>
              </w:rPr>
              <w:t> </w:t>
            </w:r>
            <w:r w:rsidR="006B700E" w:rsidRPr="00477D84">
              <w:rPr>
                <w:rFonts w:eastAsia="Calibri"/>
                <w:sz w:val="24"/>
                <w:szCs w:val="24"/>
              </w:rPr>
              <w:t>958</w:t>
            </w:r>
            <w:r w:rsidR="00757E29" w:rsidRPr="00477D84">
              <w:rPr>
                <w:rFonts w:eastAsia="Calibri"/>
                <w:sz w:val="24"/>
                <w:szCs w:val="24"/>
              </w:rPr>
              <w:t>,</w:t>
            </w:r>
            <w:r w:rsidR="006B700E" w:rsidRPr="00477D84">
              <w:rPr>
                <w:rFonts w:eastAsia="Calibri"/>
                <w:sz w:val="24"/>
                <w:szCs w:val="24"/>
              </w:rPr>
              <w:t>23</w:t>
            </w:r>
            <w:r w:rsidR="00757E29" w:rsidRPr="00477D84">
              <w:rPr>
                <w:rFonts w:eastAsia="Calibri"/>
                <w:sz w:val="24"/>
                <w:szCs w:val="24"/>
              </w:rPr>
              <w:t xml:space="preserve"> </w:t>
            </w:r>
            <w:r w:rsidRPr="00477D84">
              <w:rPr>
                <w:rFonts w:eastAsia="Calibri"/>
                <w:sz w:val="24"/>
                <w:szCs w:val="24"/>
              </w:rPr>
              <w:t>руб.;</w:t>
            </w:r>
          </w:p>
          <w:p w14:paraId="378C0418" w14:textId="5A26FF65" w:rsidR="00163902"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9368A4" w:rsidRPr="00477D84">
              <w:rPr>
                <w:rFonts w:eastAsia="Calibri"/>
                <w:sz w:val="24"/>
                <w:szCs w:val="24"/>
              </w:rPr>
              <w:t>0,00 руб.;</w:t>
            </w:r>
          </w:p>
          <w:p w14:paraId="52F06BC8" w14:textId="368063F5"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6C63C400" w14:textId="59E3DFF5"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2025 г. –</w:t>
            </w:r>
            <w:r w:rsidR="00820C4F" w:rsidRPr="00477D84">
              <w:rPr>
                <w:rFonts w:eastAsia="Calibri"/>
                <w:sz w:val="24"/>
                <w:szCs w:val="24"/>
              </w:rPr>
              <w:t xml:space="preserve"> </w:t>
            </w:r>
            <w:r w:rsidR="006B700E" w:rsidRPr="00477D84">
              <w:rPr>
                <w:rFonts w:eastAsia="Calibri"/>
                <w:sz w:val="24"/>
                <w:szCs w:val="24"/>
              </w:rPr>
              <w:t>2</w:t>
            </w:r>
            <w:r w:rsidR="00820C4F" w:rsidRPr="00477D84">
              <w:rPr>
                <w:rFonts w:eastAsia="Calibri"/>
                <w:sz w:val="24"/>
                <w:szCs w:val="24"/>
              </w:rPr>
              <w:t>1</w:t>
            </w:r>
            <w:r w:rsidR="00757E29" w:rsidRPr="00477D84">
              <w:rPr>
                <w:rFonts w:eastAsia="Calibri"/>
                <w:sz w:val="24"/>
                <w:szCs w:val="24"/>
              </w:rPr>
              <w:t> </w:t>
            </w:r>
            <w:r w:rsidR="006B700E" w:rsidRPr="00477D84">
              <w:rPr>
                <w:rFonts w:eastAsia="Calibri"/>
                <w:sz w:val="24"/>
                <w:szCs w:val="24"/>
              </w:rPr>
              <w:t>666</w:t>
            </w:r>
            <w:r w:rsidR="00757E29" w:rsidRPr="00477D84">
              <w:rPr>
                <w:rFonts w:eastAsia="Calibri"/>
                <w:sz w:val="24"/>
                <w:szCs w:val="24"/>
              </w:rPr>
              <w:t> </w:t>
            </w:r>
            <w:r w:rsidR="006B700E" w:rsidRPr="00477D84">
              <w:rPr>
                <w:rFonts w:eastAsia="Calibri"/>
                <w:sz w:val="24"/>
                <w:szCs w:val="24"/>
              </w:rPr>
              <w:t>903</w:t>
            </w:r>
            <w:r w:rsidR="00757E29" w:rsidRPr="00477D84">
              <w:rPr>
                <w:rFonts w:eastAsia="Calibri"/>
                <w:sz w:val="24"/>
                <w:szCs w:val="24"/>
              </w:rPr>
              <w:t>,</w:t>
            </w:r>
            <w:r w:rsidR="006B700E" w:rsidRPr="00477D84">
              <w:rPr>
                <w:rFonts w:eastAsia="Calibri"/>
                <w:sz w:val="24"/>
                <w:szCs w:val="24"/>
              </w:rPr>
              <w:t>83</w:t>
            </w:r>
            <w:r w:rsidRPr="00477D84">
              <w:rPr>
                <w:rFonts w:eastAsia="Calibri"/>
                <w:sz w:val="24"/>
                <w:szCs w:val="24"/>
              </w:rPr>
              <w:t xml:space="preserve"> руб.:</w:t>
            </w:r>
          </w:p>
          <w:p w14:paraId="4A6326DD" w14:textId="65FF7278" w:rsidR="009368A4" w:rsidRPr="00477D84" w:rsidRDefault="009368A4"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 xml:space="preserve">21 666 903,83 </w:t>
            </w:r>
            <w:r w:rsidRPr="00477D84">
              <w:rPr>
                <w:rFonts w:eastAsia="Calibri"/>
                <w:sz w:val="24"/>
                <w:szCs w:val="24"/>
              </w:rPr>
              <w:t>руб.;</w:t>
            </w:r>
          </w:p>
          <w:p w14:paraId="58D6D7A8" w14:textId="7FF20683" w:rsidR="009368A4" w:rsidRPr="00477D84" w:rsidRDefault="008E415F" w:rsidP="00902C11">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областной бюджет (федеральный бюджет) </w:t>
            </w:r>
            <w:r w:rsidR="009368A4" w:rsidRPr="00477D84">
              <w:rPr>
                <w:rFonts w:eastAsia="Calibri"/>
                <w:sz w:val="24"/>
                <w:szCs w:val="24"/>
              </w:rPr>
              <w:t>0,00 руб.;</w:t>
            </w:r>
          </w:p>
          <w:p w14:paraId="1A97063F" w14:textId="77777777" w:rsidR="009368A4" w:rsidRPr="00477D84" w:rsidRDefault="009368A4" w:rsidP="00757E29">
            <w:pPr>
              <w:widowControl w:val="0"/>
              <w:suppressAutoHyphens/>
              <w:autoSpaceDE w:val="0"/>
              <w:autoSpaceDN w:val="0"/>
              <w:adjustRightInd w:val="0"/>
              <w:jc w:val="both"/>
              <w:rPr>
                <w:rFonts w:eastAsia="Calibri"/>
                <w:sz w:val="24"/>
                <w:szCs w:val="24"/>
              </w:rPr>
            </w:pPr>
            <w:r w:rsidRPr="00477D84">
              <w:rPr>
                <w:rFonts w:eastAsia="Calibri"/>
                <w:sz w:val="24"/>
                <w:szCs w:val="24"/>
              </w:rPr>
              <w:t>внебюджетные источники – 0,00 руб.</w:t>
            </w:r>
          </w:p>
          <w:p w14:paraId="1FD1D3BA" w14:textId="4566E2F3"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2026 г. – </w:t>
            </w:r>
            <w:r w:rsidR="006B700E" w:rsidRPr="00477D84">
              <w:rPr>
                <w:rFonts w:eastAsia="Calibri"/>
                <w:sz w:val="24"/>
                <w:szCs w:val="24"/>
              </w:rPr>
              <w:t xml:space="preserve">21 666 903,83 </w:t>
            </w:r>
            <w:r w:rsidRPr="00477D84">
              <w:rPr>
                <w:rFonts w:eastAsia="Calibri"/>
                <w:sz w:val="24"/>
                <w:szCs w:val="24"/>
              </w:rPr>
              <w:t>руб.:</w:t>
            </w:r>
          </w:p>
          <w:p w14:paraId="4FB4492E" w14:textId="5EA1C032"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 xml:space="preserve">местный бюджет – </w:t>
            </w:r>
            <w:r w:rsidR="006B700E" w:rsidRPr="00477D84">
              <w:rPr>
                <w:rFonts w:eastAsia="Calibri"/>
                <w:sz w:val="24"/>
                <w:szCs w:val="24"/>
              </w:rPr>
              <w:t xml:space="preserve">21 666 903,83 </w:t>
            </w:r>
            <w:r w:rsidRPr="00477D84">
              <w:rPr>
                <w:rFonts w:eastAsia="Calibri"/>
                <w:sz w:val="24"/>
                <w:szCs w:val="24"/>
              </w:rPr>
              <w:t>руб.;</w:t>
            </w:r>
          </w:p>
          <w:p w14:paraId="526855E8" w14:textId="77777777" w:rsidR="00605438" w:rsidRPr="00477D84" w:rsidRDefault="00605438" w:rsidP="00605438">
            <w:pPr>
              <w:widowControl w:val="0"/>
              <w:suppressAutoHyphens/>
              <w:autoSpaceDE w:val="0"/>
              <w:autoSpaceDN w:val="0"/>
              <w:adjustRightInd w:val="0"/>
              <w:jc w:val="both"/>
              <w:rPr>
                <w:rFonts w:eastAsia="Calibri"/>
                <w:sz w:val="24"/>
                <w:szCs w:val="24"/>
              </w:rPr>
            </w:pPr>
            <w:r w:rsidRPr="00477D84">
              <w:rPr>
                <w:rFonts w:eastAsia="Calibri"/>
                <w:sz w:val="24"/>
                <w:szCs w:val="24"/>
              </w:rPr>
              <w:t>областной бюджет (федеральный бюджет) 0,00 руб.;</w:t>
            </w:r>
          </w:p>
          <w:p w14:paraId="61139926" w14:textId="583C7708" w:rsidR="00605438" w:rsidRPr="004D61E7" w:rsidRDefault="00605438" w:rsidP="00757E29">
            <w:pPr>
              <w:widowControl w:val="0"/>
              <w:suppressAutoHyphens/>
              <w:autoSpaceDE w:val="0"/>
              <w:autoSpaceDN w:val="0"/>
              <w:adjustRightInd w:val="0"/>
              <w:jc w:val="both"/>
              <w:rPr>
                <w:rFonts w:eastAsia="Calibri"/>
                <w:sz w:val="22"/>
                <w:szCs w:val="22"/>
              </w:rPr>
            </w:pPr>
            <w:r w:rsidRPr="00477D84">
              <w:rPr>
                <w:rFonts w:eastAsia="Calibri"/>
                <w:sz w:val="24"/>
                <w:szCs w:val="24"/>
              </w:rPr>
              <w:t>внебюджетные источники – 0,00 руб.</w:t>
            </w:r>
          </w:p>
        </w:tc>
      </w:tr>
      <w:tr w:rsidR="00275CE7" w:rsidRPr="00B5402B" w14:paraId="3DDC5DFB" w14:textId="77777777" w:rsidTr="00477D84">
        <w:tc>
          <w:tcPr>
            <w:tcW w:w="3006" w:type="dxa"/>
          </w:tcPr>
          <w:p w14:paraId="0CC47E9C" w14:textId="256645A1" w:rsidR="00275CE7" w:rsidRPr="00AA1616" w:rsidRDefault="00275CE7" w:rsidP="00B45564">
            <w:pPr>
              <w:suppressAutoHyphens/>
              <w:rPr>
                <w:b/>
                <w:sz w:val="24"/>
                <w:szCs w:val="24"/>
              </w:rPr>
            </w:pPr>
            <w:r w:rsidRPr="00AA1616">
              <w:rPr>
                <w:rFonts w:eastAsia="Calibri"/>
                <w:bCs/>
                <w:sz w:val="24"/>
                <w:szCs w:val="24"/>
              </w:rPr>
              <w:lastRenderedPageBreak/>
              <w:t>Ожидаемые конечные результаты</w:t>
            </w:r>
            <w:r w:rsidR="00B45564">
              <w:rPr>
                <w:rFonts w:eastAsia="Calibri"/>
                <w:bCs/>
                <w:sz w:val="24"/>
                <w:szCs w:val="24"/>
              </w:rPr>
              <w:t xml:space="preserve"> </w:t>
            </w:r>
            <w:r w:rsidRPr="00AA1616">
              <w:rPr>
                <w:rFonts w:eastAsia="Calibri"/>
                <w:bCs/>
                <w:sz w:val="24"/>
                <w:szCs w:val="24"/>
              </w:rPr>
              <w:t xml:space="preserve">реализации </w:t>
            </w:r>
            <w:r w:rsidR="00B45564">
              <w:rPr>
                <w:rFonts w:eastAsia="Calibri"/>
                <w:bCs/>
                <w:sz w:val="24"/>
                <w:szCs w:val="24"/>
              </w:rPr>
              <w:t>П</w:t>
            </w:r>
            <w:r w:rsidRPr="00AA1616">
              <w:rPr>
                <w:sz w:val="24"/>
                <w:szCs w:val="24"/>
              </w:rPr>
              <w:t>одпрограммы</w:t>
            </w:r>
          </w:p>
        </w:tc>
        <w:tc>
          <w:tcPr>
            <w:tcW w:w="6520" w:type="dxa"/>
          </w:tcPr>
          <w:p w14:paraId="6939F160" w14:textId="4D742C1A" w:rsidR="00275CE7" w:rsidRPr="00AA1616" w:rsidRDefault="00275CE7" w:rsidP="00902C11">
            <w:pPr>
              <w:suppressAutoHyphens/>
              <w:jc w:val="both"/>
              <w:rPr>
                <w:sz w:val="24"/>
                <w:szCs w:val="24"/>
              </w:rPr>
            </w:pPr>
            <w:r w:rsidRPr="00AA1616">
              <w:rPr>
                <w:sz w:val="24"/>
                <w:szCs w:val="24"/>
              </w:rPr>
              <w:t>Подпрограмма позволит достичь следующих результатов:</w:t>
            </w:r>
          </w:p>
          <w:p w14:paraId="6EEDCD62" w14:textId="77777777" w:rsidR="00275CE7" w:rsidRPr="00AA1616" w:rsidRDefault="00275CE7" w:rsidP="00902C11">
            <w:pPr>
              <w:suppressAutoHyphens/>
              <w:jc w:val="both"/>
              <w:rPr>
                <w:bCs/>
                <w:sz w:val="24"/>
                <w:szCs w:val="24"/>
              </w:rPr>
            </w:pPr>
            <w:r w:rsidRPr="00AA1616">
              <w:rPr>
                <w:bCs/>
                <w:sz w:val="24"/>
                <w:szCs w:val="24"/>
              </w:rPr>
              <w:t>- обеспечение доступности и открытости информации в сфере образования города Кировска;</w:t>
            </w:r>
          </w:p>
          <w:p w14:paraId="33ED1CD1" w14:textId="77777777" w:rsidR="00275CE7" w:rsidRPr="00AA1616" w:rsidRDefault="00275CE7" w:rsidP="00902C11">
            <w:pPr>
              <w:suppressAutoHyphens/>
              <w:spacing w:line="276" w:lineRule="auto"/>
              <w:jc w:val="both"/>
              <w:rPr>
                <w:bCs/>
                <w:sz w:val="24"/>
                <w:szCs w:val="24"/>
              </w:rPr>
            </w:pPr>
            <w:r w:rsidRPr="00AA1616">
              <w:rPr>
                <w:bCs/>
                <w:sz w:val="24"/>
                <w:szCs w:val="24"/>
              </w:rPr>
              <w:t>- обеспечение государственных гарантий равного доступа граждан и равных возможностей получения гражданами услуг в сферах общего образования всех уровней образования, дошкольного образован</w:t>
            </w:r>
            <w:r w:rsidR="00D8496C" w:rsidRPr="00AA1616">
              <w:rPr>
                <w:bCs/>
                <w:sz w:val="24"/>
                <w:szCs w:val="24"/>
              </w:rPr>
              <w:t>ия, дополнительного образования</w:t>
            </w:r>
            <w:r w:rsidRPr="00AA1616">
              <w:rPr>
                <w:bCs/>
                <w:sz w:val="24"/>
                <w:szCs w:val="24"/>
              </w:rPr>
              <w:t>;</w:t>
            </w:r>
          </w:p>
          <w:p w14:paraId="2A774D47" w14:textId="25ABD8C8" w:rsidR="00275CE7" w:rsidRPr="00AA1616" w:rsidRDefault="00275CE7" w:rsidP="00902C11">
            <w:pPr>
              <w:suppressAutoHyphens/>
              <w:spacing w:line="276" w:lineRule="auto"/>
              <w:jc w:val="both"/>
              <w:rPr>
                <w:bCs/>
                <w:sz w:val="24"/>
                <w:szCs w:val="24"/>
              </w:rPr>
            </w:pPr>
            <w:r w:rsidRPr="00AA1616">
              <w:rPr>
                <w:bCs/>
                <w:sz w:val="24"/>
                <w:szCs w:val="24"/>
              </w:rPr>
              <w:t>- обеспечение научно-методического, методического и организационного сопровождения деятельности органов местного самоуправления по вопросам в рамках компетенции деятельности Учреждения</w:t>
            </w:r>
            <w:r w:rsidR="00AA1616" w:rsidRPr="00AA1616">
              <w:rPr>
                <w:bCs/>
                <w:sz w:val="24"/>
                <w:szCs w:val="24"/>
              </w:rPr>
              <w:t>.</w:t>
            </w:r>
          </w:p>
        </w:tc>
      </w:tr>
    </w:tbl>
    <w:p w14:paraId="4A0E4112" w14:textId="7CCCBDFA" w:rsidR="00275CE7" w:rsidRDefault="00275CE7" w:rsidP="00275CE7">
      <w:pPr>
        <w:jc w:val="center"/>
        <w:rPr>
          <w:b/>
          <w:color w:val="FF0000"/>
          <w:sz w:val="12"/>
          <w:szCs w:val="12"/>
        </w:rPr>
      </w:pPr>
    </w:p>
    <w:p w14:paraId="55A12C89" w14:textId="23366268" w:rsidR="00B45564" w:rsidRDefault="00B45564" w:rsidP="00275CE7">
      <w:pPr>
        <w:jc w:val="center"/>
        <w:rPr>
          <w:b/>
          <w:color w:val="FF0000"/>
          <w:sz w:val="12"/>
          <w:szCs w:val="12"/>
        </w:rPr>
      </w:pPr>
    </w:p>
    <w:p w14:paraId="7869F310" w14:textId="139EB15D" w:rsidR="00B45564" w:rsidRDefault="00B45564" w:rsidP="00275CE7">
      <w:pPr>
        <w:jc w:val="center"/>
        <w:rPr>
          <w:b/>
          <w:color w:val="FF0000"/>
          <w:sz w:val="12"/>
          <w:szCs w:val="12"/>
        </w:rPr>
      </w:pPr>
    </w:p>
    <w:p w14:paraId="4A06FCB3" w14:textId="0919368C" w:rsidR="00B45564" w:rsidRDefault="00B45564" w:rsidP="00275CE7">
      <w:pPr>
        <w:jc w:val="center"/>
        <w:rPr>
          <w:b/>
          <w:color w:val="FF0000"/>
          <w:sz w:val="12"/>
          <w:szCs w:val="12"/>
        </w:rPr>
      </w:pPr>
    </w:p>
    <w:p w14:paraId="274E5255" w14:textId="02B94692" w:rsidR="00B45564" w:rsidRDefault="00B45564" w:rsidP="00275CE7">
      <w:pPr>
        <w:jc w:val="center"/>
        <w:rPr>
          <w:b/>
          <w:color w:val="FF0000"/>
          <w:sz w:val="12"/>
          <w:szCs w:val="12"/>
        </w:rPr>
      </w:pPr>
    </w:p>
    <w:p w14:paraId="18D511A7" w14:textId="4112F981" w:rsidR="00B45564" w:rsidRDefault="00B45564" w:rsidP="00275CE7">
      <w:pPr>
        <w:jc w:val="center"/>
        <w:rPr>
          <w:b/>
          <w:color w:val="FF0000"/>
          <w:sz w:val="12"/>
          <w:szCs w:val="12"/>
        </w:rPr>
      </w:pPr>
    </w:p>
    <w:p w14:paraId="0FFA9F6F" w14:textId="1CC32970" w:rsidR="00B45564" w:rsidRDefault="00B45564" w:rsidP="00275CE7">
      <w:pPr>
        <w:jc w:val="center"/>
        <w:rPr>
          <w:b/>
          <w:color w:val="FF0000"/>
          <w:sz w:val="12"/>
          <w:szCs w:val="12"/>
        </w:rPr>
      </w:pPr>
    </w:p>
    <w:p w14:paraId="06196570" w14:textId="17553290" w:rsidR="00B45564" w:rsidRDefault="00B45564" w:rsidP="00275CE7">
      <w:pPr>
        <w:jc w:val="center"/>
        <w:rPr>
          <w:b/>
          <w:color w:val="FF0000"/>
          <w:sz w:val="12"/>
          <w:szCs w:val="12"/>
        </w:rPr>
      </w:pPr>
    </w:p>
    <w:p w14:paraId="3A816C9E" w14:textId="1230CCFB" w:rsidR="00B45564" w:rsidRDefault="00B45564" w:rsidP="00275CE7">
      <w:pPr>
        <w:jc w:val="center"/>
        <w:rPr>
          <w:b/>
          <w:color w:val="FF0000"/>
          <w:sz w:val="12"/>
          <w:szCs w:val="12"/>
        </w:rPr>
      </w:pPr>
    </w:p>
    <w:p w14:paraId="75347C04" w14:textId="7986A68D" w:rsidR="00B45564" w:rsidRDefault="00B45564" w:rsidP="00275CE7">
      <w:pPr>
        <w:jc w:val="center"/>
        <w:rPr>
          <w:b/>
          <w:color w:val="FF0000"/>
          <w:sz w:val="12"/>
          <w:szCs w:val="12"/>
        </w:rPr>
      </w:pPr>
    </w:p>
    <w:p w14:paraId="3DB06E3A" w14:textId="34817C6A" w:rsidR="00B45564" w:rsidRDefault="00B45564" w:rsidP="00275CE7">
      <w:pPr>
        <w:jc w:val="center"/>
        <w:rPr>
          <w:b/>
          <w:color w:val="FF0000"/>
          <w:sz w:val="12"/>
          <w:szCs w:val="12"/>
        </w:rPr>
      </w:pPr>
    </w:p>
    <w:p w14:paraId="668EC413" w14:textId="0E04F761" w:rsidR="00B45564" w:rsidRDefault="00B45564" w:rsidP="00275CE7">
      <w:pPr>
        <w:jc w:val="center"/>
        <w:rPr>
          <w:b/>
          <w:color w:val="FF0000"/>
          <w:sz w:val="12"/>
          <w:szCs w:val="12"/>
        </w:rPr>
      </w:pPr>
    </w:p>
    <w:p w14:paraId="6F92FBFB" w14:textId="74D9D1C7" w:rsidR="00B45564" w:rsidRDefault="00B45564" w:rsidP="00275CE7">
      <w:pPr>
        <w:jc w:val="center"/>
        <w:rPr>
          <w:b/>
          <w:color w:val="FF0000"/>
          <w:sz w:val="12"/>
          <w:szCs w:val="12"/>
        </w:rPr>
      </w:pPr>
    </w:p>
    <w:p w14:paraId="6351BA66" w14:textId="5168C5AD" w:rsidR="00B45564" w:rsidRDefault="00B45564" w:rsidP="00275CE7">
      <w:pPr>
        <w:jc w:val="center"/>
        <w:rPr>
          <w:b/>
          <w:color w:val="FF0000"/>
          <w:sz w:val="12"/>
          <w:szCs w:val="12"/>
        </w:rPr>
      </w:pPr>
    </w:p>
    <w:p w14:paraId="3B7469E5" w14:textId="7C0F4D2E" w:rsidR="00B45564" w:rsidRDefault="00B45564" w:rsidP="00275CE7">
      <w:pPr>
        <w:jc w:val="center"/>
        <w:rPr>
          <w:b/>
          <w:color w:val="FF0000"/>
          <w:sz w:val="12"/>
          <w:szCs w:val="12"/>
        </w:rPr>
      </w:pPr>
    </w:p>
    <w:p w14:paraId="7210D97D" w14:textId="0B749350" w:rsidR="00B45564" w:rsidRDefault="00B45564" w:rsidP="00275CE7">
      <w:pPr>
        <w:jc w:val="center"/>
        <w:rPr>
          <w:b/>
          <w:color w:val="FF0000"/>
          <w:sz w:val="12"/>
          <w:szCs w:val="12"/>
        </w:rPr>
      </w:pPr>
    </w:p>
    <w:p w14:paraId="12442421" w14:textId="5B2AC514" w:rsidR="00B45564" w:rsidRDefault="00B45564" w:rsidP="00275CE7">
      <w:pPr>
        <w:jc w:val="center"/>
        <w:rPr>
          <w:b/>
          <w:color w:val="FF0000"/>
          <w:sz w:val="12"/>
          <w:szCs w:val="12"/>
        </w:rPr>
      </w:pPr>
    </w:p>
    <w:p w14:paraId="12D767DC" w14:textId="6CB8235C" w:rsidR="00B45564" w:rsidRDefault="00B45564" w:rsidP="00275CE7">
      <w:pPr>
        <w:jc w:val="center"/>
        <w:rPr>
          <w:b/>
          <w:color w:val="FF0000"/>
          <w:sz w:val="12"/>
          <w:szCs w:val="12"/>
        </w:rPr>
      </w:pPr>
    </w:p>
    <w:p w14:paraId="6F31625A" w14:textId="5497001E" w:rsidR="00B45564" w:rsidRDefault="00B45564" w:rsidP="00275CE7">
      <w:pPr>
        <w:jc w:val="center"/>
        <w:rPr>
          <w:b/>
          <w:color w:val="FF0000"/>
          <w:sz w:val="12"/>
          <w:szCs w:val="12"/>
        </w:rPr>
      </w:pPr>
    </w:p>
    <w:p w14:paraId="3FEC6E9E" w14:textId="6C5C7691" w:rsidR="00B45564" w:rsidRDefault="00B45564" w:rsidP="00275CE7">
      <w:pPr>
        <w:jc w:val="center"/>
        <w:rPr>
          <w:b/>
          <w:color w:val="FF0000"/>
          <w:sz w:val="12"/>
          <w:szCs w:val="12"/>
        </w:rPr>
      </w:pPr>
    </w:p>
    <w:p w14:paraId="323D8A58" w14:textId="7DF11A92" w:rsidR="00B45564" w:rsidRDefault="00B45564" w:rsidP="00275CE7">
      <w:pPr>
        <w:jc w:val="center"/>
        <w:rPr>
          <w:b/>
          <w:color w:val="FF0000"/>
          <w:sz w:val="12"/>
          <w:szCs w:val="12"/>
        </w:rPr>
      </w:pPr>
    </w:p>
    <w:p w14:paraId="2595539E" w14:textId="6CB5A28C" w:rsidR="00B45564" w:rsidRDefault="00B45564" w:rsidP="00275CE7">
      <w:pPr>
        <w:jc w:val="center"/>
        <w:rPr>
          <w:b/>
          <w:color w:val="FF0000"/>
          <w:sz w:val="12"/>
          <w:szCs w:val="12"/>
        </w:rPr>
      </w:pPr>
    </w:p>
    <w:p w14:paraId="0F29C003" w14:textId="4FB7DCF9" w:rsidR="00B45564" w:rsidRDefault="00B45564" w:rsidP="00275CE7">
      <w:pPr>
        <w:jc w:val="center"/>
        <w:rPr>
          <w:b/>
          <w:color w:val="FF0000"/>
          <w:sz w:val="12"/>
          <w:szCs w:val="12"/>
        </w:rPr>
      </w:pPr>
    </w:p>
    <w:p w14:paraId="5BA52AE6" w14:textId="6A6BAFB7" w:rsidR="00B45564" w:rsidRDefault="00B45564" w:rsidP="00275CE7">
      <w:pPr>
        <w:jc w:val="center"/>
        <w:rPr>
          <w:b/>
          <w:color w:val="FF0000"/>
          <w:sz w:val="12"/>
          <w:szCs w:val="12"/>
        </w:rPr>
      </w:pPr>
    </w:p>
    <w:p w14:paraId="4040EA7A" w14:textId="157032D9" w:rsidR="00B45564" w:rsidRDefault="00B45564" w:rsidP="00275CE7">
      <w:pPr>
        <w:jc w:val="center"/>
        <w:rPr>
          <w:b/>
          <w:color w:val="FF0000"/>
          <w:sz w:val="12"/>
          <w:szCs w:val="12"/>
        </w:rPr>
      </w:pPr>
    </w:p>
    <w:p w14:paraId="0C5B7139" w14:textId="2B1348A3" w:rsidR="00B45564" w:rsidRDefault="00B45564" w:rsidP="00275CE7">
      <w:pPr>
        <w:jc w:val="center"/>
        <w:rPr>
          <w:b/>
          <w:color w:val="FF0000"/>
          <w:sz w:val="12"/>
          <w:szCs w:val="12"/>
        </w:rPr>
      </w:pPr>
    </w:p>
    <w:p w14:paraId="1DD66025" w14:textId="4433377E" w:rsidR="00B45564" w:rsidRDefault="00B45564" w:rsidP="00275CE7">
      <w:pPr>
        <w:jc w:val="center"/>
        <w:rPr>
          <w:b/>
          <w:color w:val="FF0000"/>
          <w:sz w:val="12"/>
          <w:szCs w:val="12"/>
        </w:rPr>
      </w:pPr>
    </w:p>
    <w:p w14:paraId="7BE4C49F" w14:textId="1257FE87" w:rsidR="00B45564" w:rsidRDefault="00B45564" w:rsidP="00275CE7">
      <w:pPr>
        <w:jc w:val="center"/>
        <w:rPr>
          <w:b/>
          <w:color w:val="FF0000"/>
          <w:sz w:val="12"/>
          <w:szCs w:val="12"/>
        </w:rPr>
      </w:pPr>
    </w:p>
    <w:p w14:paraId="54CC30C5" w14:textId="30CABBE2" w:rsidR="00B45564" w:rsidRDefault="00B45564" w:rsidP="00275CE7">
      <w:pPr>
        <w:jc w:val="center"/>
        <w:rPr>
          <w:b/>
          <w:color w:val="FF0000"/>
          <w:sz w:val="12"/>
          <w:szCs w:val="12"/>
        </w:rPr>
      </w:pPr>
    </w:p>
    <w:p w14:paraId="6C969D46" w14:textId="691C6DE7" w:rsidR="00A90C0E" w:rsidRDefault="00A90C0E" w:rsidP="00275CE7">
      <w:pPr>
        <w:jc w:val="center"/>
        <w:rPr>
          <w:b/>
          <w:color w:val="FF0000"/>
          <w:sz w:val="12"/>
          <w:szCs w:val="12"/>
        </w:rPr>
      </w:pPr>
    </w:p>
    <w:p w14:paraId="02B13148" w14:textId="62BC3C05" w:rsidR="00A90C0E" w:rsidRDefault="00A90C0E" w:rsidP="00275CE7">
      <w:pPr>
        <w:jc w:val="center"/>
        <w:rPr>
          <w:b/>
          <w:color w:val="FF0000"/>
          <w:sz w:val="12"/>
          <w:szCs w:val="12"/>
        </w:rPr>
      </w:pPr>
    </w:p>
    <w:p w14:paraId="6A5773BE" w14:textId="38002E65" w:rsidR="00A90C0E" w:rsidRDefault="00A90C0E" w:rsidP="00275CE7">
      <w:pPr>
        <w:jc w:val="center"/>
        <w:rPr>
          <w:b/>
          <w:color w:val="FF0000"/>
          <w:sz w:val="12"/>
          <w:szCs w:val="12"/>
        </w:rPr>
      </w:pPr>
    </w:p>
    <w:p w14:paraId="7A00A185" w14:textId="05415A70" w:rsidR="00A90C0E" w:rsidRDefault="00A90C0E" w:rsidP="00275CE7">
      <w:pPr>
        <w:jc w:val="center"/>
        <w:rPr>
          <w:b/>
          <w:color w:val="FF0000"/>
          <w:sz w:val="12"/>
          <w:szCs w:val="12"/>
        </w:rPr>
      </w:pPr>
    </w:p>
    <w:p w14:paraId="37373C8D" w14:textId="5D1ABA19" w:rsidR="00A90C0E" w:rsidRDefault="00A90C0E" w:rsidP="00275CE7">
      <w:pPr>
        <w:jc w:val="center"/>
        <w:rPr>
          <w:b/>
          <w:color w:val="FF0000"/>
          <w:sz w:val="12"/>
          <w:szCs w:val="12"/>
        </w:rPr>
      </w:pPr>
    </w:p>
    <w:p w14:paraId="656238DB" w14:textId="042C195B" w:rsidR="00A90C0E" w:rsidRDefault="00A90C0E" w:rsidP="00275CE7">
      <w:pPr>
        <w:jc w:val="center"/>
        <w:rPr>
          <w:b/>
          <w:color w:val="FF0000"/>
          <w:sz w:val="12"/>
          <w:szCs w:val="12"/>
        </w:rPr>
      </w:pPr>
    </w:p>
    <w:p w14:paraId="2AD56BD6" w14:textId="5896B7EC" w:rsidR="00A90C0E" w:rsidRDefault="00A90C0E" w:rsidP="00275CE7">
      <w:pPr>
        <w:jc w:val="center"/>
        <w:rPr>
          <w:b/>
          <w:color w:val="FF0000"/>
          <w:sz w:val="12"/>
          <w:szCs w:val="12"/>
        </w:rPr>
      </w:pPr>
    </w:p>
    <w:p w14:paraId="291AC801" w14:textId="03779E17" w:rsidR="00A90C0E" w:rsidRDefault="00A90C0E" w:rsidP="00275CE7">
      <w:pPr>
        <w:jc w:val="center"/>
        <w:rPr>
          <w:b/>
          <w:color w:val="FF0000"/>
          <w:sz w:val="12"/>
          <w:szCs w:val="12"/>
        </w:rPr>
      </w:pPr>
    </w:p>
    <w:p w14:paraId="1EF89606" w14:textId="41A02A76" w:rsidR="00A90C0E" w:rsidRDefault="00A90C0E" w:rsidP="00275CE7">
      <w:pPr>
        <w:jc w:val="center"/>
        <w:rPr>
          <w:b/>
          <w:color w:val="FF0000"/>
          <w:sz w:val="12"/>
          <w:szCs w:val="12"/>
        </w:rPr>
      </w:pPr>
    </w:p>
    <w:p w14:paraId="3889D93E" w14:textId="1B5FFA57" w:rsidR="00A90C0E" w:rsidRDefault="00A90C0E" w:rsidP="00275CE7">
      <w:pPr>
        <w:jc w:val="center"/>
        <w:rPr>
          <w:b/>
          <w:color w:val="FF0000"/>
          <w:sz w:val="12"/>
          <w:szCs w:val="12"/>
        </w:rPr>
      </w:pPr>
    </w:p>
    <w:p w14:paraId="4C1394C6" w14:textId="263F6079" w:rsidR="00A90C0E" w:rsidRDefault="00A90C0E" w:rsidP="00275CE7">
      <w:pPr>
        <w:jc w:val="center"/>
        <w:rPr>
          <w:b/>
          <w:color w:val="FF0000"/>
          <w:sz w:val="12"/>
          <w:szCs w:val="12"/>
        </w:rPr>
      </w:pPr>
    </w:p>
    <w:p w14:paraId="6864D50D" w14:textId="7F4E3E6B" w:rsidR="00A90C0E" w:rsidRDefault="00A90C0E" w:rsidP="00275CE7">
      <w:pPr>
        <w:jc w:val="center"/>
        <w:rPr>
          <w:b/>
          <w:color w:val="FF0000"/>
          <w:sz w:val="12"/>
          <w:szCs w:val="12"/>
        </w:rPr>
      </w:pPr>
    </w:p>
    <w:p w14:paraId="77BD81E2" w14:textId="3C2CB469" w:rsidR="00A90C0E" w:rsidRDefault="00A90C0E" w:rsidP="00275CE7">
      <w:pPr>
        <w:jc w:val="center"/>
        <w:rPr>
          <w:b/>
          <w:color w:val="FF0000"/>
          <w:sz w:val="12"/>
          <w:szCs w:val="12"/>
        </w:rPr>
      </w:pPr>
    </w:p>
    <w:p w14:paraId="1A11FCFC" w14:textId="3F23050C" w:rsidR="00A90C0E" w:rsidRDefault="00A90C0E" w:rsidP="00275CE7">
      <w:pPr>
        <w:jc w:val="center"/>
        <w:rPr>
          <w:b/>
          <w:color w:val="FF0000"/>
          <w:sz w:val="12"/>
          <w:szCs w:val="12"/>
        </w:rPr>
      </w:pPr>
    </w:p>
    <w:p w14:paraId="3D856B5C" w14:textId="427485A2" w:rsidR="00A90C0E" w:rsidRDefault="00A90C0E" w:rsidP="00275CE7">
      <w:pPr>
        <w:jc w:val="center"/>
        <w:rPr>
          <w:b/>
          <w:color w:val="FF0000"/>
          <w:sz w:val="12"/>
          <w:szCs w:val="12"/>
        </w:rPr>
      </w:pPr>
    </w:p>
    <w:p w14:paraId="0B377032" w14:textId="77777777" w:rsidR="00A90C0E" w:rsidRDefault="00A90C0E" w:rsidP="00275CE7">
      <w:pPr>
        <w:jc w:val="center"/>
        <w:rPr>
          <w:b/>
          <w:color w:val="FF0000"/>
          <w:sz w:val="12"/>
          <w:szCs w:val="12"/>
        </w:rPr>
      </w:pPr>
    </w:p>
    <w:p w14:paraId="6B6A4BC4" w14:textId="67E9800F" w:rsidR="00B45564" w:rsidRDefault="00B45564" w:rsidP="00275CE7">
      <w:pPr>
        <w:jc w:val="center"/>
        <w:rPr>
          <w:b/>
          <w:color w:val="FF0000"/>
          <w:sz w:val="12"/>
          <w:szCs w:val="12"/>
        </w:rPr>
      </w:pPr>
    </w:p>
    <w:p w14:paraId="03E2A1FC" w14:textId="286CEE8E" w:rsidR="00B45564" w:rsidRDefault="00B45564" w:rsidP="00275CE7">
      <w:pPr>
        <w:jc w:val="center"/>
        <w:rPr>
          <w:b/>
          <w:color w:val="FF0000"/>
          <w:sz w:val="12"/>
          <w:szCs w:val="12"/>
        </w:rPr>
      </w:pPr>
    </w:p>
    <w:p w14:paraId="7608854A" w14:textId="3FEE6191" w:rsidR="00B45564" w:rsidRDefault="00B45564" w:rsidP="00275CE7">
      <w:pPr>
        <w:jc w:val="center"/>
        <w:rPr>
          <w:b/>
          <w:color w:val="FF0000"/>
          <w:sz w:val="12"/>
          <w:szCs w:val="12"/>
        </w:rPr>
      </w:pPr>
    </w:p>
    <w:p w14:paraId="3721D0EB" w14:textId="275887A9" w:rsidR="00B45564" w:rsidRDefault="00B45564" w:rsidP="00275CE7">
      <w:pPr>
        <w:jc w:val="center"/>
        <w:rPr>
          <w:b/>
          <w:color w:val="FF0000"/>
          <w:sz w:val="12"/>
          <w:szCs w:val="12"/>
        </w:rPr>
      </w:pPr>
    </w:p>
    <w:p w14:paraId="0A593265" w14:textId="5D2B2B36" w:rsidR="00B45564" w:rsidRDefault="00B45564" w:rsidP="00275CE7">
      <w:pPr>
        <w:jc w:val="center"/>
        <w:rPr>
          <w:b/>
          <w:color w:val="FF0000"/>
          <w:sz w:val="12"/>
          <w:szCs w:val="12"/>
        </w:rPr>
      </w:pPr>
    </w:p>
    <w:p w14:paraId="577FB41A" w14:textId="429A05E2" w:rsidR="00757E29" w:rsidRDefault="00757E29" w:rsidP="00275CE7">
      <w:pPr>
        <w:jc w:val="center"/>
        <w:rPr>
          <w:b/>
          <w:color w:val="FF0000"/>
          <w:sz w:val="12"/>
          <w:szCs w:val="12"/>
        </w:rPr>
      </w:pPr>
    </w:p>
    <w:p w14:paraId="29E07F34" w14:textId="247CA809" w:rsidR="00015A6C" w:rsidRDefault="00015A6C" w:rsidP="00275CE7">
      <w:pPr>
        <w:jc w:val="center"/>
        <w:rPr>
          <w:b/>
          <w:color w:val="FF0000"/>
          <w:sz w:val="12"/>
          <w:szCs w:val="12"/>
        </w:rPr>
      </w:pPr>
    </w:p>
    <w:p w14:paraId="382A6597" w14:textId="4D883090" w:rsidR="00757E29" w:rsidRDefault="00757E29" w:rsidP="00275CE7">
      <w:pPr>
        <w:jc w:val="center"/>
        <w:rPr>
          <w:b/>
          <w:color w:val="FF0000"/>
          <w:sz w:val="12"/>
          <w:szCs w:val="12"/>
        </w:rPr>
      </w:pPr>
    </w:p>
    <w:p w14:paraId="728D19DC" w14:textId="7AD6B921" w:rsidR="002C4774" w:rsidRDefault="002C4774" w:rsidP="002C4774">
      <w:pPr>
        <w:rPr>
          <w:b/>
          <w:color w:val="FF0000"/>
          <w:sz w:val="12"/>
          <w:szCs w:val="12"/>
        </w:rPr>
      </w:pPr>
    </w:p>
    <w:p w14:paraId="1FE3360B" w14:textId="4F89BFBA" w:rsidR="00275CE7" w:rsidRPr="00AA1616" w:rsidRDefault="00275CE7" w:rsidP="002C4774">
      <w:pPr>
        <w:jc w:val="center"/>
        <w:rPr>
          <w:rFonts w:eastAsia="Calibri"/>
          <w:b/>
          <w:sz w:val="10"/>
          <w:szCs w:val="10"/>
          <w:lang w:eastAsia="en-US"/>
        </w:rPr>
      </w:pPr>
      <w:r w:rsidRPr="00AA1616">
        <w:rPr>
          <w:rFonts w:eastAsia="Calibri"/>
          <w:b/>
          <w:sz w:val="24"/>
          <w:szCs w:val="24"/>
          <w:lang w:eastAsia="en-US"/>
        </w:rPr>
        <w:lastRenderedPageBreak/>
        <w:t xml:space="preserve">Раздел 1. Приоритеты муниципальной политики в сфере реализации </w:t>
      </w:r>
      <w:r w:rsidR="00B45564">
        <w:rPr>
          <w:rFonts w:eastAsia="Calibri"/>
          <w:b/>
          <w:sz w:val="24"/>
          <w:szCs w:val="24"/>
          <w:lang w:eastAsia="en-US"/>
        </w:rPr>
        <w:t>П</w:t>
      </w:r>
      <w:r w:rsidRPr="00AA1616">
        <w:rPr>
          <w:rFonts w:eastAsia="Calibri"/>
          <w:b/>
          <w:sz w:val="24"/>
          <w:szCs w:val="24"/>
          <w:lang w:eastAsia="en-US"/>
        </w:rPr>
        <w:t>одпрограммы</w:t>
      </w:r>
    </w:p>
    <w:p w14:paraId="6A9D0A0D" w14:textId="77777777" w:rsidR="00275CE7" w:rsidRPr="00AA1616" w:rsidRDefault="00275CE7" w:rsidP="00275CE7">
      <w:pPr>
        <w:jc w:val="both"/>
        <w:rPr>
          <w:rFonts w:eastAsia="Calibri"/>
          <w:b/>
          <w:sz w:val="10"/>
          <w:szCs w:val="10"/>
          <w:lang w:eastAsia="en-US"/>
        </w:rPr>
      </w:pPr>
    </w:p>
    <w:p w14:paraId="25978E8F" w14:textId="6FDB83B4" w:rsidR="009321AE" w:rsidRPr="00AA1616" w:rsidRDefault="009321AE" w:rsidP="00DE0A86">
      <w:pPr>
        <w:spacing w:line="276" w:lineRule="auto"/>
        <w:ind w:firstLine="708"/>
        <w:jc w:val="both"/>
        <w:rPr>
          <w:bCs/>
          <w:sz w:val="24"/>
          <w:szCs w:val="24"/>
        </w:rPr>
      </w:pPr>
      <w:r w:rsidRPr="00AA1616">
        <w:rPr>
          <w:sz w:val="24"/>
          <w:szCs w:val="24"/>
        </w:rPr>
        <w:t xml:space="preserve">Целью реализации </w:t>
      </w:r>
      <w:r w:rsidR="00B45564">
        <w:rPr>
          <w:sz w:val="24"/>
          <w:szCs w:val="24"/>
        </w:rPr>
        <w:t>П</w:t>
      </w:r>
      <w:r w:rsidRPr="00AA1616">
        <w:rPr>
          <w:sz w:val="24"/>
          <w:szCs w:val="24"/>
        </w:rPr>
        <w:t xml:space="preserve">одпрограммы является </w:t>
      </w:r>
      <w:r w:rsidRPr="00AA1616">
        <w:rPr>
          <w:bCs/>
          <w:sz w:val="24"/>
          <w:szCs w:val="24"/>
        </w:rPr>
        <w:t>обеспечение деятельности органов местного самоуправления города Кировска в решении вопросов местного значения в сфере образования</w:t>
      </w:r>
      <w:r w:rsidR="00047D43" w:rsidRPr="00AA1616">
        <w:rPr>
          <w:bCs/>
          <w:sz w:val="24"/>
          <w:szCs w:val="24"/>
        </w:rPr>
        <w:t xml:space="preserve"> </w:t>
      </w:r>
      <w:r w:rsidR="00B45564">
        <w:rPr>
          <w:bCs/>
          <w:sz w:val="24"/>
          <w:szCs w:val="24"/>
        </w:rPr>
        <w:t xml:space="preserve">муниципального округа </w:t>
      </w:r>
      <w:r w:rsidR="00047D43" w:rsidRPr="00AA1616">
        <w:rPr>
          <w:bCs/>
          <w:sz w:val="24"/>
          <w:szCs w:val="24"/>
        </w:rPr>
        <w:t>город Кировск</w:t>
      </w:r>
      <w:r w:rsidR="00B45564">
        <w:rPr>
          <w:bCs/>
          <w:sz w:val="24"/>
          <w:szCs w:val="24"/>
        </w:rPr>
        <w:t xml:space="preserve"> Мурманской области</w:t>
      </w:r>
      <w:r w:rsidRPr="00AA1616">
        <w:rPr>
          <w:bCs/>
          <w:sz w:val="24"/>
          <w:szCs w:val="24"/>
        </w:rPr>
        <w:t>.</w:t>
      </w:r>
    </w:p>
    <w:p w14:paraId="4244C4C3" w14:textId="53A3CF90" w:rsidR="009321AE" w:rsidRPr="00AA1616" w:rsidRDefault="009321AE" w:rsidP="00DE0A86">
      <w:pPr>
        <w:spacing w:line="276" w:lineRule="auto"/>
        <w:ind w:firstLine="708"/>
        <w:jc w:val="both"/>
        <w:rPr>
          <w:rFonts w:eastAsia="Calibri"/>
          <w:bCs/>
          <w:sz w:val="24"/>
          <w:szCs w:val="24"/>
          <w:lang w:eastAsia="en-US"/>
        </w:rPr>
      </w:pPr>
      <w:r w:rsidRPr="00AA1616">
        <w:rPr>
          <w:sz w:val="24"/>
          <w:szCs w:val="24"/>
        </w:rPr>
        <w:t xml:space="preserve">Задача подпрограммы: эффективное </w:t>
      </w:r>
      <w:r w:rsidRPr="00AA1616">
        <w:rPr>
          <w:bCs/>
          <w:sz w:val="24"/>
          <w:szCs w:val="24"/>
        </w:rPr>
        <w:t>выполнение функций МКУ «Управление социального развития г</w:t>
      </w:r>
      <w:r w:rsidR="00B45564">
        <w:rPr>
          <w:bCs/>
          <w:sz w:val="24"/>
          <w:szCs w:val="24"/>
        </w:rPr>
        <w:t>орода</w:t>
      </w:r>
      <w:r w:rsidRPr="00AA1616">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w:t>
      </w:r>
      <w:r w:rsidR="00AA1616" w:rsidRPr="00AA1616">
        <w:rPr>
          <w:bCs/>
          <w:sz w:val="24"/>
          <w:szCs w:val="24"/>
        </w:rPr>
        <w:t>муниципального округа город Кировск Мурманской области</w:t>
      </w:r>
      <w:r w:rsidRPr="00AA1616">
        <w:rPr>
          <w:bCs/>
          <w:sz w:val="24"/>
          <w:szCs w:val="24"/>
        </w:rPr>
        <w:t>.</w:t>
      </w:r>
    </w:p>
    <w:p w14:paraId="633D4B3F" w14:textId="75A572B2"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МКУ «Управление социального развития г</w:t>
      </w:r>
      <w:r w:rsidR="00B45564">
        <w:rPr>
          <w:rFonts w:eastAsia="Calibri"/>
          <w:bCs/>
          <w:sz w:val="24"/>
          <w:szCs w:val="24"/>
          <w:lang w:eastAsia="en-US"/>
        </w:rPr>
        <w:t>орода</w:t>
      </w:r>
      <w:r w:rsidRPr="00AA1616">
        <w:rPr>
          <w:rFonts w:eastAsia="Calibri"/>
          <w:bCs/>
          <w:sz w:val="24"/>
          <w:szCs w:val="24"/>
          <w:lang w:eastAsia="en-US"/>
        </w:rPr>
        <w:t xml:space="preserve"> Кировска» создано на основании распоряжения администрации города Кировска от 08.11.2017 № 1098р «О создании муниципального казенного учреждения «Управление социального развития» в соответствии с Гражданским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Федерации», Уставом города Кировска.  Учреждение является некоммерческой организацией, предмет - деятельности которой информационное, научно-методическое, методическое, организационное обеспечение деятельности органов местного самоуправления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417CAAFE" w14:textId="6B07E37E"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Настоящая подпрограмма направлена на осуществление мероприятий по обеспечению деятельности МКУ «Управление социального развития г</w:t>
      </w:r>
      <w:r w:rsidR="00D11CC8">
        <w:rPr>
          <w:rFonts w:eastAsia="Calibri"/>
          <w:bCs/>
          <w:sz w:val="24"/>
          <w:szCs w:val="24"/>
          <w:lang w:eastAsia="en-US"/>
        </w:rPr>
        <w:t>орода</w:t>
      </w:r>
      <w:r w:rsidRPr="00AA1616">
        <w:rPr>
          <w:rFonts w:eastAsia="Calibri"/>
          <w:bCs/>
          <w:sz w:val="24"/>
          <w:szCs w:val="24"/>
          <w:lang w:eastAsia="en-US"/>
        </w:rPr>
        <w:t xml:space="preserve"> Кировска» для успешного исполнения учреждением своих полномочий (функций), определённых Уставом. </w:t>
      </w:r>
    </w:p>
    <w:p w14:paraId="66B8BCD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Реализация данной подпрограммы позволит обеспечить: </w:t>
      </w:r>
    </w:p>
    <w:p w14:paraId="5830A95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доступность и открытость информации в сфере образования города Кировска;</w:t>
      </w:r>
    </w:p>
    <w:p w14:paraId="5DDE564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w:t>
      </w:r>
    </w:p>
    <w:p w14:paraId="35A01D62" w14:textId="77777777" w:rsidR="00275CE7" w:rsidRPr="008F555E" w:rsidRDefault="00275CE7" w:rsidP="00071066">
      <w:pPr>
        <w:spacing w:line="276" w:lineRule="auto"/>
        <w:ind w:firstLine="709"/>
        <w:jc w:val="both"/>
        <w:rPr>
          <w:rFonts w:eastAsia="Calibri"/>
          <w:bCs/>
          <w:sz w:val="24"/>
          <w:szCs w:val="24"/>
          <w:lang w:eastAsia="en-US"/>
        </w:rPr>
      </w:pPr>
      <w:r w:rsidRPr="00AA1616">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071066" w:rsidRPr="00AA1616">
        <w:rPr>
          <w:rFonts w:eastAsia="Calibri"/>
          <w:bCs/>
          <w:sz w:val="24"/>
          <w:szCs w:val="24"/>
          <w:lang w:eastAsia="en-US"/>
        </w:rPr>
        <w:t xml:space="preserve">тенции деятельности </w:t>
      </w:r>
      <w:r w:rsidR="00071066" w:rsidRPr="008F555E">
        <w:rPr>
          <w:rFonts w:eastAsia="Calibri"/>
          <w:bCs/>
          <w:sz w:val="24"/>
          <w:szCs w:val="24"/>
          <w:lang w:eastAsia="en-US"/>
        </w:rPr>
        <w:t>Учреждения.</w:t>
      </w:r>
    </w:p>
    <w:p w14:paraId="7DD7C985" w14:textId="23B51F32" w:rsidR="00275CE7" w:rsidRPr="008F555E" w:rsidRDefault="00275CE7" w:rsidP="00275CE7">
      <w:pPr>
        <w:tabs>
          <w:tab w:val="left" w:pos="567"/>
        </w:tabs>
        <w:spacing w:line="276" w:lineRule="auto"/>
        <w:rPr>
          <w:rFonts w:eastAsia="Calibri"/>
          <w:sz w:val="24"/>
          <w:szCs w:val="24"/>
          <w:lang w:eastAsia="en-US"/>
        </w:rPr>
        <w:sectPr w:rsidR="00275CE7" w:rsidRPr="008F555E" w:rsidSect="00057A6A">
          <w:pgSz w:w="11906" w:h="16838"/>
          <w:pgMar w:top="1134" w:right="850" w:bottom="1134" w:left="1560" w:header="709" w:footer="709" w:gutter="0"/>
          <w:cols w:space="708"/>
          <w:titlePg/>
          <w:docGrid w:linePitch="360"/>
        </w:sectPr>
      </w:pPr>
      <w:r w:rsidRPr="008F555E">
        <w:rPr>
          <w:sz w:val="24"/>
          <w:szCs w:val="24"/>
        </w:rPr>
        <w:t>.</w:t>
      </w:r>
    </w:p>
    <w:p w14:paraId="767A8B31" w14:textId="77777777" w:rsidR="00B45564" w:rsidRPr="00015A6C" w:rsidRDefault="00B45564" w:rsidP="00B45564">
      <w:pPr>
        <w:jc w:val="center"/>
        <w:rPr>
          <w:b/>
          <w:sz w:val="8"/>
          <w:szCs w:val="8"/>
        </w:rPr>
      </w:pPr>
      <w:r w:rsidRPr="00015A6C">
        <w:rPr>
          <w:b/>
          <w:sz w:val="24"/>
          <w:szCs w:val="24"/>
        </w:rPr>
        <w:lastRenderedPageBreak/>
        <w:t>Раздел 2. Перечень показателей цели и задач подпрограммы</w:t>
      </w:r>
    </w:p>
    <w:p w14:paraId="563AD0B5" w14:textId="77777777" w:rsidR="00B45564" w:rsidRPr="008F555E" w:rsidRDefault="00B45564" w:rsidP="00B45564">
      <w:pPr>
        <w:jc w:val="center"/>
        <w:rPr>
          <w:b/>
          <w:sz w:val="8"/>
          <w:szCs w:val="8"/>
        </w:rPr>
      </w:pPr>
    </w:p>
    <w:p w14:paraId="674275BA" w14:textId="185B4F7B" w:rsidR="00B45564" w:rsidRDefault="00B45564" w:rsidP="00B45564">
      <w:pPr>
        <w:tabs>
          <w:tab w:val="left" w:pos="13080"/>
        </w:tabs>
        <w:spacing w:line="276" w:lineRule="auto"/>
        <w:jc w:val="center"/>
        <w:rPr>
          <w:sz w:val="24"/>
          <w:szCs w:val="24"/>
        </w:rPr>
      </w:pPr>
      <w:r w:rsidRPr="008F555E">
        <w:rPr>
          <w:sz w:val="24"/>
          <w:szCs w:val="24"/>
        </w:rPr>
        <w:t>Основные показатели, характеризующие решение поставленных задач и достижение целей программы (таблица № 3), обеспечат оценку масштабности, своевременности, целенаправленности, а также правильности реализуемых решений</w:t>
      </w:r>
    </w:p>
    <w:p w14:paraId="5A5AE0A3" w14:textId="188D391B" w:rsidR="00275CE7" w:rsidRPr="00961C9A" w:rsidRDefault="00275CE7" w:rsidP="00275CE7">
      <w:pPr>
        <w:tabs>
          <w:tab w:val="left" w:pos="13080"/>
        </w:tabs>
        <w:spacing w:line="276" w:lineRule="auto"/>
        <w:jc w:val="right"/>
        <w:rPr>
          <w:sz w:val="24"/>
          <w:szCs w:val="24"/>
        </w:rPr>
      </w:pPr>
      <w:r w:rsidRPr="00961C9A">
        <w:rPr>
          <w:sz w:val="24"/>
          <w:szCs w:val="24"/>
        </w:rPr>
        <w:t>Таблица № 3</w:t>
      </w:r>
    </w:p>
    <w:tbl>
      <w:tblPr>
        <w:tblW w:w="15419" w:type="dxa"/>
        <w:tblInd w:w="30" w:type="dxa"/>
        <w:tblLayout w:type="fixed"/>
        <w:tblCellMar>
          <w:left w:w="30" w:type="dxa"/>
          <w:right w:w="30" w:type="dxa"/>
        </w:tblCellMar>
        <w:tblLook w:val="0000" w:firstRow="0" w:lastRow="0" w:firstColumn="0" w:lastColumn="0" w:noHBand="0" w:noVBand="0"/>
      </w:tblPr>
      <w:tblGrid>
        <w:gridCol w:w="566"/>
        <w:gridCol w:w="104"/>
        <w:gridCol w:w="3686"/>
        <w:gridCol w:w="1417"/>
        <w:gridCol w:w="1418"/>
        <w:gridCol w:w="709"/>
        <w:gridCol w:w="709"/>
        <w:gridCol w:w="709"/>
        <w:gridCol w:w="709"/>
        <w:gridCol w:w="708"/>
        <w:gridCol w:w="709"/>
        <w:gridCol w:w="2410"/>
        <w:gridCol w:w="1559"/>
        <w:gridCol w:w="6"/>
      </w:tblGrid>
      <w:tr w:rsidR="00605438" w:rsidRPr="00961C9A" w14:paraId="46BE52EC" w14:textId="77777777" w:rsidTr="00133C91">
        <w:trPr>
          <w:gridAfter w:val="1"/>
          <w:wAfter w:w="6" w:type="dxa"/>
          <w:trHeight w:val="180"/>
        </w:trPr>
        <w:tc>
          <w:tcPr>
            <w:tcW w:w="566" w:type="dxa"/>
            <w:vMerge w:val="restart"/>
            <w:tcBorders>
              <w:top w:val="single" w:sz="6" w:space="0" w:color="auto"/>
              <w:left w:val="single" w:sz="6" w:space="0" w:color="auto"/>
              <w:right w:val="single" w:sz="6" w:space="0" w:color="auto"/>
            </w:tcBorders>
            <w:vAlign w:val="center"/>
          </w:tcPr>
          <w:p w14:paraId="6B68A7A7" w14:textId="77777777" w:rsidR="00605438" w:rsidRPr="00961C9A" w:rsidRDefault="00605438" w:rsidP="008E5285">
            <w:pPr>
              <w:jc w:val="center"/>
              <w:rPr>
                <w:sz w:val="22"/>
                <w:szCs w:val="22"/>
              </w:rPr>
            </w:pPr>
            <w:r w:rsidRPr="00961C9A">
              <w:rPr>
                <w:sz w:val="22"/>
                <w:szCs w:val="22"/>
              </w:rPr>
              <w:t>№ п/п</w:t>
            </w:r>
          </w:p>
        </w:tc>
        <w:tc>
          <w:tcPr>
            <w:tcW w:w="3790" w:type="dxa"/>
            <w:gridSpan w:val="2"/>
            <w:vMerge w:val="restart"/>
            <w:tcBorders>
              <w:top w:val="single" w:sz="6" w:space="0" w:color="auto"/>
              <w:left w:val="single" w:sz="6" w:space="0" w:color="auto"/>
              <w:right w:val="single" w:sz="4" w:space="0" w:color="auto"/>
            </w:tcBorders>
            <w:vAlign w:val="center"/>
          </w:tcPr>
          <w:p w14:paraId="28F494BA" w14:textId="77777777" w:rsidR="00605438" w:rsidRPr="00961C9A" w:rsidRDefault="00605438" w:rsidP="008E5285">
            <w:pPr>
              <w:jc w:val="center"/>
              <w:rPr>
                <w:sz w:val="22"/>
                <w:szCs w:val="22"/>
              </w:rPr>
            </w:pPr>
            <w:r w:rsidRPr="00961C9A">
              <w:rPr>
                <w:sz w:val="22"/>
                <w:szCs w:val="22"/>
              </w:rPr>
              <w:t>Наименование целей, задач и показателей подпрограммы</w:t>
            </w:r>
          </w:p>
        </w:tc>
        <w:tc>
          <w:tcPr>
            <w:tcW w:w="1417" w:type="dxa"/>
            <w:vMerge w:val="restart"/>
            <w:tcBorders>
              <w:top w:val="single" w:sz="6" w:space="0" w:color="auto"/>
              <w:left w:val="single" w:sz="4" w:space="0" w:color="auto"/>
              <w:right w:val="single" w:sz="6" w:space="0" w:color="auto"/>
            </w:tcBorders>
            <w:vAlign w:val="center"/>
          </w:tcPr>
          <w:p w14:paraId="49FA5C24" w14:textId="77777777" w:rsidR="00605438" w:rsidRPr="00961C9A" w:rsidRDefault="00605438" w:rsidP="008E5285">
            <w:pPr>
              <w:jc w:val="center"/>
              <w:rPr>
                <w:sz w:val="22"/>
                <w:szCs w:val="22"/>
              </w:rPr>
            </w:pPr>
            <w:r w:rsidRPr="00961C9A">
              <w:rPr>
                <w:sz w:val="22"/>
                <w:szCs w:val="22"/>
              </w:rPr>
              <w:t>Единица</w:t>
            </w:r>
          </w:p>
          <w:p w14:paraId="24ADB03D" w14:textId="77777777" w:rsidR="00605438" w:rsidRPr="00961C9A" w:rsidRDefault="00605438" w:rsidP="00071066">
            <w:pPr>
              <w:jc w:val="center"/>
              <w:rPr>
                <w:sz w:val="22"/>
                <w:szCs w:val="22"/>
              </w:rPr>
            </w:pPr>
            <w:r w:rsidRPr="00961C9A">
              <w:rPr>
                <w:sz w:val="22"/>
                <w:szCs w:val="22"/>
              </w:rPr>
              <w:t>измерения показателя</w:t>
            </w:r>
          </w:p>
        </w:tc>
        <w:tc>
          <w:tcPr>
            <w:tcW w:w="1418" w:type="dxa"/>
            <w:tcBorders>
              <w:top w:val="single" w:sz="6" w:space="0" w:color="auto"/>
              <w:left w:val="single" w:sz="6" w:space="0" w:color="auto"/>
              <w:right w:val="single" w:sz="6" w:space="0" w:color="auto"/>
            </w:tcBorders>
          </w:tcPr>
          <w:p w14:paraId="364EE1DD" w14:textId="77777777" w:rsidR="00605438" w:rsidRPr="00961C9A" w:rsidRDefault="00605438" w:rsidP="008E5285">
            <w:pPr>
              <w:jc w:val="center"/>
              <w:rPr>
                <w:sz w:val="22"/>
                <w:szCs w:val="22"/>
              </w:rPr>
            </w:pPr>
          </w:p>
        </w:tc>
        <w:tc>
          <w:tcPr>
            <w:tcW w:w="4253" w:type="dxa"/>
            <w:gridSpan w:val="6"/>
            <w:tcBorders>
              <w:top w:val="single" w:sz="6" w:space="0" w:color="auto"/>
              <w:left w:val="single" w:sz="6" w:space="0" w:color="auto"/>
              <w:bottom w:val="single" w:sz="4" w:space="0" w:color="auto"/>
              <w:right w:val="single" w:sz="4" w:space="0" w:color="auto"/>
            </w:tcBorders>
          </w:tcPr>
          <w:p w14:paraId="557013A4" w14:textId="757848CE" w:rsidR="00605438" w:rsidRPr="00961C9A" w:rsidRDefault="00605438" w:rsidP="008E5285">
            <w:pPr>
              <w:jc w:val="center"/>
              <w:rPr>
                <w:sz w:val="22"/>
                <w:szCs w:val="22"/>
              </w:rPr>
            </w:pPr>
            <w:r w:rsidRPr="00961C9A">
              <w:rPr>
                <w:sz w:val="22"/>
                <w:szCs w:val="22"/>
              </w:rPr>
              <w:t>Значение показателя</w:t>
            </w:r>
          </w:p>
        </w:tc>
        <w:tc>
          <w:tcPr>
            <w:tcW w:w="2410" w:type="dxa"/>
            <w:vMerge w:val="restart"/>
            <w:tcBorders>
              <w:top w:val="single" w:sz="6" w:space="0" w:color="auto"/>
              <w:left w:val="single" w:sz="4" w:space="0" w:color="auto"/>
              <w:right w:val="single" w:sz="4" w:space="0" w:color="auto"/>
            </w:tcBorders>
          </w:tcPr>
          <w:p w14:paraId="08F46897" w14:textId="27B492CA" w:rsidR="00605438" w:rsidRPr="00961C9A" w:rsidRDefault="00605438" w:rsidP="008E5285">
            <w:pPr>
              <w:jc w:val="center"/>
              <w:rPr>
                <w:sz w:val="22"/>
                <w:szCs w:val="22"/>
              </w:rPr>
            </w:pPr>
            <w:r w:rsidRPr="00961C9A">
              <w:rPr>
                <w:sz w:val="22"/>
                <w:szCs w:val="22"/>
              </w:rPr>
              <w:t>Источник данных</w:t>
            </w:r>
          </w:p>
        </w:tc>
        <w:tc>
          <w:tcPr>
            <w:tcW w:w="1559" w:type="dxa"/>
            <w:vMerge w:val="restart"/>
            <w:tcBorders>
              <w:top w:val="single" w:sz="6" w:space="0" w:color="auto"/>
              <w:left w:val="single" w:sz="6" w:space="0" w:color="auto"/>
              <w:right w:val="single" w:sz="4" w:space="0" w:color="auto"/>
            </w:tcBorders>
          </w:tcPr>
          <w:p w14:paraId="235D20C1" w14:textId="77777777" w:rsidR="00605438" w:rsidRPr="00961C9A" w:rsidRDefault="00605438" w:rsidP="008E5285">
            <w:pPr>
              <w:jc w:val="center"/>
              <w:rPr>
                <w:sz w:val="22"/>
                <w:szCs w:val="22"/>
              </w:rPr>
            </w:pPr>
            <w:r w:rsidRPr="00961C9A">
              <w:rPr>
                <w:sz w:val="22"/>
                <w:szCs w:val="22"/>
              </w:rPr>
              <w:t>Ответственный за выполнение показателя</w:t>
            </w:r>
          </w:p>
        </w:tc>
      </w:tr>
      <w:tr w:rsidR="00605438" w:rsidRPr="00961C9A" w14:paraId="1FF3969B" w14:textId="77777777" w:rsidTr="00133C91">
        <w:trPr>
          <w:gridAfter w:val="1"/>
          <w:wAfter w:w="6" w:type="dxa"/>
          <w:trHeight w:val="779"/>
        </w:trPr>
        <w:tc>
          <w:tcPr>
            <w:tcW w:w="566" w:type="dxa"/>
            <w:vMerge/>
            <w:tcBorders>
              <w:left w:val="single" w:sz="6" w:space="0" w:color="auto"/>
              <w:right w:val="single" w:sz="6" w:space="0" w:color="auto"/>
            </w:tcBorders>
            <w:vAlign w:val="center"/>
          </w:tcPr>
          <w:p w14:paraId="0E7FF42A" w14:textId="77777777" w:rsidR="00605438" w:rsidRPr="00961C9A" w:rsidRDefault="00605438" w:rsidP="008E5285">
            <w:pPr>
              <w:jc w:val="center"/>
              <w:rPr>
                <w:sz w:val="22"/>
                <w:szCs w:val="22"/>
              </w:rPr>
            </w:pPr>
          </w:p>
        </w:tc>
        <w:tc>
          <w:tcPr>
            <w:tcW w:w="3790" w:type="dxa"/>
            <w:gridSpan w:val="2"/>
            <w:vMerge/>
            <w:tcBorders>
              <w:left w:val="single" w:sz="6" w:space="0" w:color="auto"/>
              <w:right w:val="single" w:sz="4" w:space="0" w:color="auto"/>
            </w:tcBorders>
            <w:vAlign w:val="center"/>
          </w:tcPr>
          <w:p w14:paraId="5DC6AD39"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29F045DD" w14:textId="77777777" w:rsidR="00605438" w:rsidRPr="00961C9A" w:rsidRDefault="00605438" w:rsidP="008E5285">
            <w:pPr>
              <w:jc w:val="center"/>
              <w:rPr>
                <w:sz w:val="22"/>
                <w:szCs w:val="22"/>
              </w:rPr>
            </w:pPr>
          </w:p>
        </w:tc>
        <w:tc>
          <w:tcPr>
            <w:tcW w:w="1418" w:type="dxa"/>
            <w:vMerge w:val="restart"/>
            <w:tcBorders>
              <w:left w:val="single" w:sz="6" w:space="0" w:color="auto"/>
              <w:right w:val="single" w:sz="6" w:space="0" w:color="auto"/>
            </w:tcBorders>
          </w:tcPr>
          <w:p w14:paraId="01B5072E" w14:textId="77777777" w:rsidR="00605438" w:rsidRPr="00961C9A" w:rsidRDefault="00605438" w:rsidP="008E5285">
            <w:pPr>
              <w:jc w:val="center"/>
              <w:rPr>
                <w:sz w:val="22"/>
                <w:szCs w:val="22"/>
              </w:rPr>
            </w:pPr>
            <w:r w:rsidRPr="00961C9A">
              <w:rPr>
                <w:sz w:val="22"/>
                <w:szCs w:val="22"/>
              </w:rPr>
              <w:t>Направленность</w:t>
            </w:r>
          </w:p>
          <w:p w14:paraId="18E125A9" w14:textId="3357FDB6"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5408" behindDoc="0" locked="0" layoutInCell="1" allowOverlap="1" wp14:anchorId="6EB959A2" wp14:editId="504667E8">
                      <wp:simplePos x="0" y="0"/>
                      <wp:positionH relativeFrom="column">
                        <wp:posOffset>31115</wp:posOffset>
                      </wp:positionH>
                      <wp:positionV relativeFrom="paragraph">
                        <wp:posOffset>43815</wp:posOffset>
                      </wp:positionV>
                      <wp:extent cx="171450" cy="238125"/>
                      <wp:effectExtent l="0" t="38100" r="57150" b="28575"/>
                      <wp:wrapNone/>
                      <wp:docPr id="1087" name="Прямая со стрелкой 1087"/>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F86B5E" id="Прямая со стрелкой 1087" o:spid="_x0000_s1026" type="#_x0000_t32" style="position:absolute;margin-left:2.45pt;margin-top:3.45pt;width:13.5pt;height:18.75pt;flip:y;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">
                      <v:stroke endarrow="block"/>
                    </v:shape>
                  </w:pict>
                </mc:Fallback>
              </mc:AlternateContent>
            </w:r>
            <w:r w:rsidRPr="00961C9A">
              <w:rPr>
                <w:noProof/>
                <w:sz w:val="22"/>
                <w:szCs w:val="22"/>
              </w:rPr>
              <mc:AlternateContent>
                <mc:Choice Requires="wps">
                  <w:drawing>
                    <wp:anchor distT="0" distB="0" distL="114300" distR="114300" simplePos="0" relativeHeight="252306432" behindDoc="0" locked="0" layoutInCell="1" allowOverlap="1" wp14:anchorId="557D62A8" wp14:editId="518900B9">
                      <wp:simplePos x="0" y="0"/>
                      <wp:positionH relativeFrom="column">
                        <wp:posOffset>250190</wp:posOffset>
                      </wp:positionH>
                      <wp:positionV relativeFrom="paragraph">
                        <wp:posOffset>75565</wp:posOffset>
                      </wp:positionV>
                      <wp:extent cx="161925" cy="238125"/>
                      <wp:effectExtent l="0" t="0" r="66675" b="47625"/>
                      <wp:wrapNone/>
                      <wp:docPr id="1086" name="Прямая со стрелкой 1086"/>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FCF5A1" id="Прямая со стрелкой 1086" o:spid="_x0000_s1026" type="#_x0000_t32" style="position:absolute;margin-left:19.7pt;margin-top:5.95pt;width:12.75pt;height:18.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">
                      <v:stroke endarrow="block"/>
                    </v:shape>
                  </w:pict>
                </mc:Fallback>
              </mc:AlternateContent>
            </w:r>
            <w:r w:rsidRPr="00961C9A">
              <w:rPr>
                <w:noProof/>
                <w:sz w:val="22"/>
                <w:szCs w:val="22"/>
              </w:rPr>
              <mc:AlternateContent>
                <mc:Choice Requires="wps">
                  <w:drawing>
                    <wp:anchor distT="0" distB="0" distL="114300" distR="114300" simplePos="0" relativeHeight="252307456" behindDoc="0" locked="0" layoutInCell="1" allowOverlap="1" wp14:anchorId="2CAA7EE8" wp14:editId="276A50BD">
                      <wp:simplePos x="0" y="0"/>
                      <wp:positionH relativeFrom="column">
                        <wp:posOffset>467995</wp:posOffset>
                      </wp:positionH>
                      <wp:positionV relativeFrom="paragraph">
                        <wp:posOffset>133350</wp:posOffset>
                      </wp:positionV>
                      <wp:extent cx="314325" cy="0"/>
                      <wp:effectExtent l="0" t="0" r="28575" b="19050"/>
                      <wp:wrapNone/>
                      <wp:docPr id="1088" name="Прямая соединительная линия 108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436208" id="Прямая соединительная линия 1088" o:spid="_x0000_s1026" style="position:absolute;flip:y;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0.5pt" to="6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"/>
                  </w:pict>
                </mc:Fallback>
              </mc:AlternateContent>
            </w:r>
          </w:p>
          <w:p w14:paraId="106E95D9" w14:textId="77777777" w:rsidR="00605438" w:rsidRPr="00961C9A" w:rsidRDefault="00605438" w:rsidP="008E5285">
            <w:pPr>
              <w:jc w:val="center"/>
              <w:rPr>
                <w:sz w:val="22"/>
                <w:szCs w:val="22"/>
              </w:rPr>
            </w:pPr>
            <w:r w:rsidRPr="00961C9A">
              <w:rPr>
                <w:noProof/>
                <w:sz w:val="22"/>
                <w:szCs w:val="22"/>
              </w:rPr>
              <mc:AlternateContent>
                <mc:Choice Requires="wps">
                  <w:drawing>
                    <wp:anchor distT="0" distB="0" distL="114300" distR="114300" simplePos="0" relativeHeight="252308480" behindDoc="0" locked="0" layoutInCell="1" allowOverlap="1" wp14:anchorId="7E4D7B19" wp14:editId="7A0D8FCC">
                      <wp:simplePos x="0" y="0"/>
                      <wp:positionH relativeFrom="column">
                        <wp:posOffset>479425</wp:posOffset>
                      </wp:positionH>
                      <wp:positionV relativeFrom="paragraph">
                        <wp:posOffset>68580</wp:posOffset>
                      </wp:positionV>
                      <wp:extent cx="314325" cy="0"/>
                      <wp:effectExtent l="0" t="0" r="28575" b="19050"/>
                      <wp:wrapNone/>
                      <wp:docPr id="1089" name="Прямая соединительная линия 1089"/>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4AB7B0" id="Прямая соединительная линия 1089" o:spid="_x0000_s1026" style="position:absolute;flip: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4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"/>
                  </w:pict>
                </mc:Fallback>
              </mc:AlternateContent>
            </w:r>
          </w:p>
        </w:tc>
        <w:tc>
          <w:tcPr>
            <w:tcW w:w="4253" w:type="dxa"/>
            <w:gridSpan w:val="6"/>
            <w:tcBorders>
              <w:top w:val="single" w:sz="4" w:space="0" w:color="auto"/>
              <w:left w:val="single" w:sz="4" w:space="0" w:color="auto"/>
              <w:right w:val="single" w:sz="4" w:space="0" w:color="auto"/>
            </w:tcBorders>
          </w:tcPr>
          <w:p w14:paraId="08A3DF1F" w14:textId="4BF888B5" w:rsidR="00605438" w:rsidRPr="00961C9A" w:rsidRDefault="00605438" w:rsidP="008E5285">
            <w:pPr>
              <w:jc w:val="center"/>
              <w:rPr>
                <w:sz w:val="22"/>
                <w:szCs w:val="22"/>
              </w:rPr>
            </w:pPr>
            <w:r w:rsidRPr="00961C9A">
              <w:rPr>
                <w:sz w:val="22"/>
                <w:szCs w:val="22"/>
              </w:rPr>
              <w:t>Годы реализации подпрограммы</w:t>
            </w:r>
          </w:p>
        </w:tc>
        <w:tc>
          <w:tcPr>
            <w:tcW w:w="2410" w:type="dxa"/>
            <w:vMerge/>
            <w:tcBorders>
              <w:left w:val="single" w:sz="4" w:space="0" w:color="auto"/>
              <w:right w:val="single" w:sz="6" w:space="0" w:color="auto"/>
            </w:tcBorders>
          </w:tcPr>
          <w:p w14:paraId="66E93A86" w14:textId="47AE66A0" w:rsidR="00605438" w:rsidRPr="00961C9A" w:rsidRDefault="00605438" w:rsidP="008E5285">
            <w:pPr>
              <w:jc w:val="center"/>
              <w:rPr>
                <w:sz w:val="22"/>
                <w:szCs w:val="22"/>
              </w:rPr>
            </w:pPr>
          </w:p>
        </w:tc>
        <w:tc>
          <w:tcPr>
            <w:tcW w:w="1559" w:type="dxa"/>
            <w:vMerge/>
            <w:tcBorders>
              <w:left w:val="single" w:sz="6" w:space="0" w:color="auto"/>
              <w:right w:val="single" w:sz="4" w:space="0" w:color="auto"/>
            </w:tcBorders>
          </w:tcPr>
          <w:p w14:paraId="1C771880" w14:textId="77777777" w:rsidR="00605438" w:rsidRPr="00961C9A" w:rsidRDefault="00605438" w:rsidP="008E5285">
            <w:pPr>
              <w:jc w:val="center"/>
              <w:rPr>
                <w:sz w:val="22"/>
                <w:szCs w:val="22"/>
              </w:rPr>
            </w:pPr>
          </w:p>
        </w:tc>
      </w:tr>
      <w:tr w:rsidR="00605438" w:rsidRPr="00961C9A" w14:paraId="2DEC4AFD" w14:textId="77777777" w:rsidTr="00605438">
        <w:trPr>
          <w:gridAfter w:val="1"/>
          <w:wAfter w:w="6" w:type="dxa"/>
          <w:trHeight w:val="285"/>
        </w:trPr>
        <w:tc>
          <w:tcPr>
            <w:tcW w:w="566" w:type="dxa"/>
            <w:vMerge/>
            <w:tcBorders>
              <w:left w:val="single" w:sz="6" w:space="0" w:color="auto"/>
              <w:right w:val="single" w:sz="6" w:space="0" w:color="auto"/>
            </w:tcBorders>
            <w:vAlign w:val="center"/>
          </w:tcPr>
          <w:p w14:paraId="5EE5834F" w14:textId="77777777" w:rsidR="00605438" w:rsidRPr="00961C9A" w:rsidRDefault="00605438" w:rsidP="008E5285">
            <w:pPr>
              <w:jc w:val="center"/>
              <w:rPr>
                <w:sz w:val="22"/>
                <w:szCs w:val="22"/>
              </w:rPr>
            </w:pPr>
          </w:p>
        </w:tc>
        <w:tc>
          <w:tcPr>
            <w:tcW w:w="3790" w:type="dxa"/>
            <w:gridSpan w:val="2"/>
            <w:vMerge/>
            <w:tcBorders>
              <w:left w:val="single" w:sz="6" w:space="0" w:color="auto"/>
              <w:right w:val="single" w:sz="4" w:space="0" w:color="auto"/>
            </w:tcBorders>
            <w:vAlign w:val="center"/>
          </w:tcPr>
          <w:p w14:paraId="25EB6716" w14:textId="77777777" w:rsidR="00605438" w:rsidRPr="00961C9A" w:rsidRDefault="00605438" w:rsidP="008E5285">
            <w:pPr>
              <w:jc w:val="center"/>
              <w:rPr>
                <w:sz w:val="22"/>
                <w:szCs w:val="22"/>
              </w:rPr>
            </w:pPr>
          </w:p>
        </w:tc>
        <w:tc>
          <w:tcPr>
            <w:tcW w:w="1417" w:type="dxa"/>
            <w:vMerge/>
            <w:tcBorders>
              <w:left w:val="single" w:sz="4" w:space="0" w:color="auto"/>
              <w:right w:val="single" w:sz="6" w:space="0" w:color="auto"/>
            </w:tcBorders>
            <w:vAlign w:val="center"/>
          </w:tcPr>
          <w:p w14:paraId="52DE745C" w14:textId="77777777" w:rsidR="00605438" w:rsidRPr="00961C9A" w:rsidRDefault="00605438" w:rsidP="008E5285">
            <w:pPr>
              <w:jc w:val="center"/>
              <w:rPr>
                <w:sz w:val="22"/>
                <w:szCs w:val="22"/>
              </w:rPr>
            </w:pPr>
          </w:p>
        </w:tc>
        <w:tc>
          <w:tcPr>
            <w:tcW w:w="1418" w:type="dxa"/>
            <w:vMerge/>
            <w:tcBorders>
              <w:left w:val="single" w:sz="6" w:space="0" w:color="auto"/>
              <w:right w:val="single" w:sz="6" w:space="0" w:color="auto"/>
            </w:tcBorders>
          </w:tcPr>
          <w:p w14:paraId="3B22BE32"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3EE756A9" w14:textId="45E1ADBE" w:rsidR="00605438" w:rsidRPr="00961C9A" w:rsidRDefault="00605438" w:rsidP="008E5285">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4BF46AB5" w14:textId="2B8F84AE" w:rsidR="00605438" w:rsidRPr="00961C9A" w:rsidRDefault="00605438" w:rsidP="005B04FB">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818324A" w14:textId="6BE277BF" w:rsidR="00605438" w:rsidRDefault="00605438" w:rsidP="008E5285">
            <w:pPr>
              <w:jc w:val="center"/>
              <w:rPr>
                <w:sz w:val="22"/>
                <w:szCs w:val="22"/>
              </w:rPr>
            </w:pPr>
            <w:r>
              <w:rPr>
                <w:sz w:val="22"/>
                <w:szCs w:val="22"/>
              </w:rPr>
              <w:t>2023</w:t>
            </w:r>
          </w:p>
        </w:tc>
        <w:tc>
          <w:tcPr>
            <w:tcW w:w="709" w:type="dxa"/>
            <w:tcBorders>
              <w:top w:val="single" w:sz="6" w:space="0" w:color="auto"/>
              <w:left w:val="single" w:sz="4" w:space="0" w:color="auto"/>
              <w:bottom w:val="single" w:sz="6" w:space="0" w:color="auto"/>
              <w:right w:val="single" w:sz="4" w:space="0" w:color="auto"/>
            </w:tcBorders>
          </w:tcPr>
          <w:p w14:paraId="29BA0218" w14:textId="3932DF1F" w:rsidR="00605438" w:rsidRDefault="00605438" w:rsidP="008E5285">
            <w:pPr>
              <w:jc w:val="center"/>
              <w:rPr>
                <w:sz w:val="22"/>
                <w:szCs w:val="22"/>
              </w:rPr>
            </w:pPr>
            <w:r>
              <w:rPr>
                <w:sz w:val="22"/>
                <w:szCs w:val="22"/>
              </w:rPr>
              <w:t>2024</w:t>
            </w:r>
          </w:p>
        </w:tc>
        <w:tc>
          <w:tcPr>
            <w:tcW w:w="708" w:type="dxa"/>
            <w:tcBorders>
              <w:top w:val="single" w:sz="6" w:space="0" w:color="auto"/>
              <w:left w:val="single" w:sz="4" w:space="0" w:color="auto"/>
              <w:bottom w:val="single" w:sz="6" w:space="0" w:color="auto"/>
              <w:right w:val="single" w:sz="4" w:space="0" w:color="auto"/>
            </w:tcBorders>
            <w:vAlign w:val="center"/>
          </w:tcPr>
          <w:p w14:paraId="7AAE8F5F" w14:textId="6289603B" w:rsidR="00605438" w:rsidRPr="00961C9A" w:rsidRDefault="00605438" w:rsidP="005B04FB">
            <w:pPr>
              <w:jc w:val="center"/>
              <w:rPr>
                <w:sz w:val="22"/>
                <w:szCs w:val="22"/>
              </w:rPr>
            </w:pPr>
            <w:r>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14:paraId="28299AF7" w14:textId="295F7700" w:rsidR="00605438" w:rsidRPr="00C62F25" w:rsidRDefault="00605438" w:rsidP="008E5285">
            <w:pPr>
              <w:jc w:val="center"/>
              <w:rPr>
                <w:sz w:val="22"/>
                <w:szCs w:val="22"/>
              </w:rPr>
            </w:pPr>
            <w:r w:rsidRPr="00C62F25">
              <w:rPr>
                <w:sz w:val="22"/>
                <w:szCs w:val="22"/>
              </w:rPr>
              <w:t>2026</w:t>
            </w:r>
          </w:p>
        </w:tc>
        <w:tc>
          <w:tcPr>
            <w:tcW w:w="2410" w:type="dxa"/>
            <w:vMerge/>
            <w:tcBorders>
              <w:left w:val="single" w:sz="4" w:space="0" w:color="auto"/>
              <w:right w:val="single" w:sz="6" w:space="0" w:color="auto"/>
            </w:tcBorders>
          </w:tcPr>
          <w:p w14:paraId="61180280" w14:textId="11B35752" w:rsidR="00605438" w:rsidRPr="00961C9A" w:rsidRDefault="00605438" w:rsidP="008E5285">
            <w:pPr>
              <w:jc w:val="center"/>
              <w:rPr>
                <w:sz w:val="22"/>
                <w:szCs w:val="22"/>
              </w:rPr>
            </w:pPr>
          </w:p>
        </w:tc>
        <w:tc>
          <w:tcPr>
            <w:tcW w:w="1559" w:type="dxa"/>
            <w:vMerge/>
            <w:tcBorders>
              <w:left w:val="single" w:sz="6" w:space="0" w:color="auto"/>
              <w:right w:val="single" w:sz="4" w:space="0" w:color="auto"/>
            </w:tcBorders>
          </w:tcPr>
          <w:p w14:paraId="7124DAD7" w14:textId="77777777" w:rsidR="00605438" w:rsidRPr="00961C9A" w:rsidRDefault="00605438" w:rsidP="008E5285">
            <w:pPr>
              <w:jc w:val="center"/>
              <w:rPr>
                <w:sz w:val="22"/>
                <w:szCs w:val="22"/>
              </w:rPr>
            </w:pPr>
          </w:p>
        </w:tc>
      </w:tr>
      <w:tr w:rsidR="00605438" w:rsidRPr="00961C9A" w14:paraId="523F3028" w14:textId="77777777" w:rsidTr="00133C91">
        <w:trPr>
          <w:gridAfter w:val="1"/>
          <w:wAfter w:w="6" w:type="dxa"/>
          <w:trHeight w:val="211"/>
        </w:trPr>
        <w:tc>
          <w:tcPr>
            <w:tcW w:w="566" w:type="dxa"/>
            <w:vMerge/>
            <w:tcBorders>
              <w:left w:val="single" w:sz="6" w:space="0" w:color="auto"/>
              <w:bottom w:val="single" w:sz="6" w:space="0" w:color="auto"/>
              <w:right w:val="single" w:sz="6" w:space="0" w:color="auto"/>
            </w:tcBorders>
            <w:vAlign w:val="center"/>
          </w:tcPr>
          <w:p w14:paraId="5D05A081" w14:textId="77777777" w:rsidR="00605438" w:rsidRPr="00961C9A" w:rsidRDefault="00605438" w:rsidP="008E5285">
            <w:pPr>
              <w:jc w:val="center"/>
              <w:rPr>
                <w:sz w:val="22"/>
                <w:szCs w:val="22"/>
              </w:rPr>
            </w:pPr>
          </w:p>
        </w:tc>
        <w:tc>
          <w:tcPr>
            <w:tcW w:w="3790" w:type="dxa"/>
            <w:gridSpan w:val="2"/>
            <w:vMerge/>
            <w:tcBorders>
              <w:left w:val="single" w:sz="6" w:space="0" w:color="auto"/>
              <w:bottom w:val="single" w:sz="6" w:space="0" w:color="auto"/>
              <w:right w:val="single" w:sz="4" w:space="0" w:color="auto"/>
            </w:tcBorders>
            <w:vAlign w:val="center"/>
          </w:tcPr>
          <w:p w14:paraId="3BEB517A" w14:textId="77777777" w:rsidR="00605438" w:rsidRPr="00961C9A" w:rsidRDefault="00605438" w:rsidP="008E5285">
            <w:pPr>
              <w:jc w:val="center"/>
              <w:rPr>
                <w:sz w:val="22"/>
                <w:szCs w:val="22"/>
              </w:rPr>
            </w:pPr>
          </w:p>
        </w:tc>
        <w:tc>
          <w:tcPr>
            <w:tcW w:w="1417" w:type="dxa"/>
            <w:vMerge/>
            <w:tcBorders>
              <w:left w:val="single" w:sz="4" w:space="0" w:color="auto"/>
              <w:bottom w:val="single" w:sz="4" w:space="0" w:color="auto"/>
              <w:right w:val="single" w:sz="6" w:space="0" w:color="auto"/>
            </w:tcBorders>
            <w:vAlign w:val="center"/>
          </w:tcPr>
          <w:p w14:paraId="4DA17C47" w14:textId="77777777" w:rsidR="00605438" w:rsidRPr="00961C9A" w:rsidRDefault="00605438" w:rsidP="008E5285">
            <w:pPr>
              <w:jc w:val="center"/>
              <w:rPr>
                <w:sz w:val="22"/>
                <w:szCs w:val="22"/>
              </w:rPr>
            </w:pPr>
          </w:p>
        </w:tc>
        <w:tc>
          <w:tcPr>
            <w:tcW w:w="1418" w:type="dxa"/>
            <w:vMerge/>
            <w:tcBorders>
              <w:left w:val="single" w:sz="6" w:space="0" w:color="auto"/>
              <w:bottom w:val="single" w:sz="4" w:space="0" w:color="auto"/>
              <w:right w:val="single" w:sz="6" w:space="0" w:color="auto"/>
            </w:tcBorders>
          </w:tcPr>
          <w:p w14:paraId="47298A28" w14:textId="77777777" w:rsidR="00605438" w:rsidRPr="00961C9A" w:rsidRDefault="00605438"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1FA5FC9F" w14:textId="60229138"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3DD91C4E" w14:textId="45E27D94" w:rsidR="00605438" w:rsidRPr="00961C9A" w:rsidRDefault="00605438"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66EDF6AB" w14:textId="010EB927" w:rsidR="00605438" w:rsidRPr="00961C9A" w:rsidRDefault="009F3C90"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724BA11F" w14:textId="0A52AFD5" w:rsidR="00605438" w:rsidRPr="00961C9A" w:rsidRDefault="00605438" w:rsidP="008E5285">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vAlign w:val="center"/>
          </w:tcPr>
          <w:p w14:paraId="4D1FAD2F" w14:textId="5FEF16D4" w:rsidR="00605438" w:rsidRPr="00961C9A" w:rsidRDefault="00605438" w:rsidP="008E5285">
            <w:pPr>
              <w:jc w:val="center"/>
              <w:rPr>
                <w:sz w:val="22"/>
                <w:szCs w:val="22"/>
              </w:rPr>
            </w:pPr>
            <w:r w:rsidRPr="00961C9A">
              <w:rPr>
                <w:sz w:val="22"/>
                <w:szCs w:val="22"/>
              </w:rPr>
              <w:t>план</w:t>
            </w:r>
          </w:p>
        </w:tc>
        <w:tc>
          <w:tcPr>
            <w:tcW w:w="709" w:type="dxa"/>
            <w:tcBorders>
              <w:top w:val="single" w:sz="4" w:space="0" w:color="auto"/>
              <w:left w:val="single" w:sz="4" w:space="0" w:color="auto"/>
              <w:bottom w:val="single" w:sz="4" w:space="0" w:color="auto"/>
              <w:right w:val="single" w:sz="6" w:space="0" w:color="auto"/>
            </w:tcBorders>
          </w:tcPr>
          <w:p w14:paraId="048A3255" w14:textId="1B1B24AB" w:rsidR="00605438" w:rsidRPr="00C62F25" w:rsidRDefault="00605438" w:rsidP="008E5285">
            <w:pPr>
              <w:jc w:val="center"/>
              <w:rPr>
                <w:sz w:val="22"/>
                <w:szCs w:val="22"/>
              </w:rPr>
            </w:pPr>
            <w:r w:rsidRPr="00C62F25">
              <w:rPr>
                <w:sz w:val="22"/>
                <w:szCs w:val="22"/>
              </w:rPr>
              <w:t>план</w:t>
            </w:r>
          </w:p>
        </w:tc>
        <w:tc>
          <w:tcPr>
            <w:tcW w:w="2410" w:type="dxa"/>
            <w:vMerge/>
            <w:tcBorders>
              <w:left w:val="single" w:sz="6" w:space="0" w:color="auto"/>
              <w:bottom w:val="single" w:sz="6" w:space="0" w:color="auto"/>
              <w:right w:val="single" w:sz="6" w:space="0" w:color="auto"/>
            </w:tcBorders>
          </w:tcPr>
          <w:p w14:paraId="68CB2C53" w14:textId="5F2AB5B8" w:rsidR="00605438" w:rsidRPr="00961C9A" w:rsidRDefault="00605438" w:rsidP="008E5285">
            <w:pPr>
              <w:jc w:val="center"/>
              <w:rPr>
                <w:sz w:val="22"/>
                <w:szCs w:val="22"/>
              </w:rPr>
            </w:pPr>
          </w:p>
        </w:tc>
        <w:tc>
          <w:tcPr>
            <w:tcW w:w="1559" w:type="dxa"/>
            <w:vMerge/>
            <w:tcBorders>
              <w:left w:val="single" w:sz="6" w:space="0" w:color="auto"/>
              <w:bottom w:val="single" w:sz="6" w:space="0" w:color="auto"/>
              <w:right w:val="single" w:sz="4" w:space="0" w:color="auto"/>
            </w:tcBorders>
          </w:tcPr>
          <w:p w14:paraId="55705A25" w14:textId="77777777" w:rsidR="00605438" w:rsidRPr="00961C9A" w:rsidRDefault="00605438" w:rsidP="008E5285">
            <w:pPr>
              <w:jc w:val="center"/>
              <w:rPr>
                <w:sz w:val="22"/>
                <w:szCs w:val="22"/>
              </w:rPr>
            </w:pPr>
          </w:p>
        </w:tc>
      </w:tr>
      <w:tr w:rsidR="00605438" w:rsidRPr="00961C9A" w14:paraId="6F477E16" w14:textId="77777777" w:rsidTr="00605438">
        <w:trPr>
          <w:gridAfter w:val="1"/>
          <w:wAfter w:w="6" w:type="dxa"/>
          <w:trHeight w:val="180"/>
        </w:trPr>
        <w:tc>
          <w:tcPr>
            <w:tcW w:w="566" w:type="dxa"/>
            <w:tcBorders>
              <w:top w:val="single" w:sz="6" w:space="0" w:color="auto"/>
              <w:left w:val="single" w:sz="6" w:space="0" w:color="auto"/>
              <w:bottom w:val="single" w:sz="6" w:space="0" w:color="auto"/>
              <w:right w:val="single" w:sz="6" w:space="0" w:color="auto"/>
            </w:tcBorders>
            <w:vAlign w:val="center"/>
          </w:tcPr>
          <w:p w14:paraId="5D274BE4" w14:textId="77777777" w:rsidR="00605438" w:rsidRPr="00961C9A" w:rsidRDefault="00605438" w:rsidP="008E5285">
            <w:pPr>
              <w:jc w:val="center"/>
              <w:rPr>
                <w:sz w:val="22"/>
                <w:szCs w:val="22"/>
              </w:rPr>
            </w:pPr>
            <w:r w:rsidRPr="00961C9A">
              <w:rPr>
                <w:sz w:val="22"/>
                <w:szCs w:val="22"/>
              </w:rPr>
              <w:t>1</w:t>
            </w:r>
          </w:p>
        </w:tc>
        <w:tc>
          <w:tcPr>
            <w:tcW w:w="3790" w:type="dxa"/>
            <w:gridSpan w:val="2"/>
            <w:tcBorders>
              <w:top w:val="single" w:sz="6" w:space="0" w:color="auto"/>
              <w:left w:val="single" w:sz="6" w:space="0" w:color="auto"/>
              <w:bottom w:val="single" w:sz="6" w:space="0" w:color="auto"/>
              <w:right w:val="single" w:sz="4" w:space="0" w:color="auto"/>
            </w:tcBorders>
            <w:vAlign w:val="center"/>
          </w:tcPr>
          <w:p w14:paraId="4797501B" w14:textId="77777777" w:rsidR="00605438" w:rsidRPr="00961C9A" w:rsidRDefault="00605438" w:rsidP="008E5285">
            <w:pPr>
              <w:jc w:val="center"/>
              <w:rPr>
                <w:sz w:val="22"/>
                <w:szCs w:val="22"/>
              </w:rPr>
            </w:pPr>
            <w:r w:rsidRPr="00961C9A">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E8F354" w14:textId="77777777" w:rsidR="00605438" w:rsidRPr="00961C9A" w:rsidRDefault="00605438" w:rsidP="008E5285">
            <w:pPr>
              <w:jc w:val="center"/>
              <w:rPr>
                <w:sz w:val="22"/>
                <w:szCs w:val="22"/>
              </w:rPr>
            </w:pPr>
            <w:r w:rsidRPr="00961C9A">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0DCB96FD" w14:textId="77777777" w:rsidR="00605438" w:rsidRPr="00961C9A" w:rsidRDefault="00605438" w:rsidP="008E5285">
            <w:pPr>
              <w:jc w:val="center"/>
              <w:rPr>
                <w:sz w:val="22"/>
                <w:szCs w:val="22"/>
              </w:rPr>
            </w:pPr>
            <w:r w:rsidRPr="00961C9A">
              <w:rPr>
                <w:sz w:val="22"/>
                <w:szCs w:val="22"/>
              </w:rPr>
              <w:t>4</w:t>
            </w:r>
          </w:p>
        </w:tc>
        <w:tc>
          <w:tcPr>
            <w:tcW w:w="709" w:type="dxa"/>
            <w:tcBorders>
              <w:top w:val="single" w:sz="6" w:space="0" w:color="auto"/>
              <w:left w:val="single" w:sz="4" w:space="0" w:color="auto"/>
              <w:bottom w:val="single" w:sz="6" w:space="0" w:color="auto"/>
              <w:right w:val="single" w:sz="4" w:space="0" w:color="auto"/>
            </w:tcBorders>
            <w:vAlign w:val="center"/>
          </w:tcPr>
          <w:p w14:paraId="566C2799" w14:textId="77777777" w:rsidR="00605438" w:rsidRPr="00961C9A" w:rsidRDefault="00605438" w:rsidP="008E5285">
            <w:pPr>
              <w:jc w:val="center"/>
              <w:rPr>
                <w:sz w:val="22"/>
                <w:szCs w:val="22"/>
              </w:rPr>
            </w:pPr>
            <w:r w:rsidRPr="00961C9A">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0E38018F" w14:textId="77777777" w:rsidR="00605438" w:rsidRPr="00961C9A" w:rsidRDefault="00605438" w:rsidP="008E5285">
            <w:pPr>
              <w:jc w:val="center"/>
              <w:rPr>
                <w:sz w:val="22"/>
                <w:szCs w:val="22"/>
              </w:rPr>
            </w:pPr>
            <w:r w:rsidRPr="00961C9A">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3C5E69F3" w14:textId="21304351" w:rsidR="00605438" w:rsidRPr="00961C9A" w:rsidRDefault="00605438" w:rsidP="008E5285">
            <w:pPr>
              <w:jc w:val="center"/>
              <w:rPr>
                <w:sz w:val="22"/>
                <w:szCs w:val="22"/>
              </w:rPr>
            </w:pPr>
            <w:r>
              <w:rPr>
                <w:sz w:val="22"/>
                <w:szCs w:val="22"/>
              </w:rPr>
              <w:t>7</w:t>
            </w:r>
          </w:p>
        </w:tc>
        <w:tc>
          <w:tcPr>
            <w:tcW w:w="709" w:type="dxa"/>
            <w:tcBorders>
              <w:top w:val="single" w:sz="6" w:space="0" w:color="auto"/>
              <w:left w:val="single" w:sz="4" w:space="0" w:color="auto"/>
              <w:bottom w:val="single" w:sz="6" w:space="0" w:color="auto"/>
              <w:right w:val="single" w:sz="4" w:space="0" w:color="auto"/>
            </w:tcBorders>
          </w:tcPr>
          <w:p w14:paraId="4212F7AA" w14:textId="53933219" w:rsidR="00605438" w:rsidRPr="00961C9A" w:rsidRDefault="00605438" w:rsidP="008E5285">
            <w:pPr>
              <w:jc w:val="center"/>
              <w:rPr>
                <w:sz w:val="22"/>
                <w:szCs w:val="22"/>
              </w:rPr>
            </w:pPr>
            <w:r>
              <w:rPr>
                <w:sz w:val="22"/>
                <w:szCs w:val="22"/>
              </w:rPr>
              <w:t>8</w:t>
            </w:r>
          </w:p>
        </w:tc>
        <w:tc>
          <w:tcPr>
            <w:tcW w:w="708" w:type="dxa"/>
            <w:tcBorders>
              <w:top w:val="single" w:sz="6" w:space="0" w:color="auto"/>
              <w:left w:val="single" w:sz="4" w:space="0" w:color="auto"/>
              <w:bottom w:val="single" w:sz="6" w:space="0" w:color="auto"/>
              <w:right w:val="single" w:sz="4" w:space="0" w:color="auto"/>
            </w:tcBorders>
            <w:vAlign w:val="center"/>
          </w:tcPr>
          <w:p w14:paraId="15A090C9" w14:textId="56002477" w:rsidR="00605438" w:rsidRPr="00961C9A" w:rsidRDefault="00605438" w:rsidP="008E5285">
            <w:pPr>
              <w:jc w:val="center"/>
              <w:rPr>
                <w:sz w:val="22"/>
                <w:szCs w:val="22"/>
              </w:rPr>
            </w:pPr>
            <w:r>
              <w:rPr>
                <w:sz w:val="22"/>
                <w:szCs w:val="22"/>
              </w:rPr>
              <w:t>9</w:t>
            </w:r>
          </w:p>
        </w:tc>
        <w:tc>
          <w:tcPr>
            <w:tcW w:w="709" w:type="dxa"/>
            <w:tcBorders>
              <w:top w:val="single" w:sz="4" w:space="0" w:color="auto"/>
              <w:left w:val="single" w:sz="4" w:space="0" w:color="auto"/>
              <w:bottom w:val="single" w:sz="6" w:space="0" w:color="auto"/>
              <w:right w:val="single" w:sz="4" w:space="0" w:color="auto"/>
            </w:tcBorders>
          </w:tcPr>
          <w:p w14:paraId="1FAB4380" w14:textId="5847B31A" w:rsidR="00605438" w:rsidRPr="00C62F25" w:rsidRDefault="00605438" w:rsidP="008E5285">
            <w:pPr>
              <w:jc w:val="center"/>
              <w:rPr>
                <w:sz w:val="22"/>
                <w:szCs w:val="22"/>
              </w:rPr>
            </w:pPr>
            <w:r w:rsidRPr="00C62F25">
              <w:rPr>
                <w:sz w:val="22"/>
                <w:szCs w:val="22"/>
              </w:rPr>
              <w:t>10</w:t>
            </w:r>
          </w:p>
        </w:tc>
        <w:tc>
          <w:tcPr>
            <w:tcW w:w="2410" w:type="dxa"/>
            <w:tcBorders>
              <w:top w:val="single" w:sz="6" w:space="0" w:color="auto"/>
              <w:left w:val="single" w:sz="4" w:space="0" w:color="auto"/>
              <w:bottom w:val="single" w:sz="6" w:space="0" w:color="auto"/>
              <w:right w:val="single" w:sz="4" w:space="0" w:color="auto"/>
            </w:tcBorders>
          </w:tcPr>
          <w:p w14:paraId="4BE4A0AB" w14:textId="3D5ABDC1" w:rsidR="00605438" w:rsidRPr="00961C9A" w:rsidRDefault="00605438" w:rsidP="00605438">
            <w:pPr>
              <w:jc w:val="center"/>
              <w:rPr>
                <w:sz w:val="22"/>
                <w:szCs w:val="22"/>
              </w:rPr>
            </w:pPr>
            <w:r>
              <w:rPr>
                <w:sz w:val="22"/>
                <w:szCs w:val="22"/>
              </w:rPr>
              <w:t>11</w:t>
            </w:r>
          </w:p>
        </w:tc>
        <w:tc>
          <w:tcPr>
            <w:tcW w:w="1559" w:type="dxa"/>
            <w:tcBorders>
              <w:top w:val="single" w:sz="6" w:space="0" w:color="auto"/>
              <w:left w:val="single" w:sz="4" w:space="0" w:color="auto"/>
              <w:bottom w:val="single" w:sz="6" w:space="0" w:color="auto"/>
              <w:right w:val="single" w:sz="4" w:space="0" w:color="auto"/>
            </w:tcBorders>
          </w:tcPr>
          <w:p w14:paraId="1CF49D69" w14:textId="59ED521B" w:rsidR="00605438" w:rsidRPr="00961C9A" w:rsidRDefault="00605438" w:rsidP="00605438">
            <w:pPr>
              <w:jc w:val="center"/>
              <w:rPr>
                <w:sz w:val="22"/>
                <w:szCs w:val="22"/>
              </w:rPr>
            </w:pPr>
            <w:r w:rsidRPr="00961C9A">
              <w:rPr>
                <w:sz w:val="22"/>
                <w:szCs w:val="22"/>
              </w:rPr>
              <w:t>1</w:t>
            </w:r>
            <w:r>
              <w:rPr>
                <w:sz w:val="22"/>
                <w:szCs w:val="22"/>
              </w:rPr>
              <w:t>2</w:t>
            </w:r>
          </w:p>
        </w:tc>
      </w:tr>
      <w:tr w:rsidR="00477D84" w:rsidRPr="00961C9A" w14:paraId="04B4D6D0" w14:textId="77777777" w:rsidTr="00D11CC8">
        <w:trPr>
          <w:trHeight w:val="727"/>
        </w:trPr>
        <w:tc>
          <w:tcPr>
            <w:tcW w:w="15419" w:type="dxa"/>
            <w:gridSpan w:val="14"/>
            <w:tcBorders>
              <w:top w:val="single" w:sz="6" w:space="0" w:color="auto"/>
              <w:left w:val="single" w:sz="6" w:space="0" w:color="auto"/>
              <w:bottom w:val="single" w:sz="6" w:space="0" w:color="auto"/>
              <w:right w:val="single" w:sz="4" w:space="0" w:color="auto"/>
            </w:tcBorders>
          </w:tcPr>
          <w:p w14:paraId="24BD13FF" w14:textId="08494498" w:rsidR="00477D84" w:rsidRPr="008F555E" w:rsidRDefault="00477D84" w:rsidP="002A5045">
            <w:pPr>
              <w:jc w:val="both"/>
              <w:rPr>
                <w:sz w:val="22"/>
                <w:szCs w:val="22"/>
              </w:rPr>
            </w:pPr>
            <w:r w:rsidRPr="008F555E">
              <w:rPr>
                <w:sz w:val="22"/>
                <w:szCs w:val="22"/>
              </w:rPr>
              <w:t>Цель подпрограммы - «</w:t>
            </w:r>
            <w:r w:rsidRPr="008F555E">
              <w:rPr>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8F555E">
              <w:rPr>
                <w:sz w:val="22"/>
                <w:szCs w:val="22"/>
              </w:rPr>
              <w:t>»</w:t>
            </w:r>
          </w:p>
        </w:tc>
      </w:tr>
      <w:tr w:rsidR="00265940" w:rsidRPr="00961C9A" w14:paraId="0A12B777" w14:textId="77777777" w:rsidTr="00222C18">
        <w:trPr>
          <w:gridAfter w:val="1"/>
          <w:wAfter w:w="6" w:type="dxa"/>
          <w:trHeight w:val="1713"/>
        </w:trPr>
        <w:tc>
          <w:tcPr>
            <w:tcW w:w="670" w:type="dxa"/>
            <w:gridSpan w:val="2"/>
            <w:tcBorders>
              <w:top w:val="single" w:sz="6" w:space="0" w:color="auto"/>
              <w:left w:val="single" w:sz="6" w:space="0" w:color="auto"/>
              <w:bottom w:val="single" w:sz="6" w:space="0" w:color="auto"/>
              <w:right w:val="single" w:sz="4" w:space="0" w:color="auto"/>
            </w:tcBorders>
          </w:tcPr>
          <w:p w14:paraId="28A18D61" w14:textId="77777777" w:rsidR="00265940" w:rsidRPr="00961C9A" w:rsidRDefault="00265940" w:rsidP="00265940">
            <w:pPr>
              <w:widowControl w:val="0"/>
              <w:autoSpaceDE w:val="0"/>
              <w:autoSpaceDN w:val="0"/>
              <w:adjustRightInd w:val="0"/>
              <w:ind w:right="-30" w:hanging="30"/>
              <w:contextualSpacing/>
              <w:jc w:val="center"/>
              <w:rPr>
                <w:sz w:val="22"/>
                <w:szCs w:val="22"/>
              </w:rPr>
            </w:pPr>
            <w:r w:rsidRPr="00961C9A">
              <w:rPr>
                <w:sz w:val="22"/>
                <w:szCs w:val="22"/>
              </w:rPr>
              <w:t>1.</w:t>
            </w:r>
          </w:p>
        </w:tc>
        <w:tc>
          <w:tcPr>
            <w:tcW w:w="3686" w:type="dxa"/>
            <w:tcBorders>
              <w:top w:val="single" w:sz="6" w:space="0" w:color="auto"/>
              <w:left w:val="single" w:sz="4" w:space="0" w:color="auto"/>
              <w:bottom w:val="single" w:sz="6" w:space="0" w:color="auto"/>
              <w:right w:val="single" w:sz="4" w:space="0" w:color="auto"/>
            </w:tcBorders>
          </w:tcPr>
          <w:p w14:paraId="58B99555" w14:textId="6AB6E815" w:rsidR="00265940" w:rsidRPr="00757E29" w:rsidRDefault="00265940" w:rsidP="00265940">
            <w:pPr>
              <w:jc w:val="both"/>
            </w:pPr>
            <w:r w:rsidRPr="00757E29">
              <w:t>Доля реализованных мероприятий муниципальной программы от общего количества мероприятий предусмотренных программой</w:t>
            </w:r>
          </w:p>
        </w:tc>
        <w:tc>
          <w:tcPr>
            <w:tcW w:w="1417" w:type="dxa"/>
            <w:tcBorders>
              <w:top w:val="single" w:sz="4" w:space="0" w:color="auto"/>
              <w:left w:val="single" w:sz="4" w:space="0" w:color="auto"/>
              <w:bottom w:val="single" w:sz="4" w:space="0" w:color="auto"/>
              <w:right w:val="single" w:sz="4" w:space="0" w:color="auto"/>
            </w:tcBorders>
            <w:vAlign w:val="center"/>
          </w:tcPr>
          <w:p w14:paraId="62A2C893" w14:textId="77777777" w:rsidR="00265940" w:rsidRPr="00961C9A" w:rsidRDefault="00265940" w:rsidP="00265940">
            <w:pPr>
              <w:jc w:val="center"/>
              <w:rPr>
                <w:sz w:val="22"/>
                <w:szCs w:val="22"/>
              </w:rPr>
            </w:pPr>
            <w:r w:rsidRPr="00961C9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F64B5BD" w14:textId="5D5CBD12"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497920" behindDoc="0" locked="0" layoutInCell="1" allowOverlap="1" wp14:anchorId="0CD03EDD" wp14:editId="208B877E">
                      <wp:simplePos x="0" y="0"/>
                      <wp:positionH relativeFrom="column">
                        <wp:posOffset>342265</wp:posOffset>
                      </wp:positionH>
                      <wp:positionV relativeFrom="paragraph">
                        <wp:posOffset>287655</wp:posOffset>
                      </wp:positionV>
                      <wp:extent cx="295275" cy="0"/>
                      <wp:effectExtent l="0" t="0" r="28575" b="19050"/>
                      <wp:wrapNone/>
                      <wp:docPr id="1091" name="Прямая соединительная линия 109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C71F1D9" id="Прямая соединительная линия 1091" o:spid="_x0000_s1026" style="position:absolute;z-index:252497920;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y4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"/>
                  </w:pict>
                </mc:Fallback>
              </mc:AlternateContent>
            </w:r>
            <w:r w:rsidRPr="00961C9A">
              <w:rPr>
                <w:noProof/>
                <w:sz w:val="22"/>
                <w:szCs w:val="22"/>
              </w:rPr>
              <mc:AlternateContent>
                <mc:Choice Requires="wps">
                  <w:drawing>
                    <wp:anchor distT="0" distB="0" distL="114300" distR="114300" simplePos="0" relativeHeight="252498944" behindDoc="0" locked="0" layoutInCell="1" allowOverlap="1" wp14:anchorId="57BC9E45" wp14:editId="09E21FD3">
                      <wp:simplePos x="0" y="0"/>
                      <wp:positionH relativeFrom="column">
                        <wp:posOffset>346710</wp:posOffset>
                      </wp:positionH>
                      <wp:positionV relativeFrom="paragraph">
                        <wp:posOffset>398145</wp:posOffset>
                      </wp:positionV>
                      <wp:extent cx="285750" cy="0"/>
                      <wp:effectExtent l="0" t="0" r="19050" b="19050"/>
                      <wp:wrapNone/>
                      <wp:docPr id="1090" name="Прямая соединительная линия 1090"/>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A9A32C" id="Прямая соединительная линия 1090" o:spid="_x0000_s1026" style="position:absolute;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559D0FD1"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05749E05" w14:textId="77777777"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CEA282C" w14:textId="2032AD14" w:rsidR="00265940" w:rsidRPr="00757E29" w:rsidRDefault="00265940" w:rsidP="00265940">
            <w:pPr>
              <w:jc w:val="center"/>
            </w:pPr>
            <w:r w:rsidRPr="00757E29">
              <w:t>100</w:t>
            </w:r>
          </w:p>
        </w:tc>
        <w:tc>
          <w:tcPr>
            <w:tcW w:w="709" w:type="dxa"/>
            <w:tcBorders>
              <w:top w:val="single" w:sz="6" w:space="0" w:color="auto"/>
              <w:left w:val="single" w:sz="4" w:space="0" w:color="auto"/>
              <w:bottom w:val="single" w:sz="6" w:space="0" w:color="auto"/>
              <w:right w:val="single" w:sz="4" w:space="0" w:color="auto"/>
            </w:tcBorders>
            <w:vAlign w:val="center"/>
          </w:tcPr>
          <w:p w14:paraId="34B0C9AD" w14:textId="6A2FBC8E" w:rsidR="00265940" w:rsidRPr="00757E29" w:rsidRDefault="009F3C90" w:rsidP="00265940">
            <w:pPr>
              <w:jc w:val="center"/>
            </w:pPr>
            <w:r>
              <w:t>10</w:t>
            </w:r>
            <w:r w:rsidR="00265940" w:rsidRPr="00757E29">
              <w:t>0</w:t>
            </w:r>
          </w:p>
        </w:tc>
        <w:tc>
          <w:tcPr>
            <w:tcW w:w="708" w:type="dxa"/>
            <w:tcBorders>
              <w:top w:val="single" w:sz="6" w:space="0" w:color="auto"/>
              <w:left w:val="single" w:sz="4" w:space="0" w:color="auto"/>
              <w:bottom w:val="single" w:sz="6" w:space="0" w:color="auto"/>
              <w:right w:val="single" w:sz="4" w:space="0" w:color="auto"/>
            </w:tcBorders>
            <w:vAlign w:val="center"/>
          </w:tcPr>
          <w:p w14:paraId="65DED82B" w14:textId="6AC2185E" w:rsidR="00265940" w:rsidRPr="00757E29" w:rsidRDefault="009F3C90" w:rsidP="00265940">
            <w:pPr>
              <w:jc w:val="center"/>
            </w:pPr>
            <w:r>
              <w:t>10</w:t>
            </w:r>
            <w:r w:rsidR="00265940" w:rsidRPr="00757E29">
              <w:t>0</w:t>
            </w:r>
          </w:p>
        </w:tc>
        <w:tc>
          <w:tcPr>
            <w:tcW w:w="709" w:type="dxa"/>
            <w:tcBorders>
              <w:top w:val="single" w:sz="6" w:space="0" w:color="auto"/>
              <w:left w:val="single" w:sz="4" w:space="0" w:color="auto"/>
              <w:bottom w:val="single" w:sz="6" w:space="0" w:color="auto"/>
              <w:right w:val="single" w:sz="4" w:space="0" w:color="auto"/>
            </w:tcBorders>
            <w:vAlign w:val="center"/>
          </w:tcPr>
          <w:p w14:paraId="616137E9" w14:textId="7FC51F31" w:rsidR="00265940" w:rsidRPr="00757E29" w:rsidRDefault="009F3C90" w:rsidP="00265940">
            <w:pPr>
              <w:jc w:val="center"/>
            </w:pPr>
            <w:r>
              <w:t>10</w:t>
            </w:r>
            <w:r w:rsidR="00265940" w:rsidRPr="00757E29">
              <w:t>0</w:t>
            </w:r>
          </w:p>
        </w:tc>
        <w:tc>
          <w:tcPr>
            <w:tcW w:w="2410" w:type="dxa"/>
            <w:tcBorders>
              <w:top w:val="single" w:sz="6" w:space="0" w:color="auto"/>
              <w:left w:val="single" w:sz="4" w:space="0" w:color="auto"/>
              <w:bottom w:val="single" w:sz="6" w:space="0" w:color="auto"/>
              <w:right w:val="single" w:sz="4" w:space="0" w:color="auto"/>
            </w:tcBorders>
          </w:tcPr>
          <w:p w14:paraId="17051ABC" w14:textId="0F8AF838" w:rsidR="00265940" w:rsidRPr="00757E29" w:rsidRDefault="00265940" w:rsidP="00265940">
            <w:pPr>
              <w:jc w:val="center"/>
            </w:pPr>
            <w:r w:rsidRPr="00757E29">
              <w:t>Ведомственный мониторинг</w:t>
            </w:r>
          </w:p>
        </w:tc>
        <w:tc>
          <w:tcPr>
            <w:tcW w:w="1559" w:type="dxa"/>
            <w:tcBorders>
              <w:top w:val="single" w:sz="6" w:space="0" w:color="auto"/>
              <w:left w:val="single" w:sz="4" w:space="0" w:color="auto"/>
              <w:bottom w:val="single" w:sz="6" w:space="0" w:color="auto"/>
              <w:right w:val="single" w:sz="4" w:space="0" w:color="auto"/>
            </w:tcBorders>
          </w:tcPr>
          <w:p w14:paraId="481FE14A" w14:textId="05F260DF" w:rsidR="00265940" w:rsidRPr="00757E29" w:rsidRDefault="00265940" w:rsidP="00265940">
            <w:pPr>
              <w:jc w:val="center"/>
            </w:pPr>
            <w:r w:rsidRPr="00757E29">
              <w:rPr>
                <w:bCs/>
              </w:rPr>
              <w:t>МКУ «Управление социального развития г. Кировска»</w:t>
            </w:r>
          </w:p>
        </w:tc>
      </w:tr>
      <w:tr w:rsidR="00477D84" w:rsidRPr="00961C9A" w14:paraId="42894DEA" w14:textId="77777777" w:rsidTr="00D11CC8">
        <w:trPr>
          <w:trHeight w:val="703"/>
        </w:trPr>
        <w:tc>
          <w:tcPr>
            <w:tcW w:w="15419" w:type="dxa"/>
            <w:gridSpan w:val="14"/>
            <w:tcBorders>
              <w:top w:val="single" w:sz="6" w:space="0" w:color="auto"/>
              <w:left w:val="single" w:sz="6" w:space="0" w:color="auto"/>
              <w:bottom w:val="single" w:sz="6" w:space="0" w:color="auto"/>
              <w:right w:val="single" w:sz="4" w:space="0" w:color="auto"/>
            </w:tcBorders>
          </w:tcPr>
          <w:p w14:paraId="0B151312" w14:textId="69AACEFE" w:rsidR="00477D84" w:rsidRPr="008F555E" w:rsidRDefault="00477D84" w:rsidP="00265940">
            <w:pPr>
              <w:jc w:val="both"/>
              <w:rPr>
                <w:bCs/>
                <w:sz w:val="22"/>
                <w:szCs w:val="22"/>
              </w:rPr>
            </w:pPr>
            <w:r w:rsidRPr="008F555E">
              <w:rPr>
                <w:sz w:val="22"/>
                <w:szCs w:val="22"/>
              </w:rPr>
              <w:t xml:space="preserve">Задача </w:t>
            </w:r>
            <w:r>
              <w:rPr>
                <w:sz w:val="22"/>
                <w:szCs w:val="22"/>
              </w:rPr>
              <w:t>П</w:t>
            </w:r>
            <w:r w:rsidRPr="008F555E">
              <w:rPr>
                <w:sz w:val="22"/>
                <w:szCs w:val="22"/>
              </w:rPr>
              <w:t xml:space="preserve">одпрограммы – </w:t>
            </w:r>
            <w:r>
              <w:rPr>
                <w:sz w:val="22"/>
                <w:szCs w:val="22"/>
              </w:rPr>
              <w:t>«</w:t>
            </w:r>
            <w:r w:rsidRPr="008F555E">
              <w:rPr>
                <w:bCs/>
                <w:sz w:val="22"/>
                <w:szCs w:val="22"/>
              </w:rPr>
              <w:t>Эффективное выполнение функций МКУ «Управление социального развития г</w:t>
            </w:r>
            <w:r>
              <w:rPr>
                <w:bCs/>
                <w:sz w:val="22"/>
                <w:szCs w:val="22"/>
              </w:rPr>
              <w:t>орода</w:t>
            </w:r>
            <w:r w:rsidRPr="008F555E">
              <w:rPr>
                <w:bCs/>
                <w:sz w:val="22"/>
                <w:szCs w:val="22"/>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r>
              <w:rPr>
                <w:bCs/>
                <w:sz w:val="22"/>
                <w:szCs w:val="22"/>
              </w:rPr>
              <w:t>»</w:t>
            </w:r>
          </w:p>
        </w:tc>
      </w:tr>
      <w:tr w:rsidR="00265940" w:rsidRPr="00961C9A" w14:paraId="78680246" w14:textId="77777777" w:rsidTr="00222C18">
        <w:trPr>
          <w:gridAfter w:val="1"/>
          <w:wAfter w:w="6" w:type="dxa"/>
          <w:trHeight w:val="1593"/>
        </w:trPr>
        <w:tc>
          <w:tcPr>
            <w:tcW w:w="670" w:type="dxa"/>
            <w:gridSpan w:val="2"/>
            <w:tcBorders>
              <w:top w:val="single" w:sz="6" w:space="0" w:color="auto"/>
              <w:left w:val="single" w:sz="6" w:space="0" w:color="auto"/>
              <w:bottom w:val="single" w:sz="6" w:space="0" w:color="auto"/>
              <w:right w:val="single" w:sz="4" w:space="0" w:color="auto"/>
            </w:tcBorders>
          </w:tcPr>
          <w:p w14:paraId="287EE293" w14:textId="29A4B71C" w:rsidR="00265940" w:rsidRPr="00961C9A" w:rsidRDefault="00265940" w:rsidP="00265940">
            <w:pPr>
              <w:ind w:right="74"/>
              <w:jc w:val="center"/>
              <w:rPr>
                <w:sz w:val="22"/>
                <w:szCs w:val="22"/>
              </w:rPr>
            </w:pPr>
            <w:r w:rsidRPr="00961C9A">
              <w:rPr>
                <w:sz w:val="22"/>
                <w:szCs w:val="22"/>
              </w:rPr>
              <w:t>1.1</w:t>
            </w:r>
          </w:p>
        </w:tc>
        <w:tc>
          <w:tcPr>
            <w:tcW w:w="3686" w:type="dxa"/>
            <w:tcBorders>
              <w:top w:val="single" w:sz="6" w:space="0" w:color="auto"/>
              <w:left w:val="single" w:sz="4" w:space="0" w:color="auto"/>
              <w:bottom w:val="single" w:sz="6" w:space="0" w:color="auto"/>
              <w:right w:val="single" w:sz="4" w:space="0" w:color="auto"/>
            </w:tcBorders>
          </w:tcPr>
          <w:p w14:paraId="26C6EFB4" w14:textId="63302F57" w:rsidR="00265940" w:rsidRPr="00757E29" w:rsidRDefault="00265940" w:rsidP="00265940">
            <w:pPr>
              <w:ind w:right="74"/>
            </w:pPr>
            <w:r w:rsidRPr="00757E29">
              <w:t>Своевременное выполнение функций (да – 1, нет – 0)</w:t>
            </w:r>
          </w:p>
        </w:tc>
        <w:tc>
          <w:tcPr>
            <w:tcW w:w="1417" w:type="dxa"/>
            <w:tcBorders>
              <w:top w:val="single" w:sz="4" w:space="0" w:color="auto"/>
              <w:left w:val="single" w:sz="4" w:space="0" w:color="auto"/>
              <w:bottom w:val="single" w:sz="4" w:space="0" w:color="auto"/>
              <w:right w:val="single" w:sz="4" w:space="0" w:color="auto"/>
            </w:tcBorders>
            <w:vAlign w:val="center"/>
          </w:tcPr>
          <w:p w14:paraId="38E69F1D" w14:textId="77777777" w:rsidR="00265940" w:rsidRPr="00961C9A" w:rsidRDefault="00265940" w:rsidP="00265940">
            <w:pPr>
              <w:jc w:val="center"/>
              <w:rPr>
                <w:sz w:val="22"/>
                <w:szCs w:val="22"/>
              </w:rPr>
            </w:pPr>
            <w:r w:rsidRPr="00961C9A">
              <w:rPr>
                <w:sz w:val="22"/>
                <w:szCs w:val="22"/>
              </w:rPr>
              <w:t>Ед.</w:t>
            </w:r>
          </w:p>
        </w:tc>
        <w:tc>
          <w:tcPr>
            <w:tcW w:w="1418" w:type="dxa"/>
            <w:tcBorders>
              <w:top w:val="single" w:sz="4" w:space="0" w:color="auto"/>
              <w:left w:val="single" w:sz="4" w:space="0" w:color="auto"/>
              <w:bottom w:val="single" w:sz="4" w:space="0" w:color="auto"/>
              <w:right w:val="single" w:sz="4" w:space="0" w:color="auto"/>
            </w:tcBorders>
            <w:vAlign w:val="center"/>
          </w:tcPr>
          <w:p w14:paraId="0C8A5497" w14:textId="35018576" w:rsidR="00265940" w:rsidRPr="00961C9A" w:rsidRDefault="00265940" w:rsidP="00265940">
            <w:pPr>
              <w:jc w:val="center"/>
              <w:rPr>
                <w:sz w:val="22"/>
                <w:szCs w:val="22"/>
              </w:rPr>
            </w:pPr>
            <w:r w:rsidRPr="00961C9A">
              <w:rPr>
                <w:noProof/>
                <w:sz w:val="22"/>
                <w:szCs w:val="22"/>
              </w:rPr>
              <mc:AlternateContent>
                <mc:Choice Requires="wps">
                  <w:drawing>
                    <wp:anchor distT="0" distB="0" distL="114300" distR="114300" simplePos="0" relativeHeight="252504064" behindDoc="0" locked="0" layoutInCell="1" allowOverlap="1" wp14:anchorId="6951D5C3" wp14:editId="3FA3D725">
                      <wp:simplePos x="0" y="0"/>
                      <wp:positionH relativeFrom="column">
                        <wp:posOffset>330200</wp:posOffset>
                      </wp:positionH>
                      <wp:positionV relativeFrom="paragraph">
                        <wp:posOffset>205105</wp:posOffset>
                      </wp:positionV>
                      <wp:extent cx="285750" cy="0"/>
                      <wp:effectExtent l="0" t="0" r="19050" b="19050"/>
                      <wp:wrapNone/>
                      <wp:docPr id="1099" name="Прямая соединительная линия 10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90070C" id="Прямая соединительная линия 1099" o:spid="_x0000_s1026" style="position:absolute;flip: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"/>
                  </w:pict>
                </mc:Fallback>
              </mc:AlternateContent>
            </w:r>
            <w:r w:rsidRPr="00961C9A">
              <w:rPr>
                <w:noProof/>
                <w:sz w:val="22"/>
                <w:szCs w:val="22"/>
              </w:rPr>
              <mc:AlternateContent>
                <mc:Choice Requires="wps">
                  <w:drawing>
                    <wp:anchor distT="0" distB="0" distL="114300" distR="114300" simplePos="0" relativeHeight="252503040" behindDoc="0" locked="0" layoutInCell="1" allowOverlap="1" wp14:anchorId="41710B4B" wp14:editId="3F1F5086">
                      <wp:simplePos x="0" y="0"/>
                      <wp:positionH relativeFrom="column">
                        <wp:posOffset>330200</wp:posOffset>
                      </wp:positionH>
                      <wp:positionV relativeFrom="paragraph">
                        <wp:posOffset>346710</wp:posOffset>
                      </wp:positionV>
                      <wp:extent cx="295275" cy="0"/>
                      <wp:effectExtent l="0" t="0" r="28575" b="19050"/>
                      <wp:wrapNone/>
                      <wp:docPr id="1098" name="Прямая соединительная линия 109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BE573C" id="Прямая соединительная линия 1098" o:spid="_x0000_s1026" style="position:absolute;z-index:252503040;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Mr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Kya4ysLAgAA0AMA&#10;AA4AAAAAAAAAAAAAAAAALgIAAGRycy9lMm9Eb2MueG1sUEsBAi0AFAAGAAgAAAAhAN9QRdzcAAAA&#10;BwEAAA8AAAAAAAAAAAAAAAAAZQQAAGRycy9kb3ducmV2LnhtbFBLBQYAAAAABAAEAPMAAABuBQAA&#10;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31DBCF7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58B3ECCE" w14:textId="77777777"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FAC8E1F" w14:textId="217B8E00"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4DCA3B75" w14:textId="1C0358B0" w:rsidR="00265940" w:rsidRPr="00757E29" w:rsidRDefault="00265940" w:rsidP="00265940">
            <w:pPr>
              <w:jc w:val="center"/>
            </w:pPr>
            <w:r w:rsidRPr="00757E29">
              <w:t>1</w:t>
            </w:r>
          </w:p>
        </w:tc>
        <w:tc>
          <w:tcPr>
            <w:tcW w:w="708" w:type="dxa"/>
            <w:tcBorders>
              <w:top w:val="single" w:sz="6" w:space="0" w:color="auto"/>
              <w:left w:val="single" w:sz="4" w:space="0" w:color="auto"/>
              <w:bottom w:val="single" w:sz="6" w:space="0" w:color="auto"/>
              <w:right w:val="single" w:sz="4" w:space="0" w:color="auto"/>
            </w:tcBorders>
            <w:vAlign w:val="center"/>
          </w:tcPr>
          <w:p w14:paraId="099075D7" w14:textId="5475FF26" w:rsidR="00265940" w:rsidRPr="00757E29" w:rsidRDefault="00265940" w:rsidP="00265940">
            <w:pPr>
              <w:jc w:val="center"/>
            </w:pPr>
            <w:r w:rsidRPr="00757E29">
              <w:t>1</w:t>
            </w:r>
          </w:p>
        </w:tc>
        <w:tc>
          <w:tcPr>
            <w:tcW w:w="709" w:type="dxa"/>
            <w:tcBorders>
              <w:top w:val="single" w:sz="6" w:space="0" w:color="auto"/>
              <w:left w:val="single" w:sz="4" w:space="0" w:color="auto"/>
              <w:bottom w:val="single" w:sz="6" w:space="0" w:color="auto"/>
              <w:right w:val="single" w:sz="4" w:space="0" w:color="auto"/>
            </w:tcBorders>
            <w:vAlign w:val="center"/>
          </w:tcPr>
          <w:p w14:paraId="1A04B2FF" w14:textId="27D4AF10" w:rsidR="00265940" w:rsidRPr="00757E29" w:rsidRDefault="00265940" w:rsidP="00265940">
            <w:pPr>
              <w:jc w:val="center"/>
            </w:pPr>
            <w:r w:rsidRPr="00757E29">
              <w:t>1</w:t>
            </w:r>
          </w:p>
        </w:tc>
        <w:tc>
          <w:tcPr>
            <w:tcW w:w="2410" w:type="dxa"/>
            <w:tcBorders>
              <w:top w:val="single" w:sz="6" w:space="0" w:color="auto"/>
              <w:left w:val="single" w:sz="4" w:space="0" w:color="auto"/>
              <w:bottom w:val="single" w:sz="6" w:space="0" w:color="auto"/>
              <w:right w:val="single" w:sz="4" w:space="0" w:color="auto"/>
            </w:tcBorders>
          </w:tcPr>
          <w:p w14:paraId="0470E114" w14:textId="50B7109A" w:rsidR="00265940" w:rsidRPr="00757E29" w:rsidRDefault="00265940" w:rsidP="00265940">
            <w:pPr>
              <w:jc w:val="center"/>
            </w:pPr>
            <w:r w:rsidRPr="00757E29">
              <w:t>Ведомственный мониторинг</w:t>
            </w:r>
          </w:p>
        </w:tc>
        <w:tc>
          <w:tcPr>
            <w:tcW w:w="1559" w:type="dxa"/>
            <w:tcBorders>
              <w:top w:val="single" w:sz="6" w:space="0" w:color="auto"/>
              <w:left w:val="single" w:sz="4" w:space="0" w:color="auto"/>
              <w:bottom w:val="single" w:sz="6" w:space="0" w:color="auto"/>
              <w:right w:val="single" w:sz="4" w:space="0" w:color="auto"/>
            </w:tcBorders>
          </w:tcPr>
          <w:p w14:paraId="79777F9F" w14:textId="3E7B0C6D" w:rsidR="00265940" w:rsidRPr="00757E29" w:rsidRDefault="00265940" w:rsidP="00265940">
            <w:pPr>
              <w:jc w:val="center"/>
            </w:pPr>
            <w:r w:rsidRPr="00757E29">
              <w:rPr>
                <w:bCs/>
              </w:rPr>
              <w:t>МКУ «Управление социального развития г. Кировска»</w:t>
            </w:r>
          </w:p>
        </w:tc>
      </w:tr>
    </w:tbl>
    <w:p w14:paraId="492C4006" w14:textId="77777777" w:rsidR="00275CE7" w:rsidRPr="00961C9A" w:rsidRDefault="00275CE7" w:rsidP="00275CE7">
      <w:pPr>
        <w:tabs>
          <w:tab w:val="left" w:pos="567"/>
        </w:tabs>
        <w:rPr>
          <w:rFonts w:eastAsia="Calibri"/>
          <w:sz w:val="22"/>
          <w:szCs w:val="22"/>
          <w:lang w:eastAsia="en-US"/>
        </w:rPr>
      </w:pPr>
    </w:p>
    <w:p w14:paraId="41A1051D" w14:textId="77777777" w:rsidR="009968EA" w:rsidRPr="00B5402B" w:rsidRDefault="009968EA" w:rsidP="00275CE7">
      <w:pPr>
        <w:tabs>
          <w:tab w:val="left" w:pos="567"/>
        </w:tabs>
        <w:rPr>
          <w:rFonts w:eastAsia="Calibri"/>
          <w:color w:val="FF0000"/>
          <w:sz w:val="22"/>
          <w:szCs w:val="22"/>
          <w:lang w:eastAsia="en-US"/>
        </w:rPr>
      </w:pPr>
    </w:p>
    <w:p w14:paraId="594E08B1" w14:textId="77777777" w:rsidR="009968EA" w:rsidRPr="00B5402B" w:rsidRDefault="009968EA" w:rsidP="00275CE7">
      <w:pPr>
        <w:tabs>
          <w:tab w:val="left" w:pos="567"/>
        </w:tabs>
        <w:rPr>
          <w:rFonts w:eastAsia="Calibri"/>
          <w:color w:val="FF0000"/>
          <w:sz w:val="22"/>
          <w:szCs w:val="22"/>
          <w:lang w:eastAsia="en-US"/>
        </w:rPr>
      </w:pPr>
    </w:p>
    <w:p w14:paraId="21B0625E" w14:textId="77777777" w:rsidR="009968EA" w:rsidRPr="00B5402B" w:rsidRDefault="009968EA" w:rsidP="00275CE7">
      <w:pPr>
        <w:tabs>
          <w:tab w:val="left" w:pos="567"/>
        </w:tabs>
        <w:rPr>
          <w:rFonts w:eastAsia="Calibri"/>
          <w:color w:val="FF0000"/>
          <w:sz w:val="22"/>
          <w:szCs w:val="22"/>
          <w:lang w:eastAsia="en-US"/>
        </w:rPr>
      </w:pPr>
    </w:p>
    <w:p w14:paraId="06BA717D" w14:textId="77777777" w:rsidR="009968EA" w:rsidRPr="00B5402B" w:rsidRDefault="009968EA" w:rsidP="00275CE7">
      <w:pPr>
        <w:tabs>
          <w:tab w:val="left" w:pos="567"/>
        </w:tabs>
        <w:rPr>
          <w:rFonts w:eastAsia="Calibri"/>
          <w:color w:val="FF0000"/>
          <w:sz w:val="22"/>
          <w:szCs w:val="22"/>
          <w:lang w:eastAsia="en-US"/>
        </w:rPr>
      </w:pPr>
    </w:p>
    <w:p w14:paraId="123A0BE5" w14:textId="4059DD23" w:rsidR="00C7248B" w:rsidRDefault="00C7248B" w:rsidP="00C7248B">
      <w:pPr>
        <w:tabs>
          <w:tab w:val="left" w:pos="567"/>
        </w:tabs>
        <w:jc w:val="center"/>
        <w:rPr>
          <w:b/>
          <w:bCs/>
          <w:sz w:val="24"/>
          <w:szCs w:val="24"/>
        </w:rPr>
      </w:pPr>
      <w:r w:rsidRPr="00015A6C">
        <w:rPr>
          <w:b/>
          <w:bCs/>
          <w:sz w:val="24"/>
          <w:szCs w:val="24"/>
        </w:rPr>
        <w:lastRenderedPageBreak/>
        <w:t>Раздел 3. Перечень мероприятий и сведения об объемах финансирования подпрограммы</w:t>
      </w:r>
    </w:p>
    <w:p w14:paraId="52855E55" w14:textId="77777777" w:rsidR="00227DD0" w:rsidRDefault="00227DD0" w:rsidP="00C7248B">
      <w:pPr>
        <w:tabs>
          <w:tab w:val="left" w:pos="567"/>
        </w:tabs>
        <w:jc w:val="center"/>
        <w:rPr>
          <w:b/>
          <w:bCs/>
          <w:sz w:val="24"/>
          <w:szCs w:val="24"/>
        </w:rPr>
      </w:pPr>
    </w:p>
    <w:tbl>
      <w:tblPr>
        <w:tblW w:w="15174" w:type="dxa"/>
        <w:tblLook w:val="04A0" w:firstRow="1" w:lastRow="0" w:firstColumn="1" w:lastColumn="0" w:noHBand="0" w:noVBand="1"/>
      </w:tblPr>
      <w:tblGrid>
        <w:gridCol w:w="697"/>
        <w:gridCol w:w="34"/>
        <w:gridCol w:w="1823"/>
        <w:gridCol w:w="1351"/>
        <w:gridCol w:w="1070"/>
        <w:gridCol w:w="995"/>
        <w:gridCol w:w="1453"/>
        <w:gridCol w:w="87"/>
        <w:gridCol w:w="1216"/>
        <w:gridCol w:w="1336"/>
        <w:gridCol w:w="673"/>
        <w:gridCol w:w="1927"/>
        <w:gridCol w:w="1084"/>
        <w:gridCol w:w="1428"/>
      </w:tblGrid>
      <w:tr w:rsidR="00227DD0" w:rsidRPr="00A44E8D" w14:paraId="79F4B471" w14:textId="77777777" w:rsidTr="00477D84">
        <w:trPr>
          <w:trHeight w:val="1840"/>
        </w:trPr>
        <w:tc>
          <w:tcPr>
            <w:tcW w:w="7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50D38C" w14:textId="77777777" w:rsidR="00227DD0" w:rsidRPr="00A44E8D" w:rsidRDefault="00227DD0" w:rsidP="00D11CC8">
            <w:pPr>
              <w:jc w:val="center"/>
              <w:rPr>
                <w:sz w:val="16"/>
                <w:szCs w:val="16"/>
              </w:rPr>
            </w:pPr>
            <w:r w:rsidRPr="00A44E8D">
              <w:rPr>
                <w:sz w:val="16"/>
                <w:szCs w:val="16"/>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08EE1" w14:textId="77777777" w:rsidR="00227DD0" w:rsidRPr="00A44E8D" w:rsidRDefault="00227DD0" w:rsidP="00D11CC8">
            <w:pPr>
              <w:suppressAutoHyphens/>
              <w:jc w:val="center"/>
              <w:rPr>
                <w:sz w:val="16"/>
                <w:szCs w:val="16"/>
              </w:rPr>
            </w:pPr>
            <w:r w:rsidRPr="00A44E8D">
              <w:rPr>
                <w:sz w:val="16"/>
                <w:szCs w:val="16"/>
              </w:rPr>
              <w:t>Наименование мероприятия</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63298" w14:textId="77777777" w:rsidR="00227DD0" w:rsidRPr="00A44E8D" w:rsidRDefault="00227DD0" w:rsidP="00D11CC8">
            <w:pPr>
              <w:suppressAutoHyphens/>
              <w:jc w:val="center"/>
              <w:rPr>
                <w:sz w:val="16"/>
                <w:szCs w:val="16"/>
              </w:rPr>
            </w:pPr>
            <w:r w:rsidRPr="00A44E8D">
              <w:rPr>
                <w:sz w:val="16"/>
                <w:szCs w:val="16"/>
              </w:rPr>
              <w:t>Ответс</w:t>
            </w:r>
            <w:r>
              <w:rPr>
                <w:sz w:val="16"/>
                <w:szCs w:val="16"/>
              </w:rPr>
              <w:t>т</w:t>
            </w:r>
            <w:r w:rsidRPr="00A44E8D">
              <w:rPr>
                <w:sz w:val="16"/>
                <w:szCs w:val="16"/>
              </w:rPr>
              <w:t>венный исполнитель</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FB76D" w14:textId="77777777" w:rsidR="00227DD0" w:rsidRPr="00A44E8D" w:rsidRDefault="00227DD0" w:rsidP="00D11CC8">
            <w:pPr>
              <w:suppressAutoHyphens/>
              <w:jc w:val="center"/>
              <w:rPr>
                <w:sz w:val="16"/>
                <w:szCs w:val="16"/>
              </w:rPr>
            </w:pPr>
            <w:r w:rsidRPr="00A44E8D">
              <w:rPr>
                <w:sz w:val="16"/>
                <w:szCs w:val="16"/>
              </w:rPr>
              <w:t>Сроки выполнения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CB200" w14:textId="77777777" w:rsidR="00227DD0" w:rsidRPr="00A44E8D" w:rsidRDefault="00227DD0" w:rsidP="00D11CC8">
            <w:pPr>
              <w:suppressAutoHyphens/>
              <w:jc w:val="center"/>
              <w:rPr>
                <w:sz w:val="16"/>
                <w:szCs w:val="16"/>
              </w:rPr>
            </w:pPr>
            <w:r w:rsidRPr="00A44E8D">
              <w:rPr>
                <w:sz w:val="16"/>
                <w:szCs w:val="16"/>
              </w:rPr>
              <w:t>Годы реализации</w:t>
            </w:r>
          </w:p>
        </w:tc>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05AF4C" w14:textId="77777777" w:rsidR="00227DD0" w:rsidRPr="00A44E8D" w:rsidRDefault="00227DD0" w:rsidP="00D11CC8">
            <w:pPr>
              <w:jc w:val="center"/>
              <w:rPr>
                <w:sz w:val="16"/>
                <w:szCs w:val="16"/>
              </w:rPr>
            </w:pPr>
            <w:r w:rsidRPr="00A44E8D">
              <w:rPr>
                <w:sz w:val="16"/>
                <w:szCs w:val="16"/>
              </w:rPr>
              <w:t>Объем финансирования</w:t>
            </w:r>
          </w:p>
        </w:tc>
        <w:tc>
          <w:tcPr>
            <w:tcW w:w="1971" w:type="dxa"/>
            <w:vMerge w:val="restart"/>
            <w:tcBorders>
              <w:top w:val="single" w:sz="4" w:space="0" w:color="auto"/>
              <w:left w:val="single" w:sz="4" w:space="0" w:color="auto"/>
              <w:bottom w:val="nil"/>
              <w:right w:val="single" w:sz="4" w:space="0" w:color="auto"/>
            </w:tcBorders>
            <w:shd w:val="clear" w:color="auto" w:fill="auto"/>
            <w:vAlign w:val="center"/>
            <w:hideMark/>
          </w:tcPr>
          <w:p w14:paraId="1022D5D9" w14:textId="77777777" w:rsidR="00227DD0" w:rsidRPr="00A44E8D" w:rsidRDefault="00227DD0" w:rsidP="00D11CC8">
            <w:pPr>
              <w:suppressAutoHyphens/>
              <w:jc w:val="center"/>
              <w:rPr>
                <w:sz w:val="16"/>
                <w:szCs w:val="16"/>
              </w:rPr>
            </w:pPr>
            <w:r w:rsidRPr="00A44E8D">
              <w:rPr>
                <w:sz w:val="16"/>
                <w:szCs w:val="16"/>
              </w:rPr>
              <w:t>Наименование показателей</w:t>
            </w:r>
          </w:p>
        </w:tc>
        <w:tc>
          <w:tcPr>
            <w:tcW w:w="1126" w:type="dxa"/>
            <w:vMerge w:val="restart"/>
            <w:tcBorders>
              <w:top w:val="single" w:sz="4" w:space="0" w:color="auto"/>
              <w:left w:val="single" w:sz="4" w:space="0" w:color="auto"/>
              <w:right w:val="single" w:sz="4" w:space="0" w:color="auto"/>
            </w:tcBorders>
            <w:shd w:val="clear" w:color="auto" w:fill="auto"/>
            <w:vAlign w:val="center"/>
            <w:hideMark/>
          </w:tcPr>
          <w:p w14:paraId="23729424" w14:textId="77777777" w:rsidR="00227DD0" w:rsidRPr="00A44E8D" w:rsidRDefault="00227DD0" w:rsidP="00D11CC8">
            <w:pPr>
              <w:jc w:val="center"/>
              <w:rPr>
                <w:sz w:val="16"/>
                <w:szCs w:val="16"/>
              </w:rPr>
            </w:pPr>
            <w:r w:rsidRPr="00A44E8D">
              <w:rPr>
                <w:sz w:val="16"/>
                <w:szCs w:val="16"/>
              </w:rPr>
              <w:t>Ед. изм.</w:t>
            </w:r>
          </w:p>
        </w:tc>
        <w:tc>
          <w:tcPr>
            <w:tcW w:w="1428" w:type="dxa"/>
            <w:vMerge w:val="restart"/>
            <w:tcBorders>
              <w:top w:val="single" w:sz="4" w:space="0" w:color="auto"/>
              <w:left w:val="single" w:sz="4" w:space="0" w:color="auto"/>
              <w:right w:val="single" w:sz="4" w:space="0" w:color="auto"/>
            </w:tcBorders>
            <w:shd w:val="clear" w:color="auto" w:fill="auto"/>
            <w:vAlign w:val="center"/>
            <w:hideMark/>
          </w:tcPr>
          <w:p w14:paraId="7DA9E64B" w14:textId="77777777" w:rsidR="00227DD0" w:rsidRPr="00A44E8D" w:rsidRDefault="00227DD0" w:rsidP="00D11CC8">
            <w:pPr>
              <w:suppressAutoHyphens/>
              <w:jc w:val="center"/>
              <w:rPr>
                <w:sz w:val="16"/>
                <w:szCs w:val="16"/>
              </w:rPr>
            </w:pPr>
            <w:r w:rsidRPr="00A44E8D">
              <w:rPr>
                <w:sz w:val="16"/>
                <w:szCs w:val="16"/>
              </w:rPr>
              <w:t>Показатели результативности цели, задач, программных мероприятий</w:t>
            </w:r>
          </w:p>
        </w:tc>
      </w:tr>
      <w:tr w:rsidR="00477D84" w:rsidRPr="00A44E8D" w14:paraId="75A7928F" w14:textId="77777777" w:rsidTr="00477D84">
        <w:trPr>
          <w:trHeight w:val="199"/>
        </w:trPr>
        <w:tc>
          <w:tcPr>
            <w:tcW w:w="743" w:type="dxa"/>
            <w:gridSpan w:val="2"/>
            <w:vMerge/>
            <w:tcBorders>
              <w:top w:val="single" w:sz="4" w:space="0" w:color="auto"/>
              <w:left w:val="single" w:sz="4" w:space="0" w:color="auto"/>
              <w:bottom w:val="single" w:sz="4" w:space="0" w:color="auto"/>
              <w:right w:val="single" w:sz="4" w:space="0" w:color="auto"/>
            </w:tcBorders>
            <w:vAlign w:val="center"/>
            <w:hideMark/>
          </w:tcPr>
          <w:p w14:paraId="3BBB5427" w14:textId="77777777" w:rsidR="00227DD0" w:rsidRPr="00A44E8D" w:rsidRDefault="00227DD0" w:rsidP="00D11CC8">
            <w:pPr>
              <w:rPr>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C9834D0" w14:textId="77777777" w:rsidR="00227DD0" w:rsidRPr="00A44E8D" w:rsidRDefault="00227DD0" w:rsidP="00D11CC8">
            <w:pPr>
              <w:rPr>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162EBE78" w14:textId="77777777" w:rsidR="00227DD0" w:rsidRPr="00A44E8D" w:rsidRDefault="00227DD0" w:rsidP="00D11CC8">
            <w:pPr>
              <w:rPr>
                <w:sz w:val="16"/>
                <w:szCs w:val="16"/>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1A4DD032" w14:textId="77777777" w:rsidR="00227DD0" w:rsidRPr="00A44E8D" w:rsidRDefault="00227DD0" w:rsidP="00D11CC8">
            <w:pPr>
              <w:rPr>
                <w:sz w:val="16"/>
                <w:szCs w:val="16"/>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638D665" w14:textId="77777777" w:rsidR="00227DD0" w:rsidRPr="00A44E8D" w:rsidRDefault="00227DD0" w:rsidP="00D11CC8">
            <w:pPr>
              <w:rPr>
                <w:sz w:val="16"/>
                <w:szCs w:val="16"/>
              </w:rPr>
            </w:pPr>
          </w:p>
        </w:tc>
        <w:tc>
          <w:tcPr>
            <w:tcW w:w="1601" w:type="dxa"/>
            <w:gridSpan w:val="2"/>
            <w:tcBorders>
              <w:top w:val="nil"/>
              <w:left w:val="nil"/>
              <w:bottom w:val="single" w:sz="4" w:space="0" w:color="auto"/>
              <w:right w:val="single" w:sz="4" w:space="0" w:color="auto"/>
            </w:tcBorders>
            <w:shd w:val="clear" w:color="auto" w:fill="auto"/>
            <w:vAlign w:val="center"/>
            <w:hideMark/>
          </w:tcPr>
          <w:p w14:paraId="3D85BE6D" w14:textId="77777777" w:rsidR="00227DD0" w:rsidRPr="00A44E8D" w:rsidRDefault="00227DD0" w:rsidP="00D11CC8">
            <w:pPr>
              <w:jc w:val="center"/>
              <w:rPr>
                <w:sz w:val="16"/>
                <w:szCs w:val="16"/>
              </w:rPr>
            </w:pPr>
            <w:r w:rsidRPr="00A44E8D">
              <w:rPr>
                <w:sz w:val="16"/>
                <w:szCs w:val="16"/>
              </w:rPr>
              <w:t>Всего</w:t>
            </w:r>
          </w:p>
        </w:tc>
        <w:tc>
          <w:tcPr>
            <w:tcW w:w="1221" w:type="dxa"/>
            <w:tcBorders>
              <w:top w:val="nil"/>
              <w:left w:val="nil"/>
              <w:bottom w:val="single" w:sz="4" w:space="0" w:color="auto"/>
              <w:right w:val="single" w:sz="4" w:space="0" w:color="auto"/>
            </w:tcBorders>
            <w:shd w:val="clear" w:color="auto" w:fill="auto"/>
            <w:vAlign w:val="center"/>
            <w:hideMark/>
          </w:tcPr>
          <w:p w14:paraId="4EE73E5A" w14:textId="77777777" w:rsidR="00227DD0" w:rsidRPr="00A44E8D" w:rsidRDefault="00227DD0" w:rsidP="00D11CC8">
            <w:pPr>
              <w:jc w:val="center"/>
              <w:rPr>
                <w:sz w:val="16"/>
                <w:szCs w:val="16"/>
              </w:rPr>
            </w:pPr>
            <w:r w:rsidRPr="00A44E8D">
              <w:rPr>
                <w:sz w:val="16"/>
                <w:szCs w:val="16"/>
              </w:rPr>
              <w:t>МБ</w:t>
            </w:r>
          </w:p>
        </w:tc>
        <w:tc>
          <w:tcPr>
            <w:tcW w:w="1336" w:type="dxa"/>
            <w:tcBorders>
              <w:top w:val="nil"/>
              <w:left w:val="nil"/>
              <w:bottom w:val="single" w:sz="4" w:space="0" w:color="auto"/>
              <w:right w:val="single" w:sz="4" w:space="0" w:color="auto"/>
            </w:tcBorders>
            <w:shd w:val="clear" w:color="auto" w:fill="auto"/>
            <w:vAlign w:val="center"/>
            <w:hideMark/>
          </w:tcPr>
          <w:p w14:paraId="184FEBF9" w14:textId="77777777" w:rsidR="00227DD0" w:rsidRPr="00A44E8D" w:rsidRDefault="00227DD0" w:rsidP="00D11CC8">
            <w:pPr>
              <w:jc w:val="center"/>
              <w:rPr>
                <w:sz w:val="16"/>
                <w:szCs w:val="16"/>
              </w:rPr>
            </w:pPr>
            <w:r w:rsidRPr="00A44E8D">
              <w:rPr>
                <w:sz w:val="16"/>
                <w:szCs w:val="16"/>
              </w:rPr>
              <w:t>ОБ, ФБ</w:t>
            </w:r>
          </w:p>
        </w:tc>
        <w:tc>
          <w:tcPr>
            <w:tcW w:w="684" w:type="dxa"/>
            <w:tcBorders>
              <w:top w:val="nil"/>
              <w:left w:val="nil"/>
              <w:bottom w:val="single" w:sz="4" w:space="0" w:color="auto"/>
              <w:right w:val="single" w:sz="4" w:space="0" w:color="auto"/>
            </w:tcBorders>
            <w:shd w:val="clear" w:color="auto" w:fill="auto"/>
            <w:vAlign w:val="center"/>
            <w:hideMark/>
          </w:tcPr>
          <w:p w14:paraId="4D1C6ACD" w14:textId="77777777" w:rsidR="00227DD0" w:rsidRPr="00A44E8D" w:rsidRDefault="00227DD0" w:rsidP="00D11CC8">
            <w:pPr>
              <w:jc w:val="center"/>
              <w:rPr>
                <w:sz w:val="16"/>
                <w:szCs w:val="16"/>
              </w:rPr>
            </w:pPr>
            <w:r w:rsidRPr="00A44E8D">
              <w:rPr>
                <w:sz w:val="16"/>
                <w:szCs w:val="16"/>
              </w:rPr>
              <w:t>ВБС</w:t>
            </w:r>
          </w:p>
        </w:tc>
        <w:tc>
          <w:tcPr>
            <w:tcW w:w="1971" w:type="dxa"/>
            <w:vMerge/>
            <w:tcBorders>
              <w:left w:val="single" w:sz="4" w:space="0" w:color="auto"/>
              <w:bottom w:val="single" w:sz="4" w:space="0" w:color="auto"/>
              <w:right w:val="single" w:sz="4" w:space="0" w:color="auto"/>
            </w:tcBorders>
            <w:vAlign w:val="center"/>
            <w:hideMark/>
          </w:tcPr>
          <w:p w14:paraId="563A0EEA" w14:textId="77777777" w:rsidR="00227DD0" w:rsidRPr="00A44E8D" w:rsidRDefault="00227DD0" w:rsidP="00D11CC8">
            <w:pPr>
              <w:rPr>
                <w:sz w:val="16"/>
                <w:szCs w:val="16"/>
              </w:rPr>
            </w:pPr>
          </w:p>
        </w:tc>
        <w:tc>
          <w:tcPr>
            <w:tcW w:w="1126" w:type="dxa"/>
            <w:vMerge/>
            <w:tcBorders>
              <w:left w:val="single" w:sz="4" w:space="0" w:color="auto"/>
              <w:bottom w:val="single" w:sz="4" w:space="0" w:color="auto"/>
              <w:right w:val="single" w:sz="4" w:space="0" w:color="auto"/>
            </w:tcBorders>
            <w:vAlign w:val="center"/>
            <w:hideMark/>
          </w:tcPr>
          <w:p w14:paraId="0C5B1C0D" w14:textId="77777777" w:rsidR="00227DD0" w:rsidRPr="00A44E8D" w:rsidRDefault="00227DD0" w:rsidP="00D11CC8">
            <w:pPr>
              <w:rPr>
                <w:sz w:val="16"/>
                <w:szCs w:val="16"/>
              </w:rPr>
            </w:pPr>
          </w:p>
        </w:tc>
        <w:tc>
          <w:tcPr>
            <w:tcW w:w="1428" w:type="dxa"/>
            <w:vMerge/>
            <w:tcBorders>
              <w:left w:val="single" w:sz="4" w:space="0" w:color="auto"/>
              <w:bottom w:val="single" w:sz="4" w:space="0" w:color="auto"/>
              <w:right w:val="single" w:sz="4" w:space="0" w:color="auto"/>
            </w:tcBorders>
            <w:vAlign w:val="center"/>
            <w:hideMark/>
          </w:tcPr>
          <w:p w14:paraId="1E4FC790" w14:textId="77777777" w:rsidR="00227DD0" w:rsidRPr="00A44E8D" w:rsidRDefault="00227DD0" w:rsidP="00D11CC8">
            <w:pPr>
              <w:rPr>
                <w:sz w:val="16"/>
                <w:szCs w:val="16"/>
              </w:rPr>
            </w:pPr>
          </w:p>
        </w:tc>
      </w:tr>
      <w:tr w:rsidR="00477D84" w:rsidRPr="00A44E8D" w14:paraId="022C31DE" w14:textId="77777777" w:rsidTr="00477D84">
        <w:trPr>
          <w:trHeight w:val="199"/>
        </w:trPr>
        <w:tc>
          <w:tcPr>
            <w:tcW w:w="743" w:type="dxa"/>
            <w:gridSpan w:val="2"/>
            <w:tcBorders>
              <w:top w:val="nil"/>
              <w:left w:val="single" w:sz="4" w:space="0" w:color="auto"/>
              <w:bottom w:val="single" w:sz="4" w:space="0" w:color="auto"/>
              <w:right w:val="single" w:sz="4" w:space="0" w:color="auto"/>
            </w:tcBorders>
            <w:shd w:val="clear" w:color="auto" w:fill="auto"/>
            <w:vAlign w:val="center"/>
            <w:hideMark/>
          </w:tcPr>
          <w:p w14:paraId="38AE8172" w14:textId="77777777" w:rsidR="00227DD0" w:rsidRPr="00A44E8D" w:rsidRDefault="00227DD0" w:rsidP="00D11CC8">
            <w:pPr>
              <w:jc w:val="center"/>
              <w:rPr>
                <w:sz w:val="16"/>
                <w:szCs w:val="16"/>
              </w:rPr>
            </w:pPr>
            <w:r w:rsidRPr="00A44E8D">
              <w:rPr>
                <w:sz w:val="16"/>
                <w:szCs w:val="16"/>
              </w:rPr>
              <w:t>1</w:t>
            </w:r>
          </w:p>
        </w:tc>
        <w:tc>
          <w:tcPr>
            <w:tcW w:w="1844" w:type="dxa"/>
            <w:tcBorders>
              <w:top w:val="nil"/>
              <w:left w:val="nil"/>
              <w:bottom w:val="single" w:sz="4" w:space="0" w:color="auto"/>
              <w:right w:val="single" w:sz="4" w:space="0" w:color="auto"/>
            </w:tcBorders>
            <w:shd w:val="clear" w:color="auto" w:fill="auto"/>
            <w:vAlign w:val="center"/>
            <w:hideMark/>
          </w:tcPr>
          <w:p w14:paraId="19A8B1E2" w14:textId="77777777" w:rsidR="00227DD0" w:rsidRPr="00A44E8D" w:rsidRDefault="00227DD0" w:rsidP="00D11CC8">
            <w:pPr>
              <w:jc w:val="center"/>
              <w:rPr>
                <w:sz w:val="16"/>
                <w:szCs w:val="16"/>
              </w:rPr>
            </w:pPr>
            <w:r w:rsidRPr="00A44E8D">
              <w:rPr>
                <w:sz w:val="16"/>
                <w:szCs w:val="16"/>
              </w:rPr>
              <w:t>2</w:t>
            </w:r>
          </w:p>
        </w:tc>
        <w:tc>
          <w:tcPr>
            <w:tcW w:w="1357" w:type="dxa"/>
            <w:tcBorders>
              <w:top w:val="nil"/>
              <w:left w:val="nil"/>
              <w:bottom w:val="single" w:sz="4" w:space="0" w:color="auto"/>
              <w:right w:val="single" w:sz="4" w:space="0" w:color="auto"/>
            </w:tcBorders>
            <w:shd w:val="clear" w:color="auto" w:fill="auto"/>
            <w:vAlign w:val="center"/>
            <w:hideMark/>
          </w:tcPr>
          <w:p w14:paraId="77BCD8CE" w14:textId="77777777" w:rsidR="00227DD0" w:rsidRPr="00A44E8D" w:rsidRDefault="00227DD0" w:rsidP="00D11CC8">
            <w:pPr>
              <w:jc w:val="center"/>
              <w:rPr>
                <w:sz w:val="16"/>
                <w:szCs w:val="16"/>
              </w:rPr>
            </w:pPr>
            <w:r w:rsidRPr="00A44E8D">
              <w:rPr>
                <w:sz w:val="16"/>
                <w:szCs w:val="16"/>
              </w:rPr>
              <w:t>3</w:t>
            </w:r>
          </w:p>
        </w:tc>
        <w:tc>
          <w:tcPr>
            <w:tcW w:w="1072" w:type="dxa"/>
            <w:tcBorders>
              <w:top w:val="nil"/>
              <w:left w:val="nil"/>
              <w:bottom w:val="single" w:sz="4" w:space="0" w:color="auto"/>
              <w:right w:val="single" w:sz="4" w:space="0" w:color="auto"/>
            </w:tcBorders>
            <w:shd w:val="clear" w:color="auto" w:fill="auto"/>
            <w:vAlign w:val="center"/>
            <w:hideMark/>
          </w:tcPr>
          <w:p w14:paraId="22D64F66" w14:textId="77777777" w:rsidR="00227DD0" w:rsidRPr="00A44E8D" w:rsidRDefault="00227DD0" w:rsidP="00D11CC8">
            <w:pPr>
              <w:jc w:val="center"/>
              <w:rPr>
                <w:sz w:val="16"/>
                <w:szCs w:val="16"/>
              </w:rPr>
            </w:pPr>
            <w:r w:rsidRPr="00A44E8D">
              <w:rPr>
                <w:sz w:val="16"/>
                <w:szCs w:val="16"/>
              </w:rPr>
              <w:t>4</w:t>
            </w:r>
          </w:p>
        </w:tc>
        <w:tc>
          <w:tcPr>
            <w:tcW w:w="791" w:type="dxa"/>
            <w:tcBorders>
              <w:top w:val="nil"/>
              <w:left w:val="nil"/>
              <w:bottom w:val="single" w:sz="4" w:space="0" w:color="auto"/>
              <w:right w:val="single" w:sz="4" w:space="0" w:color="auto"/>
            </w:tcBorders>
            <w:shd w:val="clear" w:color="auto" w:fill="auto"/>
            <w:vAlign w:val="center"/>
            <w:hideMark/>
          </w:tcPr>
          <w:p w14:paraId="12B0B993" w14:textId="77777777" w:rsidR="00227DD0" w:rsidRPr="00A44E8D" w:rsidRDefault="00227DD0" w:rsidP="00D11CC8">
            <w:pPr>
              <w:jc w:val="center"/>
              <w:rPr>
                <w:sz w:val="16"/>
                <w:szCs w:val="16"/>
              </w:rPr>
            </w:pPr>
            <w:r w:rsidRPr="00A44E8D">
              <w:rPr>
                <w:sz w:val="16"/>
                <w:szCs w:val="16"/>
              </w:rPr>
              <w:t>5</w:t>
            </w:r>
          </w:p>
        </w:tc>
        <w:tc>
          <w:tcPr>
            <w:tcW w:w="1601" w:type="dxa"/>
            <w:gridSpan w:val="2"/>
            <w:tcBorders>
              <w:top w:val="nil"/>
              <w:left w:val="nil"/>
              <w:bottom w:val="single" w:sz="4" w:space="0" w:color="auto"/>
              <w:right w:val="single" w:sz="4" w:space="0" w:color="auto"/>
            </w:tcBorders>
            <w:shd w:val="clear" w:color="auto" w:fill="auto"/>
            <w:vAlign w:val="center"/>
            <w:hideMark/>
          </w:tcPr>
          <w:p w14:paraId="20CBF4C0" w14:textId="77777777" w:rsidR="00227DD0" w:rsidRPr="00A44E8D" w:rsidRDefault="00227DD0" w:rsidP="00D11CC8">
            <w:pPr>
              <w:jc w:val="center"/>
              <w:rPr>
                <w:sz w:val="16"/>
                <w:szCs w:val="16"/>
              </w:rPr>
            </w:pPr>
            <w:r w:rsidRPr="00A44E8D">
              <w:rPr>
                <w:sz w:val="16"/>
                <w:szCs w:val="16"/>
              </w:rPr>
              <w:t>6</w:t>
            </w:r>
          </w:p>
        </w:tc>
        <w:tc>
          <w:tcPr>
            <w:tcW w:w="1221" w:type="dxa"/>
            <w:tcBorders>
              <w:top w:val="nil"/>
              <w:left w:val="nil"/>
              <w:bottom w:val="single" w:sz="4" w:space="0" w:color="auto"/>
              <w:right w:val="single" w:sz="4" w:space="0" w:color="auto"/>
            </w:tcBorders>
            <w:shd w:val="clear" w:color="auto" w:fill="auto"/>
            <w:vAlign w:val="center"/>
            <w:hideMark/>
          </w:tcPr>
          <w:p w14:paraId="4B793401" w14:textId="77777777" w:rsidR="00227DD0" w:rsidRPr="00A44E8D" w:rsidRDefault="00227DD0" w:rsidP="00D11CC8">
            <w:pPr>
              <w:jc w:val="center"/>
              <w:rPr>
                <w:sz w:val="16"/>
                <w:szCs w:val="16"/>
              </w:rPr>
            </w:pPr>
            <w:r w:rsidRPr="00A44E8D">
              <w:rPr>
                <w:sz w:val="16"/>
                <w:szCs w:val="16"/>
              </w:rPr>
              <w:t>7</w:t>
            </w:r>
          </w:p>
        </w:tc>
        <w:tc>
          <w:tcPr>
            <w:tcW w:w="1336" w:type="dxa"/>
            <w:tcBorders>
              <w:top w:val="nil"/>
              <w:left w:val="nil"/>
              <w:bottom w:val="single" w:sz="4" w:space="0" w:color="auto"/>
              <w:right w:val="single" w:sz="4" w:space="0" w:color="auto"/>
            </w:tcBorders>
            <w:shd w:val="clear" w:color="auto" w:fill="auto"/>
            <w:vAlign w:val="center"/>
            <w:hideMark/>
          </w:tcPr>
          <w:p w14:paraId="03CCE46E" w14:textId="77777777" w:rsidR="00227DD0" w:rsidRPr="00A44E8D" w:rsidRDefault="00227DD0" w:rsidP="00D11CC8">
            <w:pPr>
              <w:jc w:val="center"/>
              <w:rPr>
                <w:sz w:val="16"/>
                <w:szCs w:val="16"/>
              </w:rPr>
            </w:pPr>
            <w:r w:rsidRPr="00A44E8D">
              <w:rPr>
                <w:sz w:val="16"/>
                <w:szCs w:val="16"/>
              </w:rPr>
              <w:t>8</w:t>
            </w:r>
          </w:p>
        </w:tc>
        <w:tc>
          <w:tcPr>
            <w:tcW w:w="684" w:type="dxa"/>
            <w:tcBorders>
              <w:top w:val="nil"/>
              <w:left w:val="nil"/>
              <w:bottom w:val="single" w:sz="4" w:space="0" w:color="auto"/>
              <w:right w:val="single" w:sz="4" w:space="0" w:color="auto"/>
            </w:tcBorders>
            <w:shd w:val="clear" w:color="auto" w:fill="auto"/>
            <w:vAlign w:val="center"/>
            <w:hideMark/>
          </w:tcPr>
          <w:p w14:paraId="6664102C" w14:textId="77777777" w:rsidR="00227DD0" w:rsidRPr="00A44E8D" w:rsidRDefault="00227DD0" w:rsidP="00D11CC8">
            <w:pPr>
              <w:jc w:val="center"/>
              <w:rPr>
                <w:sz w:val="16"/>
                <w:szCs w:val="16"/>
              </w:rPr>
            </w:pPr>
            <w:r w:rsidRPr="00A44E8D">
              <w:rPr>
                <w:sz w:val="16"/>
                <w:szCs w:val="16"/>
              </w:rPr>
              <w:t>9</w:t>
            </w:r>
          </w:p>
        </w:tc>
        <w:tc>
          <w:tcPr>
            <w:tcW w:w="1971" w:type="dxa"/>
            <w:tcBorders>
              <w:top w:val="nil"/>
              <w:left w:val="nil"/>
              <w:bottom w:val="single" w:sz="4" w:space="0" w:color="auto"/>
              <w:right w:val="single" w:sz="4" w:space="0" w:color="auto"/>
            </w:tcBorders>
            <w:shd w:val="clear" w:color="auto" w:fill="auto"/>
            <w:vAlign w:val="center"/>
            <w:hideMark/>
          </w:tcPr>
          <w:p w14:paraId="27CD5B60" w14:textId="77777777" w:rsidR="00227DD0" w:rsidRPr="00A44E8D" w:rsidRDefault="00227DD0" w:rsidP="00D11CC8">
            <w:pPr>
              <w:jc w:val="center"/>
              <w:rPr>
                <w:sz w:val="16"/>
                <w:szCs w:val="16"/>
              </w:rPr>
            </w:pPr>
            <w:r w:rsidRPr="00A44E8D">
              <w:rPr>
                <w:sz w:val="16"/>
                <w:szCs w:val="16"/>
              </w:rPr>
              <w:t>10</w:t>
            </w:r>
          </w:p>
        </w:tc>
        <w:tc>
          <w:tcPr>
            <w:tcW w:w="1126" w:type="dxa"/>
            <w:tcBorders>
              <w:top w:val="nil"/>
              <w:left w:val="nil"/>
              <w:bottom w:val="single" w:sz="4" w:space="0" w:color="auto"/>
              <w:right w:val="single" w:sz="4" w:space="0" w:color="auto"/>
            </w:tcBorders>
            <w:shd w:val="clear" w:color="auto" w:fill="auto"/>
            <w:vAlign w:val="center"/>
            <w:hideMark/>
          </w:tcPr>
          <w:p w14:paraId="0C37413A" w14:textId="77777777" w:rsidR="00227DD0" w:rsidRPr="00A44E8D" w:rsidRDefault="00227DD0" w:rsidP="00D11CC8">
            <w:pPr>
              <w:jc w:val="center"/>
              <w:rPr>
                <w:sz w:val="16"/>
                <w:szCs w:val="16"/>
              </w:rPr>
            </w:pPr>
            <w:r w:rsidRPr="00A44E8D">
              <w:rPr>
                <w:sz w:val="16"/>
                <w:szCs w:val="16"/>
              </w:rPr>
              <w:t>11</w:t>
            </w:r>
          </w:p>
        </w:tc>
        <w:tc>
          <w:tcPr>
            <w:tcW w:w="1428" w:type="dxa"/>
            <w:tcBorders>
              <w:top w:val="nil"/>
              <w:left w:val="nil"/>
              <w:bottom w:val="single" w:sz="4" w:space="0" w:color="auto"/>
              <w:right w:val="single" w:sz="4" w:space="0" w:color="auto"/>
            </w:tcBorders>
            <w:shd w:val="clear" w:color="auto" w:fill="auto"/>
            <w:vAlign w:val="center"/>
            <w:hideMark/>
          </w:tcPr>
          <w:p w14:paraId="3ECE0F42" w14:textId="77777777" w:rsidR="00227DD0" w:rsidRPr="00A44E8D" w:rsidRDefault="00227DD0" w:rsidP="00D11CC8">
            <w:pPr>
              <w:jc w:val="center"/>
              <w:rPr>
                <w:sz w:val="16"/>
                <w:szCs w:val="16"/>
              </w:rPr>
            </w:pPr>
            <w:r w:rsidRPr="00A44E8D">
              <w:rPr>
                <w:sz w:val="16"/>
                <w:szCs w:val="16"/>
              </w:rPr>
              <w:t>12</w:t>
            </w:r>
          </w:p>
        </w:tc>
      </w:tr>
      <w:tr w:rsidR="00227DD0" w:rsidRPr="007715B2" w14:paraId="754313BE" w14:textId="77777777" w:rsidTr="00227DD0">
        <w:trPr>
          <w:trHeight w:val="199"/>
        </w:trPr>
        <w:tc>
          <w:tcPr>
            <w:tcW w:w="15174"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34F6A5CA" w14:textId="77777777" w:rsidR="00227DD0" w:rsidRPr="007715B2" w:rsidRDefault="00227DD0" w:rsidP="00D11CC8">
            <w:pPr>
              <w:jc w:val="center"/>
              <w:rPr>
                <w:b/>
                <w:bCs/>
                <w:sz w:val="16"/>
                <w:szCs w:val="16"/>
              </w:rPr>
            </w:pPr>
            <w:r w:rsidRPr="00243271">
              <w:rPr>
                <w:bCs/>
              </w:rPr>
              <w:t>Подпрограмма «</w:t>
            </w:r>
            <w:r>
              <w:rPr>
                <w:bCs/>
              </w:rPr>
              <w:t>О</w:t>
            </w:r>
            <w:r w:rsidRPr="00243271">
              <w:rPr>
                <w:bCs/>
              </w:rPr>
              <w:t>беспечение деятельности муниципального казенного учреждения «Управление социального развития города Кировска»</w:t>
            </w:r>
          </w:p>
        </w:tc>
      </w:tr>
      <w:tr w:rsidR="00227DD0" w:rsidRPr="007715B2" w14:paraId="60EACF90" w14:textId="77777777" w:rsidTr="00D11CC8">
        <w:trPr>
          <w:trHeight w:val="199"/>
        </w:trPr>
        <w:tc>
          <w:tcPr>
            <w:tcW w:w="1517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959464D" w14:textId="77777777" w:rsidR="00227DD0" w:rsidRPr="007715B2" w:rsidRDefault="00227DD0" w:rsidP="00D11CC8">
            <w:pPr>
              <w:jc w:val="center"/>
              <w:rPr>
                <w:b/>
                <w:bCs/>
                <w:sz w:val="16"/>
                <w:szCs w:val="16"/>
              </w:rPr>
            </w:pPr>
            <w:r w:rsidRPr="00243271">
              <w:rPr>
                <w:b/>
                <w:bCs/>
                <w:sz w:val="16"/>
                <w:szCs w:val="16"/>
              </w:rPr>
              <w:t xml:space="preserve">Цель: Обеспечение деятельности органов местного самоуправления </w:t>
            </w:r>
            <w:r>
              <w:rPr>
                <w:b/>
                <w:bCs/>
                <w:sz w:val="16"/>
                <w:szCs w:val="16"/>
              </w:rPr>
              <w:t xml:space="preserve">муниципального округа </w:t>
            </w:r>
            <w:r w:rsidRPr="00243271">
              <w:rPr>
                <w:b/>
                <w:bCs/>
                <w:sz w:val="16"/>
                <w:szCs w:val="16"/>
              </w:rPr>
              <w:t>город Кировск</w:t>
            </w:r>
            <w:r>
              <w:rPr>
                <w:b/>
                <w:bCs/>
                <w:sz w:val="16"/>
                <w:szCs w:val="16"/>
              </w:rPr>
              <w:t xml:space="preserve"> Мурманской области</w:t>
            </w:r>
            <w:r w:rsidRPr="00243271">
              <w:rPr>
                <w:b/>
                <w:bCs/>
                <w:sz w:val="16"/>
                <w:szCs w:val="16"/>
              </w:rPr>
              <w:t xml:space="preserve">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w:t>
            </w:r>
            <w:r>
              <w:rPr>
                <w:b/>
                <w:bCs/>
                <w:sz w:val="16"/>
                <w:szCs w:val="16"/>
              </w:rPr>
              <w:t xml:space="preserve">муниципальном округе </w:t>
            </w:r>
            <w:r w:rsidRPr="00243271">
              <w:rPr>
                <w:b/>
                <w:bCs/>
                <w:sz w:val="16"/>
                <w:szCs w:val="16"/>
              </w:rPr>
              <w:t>город Кировск</w:t>
            </w:r>
            <w:r>
              <w:rPr>
                <w:b/>
                <w:bCs/>
                <w:sz w:val="16"/>
                <w:szCs w:val="16"/>
              </w:rPr>
              <w:t xml:space="preserve"> Мурманской области</w:t>
            </w:r>
          </w:p>
        </w:tc>
      </w:tr>
      <w:tr w:rsidR="00227DD0" w:rsidRPr="007715B2" w14:paraId="79097077" w14:textId="77777777" w:rsidTr="00D11CC8">
        <w:trPr>
          <w:trHeight w:val="199"/>
        </w:trPr>
        <w:tc>
          <w:tcPr>
            <w:tcW w:w="15174" w:type="dxa"/>
            <w:gridSpan w:val="14"/>
            <w:tcBorders>
              <w:top w:val="single" w:sz="4" w:space="0" w:color="auto"/>
              <w:left w:val="single" w:sz="4" w:space="0" w:color="auto"/>
              <w:bottom w:val="single" w:sz="4" w:space="0" w:color="auto"/>
              <w:right w:val="single" w:sz="4" w:space="0" w:color="auto"/>
            </w:tcBorders>
            <w:shd w:val="clear" w:color="auto" w:fill="auto"/>
          </w:tcPr>
          <w:p w14:paraId="2B29AE1E" w14:textId="77777777" w:rsidR="00227DD0" w:rsidRPr="00243271" w:rsidRDefault="00227DD0" w:rsidP="00D11CC8">
            <w:pPr>
              <w:jc w:val="center"/>
              <w:rPr>
                <w:b/>
                <w:bCs/>
                <w:sz w:val="16"/>
                <w:szCs w:val="16"/>
              </w:rPr>
            </w:pPr>
            <w:r w:rsidRPr="00BE6685">
              <w:rPr>
                <w:b/>
                <w:bCs/>
                <w:sz w:val="16"/>
                <w:szCs w:val="16"/>
              </w:rPr>
              <w:t xml:space="preserve">Задача: Эффективное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w:t>
            </w:r>
            <w:r>
              <w:rPr>
                <w:b/>
                <w:bCs/>
                <w:sz w:val="16"/>
                <w:szCs w:val="16"/>
              </w:rPr>
              <w:t xml:space="preserve">муниципального округа </w:t>
            </w:r>
            <w:r w:rsidRPr="00BE6685">
              <w:rPr>
                <w:b/>
                <w:bCs/>
                <w:sz w:val="16"/>
                <w:szCs w:val="16"/>
              </w:rPr>
              <w:t>город Кировск</w:t>
            </w:r>
            <w:r>
              <w:rPr>
                <w:b/>
                <w:bCs/>
                <w:sz w:val="16"/>
                <w:szCs w:val="16"/>
              </w:rPr>
              <w:t xml:space="preserve"> с подведомственной территорией Мурманской области</w:t>
            </w:r>
          </w:p>
        </w:tc>
      </w:tr>
      <w:tr w:rsidR="00477D84" w:rsidRPr="007715B2" w14:paraId="6FF34815" w14:textId="77777777" w:rsidTr="00477D84">
        <w:trPr>
          <w:trHeight w:val="199"/>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2C6E94" w14:textId="77777777" w:rsidR="00227DD0" w:rsidRPr="007715B2" w:rsidRDefault="00227DD0" w:rsidP="00D11CC8">
            <w:pPr>
              <w:jc w:val="center"/>
              <w:rPr>
                <w:b/>
                <w:bCs/>
                <w:sz w:val="16"/>
                <w:szCs w:val="16"/>
              </w:rPr>
            </w:pPr>
            <w:r w:rsidRPr="007715B2">
              <w:rPr>
                <w:b/>
                <w:bCs/>
                <w:sz w:val="16"/>
                <w:szCs w:val="16"/>
              </w:rPr>
              <w:t>1.1</w:t>
            </w:r>
          </w:p>
        </w:tc>
        <w:tc>
          <w:tcPr>
            <w:tcW w:w="1879" w:type="dxa"/>
            <w:gridSpan w:val="2"/>
            <w:vMerge w:val="restart"/>
            <w:tcBorders>
              <w:top w:val="nil"/>
              <w:left w:val="single" w:sz="4" w:space="0" w:color="auto"/>
              <w:bottom w:val="single" w:sz="4" w:space="0" w:color="000000"/>
              <w:right w:val="single" w:sz="4" w:space="0" w:color="auto"/>
            </w:tcBorders>
            <w:shd w:val="clear" w:color="000000" w:fill="FFFFFF"/>
            <w:hideMark/>
          </w:tcPr>
          <w:p w14:paraId="159B0C98" w14:textId="77777777" w:rsidR="00227DD0" w:rsidRPr="007715B2" w:rsidRDefault="00227DD0" w:rsidP="00D11CC8">
            <w:pPr>
              <w:suppressAutoHyphens/>
              <w:jc w:val="both"/>
              <w:rPr>
                <w:b/>
                <w:bCs/>
                <w:sz w:val="16"/>
                <w:szCs w:val="16"/>
              </w:rPr>
            </w:pPr>
            <w:r w:rsidRPr="007715B2">
              <w:rPr>
                <w:b/>
                <w:bCs/>
                <w:sz w:val="16"/>
                <w:szCs w:val="16"/>
              </w:rPr>
              <w:t xml:space="preserve">Основное мероприятие: Финансовое обеспечение текущей деятельности МКУ </w:t>
            </w:r>
            <w:r>
              <w:rPr>
                <w:b/>
                <w:bCs/>
                <w:sz w:val="16"/>
                <w:szCs w:val="16"/>
              </w:rPr>
              <w:t>«</w:t>
            </w:r>
            <w:r w:rsidRPr="007715B2">
              <w:rPr>
                <w:b/>
                <w:bCs/>
                <w:sz w:val="16"/>
                <w:szCs w:val="16"/>
              </w:rPr>
              <w:t>Управление социального развития г</w:t>
            </w:r>
            <w:r>
              <w:rPr>
                <w:b/>
                <w:bCs/>
                <w:sz w:val="16"/>
                <w:szCs w:val="16"/>
              </w:rPr>
              <w:t>орода</w:t>
            </w:r>
            <w:r w:rsidRPr="007715B2">
              <w:rPr>
                <w:b/>
                <w:bCs/>
                <w:sz w:val="16"/>
                <w:szCs w:val="16"/>
              </w:rPr>
              <w:t xml:space="preserve"> Кировска</w:t>
            </w:r>
            <w:r>
              <w:rPr>
                <w:b/>
                <w:bCs/>
                <w:sz w:val="16"/>
                <w:szCs w:val="16"/>
              </w:rPr>
              <w:t>»</w:t>
            </w:r>
          </w:p>
        </w:tc>
        <w:tc>
          <w:tcPr>
            <w:tcW w:w="13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3EDB30" w14:textId="77777777" w:rsidR="00227DD0" w:rsidRPr="007715B2" w:rsidRDefault="00227DD0" w:rsidP="00D11CC8">
            <w:pPr>
              <w:jc w:val="center"/>
              <w:rPr>
                <w:b/>
                <w:bCs/>
                <w:sz w:val="16"/>
                <w:szCs w:val="16"/>
              </w:rPr>
            </w:pPr>
            <w:r w:rsidRPr="007715B2">
              <w:rPr>
                <w:b/>
                <w:bCs/>
                <w:sz w:val="16"/>
                <w:szCs w:val="16"/>
              </w:rPr>
              <w:t xml:space="preserve">МКУ </w:t>
            </w:r>
            <w:r>
              <w:rPr>
                <w:b/>
                <w:bCs/>
                <w:sz w:val="16"/>
                <w:szCs w:val="16"/>
              </w:rPr>
              <w:t>«</w:t>
            </w:r>
            <w:r w:rsidRPr="007715B2">
              <w:rPr>
                <w:b/>
                <w:bCs/>
                <w:sz w:val="16"/>
                <w:szCs w:val="16"/>
              </w:rPr>
              <w:t>Управление социального развития г</w:t>
            </w:r>
            <w:r>
              <w:rPr>
                <w:b/>
                <w:bCs/>
                <w:sz w:val="16"/>
                <w:szCs w:val="16"/>
              </w:rPr>
              <w:t>орода</w:t>
            </w:r>
            <w:r w:rsidRPr="007715B2">
              <w:rPr>
                <w:b/>
                <w:bCs/>
                <w:sz w:val="16"/>
                <w:szCs w:val="16"/>
              </w:rPr>
              <w:t xml:space="preserve"> Кировска</w:t>
            </w:r>
            <w:r>
              <w:rPr>
                <w:b/>
                <w:bCs/>
                <w:sz w:val="16"/>
                <w:szCs w:val="16"/>
              </w:rPr>
              <w:t>»</w:t>
            </w:r>
          </w:p>
        </w:tc>
        <w:tc>
          <w:tcPr>
            <w:tcW w:w="1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6BB494" w14:textId="77777777" w:rsidR="00227DD0" w:rsidRPr="007715B2" w:rsidRDefault="00227DD0" w:rsidP="00D11CC8">
            <w:pPr>
              <w:jc w:val="center"/>
              <w:rPr>
                <w:b/>
                <w:bCs/>
                <w:sz w:val="16"/>
                <w:szCs w:val="16"/>
              </w:rPr>
            </w:pPr>
            <w:r w:rsidRPr="007715B2">
              <w:rPr>
                <w:b/>
                <w:bCs/>
                <w:sz w:val="16"/>
                <w:szCs w:val="16"/>
              </w:rPr>
              <w:t>2021-2026</w:t>
            </w:r>
          </w:p>
        </w:tc>
        <w:tc>
          <w:tcPr>
            <w:tcW w:w="791" w:type="dxa"/>
            <w:tcBorders>
              <w:top w:val="nil"/>
              <w:left w:val="nil"/>
              <w:bottom w:val="single" w:sz="4" w:space="0" w:color="auto"/>
              <w:right w:val="single" w:sz="4" w:space="0" w:color="auto"/>
            </w:tcBorders>
            <w:shd w:val="clear" w:color="000000" w:fill="FFFFFF"/>
            <w:vAlign w:val="center"/>
            <w:hideMark/>
          </w:tcPr>
          <w:p w14:paraId="24FB5A39" w14:textId="77777777" w:rsidR="00227DD0" w:rsidRPr="007715B2" w:rsidRDefault="00227DD0" w:rsidP="00D11CC8">
            <w:pPr>
              <w:jc w:val="center"/>
              <w:rPr>
                <w:b/>
                <w:bCs/>
                <w:sz w:val="16"/>
                <w:szCs w:val="16"/>
              </w:rPr>
            </w:pPr>
            <w:r w:rsidRPr="007715B2">
              <w:rPr>
                <w:b/>
                <w:bCs/>
                <w:sz w:val="16"/>
                <w:szCs w:val="16"/>
              </w:rPr>
              <w:t>2021</w:t>
            </w:r>
          </w:p>
        </w:tc>
        <w:tc>
          <w:tcPr>
            <w:tcW w:w="1512" w:type="dxa"/>
            <w:tcBorders>
              <w:top w:val="nil"/>
              <w:left w:val="nil"/>
              <w:bottom w:val="single" w:sz="4" w:space="0" w:color="auto"/>
              <w:right w:val="single" w:sz="4" w:space="0" w:color="auto"/>
            </w:tcBorders>
            <w:shd w:val="clear" w:color="auto" w:fill="auto"/>
            <w:vAlign w:val="center"/>
            <w:hideMark/>
          </w:tcPr>
          <w:p w14:paraId="59C108FC" w14:textId="77777777" w:rsidR="00227DD0" w:rsidRPr="007715B2" w:rsidRDefault="00227DD0" w:rsidP="00D11CC8">
            <w:pPr>
              <w:jc w:val="center"/>
              <w:rPr>
                <w:b/>
                <w:bCs/>
                <w:sz w:val="16"/>
                <w:szCs w:val="16"/>
              </w:rPr>
            </w:pPr>
            <w:r w:rsidRPr="007715B2">
              <w:rPr>
                <w:b/>
                <w:bCs/>
                <w:sz w:val="16"/>
                <w:szCs w:val="16"/>
              </w:rPr>
              <w:t>15 254 228,75</w:t>
            </w:r>
          </w:p>
        </w:tc>
        <w:tc>
          <w:tcPr>
            <w:tcW w:w="1310" w:type="dxa"/>
            <w:gridSpan w:val="2"/>
            <w:tcBorders>
              <w:top w:val="nil"/>
              <w:left w:val="nil"/>
              <w:bottom w:val="single" w:sz="4" w:space="0" w:color="auto"/>
              <w:right w:val="single" w:sz="4" w:space="0" w:color="auto"/>
            </w:tcBorders>
            <w:shd w:val="clear" w:color="auto" w:fill="auto"/>
            <w:vAlign w:val="center"/>
            <w:hideMark/>
          </w:tcPr>
          <w:p w14:paraId="5D8281F0" w14:textId="77777777" w:rsidR="00227DD0" w:rsidRPr="007715B2" w:rsidRDefault="00227DD0" w:rsidP="00D11CC8">
            <w:pPr>
              <w:jc w:val="center"/>
              <w:rPr>
                <w:b/>
                <w:bCs/>
                <w:sz w:val="16"/>
                <w:szCs w:val="16"/>
              </w:rPr>
            </w:pPr>
            <w:r w:rsidRPr="007715B2">
              <w:rPr>
                <w:b/>
                <w:bCs/>
                <w:sz w:val="16"/>
                <w:szCs w:val="16"/>
              </w:rPr>
              <w:t>15 254 228,75</w:t>
            </w:r>
          </w:p>
        </w:tc>
        <w:tc>
          <w:tcPr>
            <w:tcW w:w="1336" w:type="dxa"/>
            <w:tcBorders>
              <w:top w:val="nil"/>
              <w:left w:val="nil"/>
              <w:bottom w:val="single" w:sz="4" w:space="0" w:color="auto"/>
              <w:right w:val="single" w:sz="4" w:space="0" w:color="auto"/>
            </w:tcBorders>
            <w:shd w:val="clear" w:color="auto" w:fill="auto"/>
            <w:vAlign w:val="center"/>
            <w:hideMark/>
          </w:tcPr>
          <w:p w14:paraId="72BFBE95"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40FF57A2" w14:textId="77777777" w:rsidR="00227DD0" w:rsidRPr="007715B2" w:rsidRDefault="00227DD0" w:rsidP="00D11CC8">
            <w:pPr>
              <w:jc w:val="center"/>
              <w:rPr>
                <w:b/>
                <w:bCs/>
                <w:sz w:val="16"/>
                <w:szCs w:val="16"/>
              </w:rPr>
            </w:pPr>
            <w:r w:rsidRPr="007715B2">
              <w:rPr>
                <w:b/>
                <w:bCs/>
                <w:sz w:val="16"/>
                <w:szCs w:val="16"/>
              </w:rPr>
              <w:t>0,00</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14:paraId="1ED1C549" w14:textId="77777777" w:rsidR="00227DD0" w:rsidRPr="007715B2" w:rsidRDefault="00227DD0" w:rsidP="00D11CC8">
            <w:pPr>
              <w:suppressAutoHyphens/>
              <w:jc w:val="both"/>
              <w:rPr>
                <w:b/>
                <w:bCs/>
                <w:sz w:val="16"/>
                <w:szCs w:val="16"/>
              </w:rPr>
            </w:pPr>
            <w:r w:rsidRPr="007715B2">
              <w:rPr>
                <w:b/>
                <w:bCs/>
                <w:sz w:val="16"/>
                <w:szCs w:val="16"/>
              </w:rPr>
              <w:t>Своевременное выполнение функций (да - 1, нет - 0)</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8A366B" w14:textId="77777777" w:rsidR="00227DD0" w:rsidRPr="007715B2" w:rsidRDefault="00227DD0" w:rsidP="00D11CC8">
            <w:pPr>
              <w:jc w:val="center"/>
              <w:rPr>
                <w:b/>
                <w:bCs/>
                <w:sz w:val="16"/>
                <w:szCs w:val="16"/>
              </w:rPr>
            </w:pPr>
            <w:r w:rsidRPr="007715B2">
              <w:rPr>
                <w:b/>
                <w:bCs/>
                <w:sz w:val="16"/>
                <w:szCs w:val="16"/>
              </w:rPr>
              <w:t>Ед.</w:t>
            </w: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015689D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5FC677F4"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6321504E" w14:textId="77777777" w:rsidR="00227DD0" w:rsidRPr="007715B2" w:rsidRDefault="00227DD0" w:rsidP="00D11CC8">
            <w:pPr>
              <w:rPr>
                <w:b/>
                <w:bCs/>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10129D53" w14:textId="77777777" w:rsidR="00227DD0" w:rsidRPr="007715B2" w:rsidRDefault="00227DD0" w:rsidP="00D11CC8">
            <w:pPr>
              <w:suppressAutoHyphens/>
              <w:jc w:val="both"/>
              <w:rPr>
                <w:b/>
                <w:bCs/>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352A3C97" w14:textId="77777777" w:rsidR="00227DD0" w:rsidRPr="007715B2" w:rsidRDefault="00227DD0" w:rsidP="00D11CC8">
            <w:pPr>
              <w:rPr>
                <w:b/>
                <w:bCs/>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3063329D" w14:textId="77777777" w:rsidR="00227DD0" w:rsidRPr="007715B2" w:rsidRDefault="00227DD0" w:rsidP="00D11CC8">
            <w:pPr>
              <w:rPr>
                <w:b/>
                <w:b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68998EFE" w14:textId="77777777" w:rsidR="00227DD0" w:rsidRPr="007715B2" w:rsidRDefault="00227DD0" w:rsidP="00D11CC8">
            <w:pPr>
              <w:jc w:val="center"/>
              <w:rPr>
                <w:b/>
                <w:bCs/>
                <w:sz w:val="16"/>
                <w:szCs w:val="16"/>
              </w:rPr>
            </w:pPr>
            <w:r w:rsidRPr="007715B2">
              <w:rPr>
                <w:b/>
                <w:bCs/>
                <w:sz w:val="16"/>
                <w:szCs w:val="16"/>
              </w:rPr>
              <w:t>2022</w:t>
            </w:r>
          </w:p>
        </w:tc>
        <w:tc>
          <w:tcPr>
            <w:tcW w:w="1512" w:type="dxa"/>
            <w:tcBorders>
              <w:top w:val="nil"/>
              <w:left w:val="nil"/>
              <w:bottom w:val="single" w:sz="4" w:space="0" w:color="auto"/>
              <w:right w:val="single" w:sz="4" w:space="0" w:color="auto"/>
            </w:tcBorders>
            <w:shd w:val="clear" w:color="auto" w:fill="auto"/>
            <w:vAlign w:val="center"/>
            <w:hideMark/>
          </w:tcPr>
          <w:p w14:paraId="660F9DEF" w14:textId="77777777" w:rsidR="00227DD0" w:rsidRPr="007715B2" w:rsidRDefault="00227DD0" w:rsidP="00D11CC8">
            <w:pPr>
              <w:jc w:val="center"/>
              <w:rPr>
                <w:b/>
                <w:bCs/>
                <w:sz w:val="16"/>
                <w:szCs w:val="16"/>
              </w:rPr>
            </w:pPr>
            <w:r w:rsidRPr="007715B2">
              <w:rPr>
                <w:b/>
                <w:bCs/>
                <w:sz w:val="16"/>
                <w:szCs w:val="16"/>
              </w:rPr>
              <w:t>18 143 609,49</w:t>
            </w:r>
          </w:p>
        </w:tc>
        <w:tc>
          <w:tcPr>
            <w:tcW w:w="1310" w:type="dxa"/>
            <w:gridSpan w:val="2"/>
            <w:tcBorders>
              <w:top w:val="nil"/>
              <w:left w:val="nil"/>
              <w:bottom w:val="single" w:sz="4" w:space="0" w:color="auto"/>
              <w:right w:val="single" w:sz="4" w:space="0" w:color="auto"/>
            </w:tcBorders>
            <w:shd w:val="clear" w:color="auto" w:fill="auto"/>
            <w:vAlign w:val="center"/>
            <w:hideMark/>
          </w:tcPr>
          <w:p w14:paraId="002AB6BD" w14:textId="77777777" w:rsidR="00227DD0" w:rsidRPr="007715B2" w:rsidRDefault="00227DD0" w:rsidP="00D11CC8">
            <w:pPr>
              <w:jc w:val="center"/>
              <w:rPr>
                <w:b/>
                <w:bCs/>
                <w:sz w:val="16"/>
                <w:szCs w:val="16"/>
              </w:rPr>
            </w:pPr>
            <w:r w:rsidRPr="007715B2">
              <w:rPr>
                <w:b/>
                <w:bCs/>
                <w:sz w:val="16"/>
                <w:szCs w:val="16"/>
              </w:rPr>
              <w:t>18 143 609,49</w:t>
            </w:r>
          </w:p>
        </w:tc>
        <w:tc>
          <w:tcPr>
            <w:tcW w:w="1336" w:type="dxa"/>
            <w:tcBorders>
              <w:top w:val="nil"/>
              <w:left w:val="nil"/>
              <w:bottom w:val="single" w:sz="4" w:space="0" w:color="auto"/>
              <w:right w:val="single" w:sz="4" w:space="0" w:color="auto"/>
            </w:tcBorders>
            <w:shd w:val="clear" w:color="auto" w:fill="auto"/>
            <w:vAlign w:val="center"/>
            <w:hideMark/>
          </w:tcPr>
          <w:p w14:paraId="01B12D22"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051D14DF" w14:textId="77777777" w:rsidR="00227DD0" w:rsidRPr="007715B2" w:rsidRDefault="00227DD0" w:rsidP="00D11CC8">
            <w:pPr>
              <w:jc w:val="center"/>
              <w:rPr>
                <w:b/>
                <w:bCs/>
                <w:sz w:val="16"/>
                <w:szCs w:val="16"/>
              </w:rPr>
            </w:pPr>
            <w:r w:rsidRPr="007715B2">
              <w:rPr>
                <w:b/>
                <w:bCs/>
                <w:sz w:val="16"/>
                <w:szCs w:val="16"/>
              </w:rPr>
              <w:t>0,00</w:t>
            </w:r>
          </w:p>
        </w:tc>
        <w:tc>
          <w:tcPr>
            <w:tcW w:w="1971" w:type="dxa"/>
            <w:vMerge/>
            <w:tcBorders>
              <w:top w:val="nil"/>
              <w:left w:val="single" w:sz="4" w:space="0" w:color="auto"/>
              <w:bottom w:val="single" w:sz="4" w:space="0" w:color="000000"/>
              <w:right w:val="single" w:sz="4" w:space="0" w:color="auto"/>
            </w:tcBorders>
            <w:hideMark/>
          </w:tcPr>
          <w:p w14:paraId="47B6749C" w14:textId="77777777" w:rsidR="00227DD0" w:rsidRPr="007715B2" w:rsidRDefault="00227DD0" w:rsidP="00D11CC8">
            <w:pPr>
              <w:suppressAutoHyphens/>
              <w:jc w:val="both"/>
              <w:rPr>
                <w:b/>
                <w:bCs/>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3DA454CF"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645659F8"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5D0820FE"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5BF4A4F4" w14:textId="77777777" w:rsidR="00227DD0" w:rsidRPr="007715B2" w:rsidRDefault="00227DD0" w:rsidP="00D11CC8">
            <w:pPr>
              <w:rPr>
                <w:b/>
                <w:bCs/>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53691243" w14:textId="77777777" w:rsidR="00227DD0" w:rsidRPr="007715B2" w:rsidRDefault="00227DD0" w:rsidP="00D11CC8">
            <w:pPr>
              <w:suppressAutoHyphens/>
              <w:jc w:val="both"/>
              <w:rPr>
                <w:b/>
                <w:bCs/>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00EE6438" w14:textId="77777777" w:rsidR="00227DD0" w:rsidRPr="007715B2" w:rsidRDefault="00227DD0" w:rsidP="00D11CC8">
            <w:pPr>
              <w:rPr>
                <w:b/>
                <w:bCs/>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54875D95" w14:textId="77777777" w:rsidR="00227DD0" w:rsidRPr="007715B2" w:rsidRDefault="00227DD0" w:rsidP="00D11CC8">
            <w:pPr>
              <w:rPr>
                <w:b/>
                <w:b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681E0188" w14:textId="77777777" w:rsidR="00227DD0" w:rsidRPr="007715B2" w:rsidRDefault="00227DD0" w:rsidP="00D11CC8">
            <w:pPr>
              <w:jc w:val="center"/>
              <w:rPr>
                <w:b/>
                <w:bCs/>
                <w:sz w:val="16"/>
                <w:szCs w:val="16"/>
              </w:rPr>
            </w:pPr>
            <w:r w:rsidRPr="007715B2">
              <w:rPr>
                <w:b/>
                <w:bCs/>
                <w:sz w:val="16"/>
                <w:szCs w:val="16"/>
              </w:rPr>
              <w:t>2023</w:t>
            </w:r>
          </w:p>
        </w:tc>
        <w:tc>
          <w:tcPr>
            <w:tcW w:w="1512" w:type="dxa"/>
            <w:tcBorders>
              <w:top w:val="nil"/>
              <w:left w:val="nil"/>
              <w:bottom w:val="single" w:sz="4" w:space="0" w:color="auto"/>
              <w:right w:val="single" w:sz="4" w:space="0" w:color="auto"/>
            </w:tcBorders>
            <w:shd w:val="clear" w:color="auto" w:fill="auto"/>
            <w:vAlign w:val="center"/>
            <w:hideMark/>
          </w:tcPr>
          <w:p w14:paraId="622DB2FE" w14:textId="77777777" w:rsidR="00227DD0" w:rsidRPr="007715B2" w:rsidRDefault="00227DD0" w:rsidP="00D11CC8">
            <w:pPr>
              <w:jc w:val="center"/>
              <w:rPr>
                <w:b/>
                <w:bCs/>
                <w:sz w:val="16"/>
                <w:szCs w:val="16"/>
              </w:rPr>
            </w:pPr>
            <w:r w:rsidRPr="007715B2">
              <w:rPr>
                <w:b/>
                <w:bCs/>
                <w:sz w:val="16"/>
                <w:szCs w:val="16"/>
              </w:rPr>
              <w:t>20 382 447,55</w:t>
            </w:r>
          </w:p>
        </w:tc>
        <w:tc>
          <w:tcPr>
            <w:tcW w:w="1310" w:type="dxa"/>
            <w:gridSpan w:val="2"/>
            <w:tcBorders>
              <w:top w:val="nil"/>
              <w:left w:val="nil"/>
              <w:bottom w:val="single" w:sz="4" w:space="0" w:color="auto"/>
              <w:right w:val="single" w:sz="4" w:space="0" w:color="auto"/>
            </w:tcBorders>
            <w:shd w:val="clear" w:color="auto" w:fill="auto"/>
            <w:vAlign w:val="center"/>
            <w:hideMark/>
          </w:tcPr>
          <w:p w14:paraId="0E38AC65" w14:textId="77777777" w:rsidR="00227DD0" w:rsidRPr="007715B2" w:rsidRDefault="00227DD0" w:rsidP="00D11CC8">
            <w:pPr>
              <w:jc w:val="center"/>
              <w:rPr>
                <w:b/>
                <w:bCs/>
                <w:sz w:val="16"/>
                <w:szCs w:val="16"/>
              </w:rPr>
            </w:pPr>
            <w:r w:rsidRPr="007715B2">
              <w:rPr>
                <w:b/>
                <w:bCs/>
                <w:sz w:val="16"/>
                <w:szCs w:val="16"/>
              </w:rPr>
              <w:t>20 382 447,55</w:t>
            </w:r>
          </w:p>
        </w:tc>
        <w:tc>
          <w:tcPr>
            <w:tcW w:w="1336" w:type="dxa"/>
            <w:tcBorders>
              <w:top w:val="nil"/>
              <w:left w:val="nil"/>
              <w:bottom w:val="single" w:sz="4" w:space="0" w:color="auto"/>
              <w:right w:val="single" w:sz="4" w:space="0" w:color="auto"/>
            </w:tcBorders>
            <w:shd w:val="clear" w:color="auto" w:fill="auto"/>
            <w:vAlign w:val="center"/>
            <w:hideMark/>
          </w:tcPr>
          <w:p w14:paraId="2F3A444F"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695B4537" w14:textId="77777777" w:rsidR="00227DD0" w:rsidRPr="007715B2" w:rsidRDefault="00227DD0" w:rsidP="00D11CC8">
            <w:pPr>
              <w:jc w:val="center"/>
              <w:rPr>
                <w:b/>
                <w:bCs/>
                <w:sz w:val="16"/>
                <w:szCs w:val="16"/>
              </w:rPr>
            </w:pPr>
            <w:r w:rsidRPr="007715B2">
              <w:rPr>
                <w:b/>
                <w:bCs/>
                <w:sz w:val="16"/>
                <w:szCs w:val="16"/>
              </w:rPr>
              <w:t>0,00</w:t>
            </w:r>
          </w:p>
        </w:tc>
        <w:tc>
          <w:tcPr>
            <w:tcW w:w="1971" w:type="dxa"/>
            <w:vMerge/>
            <w:tcBorders>
              <w:top w:val="nil"/>
              <w:left w:val="single" w:sz="4" w:space="0" w:color="auto"/>
              <w:bottom w:val="single" w:sz="4" w:space="0" w:color="000000"/>
              <w:right w:val="single" w:sz="4" w:space="0" w:color="auto"/>
            </w:tcBorders>
            <w:hideMark/>
          </w:tcPr>
          <w:p w14:paraId="6D7B49DC" w14:textId="77777777" w:rsidR="00227DD0" w:rsidRPr="007715B2" w:rsidRDefault="00227DD0" w:rsidP="00D11CC8">
            <w:pPr>
              <w:suppressAutoHyphens/>
              <w:jc w:val="both"/>
              <w:rPr>
                <w:b/>
                <w:bCs/>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2DCD78E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3EA50D9D"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4AAC797F"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1BE68BC3" w14:textId="77777777" w:rsidR="00227DD0" w:rsidRPr="007715B2" w:rsidRDefault="00227DD0" w:rsidP="00D11CC8">
            <w:pPr>
              <w:rPr>
                <w:b/>
                <w:bCs/>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768C895C" w14:textId="77777777" w:rsidR="00227DD0" w:rsidRPr="007715B2" w:rsidRDefault="00227DD0" w:rsidP="00D11CC8">
            <w:pPr>
              <w:suppressAutoHyphens/>
              <w:jc w:val="both"/>
              <w:rPr>
                <w:b/>
                <w:bCs/>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087E803E" w14:textId="77777777" w:rsidR="00227DD0" w:rsidRPr="007715B2" w:rsidRDefault="00227DD0" w:rsidP="00D11CC8">
            <w:pPr>
              <w:rPr>
                <w:b/>
                <w:bCs/>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780A7AB3" w14:textId="77777777" w:rsidR="00227DD0" w:rsidRPr="007715B2" w:rsidRDefault="00227DD0" w:rsidP="00D11CC8">
            <w:pPr>
              <w:rPr>
                <w:b/>
                <w:b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45121D5D" w14:textId="77777777" w:rsidR="00227DD0" w:rsidRPr="007715B2" w:rsidRDefault="00227DD0" w:rsidP="00D11CC8">
            <w:pPr>
              <w:jc w:val="center"/>
              <w:rPr>
                <w:b/>
                <w:bCs/>
                <w:sz w:val="16"/>
                <w:szCs w:val="16"/>
              </w:rPr>
            </w:pPr>
            <w:r w:rsidRPr="007715B2">
              <w:rPr>
                <w:b/>
                <w:bCs/>
                <w:sz w:val="16"/>
                <w:szCs w:val="16"/>
              </w:rPr>
              <w:t>2024</w:t>
            </w:r>
          </w:p>
        </w:tc>
        <w:tc>
          <w:tcPr>
            <w:tcW w:w="1512" w:type="dxa"/>
            <w:tcBorders>
              <w:top w:val="nil"/>
              <w:left w:val="nil"/>
              <w:bottom w:val="single" w:sz="4" w:space="0" w:color="auto"/>
              <w:right w:val="single" w:sz="4" w:space="0" w:color="auto"/>
            </w:tcBorders>
            <w:shd w:val="clear" w:color="auto" w:fill="auto"/>
            <w:vAlign w:val="center"/>
            <w:hideMark/>
          </w:tcPr>
          <w:p w14:paraId="62FD47D5" w14:textId="77777777" w:rsidR="00227DD0" w:rsidRPr="007715B2" w:rsidRDefault="00227DD0" w:rsidP="00D11CC8">
            <w:pPr>
              <w:jc w:val="center"/>
              <w:rPr>
                <w:b/>
                <w:bCs/>
                <w:sz w:val="16"/>
                <w:szCs w:val="16"/>
              </w:rPr>
            </w:pPr>
            <w:r w:rsidRPr="007715B2">
              <w:rPr>
                <w:b/>
                <w:bCs/>
                <w:sz w:val="16"/>
                <w:szCs w:val="16"/>
              </w:rPr>
              <w:t>21 705 958,23</w:t>
            </w:r>
          </w:p>
        </w:tc>
        <w:tc>
          <w:tcPr>
            <w:tcW w:w="1310" w:type="dxa"/>
            <w:gridSpan w:val="2"/>
            <w:tcBorders>
              <w:top w:val="nil"/>
              <w:left w:val="nil"/>
              <w:bottom w:val="single" w:sz="4" w:space="0" w:color="auto"/>
              <w:right w:val="single" w:sz="4" w:space="0" w:color="auto"/>
            </w:tcBorders>
            <w:shd w:val="clear" w:color="auto" w:fill="auto"/>
            <w:vAlign w:val="center"/>
            <w:hideMark/>
          </w:tcPr>
          <w:p w14:paraId="29B9A86C" w14:textId="77777777" w:rsidR="00227DD0" w:rsidRPr="007715B2" w:rsidRDefault="00227DD0" w:rsidP="00D11CC8">
            <w:pPr>
              <w:jc w:val="center"/>
              <w:rPr>
                <w:b/>
                <w:bCs/>
                <w:sz w:val="16"/>
                <w:szCs w:val="16"/>
              </w:rPr>
            </w:pPr>
            <w:r w:rsidRPr="007715B2">
              <w:rPr>
                <w:b/>
                <w:bCs/>
                <w:sz w:val="16"/>
                <w:szCs w:val="16"/>
              </w:rPr>
              <w:t>21 705 958,23</w:t>
            </w:r>
          </w:p>
        </w:tc>
        <w:tc>
          <w:tcPr>
            <w:tcW w:w="1336" w:type="dxa"/>
            <w:tcBorders>
              <w:top w:val="nil"/>
              <w:left w:val="nil"/>
              <w:bottom w:val="single" w:sz="4" w:space="0" w:color="auto"/>
              <w:right w:val="single" w:sz="4" w:space="0" w:color="auto"/>
            </w:tcBorders>
            <w:shd w:val="clear" w:color="auto" w:fill="auto"/>
            <w:vAlign w:val="center"/>
            <w:hideMark/>
          </w:tcPr>
          <w:p w14:paraId="527EFC3E"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6C9FBB86" w14:textId="77777777" w:rsidR="00227DD0" w:rsidRPr="007715B2" w:rsidRDefault="00227DD0" w:rsidP="00D11CC8">
            <w:pPr>
              <w:jc w:val="center"/>
              <w:rPr>
                <w:b/>
                <w:bCs/>
                <w:sz w:val="16"/>
                <w:szCs w:val="16"/>
              </w:rPr>
            </w:pPr>
            <w:r w:rsidRPr="007715B2">
              <w:rPr>
                <w:b/>
                <w:bCs/>
                <w:sz w:val="16"/>
                <w:szCs w:val="16"/>
              </w:rPr>
              <w:t>0,00</w:t>
            </w:r>
          </w:p>
        </w:tc>
        <w:tc>
          <w:tcPr>
            <w:tcW w:w="1971" w:type="dxa"/>
            <w:vMerge/>
            <w:tcBorders>
              <w:top w:val="nil"/>
              <w:left w:val="single" w:sz="4" w:space="0" w:color="auto"/>
              <w:bottom w:val="single" w:sz="4" w:space="0" w:color="000000"/>
              <w:right w:val="single" w:sz="4" w:space="0" w:color="auto"/>
            </w:tcBorders>
            <w:hideMark/>
          </w:tcPr>
          <w:p w14:paraId="46E9FE30" w14:textId="77777777" w:rsidR="00227DD0" w:rsidRPr="007715B2" w:rsidRDefault="00227DD0" w:rsidP="00D11CC8">
            <w:pPr>
              <w:suppressAutoHyphens/>
              <w:jc w:val="both"/>
              <w:rPr>
                <w:b/>
                <w:bCs/>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19C950A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5B28E380"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2E5B4772"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55BDC85D" w14:textId="77777777" w:rsidR="00227DD0" w:rsidRPr="007715B2" w:rsidRDefault="00227DD0" w:rsidP="00D11CC8">
            <w:pPr>
              <w:rPr>
                <w:b/>
                <w:bCs/>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6CBC7FB5" w14:textId="77777777" w:rsidR="00227DD0" w:rsidRPr="007715B2" w:rsidRDefault="00227DD0" w:rsidP="00D11CC8">
            <w:pPr>
              <w:suppressAutoHyphens/>
              <w:jc w:val="both"/>
              <w:rPr>
                <w:b/>
                <w:bCs/>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167C407D" w14:textId="77777777" w:rsidR="00227DD0" w:rsidRPr="007715B2" w:rsidRDefault="00227DD0" w:rsidP="00D11CC8">
            <w:pPr>
              <w:rPr>
                <w:b/>
                <w:bCs/>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37C2A718" w14:textId="77777777" w:rsidR="00227DD0" w:rsidRPr="007715B2" w:rsidRDefault="00227DD0" w:rsidP="00D11CC8">
            <w:pPr>
              <w:rPr>
                <w:b/>
                <w:b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41911996" w14:textId="77777777" w:rsidR="00227DD0" w:rsidRPr="007715B2" w:rsidRDefault="00227DD0" w:rsidP="00D11CC8">
            <w:pPr>
              <w:jc w:val="center"/>
              <w:rPr>
                <w:b/>
                <w:bCs/>
                <w:sz w:val="16"/>
                <w:szCs w:val="16"/>
              </w:rPr>
            </w:pPr>
            <w:r w:rsidRPr="007715B2">
              <w:rPr>
                <w:b/>
                <w:bCs/>
                <w:sz w:val="16"/>
                <w:szCs w:val="16"/>
              </w:rPr>
              <w:t>2025</w:t>
            </w:r>
          </w:p>
        </w:tc>
        <w:tc>
          <w:tcPr>
            <w:tcW w:w="1512" w:type="dxa"/>
            <w:tcBorders>
              <w:top w:val="nil"/>
              <w:left w:val="nil"/>
              <w:bottom w:val="single" w:sz="4" w:space="0" w:color="auto"/>
              <w:right w:val="single" w:sz="4" w:space="0" w:color="auto"/>
            </w:tcBorders>
            <w:shd w:val="clear" w:color="auto" w:fill="auto"/>
            <w:vAlign w:val="center"/>
            <w:hideMark/>
          </w:tcPr>
          <w:p w14:paraId="768F6F79" w14:textId="77777777" w:rsidR="00227DD0" w:rsidRPr="007715B2" w:rsidRDefault="00227DD0" w:rsidP="00D11CC8">
            <w:pPr>
              <w:jc w:val="center"/>
              <w:rPr>
                <w:b/>
                <w:bCs/>
                <w:sz w:val="16"/>
                <w:szCs w:val="16"/>
              </w:rPr>
            </w:pPr>
            <w:r w:rsidRPr="007715B2">
              <w:rPr>
                <w:b/>
                <w:bCs/>
                <w:sz w:val="16"/>
                <w:szCs w:val="16"/>
              </w:rPr>
              <w:t>21 666 903,83</w:t>
            </w:r>
          </w:p>
        </w:tc>
        <w:tc>
          <w:tcPr>
            <w:tcW w:w="1310" w:type="dxa"/>
            <w:gridSpan w:val="2"/>
            <w:tcBorders>
              <w:top w:val="nil"/>
              <w:left w:val="nil"/>
              <w:bottom w:val="single" w:sz="4" w:space="0" w:color="auto"/>
              <w:right w:val="single" w:sz="4" w:space="0" w:color="auto"/>
            </w:tcBorders>
            <w:shd w:val="clear" w:color="auto" w:fill="auto"/>
            <w:vAlign w:val="center"/>
            <w:hideMark/>
          </w:tcPr>
          <w:p w14:paraId="77B468F1"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5F2AECA5"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0CC562F7" w14:textId="77777777" w:rsidR="00227DD0" w:rsidRPr="007715B2" w:rsidRDefault="00227DD0" w:rsidP="00D11CC8">
            <w:pPr>
              <w:jc w:val="center"/>
              <w:rPr>
                <w:b/>
                <w:bCs/>
                <w:sz w:val="16"/>
                <w:szCs w:val="16"/>
              </w:rPr>
            </w:pPr>
            <w:r w:rsidRPr="007715B2">
              <w:rPr>
                <w:b/>
                <w:bCs/>
                <w:sz w:val="16"/>
                <w:szCs w:val="16"/>
              </w:rPr>
              <w:t>0,00</w:t>
            </w:r>
          </w:p>
        </w:tc>
        <w:tc>
          <w:tcPr>
            <w:tcW w:w="1971" w:type="dxa"/>
            <w:vMerge/>
            <w:tcBorders>
              <w:top w:val="nil"/>
              <w:left w:val="single" w:sz="4" w:space="0" w:color="auto"/>
              <w:bottom w:val="single" w:sz="4" w:space="0" w:color="000000"/>
              <w:right w:val="single" w:sz="4" w:space="0" w:color="auto"/>
            </w:tcBorders>
            <w:hideMark/>
          </w:tcPr>
          <w:p w14:paraId="0B725C39" w14:textId="77777777" w:rsidR="00227DD0" w:rsidRPr="007715B2" w:rsidRDefault="00227DD0" w:rsidP="00D11CC8">
            <w:pPr>
              <w:suppressAutoHyphens/>
              <w:jc w:val="both"/>
              <w:rPr>
                <w:b/>
                <w:bCs/>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3D48BCEA"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vAlign w:val="center"/>
            <w:hideMark/>
          </w:tcPr>
          <w:p w14:paraId="2A843E6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103FB1AB"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7ED09935" w14:textId="77777777" w:rsidR="00227DD0" w:rsidRPr="007715B2" w:rsidRDefault="00227DD0" w:rsidP="00D11CC8">
            <w:pPr>
              <w:rPr>
                <w:b/>
                <w:bCs/>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23927A52" w14:textId="77777777" w:rsidR="00227DD0" w:rsidRPr="007715B2" w:rsidRDefault="00227DD0" w:rsidP="00D11CC8">
            <w:pPr>
              <w:suppressAutoHyphens/>
              <w:jc w:val="both"/>
              <w:rPr>
                <w:b/>
                <w:bCs/>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456B5D34" w14:textId="77777777" w:rsidR="00227DD0" w:rsidRPr="007715B2" w:rsidRDefault="00227DD0" w:rsidP="00D11CC8">
            <w:pPr>
              <w:rPr>
                <w:b/>
                <w:bCs/>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42E35D52" w14:textId="77777777" w:rsidR="00227DD0" w:rsidRPr="007715B2" w:rsidRDefault="00227DD0" w:rsidP="00D11CC8">
            <w:pPr>
              <w:rPr>
                <w:b/>
                <w:bCs/>
                <w:sz w:val="16"/>
                <w:szCs w:val="16"/>
              </w:rPr>
            </w:pPr>
          </w:p>
        </w:tc>
        <w:tc>
          <w:tcPr>
            <w:tcW w:w="791" w:type="dxa"/>
            <w:tcBorders>
              <w:top w:val="nil"/>
              <w:left w:val="nil"/>
              <w:bottom w:val="single" w:sz="4" w:space="0" w:color="auto"/>
              <w:right w:val="single" w:sz="4" w:space="0" w:color="auto"/>
            </w:tcBorders>
            <w:shd w:val="clear" w:color="000000" w:fill="FFFFFF"/>
            <w:hideMark/>
          </w:tcPr>
          <w:p w14:paraId="277FECEE" w14:textId="77777777" w:rsidR="00227DD0" w:rsidRPr="007715B2" w:rsidRDefault="00227DD0" w:rsidP="00D11CC8">
            <w:pPr>
              <w:jc w:val="center"/>
              <w:rPr>
                <w:b/>
                <w:bCs/>
                <w:sz w:val="16"/>
                <w:szCs w:val="16"/>
              </w:rPr>
            </w:pPr>
            <w:r w:rsidRPr="007715B2">
              <w:rPr>
                <w:b/>
                <w:bCs/>
                <w:sz w:val="16"/>
                <w:szCs w:val="16"/>
              </w:rPr>
              <w:t>2026</w:t>
            </w:r>
          </w:p>
        </w:tc>
        <w:tc>
          <w:tcPr>
            <w:tcW w:w="1512" w:type="dxa"/>
            <w:tcBorders>
              <w:top w:val="nil"/>
              <w:left w:val="nil"/>
              <w:bottom w:val="single" w:sz="4" w:space="0" w:color="auto"/>
              <w:right w:val="single" w:sz="4" w:space="0" w:color="auto"/>
            </w:tcBorders>
            <w:shd w:val="clear" w:color="auto" w:fill="auto"/>
            <w:hideMark/>
          </w:tcPr>
          <w:p w14:paraId="71B12DA4" w14:textId="77777777" w:rsidR="00227DD0" w:rsidRPr="007715B2" w:rsidRDefault="00227DD0" w:rsidP="00D11CC8">
            <w:pPr>
              <w:jc w:val="center"/>
              <w:rPr>
                <w:b/>
                <w:bCs/>
                <w:sz w:val="16"/>
                <w:szCs w:val="16"/>
              </w:rPr>
            </w:pPr>
            <w:r w:rsidRPr="007715B2">
              <w:rPr>
                <w:b/>
                <w:bCs/>
                <w:sz w:val="16"/>
                <w:szCs w:val="16"/>
              </w:rPr>
              <w:t>21 666 903,83</w:t>
            </w:r>
          </w:p>
        </w:tc>
        <w:tc>
          <w:tcPr>
            <w:tcW w:w="1310" w:type="dxa"/>
            <w:gridSpan w:val="2"/>
            <w:tcBorders>
              <w:top w:val="nil"/>
              <w:left w:val="nil"/>
              <w:bottom w:val="single" w:sz="4" w:space="0" w:color="auto"/>
              <w:right w:val="single" w:sz="4" w:space="0" w:color="auto"/>
            </w:tcBorders>
            <w:shd w:val="clear" w:color="auto" w:fill="auto"/>
            <w:hideMark/>
          </w:tcPr>
          <w:p w14:paraId="3530DBD9"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hideMark/>
          </w:tcPr>
          <w:p w14:paraId="2E6EE3A2"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hideMark/>
          </w:tcPr>
          <w:p w14:paraId="6F1F827C" w14:textId="77777777" w:rsidR="00227DD0" w:rsidRPr="007715B2" w:rsidRDefault="00227DD0" w:rsidP="00D11CC8">
            <w:pPr>
              <w:jc w:val="center"/>
              <w:rPr>
                <w:b/>
                <w:bCs/>
                <w:sz w:val="16"/>
                <w:szCs w:val="16"/>
              </w:rPr>
            </w:pPr>
            <w:r w:rsidRPr="007715B2">
              <w:rPr>
                <w:b/>
                <w:bCs/>
                <w:sz w:val="16"/>
                <w:szCs w:val="16"/>
              </w:rPr>
              <w:t>0,00</w:t>
            </w:r>
          </w:p>
        </w:tc>
        <w:tc>
          <w:tcPr>
            <w:tcW w:w="1971" w:type="dxa"/>
            <w:vMerge/>
            <w:tcBorders>
              <w:top w:val="nil"/>
              <w:left w:val="single" w:sz="4" w:space="0" w:color="auto"/>
              <w:bottom w:val="single" w:sz="4" w:space="0" w:color="000000"/>
              <w:right w:val="single" w:sz="4" w:space="0" w:color="auto"/>
            </w:tcBorders>
            <w:hideMark/>
          </w:tcPr>
          <w:p w14:paraId="26DDB793" w14:textId="77777777" w:rsidR="00227DD0" w:rsidRPr="007715B2" w:rsidRDefault="00227DD0" w:rsidP="00D11CC8">
            <w:pPr>
              <w:suppressAutoHyphens/>
              <w:jc w:val="both"/>
              <w:rPr>
                <w:b/>
                <w:bCs/>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22D844DE" w14:textId="77777777" w:rsidR="00227DD0" w:rsidRPr="007715B2" w:rsidRDefault="00227DD0" w:rsidP="00D11CC8">
            <w:pPr>
              <w:rPr>
                <w:b/>
                <w:bCs/>
                <w:sz w:val="16"/>
                <w:szCs w:val="16"/>
              </w:rPr>
            </w:pPr>
          </w:p>
        </w:tc>
        <w:tc>
          <w:tcPr>
            <w:tcW w:w="1428" w:type="dxa"/>
            <w:tcBorders>
              <w:top w:val="nil"/>
              <w:left w:val="single" w:sz="4" w:space="0" w:color="auto"/>
              <w:bottom w:val="single" w:sz="4" w:space="0" w:color="auto"/>
              <w:right w:val="single" w:sz="4" w:space="0" w:color="auto"/>
            </w:tcBorders>
            <w:shd w:val="clear" w:color="000000" w:fill="FFFFFF"/>
            <w:hideMark/>
          </w:tcPr>
          <w:p w14:paraId="5DD6B08B" w14:textId="77777777" w:rsidR="00227DD0" w:rsidRPr="007715B2" w:rsidRDefault="00227DD0" w:rsidP="00D11CC8">
            <w:pPr>
              <w:jc w:val="center"/>
              <w:rPr>
                <w:b/>
                <w:bCs/>
                <w:sz w:val="16"/>
                <w:szCs w:val="16"/>
              </w:rPr>
            </w:pPr>
            <w:r w:rsidRPr="007715B2">
              <w:rPr>
                <w:b/>
                <w:bCs/>
                <w:sz w:val="16"/>
                <w:szCs w:val="16"/>
              </w:rPr>
              <w:t>1</w:t>
            </w:r>
          </w:p>
        </w:tc>
      </w:tr>
      <w:tr w:rsidR="00477D84" w:rsidRPr="007715B2" w14:paraId="04B078BD" w14:textId="77777777" w:rsidTr="00477D84">
        <w:trPr>
          <w:trHeight w:val="199"/>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8FB98C" w14:textId="77777777" w:rsidR="00227DD0" w:rsidRPr="007715B2" w:rsidRDefault="00227DD0" w:rsidP="00D11CC8">
            <w:pPr>
              <w:jc w:val="center"/>
              <w:rPr>
                <w:sz w:val="16"/>
                <w:szCs w:val="16"/>
              </w:rPr>
            </w:pPr>
            <w:r w:rsidRPr="007715B2">
              <w:rPr>
                <w:sz w:val="16"/>
                <w:szCs w:val="16"/>
              </w:rPr>
              <w:t>1.1.1</w:t>
            </w:r>
          </w:p>
        </w:tc>
        <w:tc>
          <w:tcPr>
            <w:tcW w:w="1879" w:type="dxa"/>
            <w:gridSpan w:val="2"/>
            <w:vMerge w:val="restart"/>
            <w:tcBorders>
              <w:top w:val="nil"/>
              <w:left w:val="single" w:sz="4" w:space="0" w:color="auto"/>
              <w:bottom w:val="single" w:sz="4" w:space="0" w:color="000000"/>
              <w:right w:val="single" w:sz="4" w:space="0" w:color="auto"/>
            </w:tcBorders>
            <w:shd w:val="clear" w:color="000000" w:fill="FFFFFF"/>
            <w:hideMark/>
          </w:tcPr>
          <w:p w14:paraId="02CE1431" w14:textId="77777777" w:rsidR="00227DD0" w:rsidRPr="007715B2" w:rsidRDefault="00227DD0" w:rsidP="00D11CC8">
            <w:pPr>
              <w:suppressAutoHyphens/>
              <w:jc w:val="both"/>
              <w:rPr>
                <w:sz w:val="16"/>
                <w:szCs w:val="16"/>
              </w:rPr>
            </w:pPr>
            <w:r w:rsidRPr="007715B2">
              <w:rPr>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3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E957AB" w14:textId="77777777" w:rsidR="00227DD0" w:rsidRPr="007715B2" w:rsidRDefault="00227DD0" w:rsidP="00D11CC8">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D519FC" w14:textId="77777777" w:rsidR="00227DD0" w:rsidRPr="007715B2" w:rsidRDefault="00227DD0" w:rsidP="00D11CC8">
            <w:pPr>
              <w:jc w:val="center"/>
              <w:rPr>
                <w:sz w:val="16"/>
                <w:szCs w:val="16"/>
              </w:rPr>
            </w:pPr>
            <w:r w:rsidRPr="007715B2">
              <w:rPr>
                <w:sz w:val="16"/>
                <w:szCs w:val="16"/>
              </w:rPr>
              <w:t>2021-2026</w:t>
            </w:r>
          </w:p>
        </w:tc>
        <w:tc>
          <w:tcPr>
            <w:tcW w:w="791" w:type="dxa"/>
            <w:tcBorders>
              <w:top w:val="nil"/>
              <w:left w:val="nil"/>
              <w:bottom w:val="single" w:sz="4" w:space="0" w:color="auto"/>
              <w:right w:val="single" w:sz="4" w:space="0" w:color="auto"/>
            </w:tcBorders>
            <w:shd w:val="clear" w:color="000000" w:fill="FFFFFF"/>
            <w:vAlign w:val="center"/>
            <w:hideMark/>
          </w:tcPr>
          <w:p w14:paraId="7A52A160" w14:textId="77777777" w:rsidR="00227DD0" w:rsidRPr="007715B2" w:rsidRDefault="00227DD0" w:rsidP="00D11CC8">
            <w:pPr>
              <w:jc w:val="center"/>
              <w:rPr>
                <w:sz w:val="16"/>
                <w:szCs w:val="16"/>
              </w:rPr>
            </w:pPr>
            <w:r w:rsidRPr="007715B2">
              <w:rPr>
                <w:sz w:val="16"/>
                <w:szCs w:val="16"/>
              </w:rPr>
              <w:t>2021</w:t>
            </w:r>
          </w:p>
        </w:tc>
        <w:tc>
          <w:tcPr>
            <w:tcW w:w="1512" w:type="dxa"/>
            <w:tcBorders>
              <w:top w:val="nil"/>
              <w:left w:val="nil"/>
              <w:bottom w:val="single" w:sz="4" w:space="0" w:color="auto"/>
              <w:right w:val="single" w:sz="4" w:space="0" w:color="auto"/>
            </w:tcBorders>
            <w:shd w:val="clear" w:color="auto" w:fill="auto"/>
            <w:vAlign w:val="center"/>
            <w:hideMark/>
          </w:tcPr>
          <w:p w14:paraId="4F05CEFE" w14:textId="77777777" w:rsidR="00227DD0" w:rsidRPr="007715B2" w:rsidRDefault="00227DD0" w:rsidP="00D11CC8">
            <w:pPr>
              <w:jc w:val="center"/>
              <w:rPr>
                <w:sz w:val="16"/>
                <w:szCs w:val="16"/>
              </w:rPr>
            </w:pPr>
            <w:r w:rsidRPr="007715B2">
              <w:rPr>
                <w:sz w:val="16"/>
                <w:szCs w:val="16"/>
              </w:rPr>
              <w:t>15 046 328,75</w:t>
            </w:r>
          </w:p>
        </w:tc>
        <w:tc>
          <w:tcPr>
            <w:tcW w:w="1310" w:type="dxa"/>
            <w:gridSpan w:val="2"/>
            <w:tcBorders>
              <w:top w:val="nil"/>
              <w:left w:val="nil"/>
              <w:bottom w:val="single" w:sz="4" w:space="0" w:color="auto"/>
              <w:right w:val="single" w:sz="4" w:space="0" w:color="auto"/>
            </w:tcBorders>
            <w:shd w:val="clear" w:color="auto" w:fill="auto"/>
            <w:vAlign w:val="center"/>
            <w:hideMark/>
          </w:tcPr>
          <w:p w14:paraId="2CE2CE80" w14:textId="77777777" w:rsidR="00227DD0" w:rsidRPr="007715B2" w:rsidRDefault="00227DD0" w:rsidP="00D11CC8">
            <w:pPr>
              <w:jc w:val="center"/>
              <w:rPr>
                <w:sz w:val="16"/>
                <w:szCs w:val="16"/>
              </w:rPr>
            </w:pPr>
            <w:r w:rsidRPr="007715B2">
              <w:rPr>
                <w:sz w:val="16"/>
                <w:szCs w:val="16"/>
              </w:rPr>
              <w:t>15 046 328,75</w:t>
            </w:r>
          </w:p>
        </w:tc>
        <w:tc>
          <w:tcPr>
            <w:tcW w:w="1336" w:type="dxa"/>
            <w:tcBorders>
              <w:top w:val="nil"/>
              <w:left w:val="nil"/>
              <w:bottom w:val="single" w:sz="4" w:space="0" w:color="auto"/>
              <w:right w:val="single" w:sz="4" w:space="0" w:color="auto"/>
            </w:tcBorders>
            <w:shd w:val="clear" w:color="000000" w:fill="FFFFFF"/>
            <w:vAlign w:val="center"/>
            <w:hideMark/>
          </w:tcPr>
          <w:p w14:paraId="1418D161" w14:textId="77777777" w:rsidR="00227DD0" w:rsidRPr="007715B2" w:rsidRDefault="00227DD0" w:rsidP="00D11CC8">
            <w:pPr>
              <w:jc w:val="center"/>
              <w:rPr>
                <w:sz w:val="16"/>
                <w:szCs w:val="16"/>
              </w:rPr>
            </w:pPr>
            <w:r w:rsidRPr="007715B2">
              <w:rPr>
                <w:sz w:val="16"/>
                <w:szCs w:val="16"/>
              </w:rPr>
              <w:t>0,00</w:t>
            </w:r>
          </w:p>
        </w:tc>
        <w:tc>
          <w:tcPr>
            <w:tcW w:w="684" w:type="dxa"/>
            <w:tcBorders>
              <w:top w:val="nil"/>
              <w:left w:val="nil"/>
              <w:bottom w:val="single" w:sz="4" w:space="0" w:color="auto"/>
              <w:right w:val="single" w:sz="4" w:space="0" w:color="auto"/>
            </w:tcBorders>
            <w:shd w:val="clear" w:color="000000" w:fill="FFFFFF"/>
            <w:vAlign w:val="center"/>
            <w:hideMark/>
          </w:tcPr>
          <w:p w14:paraId="172537A7" w14:textId="77777777" w:rsidR="00227DD0" w:rsidRPr="007715B2" w:rsidRDefault="00227DD0" w:rsidP="00D11CC8">
            <w:pPr>
              <w:jc w:val="center"/>
              <w:rPr>
                <w:sz w:val="16"/>
                <w:szCs w:val="16"/>
              </w:rPr>
            </w:pPr>
            <w:r w:rsidRPr="007715B2">
              <w:rPr>
                <w:sz w:val="16"/>
                <w:szCs w:val="16"/>
              </w:rPr>
              <w:t>0,00</w:t>
            </w:r>
          </w:p>
        </w:tc>
        <w:tc>
          <w:tcPr>
            <w:tcW w:w="1971" w:type="dxa"/>
            <w:vMerge w:val="restart"/>
            <w:tcBorders>
              <w:top w:val="nil"/>
              <w:left w:val="single" w:sz="4" w:space="0" w:color="auto"/>
              <w:bottom w:val="single" w:sz="4" w:space="0" w:color="000000"/>
              <w:right w:val="single" w:sz="4" w:space="0" w:color="auto"/>
            </w:tcBorders>
            <w:shd w:val="clear" w:color="000000" w:fill="FFFFFF"/>
            <w:hideMark/>
          </w:tcPr>
          <w:p w14:paraId="09D4CB1A" w14:textId="77777777" w:rsidR="00227DD0" w:rsidRPr="007715B2" w:rsidRDefault="00227DD0" w:rsidP="00D11CC8">
            <w:pPr>
              <w:suppressAutoHyphens/>
              <w:jc w:val="both"/>
              <w:rPr>
                <w:sz w:val="16"/>
                <w:szCs w:val="16"/>
              </w:rPr>
            </w:pPr>
            <w:r w:rsidRPr="007715B2">
              <w:rPr>
                <w:sz w:val="16"/>
                <w:szCs w:val="16"/>
              </w:rPr>
              <w:t>Количество обоснованных жалоб потребителей услуг</w:t>
            </w:r>
            <w:r>
              <w:rPr>
                <w:sz w:val="16"/>
                <w:szCs w:val="16"/>
              </w:rPr>
              <w:t xml:space="preserve"> </w:t>
            </w:r>
            <w:r w:rsidRPr="007715B2">
              <w:rPr>
                <w:sz w:val="16"/>
                <w:szCs w:val="16"/>
              </w:rPr>
              <w:t xml:space="preserve">в сфере образования, культуры, физической культуры и спорта, молодежной политики </w:t>
            </w:r>
          </w:p>
        </w:tc>
        <w:tc>
          <w:tcPr>
            <w:tcW w:w="11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805839" w14:textId="77777777" w:rsidR="00227DD0" w:rsidRPr="007715B2" w:rsidRDefault="00227DD0" w:rsidP="00D11CC8">
            <w:pPr>
              <w:jc w:val="center"/>
              <w:rPr>
                <w:sz w:val="16"/>
                <w:szCs w:val="16"/>
              </w:rPr>
            </w:pPr>
            <w:r w:rsidRPr="007715B2">
              <w:rPr>
                <w:sz w:val="16"/>
                <w:szCs w:val="16"/>
              </w:rPr>
              <w:t>Ед.</w:t>
            </w:r>
          </w:p>
        </w:tc>
        <w:tc>
          <w:tcPr>
            <w:tcW w:w="1428" w:type="dxa"/>
            <w:tcBorders>
              <w:top w:val="nil"/>
              <w:left w:val="nil"/>
              <w:bottom w:val="single" w:sz="4" w:space="0" w:color="auto"/>
              <w:right w:val="single" w:sz="4" w:space="0" w:color="auto"/>
            </w:tcBorders>
            <w:shd w:val="clear" w:color="000000" w:fill="FFFFFF"/>
            <w:vAlign w:val="center"/>
            <w:hideMark/>
          </w:tcPr>
          <w:p w14:paraId="2DC549E4" w14:textId="77777777" w:rsidR="00227DD0" w:rsidRPr="007715B2" w:rsidRDefault="00227DD0" w:rsidP="00D11CC8">
            <w:pPr>
              <w:jc w:val="center"/>
              <w:rPr>
                <w:sz w:val="16"/>
                <w:szCs w:val="16"/>
              </w:rPr>
            </w:pPr>
            <w:r w:rsidRPr="007715B2">
              <w:rPr>
                <w:sz w:val="16"/>
                <w:szCs w:val="16"/>
              </w:rPr>
              <w:t>0</w:t>
            </w:r>
          </w:p>
        </w:tc>
      </w:tr>
      <w:tr w:rsidR="00477D84" w:rsidRPr="007715B2" w14:paraId="3A5ADB53"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01149406" w14:textId="77777777" w:rsidR="00227DD0" w:rsidRPr="007715B2" w:rsidRDefault="00227DD0" w:rsidP="00D11CC8">
            <w:pPr>
              <w:rPr>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0D7F67D9" w14:textId="77777777" w:rsidR="00227DD0" w:rsidRPr="007715B2" w:rsidRDefault="00227DD0" w:rsidP="00D11CC8">
            <w:pPr>
              <w:suppressAutoHyphens/>
              <w:jc w:val="both"/>
              <w:rPr>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6BBFB61D" w14:textId="77777777" w:rsidR="00227DD0" w:rsidRPr="007715B2" w:rsidRDefault="00227DD0" w:rsidP="00D11CC8">
            <w:pPr>
              <w:rPr>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34BA6A6A" w14:textId="77777777" w:rsidR="00227DD0" w:rsidRPr="007715B2" w:rsidRDefault="00227DD0" w:rsidP="00D11CC8">
            <w:pPr>
              <w:rPr>
                <w:sz w:val="16"/>
                <w:szCs w:val="16"/>
              </w:rPr>
            </w:pPr>
          </w:p>
        </w:tc>
        <w:tc>
          <w:tcPr>
            <w:tcW w:w="791" w:type="dxa"/>
            <w:tcBorders>
              <w:top w:val="nil"/>
              <w:left w:val="nil"/>
              <w:bottom w:val="nil"/>
              <w:right w:val="single" w:sz="4" w:space="0" w:color="auto"/>
            </w:tcBorders>
            <w:shd w:val="clear" w:color="000000" w:fill="FFFFFF"/>
            <w:vAlign w:val="center"/>
            <w:hideMark/>
          </w:tcPr>
          <w:p w14:paraId="6E9127B7" w14:textId="77777777" w:rsidR="00227DD0" w:rsidRPr="007715B2" w:rsidRDefault="00227DD0" w:rsidP="00D11CC8">
            <w:pPr>
              <w:jc w:val="center"/>
              <w:rPr>
                <w:sz w:val="16"/>
                <w:szCs w:val="16"/>
              </w:rPr>
            </w:pPr>
            <w:r w:rsidRPr="007715B2">
              <w:rPr>
                <w:sz w:val="16"/>
                <w:szCs w:val="16"/>
              </w:rPr>
              <w:t>2022</w:t>
            </w:r>
          </w:p>
        </w:tc>
        <w:tc>
          <w:tcPr>
            <w:tcW w:w="1512" w:type="dxa"/>
            <w:tcBorders>
              <w:top w:val="nil"/>
              <w:left w:val="nil"/>
              <w:bottom w:val="single" w:sz="4" w:space="0" w:color="auto"/>
              <w:right w:val="single" w:sz="4" w:space="0" w:color="auto"/>
            </w:tcBorders>
            <w:shd w:val="clear" w:color="auto" w:fill="auto"/>
            <w:vAlign w:val="center"/>
            <w:hideMark/>
          </w:tcPr>
          <w:p w14:paraId="51AD950F" w14:textId="77777777" w:rsidR="00227DD0" w:rsidRPr="007715B2" w:rsidRDefault="00227DD0" w:rsidP="00D11CC8">
            <w:pPr>
              <w:jc w:val="center"/>
              <w:rPr>
                <w:sz w:val="16"/>
                <w:szCs w:val="16"/>
              </w:rPr>
            </w:pPr>
            <w:r w:rsidRPr="007715B2">
              <w:rPr>
                <w:sz w:val="16"/>
                <w:szCs w:val="16"/>
              </w:rPr>
              <w:t>17 331 209,49</w:t>
            </w:r>
          </w:p>
        </w:tc>
        <w:tc>
          <w:tcPr>
            <w:tcW w:w="1310" w:type="dxa"/>
            <w:gridSpan w:val="2"/>
            <w:tcBorders>
              <w:top w:val="nil"/>
              <w:left w:val="nil"/>
              <w:bottom w:val="single" w:sz="4" w:space="0" w:color="auto"/>
              <w:right w:val="single" w:sz="4" w:space="0" w:color="auto"/>
            </w:tcBorders>
            <w:shd w:val="clear" w:color="auto" w:fill="auto"/>
            <w:vAlign w:val="center"/>
            <w:hideMark/>
          </w:tcPr>
          <w:p w14:paraId="0B3C4AC7" w14:textId="77777777" w:rsidR="00227DD0" w:rsidRPr="007715B2" w:rsidRDefault="00227DD0" w:rsidP="00D11CC8">
            <w:pPr>
              <w:jc w:val="center"/>
              <w:rPr>
                <w:sz w:val="16"/>
                <w:szCs w:val="16"/>
              </w:rPr>
            </w:pPr>
            <w:r w:rsidRPr="007715B2">
              <w:rPr>
                <w:sz w:val="16"/>
                <w:szCs w:val="16"/>
              </w:rPr>
              <w:t>17 331 209,49</w:t>
            </w:r>
          </w:p>
        </w:tc>
        <w:tc>
          <w:tcPr>
            <w:tcW w:w="1336" w:type="dxa"/>
            <w:tcBorders>
              <w:top w:val="nil"/>
              <w:left w:val="nil"/>
              <w:bottom w:val="nil"/>
              <w:right w:val="single" w:sz="4" w:space="0" w:color="auto"/>
            </w:tcBorders>
            <w:shd w:val="clear" w:color="000000" w:fill="FFFFFF"/>
            <w:vAlign w:val="center"/>
            <w:hideMark/>
          </w:tcPr>
          <w:p w14:paraId="230D5E1B" w14:textId="77777777" w:rsidR="00227DD0" w:rsidRPr="007715B2" w:rsidRDefault="00227DD0" w:rsidP="00D11CC8">
            <w:pPr>
              <w:jc w:val="center"/>
              <w:rPr>
                <w:sz w:val="16"/>
                <w:szCs w:val="16"/>
              </w:rPr>
            </w:pPr>
            <w:r w:rsidRPr="007715B2">
              <w:rPr>
                <w:sz w:val="16"/>
                <w:szCs w:val="16"/>
              </w:rPr>
              <w:t>0,00</w:t>
            </w:r>
          </w:p>
        </w:tc>
        <w:tc>
          <w:tcPr>
            <w:tcW w:w="684" w:type="dxa"/>
            <w:tcBorders>
              <w:top w:val="nil"/>
              <w:left w:val="nil"/>
              <w:bottom w:val="nil"/>
              <w:right w:val="single" w:sz="4" w:space="0" w:color="auto"/>
            </w:tcBorders>
            <w:shd w:val="clear" w:color="000000" w:fill="FFFFFF"/>
            <w:vAlign w:val="center"/>
            <w:hideMark/>
          </w:tcPr>
          <w:p w14:paraId="52DFF2EC" w14:textId="77777777" w:rsidR="00227DD0" w:rsidRPr="007715B2" w:rsidRDefault="00227DD0" w:rsidP="00D11CC8">
            <w:pPr>
              <w:jc w:val="center"/>
              <w:rPr>
                <w:sz w:val="16"/>
                <w:szCs w:val="16"/>
              </w:rPr>
            </w:pPr>
            <w:r w:rsidRPr="007715B2">
              <w:rPr>
                <w:sz w:val="16"/>
                <w:szCs w:val="16"/>
              </w:rPr>
              <w:t>0,00</w:t>
            </w:r>
          </w:p>
        </w:tc>
        <w:tc>
          <w:tcPr>
            <w:tcW w:w="1971" w:type="dxa"/>
            <w:vMerge/>
            <w:tcBorders>
              <w:top w:val="nil"/>
              <w:left w:val="single" w:sz="4" w:space="0" w:color="auto"/>
              <w:bottom w:val="single" w:sz="4" w:space="0" w:color="000000"/>
              <w:right w:val="single" w:sz="4" w:space="0" w:color="auto"/>
            </w:tcBorders>
            <w:hideMark/>
          </w:tcPr>
          <w:p w14:paraId="74771BA7" w14:textId="77777777" w:rsidR="00227DD0" w:rsidRPr="007715B2" w:rsidRDefault="00227DD0" w:rsidP="00D11CC8">
            <w:pPr>
              <w:suppressAutoHyphens/>
              <w:jc w:val="both"/>
              <w:rPr>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186CC04B"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1F19C302" w14:textId="77777777" w:rsidR="00227DD0" w:rsidRPr="007715B2" w:rsidRDefault="00227DD0" w:rsidP="00D11CC8">
            <w:pPr>
              <w:jc w:val="center"/>
              <w:rPr>
                <w:sz w:val="16"/>
                <w:szCs w:val="16"/>
              </w:rPr>
            </w:pPr>
            <w:r w:rsidRPr="007715B2">
              <w:rPr>
                <w:sz w:val="16"/>
                <w:szCs w:val="16"/>
              </w:rPr>
              <w:t>0</w:t>
            </w:r>
          </w:p>
        </w:tc>
      </w:tr>
      <w:tr w:rsidR="00477D84" w:rsidRPr="007715B2" w14:paraId="277D9578"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4A9CD073" w14:textId="77777777" w:rsidR="00227DD0" w:rsidRPr="007715B2" w:rsidRDefault="00227DD0" w:rsidP="00D11CC8">
            <w:pPr>
              <w:rPr>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7CF5A8AF" w14:textId="77777777" w:rsidR="00227DD0" w:rsidRPr="007715B2" w:rsidRDefault="00227DD0" w:rsidP="00D11CC8">
            <w:pPr>
              <w:suppressAutoHyphens/>
              <w:jc w:val="both"/>
              <w:rPr>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77554AC4" w14:textId="77777777" w:rsidR="00227DD0" w:rsidRPr="007715B2" w:rsidRDefault="00227DD0" w:rsidP="00D11CC8">
            <w:pPr>
              <w:rPr>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1E223186" w14:textId="77777777" w:rsidR="00227DD0" w:rsidRPr="007715B2" w:rsidRDefault="00227DD0" w:rsidP="00D11CC8">
            <w:pPr>
              <w:rPr>
                <w:sz w:val="16"/>
                <w:szCs w:val="16"/>
              </w:rPr>
            </w:pPr>
          </w:p>
        </w:tc>
        <w:tc>
          <w:tcPr>
            <w:tcW w:w="791" w:type="dxa"/>
            <w:tcBorders>
              <w:top w:val="single" w:sz="4" w:space="0" w:color="auto"/>
              <w:left w:val="nil"/>
              <w:bottom w:val="nil"/>
              <w:right w:val="single" w:sz="4" w:space="0" w:color="auto"/>
            </w:tcBorders>
            <w:shd w:val="clear" w:color="000000" w:fill="FFFFFF"/>
            <w:vAlign w:val="center"/>
            <w:hideMark/>
          </w:tcPr>
          <w:p w14:paraId="20D29FF3" w14:textId="77777777" w:rsidR="00227DD0" w:rsidRPr="007715B2" w:rsidRDefault="00227DD0" w:rsidP="00D11CC8">
            <w:pPr>
              <w:jc w:val="center"/>
              <w:rPr>
                <w:sz w:val="16"/>
                <w:szCs w:val="16"/>
              </w:rPr>
            </w:pPr>
            <w:r w:rsidRPr="007715B2">
              <w:rPr>
                <w:sz w:val="16"/>
                <w:szCs w:val="16"/>
              </w:rPr>
              <w:t>2023</w:t>
            </w:r>
          </w:p>
        </w:tc>
        <w:tc>
          <w:tcPr>
            <w:tcW w:w="1512" w:type="dxa"/>
            <w:tcBorders>
              <w:top w:val="nil"/>
              <w:left w:val="nil"/>
              <w:bottom w:val="single" w:sz="4" w:space="0" w:color="auto"/>
              <w:right w:val="single" w:sz="4" w:space="0" w:color="auto"/>
            </w:tcBorders>
            <w:shd w:val="clear" w:color="auto" w:fill="auto"/>
            <w:vAlign w:val="center"/>
            <w:hideMark/>
          </w:tcPr>
          <w:p w14:paraId="4B4EDE94" w14:textId="77777777" w:rsidR="00227DD0" w:rsidRPr="007715B2" w:rsidRDefault="00227DD0" w:rsidP="00D11CC8">
            <w:pPr>
              <w:jc w:val="center"/>
              <w:rPr>
                <w:sz w:val="16"/>
                <w:szCs w:val="16"/>
              </w:rPr>
            </w:pPr>
            <w:r w:rsidRPr="007715B2">
              <w:rPr>
                <w:sz w:val="16"/>
                <w:szCs w:val="16"/>
              </w:rPr>
              <w:t>20 175 062,17</w:t>
            </w:r>
          </w:p>
        </w:tc>
        <w:tc>
          <w:tcPr>
            <w:tcW w:w="1310" w:type="dxa"/>
            <w:gridSpan w:val="2"/>
            <w:tcBorders>
              <w:top w:val="nil"/>
              <w:left w:val="nil"/>
              <w:bottom w:val="single" w:sz="4" w:space="0" w:color="auto"/>
              <w:right w:val="single" w:sz="4" w:space="0" w:color="auto"/>
            </w:tcBorders>
            <w:shd w:val="clear" w:color="auto" w:fill="auto"/>
            <w:vAlign w:val="center"/>
            <w:hideMark/>
          </w:tcPr>
          <w:p w14:paraId="2BBDC18A" w14:textId="77777777" w:rsidR="00227DD0" w:rsidRPr="007715B2" w:rsidRDefault="00227DD0" w:rsidP="00D11CC8">
            <w:pPr>
              <w:jc w:val="center"/>
              <w:rPr>
                <w:sz w:val="16"/>
                <w:szCs w:val="16"/>
              </w:rPr>
            </w:pPr>
            <w:r w:rsidRPr="007715B2">
              <w:rPr>
                <w:sz w:val="16"/>
                <w:szCs w:val="16"/>
              </w:rPr>
              <w:t>20 175 062,17</w:t>
            </w:r>
          </w:p>
        </w:tc>
        <w:tc>
          <w:tcPr>
            <w:tcW w:w="1336" w:type="dxa"/>
            <w:tcBorders>
              <w:top w:val="single" w:sz="4" w:space="0" w:color="auto"/>
              <w:left w:val="nil"/>
              <w:bottom w:val="nil"/>
              <w:right w:val="single" w:sz="4" w:space="0" w:color="auto"/>
            </w:tcBorders>
            <w:shd w:val="clear" w:color="000000" w:fill="FFFFFF"/>
            <w:vAlign w:val="center"/>
            <w:hideMark/>
          </w:tcPr>
          <w:p w14:paraId="29B68295"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nil"/>
              <w:right w:val="single" w:sz="4" w:space="0" w:color="auto"/>
            </w:tcBorders>
            <w:shd w:val="clear" w:color="000000" w:fill="FFFFFF"/>
            <w:vAlign w:val="center"/>
            <w:hideMark/>
          </w:tcPr>
          <w:p w14:paraId="59BC517D" w14:textId="77777777" w:rsidR="00227DD0" w:rsidRPr="007715B2" w:rsidRDefault="00227DD0" w:rsidP="00D11CC8">
            <w:pPr>
              <w:jc w:val="center"/>
              <w:rPr>
                <w:sz w:val="16"/>
                <w:szCs w:val="16"/>
              </w:rPr>
            </w:pPr>
            <w:r w:rsidRPr="007715B2">
              <w:rPr>
                <w:sz w:val="16"/>
                <w:szCs w:val="16"/>
              </w:rPr>
              <w:t>0,00</w:t>
            </w:r>
          </w:p>
        </w:tc>
        <w:tc>
          <w:tcPr>
            <w:tcW w:w="1971" w:type="dxa"/>
            <w:vMerge/>
            <w:tcBorders>
              <w:top w:val="nil"/>
              <w:left w:val="single" w:sz="4" w:space="0" w:color="auto"/>
              <w:bottom w:val="single" w:sz="4" w:space="0" w:color="000000"/>
              <w:right w:val="single" w:sz="4" w:space="0" w:color="auto"/>
            </w:tcBorders>
            <w:hideMark/>
          </w:tcPr>
          <w:p w14:paraId="288F0D91" w14:textId="77777777" w:rsidR="00227DD0" w:rsidRPr="007715B2" w:rsidRDefault="00227DD0" w:rsidP="00D11CC8">
            <w:pPr>
              <w:suppressAutoHyphens/>
              <w:jc w:val="both"/>
              <w:rPr>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13082F66"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3C0F069D" w14:textId="77777777" w:rsidR="00227DD0" w:rsidRPr="007715B2" w:rsidRDefault="00227DD0" w:rsidP="00D11CC8">
            <w:pPr>
              <w:jc w:val="center"/>
              <w:rPr>
                <w:sz w:val="16"/>
                <w:szCs w:val="16"/>
              </w:rPr>
            </w:pPr>
            <w:r w:rsidRPr="007715B2">
              <w:rPr>
                <w:sz w:val="16"/>
                <w:szCs w:val="16"/>
              </w:rPr>
              <w:t>0</w:t>
            </w:r>
          </w:p>
        </w:tc>
      </w:tr>
      <w:tr w:rsidR="00477D84" w:rsidRPr="007715B2" w14:paraId="11F69470"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17DBEDAB" w14:textId="77777777" w:rsidR="00227DD0" w:rsidRPr="007715B2" w:rsidRDefault="00227DD0" w:rsidP="00D11CC8">
            <w:pPr>
              <w:rPr>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6B398120" w14:textId="77777777" w:rsidR="00227DD0" w:rsidRPr="007715B2" w:rsidRDefault="00227DD0" w:rsidP="00D11CC8">
            <w:pPr>
              <w:suppressAutoHyphens/>
              <w:jc w:val="both"/>
              <w:rPr>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181B97D2" w14:textId="77777777" w:rsidR="00227DD0" w:rsidRPr="007715B2" w:rsidRDefault="00227DD0" w:rsidP="00D11CC8">
            <w:pPr>
              <w:rPr>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759C1C0B" w14:textId="77777777" w:rsidR="00227DD0" w:rsidRPr="007715B2" w:rsidRDefault="00227DD0" w:rsidP="00D11CC8">
            <w:pPr>
              <w:rPr>
                <w:sz w:val="16"/>
                <w:szCs w:val="16"/>
              </w:rPr>
            </w:pPr>
          </w:p>
        </w:tc>
        <w:tc>
          <w:tcPr>
            <w:tcW w:w="791" w:type="dxa"/>
            <w:tcBorders>
              <w:top w:val="single" w:sz="4" w:space="0" w:color="auto"/>
              <w:left w:val="nil"/>
              <w:bottom w:val="nil"/>
              <w:right w:val="single" w:sz="4" w:space="0" w:color="auto"/>
            </w:tcBorders>
            <w:shd w:val="clear" w:color="000000" w:fill="FFFFFF"/>
            <w:vAlign w:val="center"/>
            <w:hideMark/>
          </w:tcPr>
          <w:p w14:paraId="00ECBA27" w14:textId="77777777" w:rsidR="00227DD0" w:rsidRPr="007715B2" w:rsidRDefault="00227DD0" w:rsidP="00D11CC8">
            <w:pPr>
              <w:jc w:val="center"/>
              <w:rPr>
                <w:sz w:val="16"/>
                <w:szCs w:val="16"/>
              </w:rPr>
            </w:pPr>
            <w:r w:rsidRPr="007715B2">
              <w:rPr>
                <w:sz w:val="16"/>
                <w:szCs w:val="16"/>
              </w:rPr>
              <w:t>2024</w:t>
            </w:r>
          </w:p>
        </w:tc>
        <w:tc>
          <w:tcPr>
            <w:tcW w:w="1512" w:type="dxa"/>
            <w:tcBorders>
              <w:top w:val="nil"/>
              <w:left w:val="nil"/>
              <w:bottom w:val="single" w:sz="4" w:space="0" w:color="auto"/>
              <w:right w:val="single" w:sz="4" w:space="0" w:color="auto"/>
            </w:tcBorders>
            <w:shd w:val="clear" w:color="auto" w:fill="auto"/>
            <w:vAlign w:val="center"/>
            <w:hideMark/>
          </w:tcPr>
          <w:p w14:paraId="14AE09DE" w14:textId="77777777" w:rsidR="00227DD0" w:rsidRPr="007715B2" w:rsidRDefault="00227DD0" w:rsidP="00D11CC8">
            <w:pPr>
              <w:jc w:val="center"/>
              <w:rPr>
                <w:sz w:val="16"/>
                <w:szCs w:val="16"/>
              </w:rPr>
            </w:pPr>
            <w:r w:rsidRPr="007715B2">
              <w:rPr>
                <w:sz w:val="16"/>
                <w:szCs w:val="16"/>
              </w:rPr>
              <w:t>21 705 958,23</w:t>
            </w:r>
          </w:p>
        </w:tc>
        <w:tc>
          <w:tcPr>
            <w:tcW w:w="1310" w:type="dxa"/>
            <w:gridSpan w:val="2"/>
            <w:tcBorders>
              <w:top w:val="nil"/>
              <w:left w:val="nil"/>
              <w:bottom w:val="single" w:sz="4" w:space="0" w:color="auto"/>
              <w:right w:val="single" w:sz="4" w:space="0" w:color="auto"/>
            </w:tcBorders>
            <w:shd w:val="clear" w:color="auto" w:fill="auto"/>
            <w:vAlign w:val="center"/>
            <w:hideMark/>
          </w:tcPr>
          <w:p w14:paraId="73BD36C1" w14:textId="77777777" w:rsidR="00227DD0" w:rsidRPr="007715B2" w:rsidRDefault="00227DD0" w:rsidP="00D11CC8">
            <w:pPr>
              <w:jc w:val="center"/>
              <w:rPr>
                <w:sz w:val="16"/>
                <w:szCs w:val="16"/>
              </w:rPr>
            </w:pPr>
            <w:r w:rsidRPr="007715B2">
              <w:rPr>
                <w:sz w:val="16"/>
                <w:szCs w:val="16"/>
              </w:rPr>
              <w:t>21 705 958,23</w:t>
            </w:r>
          </w:p>
        </w:tc>
        <w:tc>
          <w:tcPr>
            <w:tcW w:w="1336" w:type="dxa"/>
            <w:tcBorders>
              <w:top w:val="single" w:sz="4" w:space="0" w:color="auto"/>
              <w:left w:val="nil"/>
              <w:bottom w:val="nil"/>
              <w:right w:val="single" w:sz="4" w:space="0" w:color="auto"/>
            </w:tcBorders>
            <w:shd w:val="clear" w:color="000000" w:fill="FFFFFF"/>
            <w:vAlign w:val="center"/>
            <w:hideMark/>
          </w:tcPr>
          <w:p w14:paraId="3CEA7CCB"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nil"/>
              <w:right w:val="single" w:sz="4" w:space="0" w:color="auto"/>
            </w:tcBorders>
            <w:shd w:val="clear" w:color="000000" w:fill="FFFFFF"/>
            <w:vAlign w:val="center"/>
            <w:hideMark/>
          </w:tcPr>
          <w:p w14:paraId="0AC23E8F" w14:textId="77777777" w:rsidR="00227DD0" w:rsidRPr="007715B2" w:rsidRDefault="00227DD0" w:rsidP="00D11CC8">
            <w:pPr>
              <w:jc w:val="center"/>
              <w:rPr>
                <w:sz w:val="16"/>
                <w:szCs w:val="16"/>
              </w:rPr>
            </w:pPr>
            <w:r w:rsidRPr="007715B2">
              <w:rPr>
                <w:sz w:val="16"/>
                <w:szCs w:val="16"/>
              </w:rPr>
              <w:t>0,00</w:t>
            </w:r>
          </w:p>
        </w:tc>
        <w:tc>
          <w:tcPr>
            <w:tcW w:w="1971" w:type="dxa"/>
            <w:vMerge/>
            <w:tcBorders>
              <w:top w:val="nil"/>
              <w:left w:val="single" w:sz="4" w:space="0" w:color="auto"/>
              <w:bottom w:val="single" w:sz="4" w:space="0" w:color="000000"/>
              <w:right w:val="single" w:sz="4" w:space="0" w:color="auto"/>
            </w:tcBorders>
            <w:hideMark/>
          </w:tcPr>
          <w:p w14:paraId="58E69A03" w14:textId="77777777" w:rsidR="00227DD0" w:rsidRPr="007715B2" w:rsidRDefault="00227DD0" w:rsidP="00D11CC8">
            <w:pPr>
              <w:suppressAutoHyphens/>
              <w:jc w:val="both"/>
              <w:rPr>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21AF496C"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5CA07007" w14:textId="77777777" w:rsidR="00227DD0" w:rsidRPr="007715B2" w:rsidRDefault="00227DD0" w:rsidP="00D11CC8">
            <w:pPr>
              <w:jc w:val="center"/>
              <w:rPr>
                <w:sz w:val="16"/>
                <w:szCs w:val="16"/>
              </w:rPr>
            </w:pPr>
            <w:r w:rsidRPr="007715B2">
              <w:rPr>
                <w:sz w:val="16"/>
                <w:szCs w:val="16"/>
              </w:rPr>
              <w:t>0</w:t>
            </w:r>
          </w:p>
        </w:tc>
      </w:tr>
      <w:tr w:rsidR="00477D84" w:rsidRPr="007715B2" w14:paraId="4E42832A" w14:textId="77777777" w:rsidTr="00477D84">
        <w:trPr>
          <w:trHeight w:val="199"/>
        </w:trPr>
        <w:tc>
          <w:tcPr>
            <w:tcW w:w="708" w:type="dxa"/>
            <w:vMerge/>
            <w:tcBorders>
              <w:top w:val="nil"/>
              <w:left w:val="single" w:sz="4" w:space="0" w:color="auto"/>
              <w:bottom w:val="single" w:sz="4" w:space="0" w:color="000000"/>
              <w:right w:val="single" w:sz="4" w:space="0" w:color="auto"/>
            </w:tcBorders>
            <w:vAlign w:val="center"/>
            <w:hideMark/>
          </w:tcPr>
          <w:p w14:paraId="3BA942A3" w14:textId="77777777" w:rsidR="00227DD0" w:rsidRPr="007715B2" w:rsidRDefault="00227DD0" w:rsidP="00D11CC8">
            <w:pPr>
              <w:rPr>
                <w:sz w:val="16"/>
                <w:szCs w:val="16"/>
              </w:rPr>
            </w:pPr>
          </w:p>
        </w:tc>
        <w:tc>
          <w:tcPr>
            <w:tcW w:w="1879" w:type="dxa"/>
            <w:gridSpan w:val="2"/>
            <w:vMerge/>
            <w:tcBorders>
              <w:top w:val="nil"/>
              <w:left w:val="single" w:sz="4" w:space="0" w:color="auto"/>
              <w:bottom w:val="single" w:sz="4" w:space="0" w:color="000000"/>
              <w:right w:val="single" w:sz="4" w:space="0" w:color="auto"/>
            </w:tcBorders>
            <w:vAlign w:val="center"/>
            <w:hideMark/>
          </w:tcPr>
          <w:p w14:paraId="676E38A9" w14:textId="77777777" w:rsidR="00227DD0" w:rsidRPr="007715B2" w:rsidRDefault="00227DD0" w:rsidP="00D11CC8">
            <w:pPr>
              <w:suppressAutoHyphens/>
              <w:jc w:val="both"/>
              <w:rPr>
                <w:sz w:val="16"/>
                <w:szCs w:val="16"/>
              </w:rPr>
            </w:pPr>
          </w:p>
        </w:tc>
        <w:tc>
          <w:tcPr>
            <w:tcW w:w="1357" w:type="dxa"/>
            <w:vMerge/>
            <w:tcBorders>
              <w:top w:val="nil"/>
              <w:left w:val="single" w:sz="4" w:space="0" w:color="auto"/>
              <w:bottom w:val="single" w:sz="4" w:space="0" w:color="000000"/>
              <w:right w:val="single" w:sz="4" w:space="0" w:color="auto"/>
            </w:tcBorders>
            <w:vAlign w:val="center"/>
            <w:hideMark/>
          </w:tcPr>
          <w:p w14:paraId="0A80963F" w14:textId="77777777" w:rsidR="00227DD0" w:rsidRPr="007715B2" w:rsidRDefault="00227DD0" w:rsidP="00D11CC8">
            <w:pPr>
              <w:rPr>
                <w:sz w:val="16"/>
                <w:szCs w:val="16"/>
              </w:rPr>
            </w:pPr>
          </w:p>
        </w:tc>
        <w:tc>
          <w:tcPr>
            <w:tcW w:w="1072" w:type="dxa"/>
            <w:vMerge/>
            <w:tcBorders>
              <w:top w:val="nil"/>
              <w:left w:val="single" w:sz="4" w:space="0" w:color="auto"/>
              <w:bottom w:val="single" w:sz="4" w:space="0" w:color="000000"/>
              <w:right w:val="single" w:sz="4" w:space="0" w:color="auto"/>
            </w:tcBorders>
            <w:vAlign w:val="center"/>
            <w:hideMark/>
          </w:tcPr>
          <w:p w14:paraId="0210A31E" w14:textId="77777777" w:rsidR="00227DD0" w:rsidRPr="007715B2" w:rsidRDefault="00227DD0" w:rsidP="00D11CC8">
            <w:pPr>
              <w:rPr>
                <w:sz w:val="16"/>
                <w:szCs w:val="16"/>
              </w:rPr>
            </w:pPr>
          </w:p>
        </w:tc>
        <w:tc>
          <w:tcPr>
            <w:tcW w:w="791" w:type="dxa"/>
            <w:tcBorders>
              <w:top w:val="single" w:sz="4" w:space="0" w:color="auto"/>
              <w:left w:val="nil"/>
              <w:bottom w:val="nil"/>
              <w:right w:val="single" w:sz="4" w:space="0" w:color="auto"/>
            </w:tcBorders>
            <w:shd w:val="clear" w:color="000000" w:fill="FFFFFF"/>
            <w:vAlign w:val="center"/>
            <w:hideMark/>
          </w:tcPr>
          <w:p w14:paraId="534E5A2A" w14:textId="77777777" w:rsidR="00227DD0" w:rsidRPr="007715B2" w:rsidRDefault="00227DD0" w:rsidP="00D11CC8">
            <w:pPr>
              <w:jc w:val="center"/>
              <w:rPr>
                <w:sz w:val="16"/>
                <w:szCs w:val="16"/>
              </w:rPr>
            </w:pPr>
            <w:r w:rsidRPr="007715B2">
              <w:rPr>
                <w:sz w:val="16"/>
                <w:szCs w:val="16"/>
              </w:rPr>
              <w:t>2025</w:t>
            </w:r>
          </w:p>
        </w:tc>
        <w:tc>
          <w:tcPr>
            <w:tcW w:w="1512" w:type="dxa"/>
            <w:tcBorders>
              <w:top w:val="nil"/>
              <w:left w:val="nil"/>
              <w:bottom w:val="single" w:sz="4" w:space="0" w:color="auto"/>
              <w:right w:val="single" w:sz="4" w:space="0" w:color="auto"/>
            </w:tcBorders>
            <w:shd w:val="clear" w:color="auto" w:fill="auto"/>
            <w:vAlign w:val="center"/>
            <w:hideMark/>
          </w:tcPr>
          <w:p w14:paraId="7FE5D3CC" w14:textId="77777777" w:rsidR="00227DD0" w:rsidRPr="007715B2" w:rsidRDefault="00227DD0" w:rsidP="00D11CC8">
            <w:pPr>
              <w:jc w:val="center"/>
              <w:rPr>
                <w:sz w:val="16"/>
                <w:szCs w:val="16"/>
              </w:rPr>
            </w:pPr>
            <w:r w:rsidRPr="007715B2">
              <w:rPr>
                <w:sz w:val="16"/>
                <w:szCs w:val="16"/>
              </w:rPr>
              <w:t>21 666 903,83</w:t>
            </w:r>
          </w:p>
        </w:tc>
        <w:tc>
          <w:tcPr>
            <w:tcW w:w="1310" w:type="dxa"/>
            <w:gridSpan w:val="2"/>
            <w:tcBorders>
              <w:top w:val="nil"/>
              <w:left w:val="nil"/>
              <w:bottom w:val="single" w:sz="4" w:space="0" w:color="auto"/>
              <w:right w:val="single" w:sz="4" w:space="0" w:color="auto"/>
            </w:tcBorders>
            <w:shd w:val="clear" w:color="auto" w:fill="auto"/>
            <w:vAlign w:val="center"/>
            <w:hideMark/>
          </w:tcPr>
          <w:p w14:paraId="2EFB4873" w14:textId="77777777" w:rsidR="00227DD0" w:rsidRPr="007715B2" w:rsidRDefault="00227DD0" w:rsidP="00D11CC8">
            <w:pPr>
              <w:jc w:val="center"/>
              <w:rPr>
                <w:sz w:val="16"/>
                <w:szCs w:val="16"/>
              </w:rPr>
            </w:pPr>
            <w:r w:rsidRPr="007715B2">
              <w:rPr>
                <w:sz w:val="16"/>
                <w:szCs w:val="16"/>
              </w:rPr>
              <w:t>21 666 903,83</w:t>
            </w:r>
          </w:p>
        </w:tc>
        <w:tc>
          <w:tcPr>
            <w:tcW w:w="1336" w:type="dxa"/>
            <w:tcBorders>
              <w:top w:val="single" w:sz="4" w:space="0" w:color="auto"/>
              <w:left w:val="nil"/>
              <w:bottom w:val="nil"/>
              <w:right w:val="single" w:sz="4" w:space="0" w:color="auto"/>
            </w:tcBorders>
            <w:shd w:val="clear" w:color="000000" w:fill="FFFFFF"/>
            <w:vAlign w:val="center"/>
            <w:hideMark/>
          </w:tcPr>
          <w:p w14:paraId="791729AF"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nil"/>
              <w:right w:val="single" w:sz="4" w:space="0" w:color="auto"/>
            </w:tcBorders>
            <w:shd w:val="clear" w:color="000000" w:fill="FFFFFF"/>
            <w:vAlign w:val="center"/>
            <w:hideMark/>
          </w:tcPr>
          <w:p w14:paraId="08A70A7A" w14:textId="77777777" w:rsidR="00227DD0" w:rsidRPr="007715B2" w:rsidRDefault="00227DD0" w:rsidP="00D11CC8">
            <w:pPr>
              <w:jc w:val="center"/>
              <w:rPr>
                <w:sz w:val="16"/>
                <w:szCs w:val="16"/>
              </w:rPr>
            </w:pPr>
            <w:r w:rsidRPr="007715B2">
              <w:rPr>
                <w:sz w:val="16"/>
                <w:szCs w:val="16"/>
              </w:rPr>
              <w:t>0,00</w:t>
            </w:r>
          </w:p>
        </w:tc>
        <w:tc>
          <w:tcPr>
            <w:tcW w:w="1971" w:type="dxa"/>
            <w:vMerge/>
            <w:tcBorders>
              <w:top w:val="nil"/>
              <w:left w:val="single" w:sz="4" w:space="0" w:color="auto"/>
              <w:bottom w:val="single" w:sz="4" w:space="0" w:color="000000"/>
              <w:right w:val="single" w:sz="4" w:space="0" w:color="auto"/>
            </w:tcBorders>
            <w:hideMark/>
          </w:tcPr>
          <w:p w14:paraId="0B498D04" w14:textId="77777777" w:rsidR="00227DD0" w:rsidRPr="007715B2" w:rsidRDefault="00227DD0" w:rsidP="00D11CC8">
            <w:pPr>
              <w:suppressAutoHyphens/>
              <w:jc w:val="both"/>
              <w:rPr>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1FB389C1"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vAlign w:val="center"/>
            <w:hideMark/>
          </w:tcPr>
          <w:p w14:paraId="45B8668A" w14:textId="77777777" w:rsidR="00227DD0" w:rsidRPr="007715B2" w:rsidRDefault="00227DD0" w:rsidP="00D11CC8">
            <w:pPr>
              <w:jc w:val="center"/>
              <w:rPr>
                <w:sz w:val="16"/>
                <w:szCs w:val="16"/>
              </w:rPr>
            </w:pPr>
            <w:r w:rsidRPr="007715B2">
              <w:rPr>
                <w:sz w:val="16"/>
                <w:szCs w:val="16"/>
              </w:rPr>
              <w:t>0</w:t>
            </w:r>
          </w:p>
        </w:tc>
      </w:tr>
      <w:tr w:rsidR="00477D84" w:rsidRPr="007715B2" w14:paraId="32B68726" w14:textId="77777777" w:rsidTr="009F3C90">
        <w:trPr>
          <w:trHeight w:val="199"/>
        </w:trPr>
        <w:tc>
          <w:tcPr>
            <w:tcW w:w="708" w:type="dxa"/>
            <w:vMerge/>
            <w:tcBorders>
              <w:top w:val="nil"/>
              <w:left w:val="single" w:sz="4" w:space="0" w:color="auto"/>
              <w:bottom w:val="single" w:sz="4" w:space="0" w:color="auto"/>
              <w:right w:val="single" w:sz="4" w:space="0" w:color="auto"/>
            </w:tcBorders>
            <w:vAlign w:val="center"/>
            <w:hideMark/>
          </w:tcPr>
          <w:p w14:paraId="68AEC396" w14:textId="77777777" w:rsidR="00227DD0" w:rsidRPr="007715B2" w:rsidRDefault="00227DD0" w:rsidP="00D11CC8">
            <w:pPr>
              <w:rPr>
                <w:sz w:val="16"/>
                <w:szCs w:val="16"/>
              </w:rPr>
            </w:pPr>
          </w:p>
        </w:tc>
        <w:tc>
          <w:tcPr>
            <w:tcW w:w="1879" w:type="dxa"/>
            <w:gridSpan w:val="2"/>
            <w:vMerge/>
            <w:tcBorders>
              <w:top w:val="nil"/>
              <w:left w:val="single" w:sz="4" w:space="0" w:color="auto"/>
              <w:bottom w:val="single" w:sz="4" w:space="0" w:color="auto"/>
              <w:right w:val="single" w:sz="4" w:space="0" w:color="auto"/>
            </w:tcBorders>
            <w:vAlign w:val="center"/>
            <w:hideMark/>
          </w:tcPr>
          <w:p w14:paraId="13924FD3" w14:textId="77777777" w:rsidR="00227DD0" w:rsidRPr="007715B2" w:rsidRDefault="00227DD0" w:rsidP="00D11CC8">
            <w:pPr>
              <w:suppressAutoHyphens/>
              <w:jc w:val="both"/>
              <w:rPr>
                <w:sz w:val="16"/>
                <w:szCs w:val="16"/>
              </w:rPr>
            </w:pPr>
          </w:p>
        </w:tc>
        <w:tc>
          <w:tcPr>
            <w:tcW w:w="1357" w:type="dxa"/>
            <w:vMerge/>
            <w:tcBorders>
              <w:top w:val="nil"/>
              <w:left w:val="single" w:sz="4" w:space="0" w:color="auto"/>
              <w:bottom w:val="single" w:sz="4" w:space="0" w:color="auto"/>
              <w:right w:val="single" w:sz="4" w:space="0" w:color="auto"/>
            </w:tcBorders>
            <w:vAlign w:val="center"/>
            <w:hideMark/>
          </w:tcPr>
          <w:p w14:paraId="6F0D0E91" w14:textId="77777777" w:rsidR="00227DD0" w:rsidRPr="007715B2" w:rsidRDefault="00227DD0" w:rsidP="00D11CC8">
            <w:pPr>
              <w:rPr>
                <w:sz w:val="16"/>
                <w:szCs w:val="16"/>
              </w:rPr>
            </w:pPr>
          </w:p>
        </w:tc>
        <w:tc>
          <w:tcPr>
            <w:tcW w:w="1072" w:type="dxa"/>
            <w:vMerge/>
            <w:tcBorders>
              <w:top w:val="nil"/>
              <w:left w:val="single" w:sz="4" w:space="0" w:color="auto"/>
              <w:bottom w:val="single" w:sz="4" w:space="0" w:color="auto"/>
              <w:right w:val="single" w:sz="4" w:space="0" w:color="auto"/>
            </w:tcBorders>
            <w:vAlign w:val="center"/>
            <w:hideMark/>
          </w:tcPr>
          <w:p w14:paraId="62F4C45D" w14:textId="77777777" w:rsidR="00227DD0" w:rsidRPr="007715B2" w:rsidRDefault="00227DD0" w:rsidP="00D11CC8">
            <w:pPr>
              <w:rPr>
                <w:sz w:val="16"/>
                <w:szCs w:val="16"/>
              </w:rPr>
            </w:pPr>
          </w:p>
        </w:tc>
        <w:tc>
          <w:tcPr>
            <w:tcW w:w="791" w:type="dxa"/>
            <w:tcBorders>
              <w:top w:val="single" w:sz="4" w:space="0" w:color="auto"/>
              <w:left w:val="nil"/>
              <w:bottom w:val="single" w:sz="4" w:space="0" w:color="auto"/>
              <w:right w:val="single" w:sz="4" w:space="0" w:color="auto"/>
            </w:tcBorders>
            <w:shd w:val="clear" w:color="000000" w:fill="FFFFFF"/>
            <w:hideMark/>
          </w:tcPr>
          <w:p w14:paraId="631E0F01" w14:textId="77777777" w:rsidR="00227DD0" w:rsidRPr="007715B2" w:rsidRDefault="00227DD0" w:rsidP="00D11CC8">
            <w:pPr>
              <w:jc w:val="center"/>
              <w:rPr>
                <w:sz w:val="16"/>
                <w:szCs w:val="16"/>
              </w:rPr>
            </w:pPr>
            <w:r w:rsidRPr="007715B2">
              <w:rPr>
                <w:sz w:val="16"/>
                <w:szCs w:val="16"/>
              </w:rPr>
              <w:t>2026</w:t>
            </w:r>
          </w:p>
        </w:tc>
        <w:tc>
          <w:tcPr>
            <w:tcW w:w="1512" w:type="dxa"/>
            <w:tcBorders>
              <w:top w:val="nil"/>
              <w:left w:val="nil"/>
              <w:bottom w:val="single" w:sz="4" w:space="0" w:color="auto"/>
              <w:right w:val="single" w:sz="4" w:space="0" w:color="auto"/>
            </w:tcBorders>
            <w:shd w:val="clear" w:color="auto" w:fill="auto"/>
            <w:hideMark/>
          </w:tcPr>
          <w:p w14:paraId="133296CC" w14:textId="77777777" w:rsidR="00227DD0" w:rsidRPr="007715B2" w:rsidRDefault="00227DD0" w:rsidP="00D11CC8">
            <w:pPr>
              <w:jc w:val="center"/>
              <w:rPr>
                <w:sz w:val="16"/>
                <w:szCs w:val="16"/>
              </w:rPr>
            </w:pPr>
            <w:r w:rsidRPr="007715B2">
              <w:rPr>
                <w:sz w:val="16"/>
                <w:szCs w:val="16"/>
              </w:rPr>
              <w:t>21 666 903,83</w:t>
            </w:r>
          </w:p>
        </w:tc>
        <w:tc>
          <w:tcPr>
            <w:tcW w:w="1310" w:type="dxa"/>
            <w:gridSpan w:val="2"/>
            <w:tcBorders>
              <w:top w:val="nil"/>
              <w:left w:val="nil"/>
              <w:bottom w:val="single" w:sz="4" w:space="0" w:color="auto"/>
              <w:right w:val="single" w:sz="4" w:space="0" w:color="auto"/>
            </w:tcBorders>
            <w:shd w:val="clear" w:color="auto" w:fill="auto"/>
            <w:hideMark/>
          </w:tcPr>
          <w:p w14:paraId="16CFC623" w14:textId="77777777" w:rsidR="00227DD0" w:rsidRPr="007715B2" w:rsidRDefault="00227DD0" w:rsidP="00D11CC8">
            <w:pPr>
              <w:jc w:val="center"/>
              <w:rPr>
                <w:sz w:val="16"/>
                <w:szCs w:val="16"/>
              </w:rPr>
            </w:pPr>
            <w:r w:rsidRPr="007715B2">
              <w:rPr>
                <w:sz w:val="16"/>
                <w:szCs w:val="16"/>
              </w:rPr>
              <w:t>21 666 903,83</w:t>
            </w:r>
          </w:p>
        </w:tc>
        <w:tc>
          <w:tcPr>
            <w:tcW w:w="1336" w:type="dxa"/>
            <w:tcBorders>
              <w:top w:val="single" w:sz="4" w:space="0" w:color="auto"/>
              <w:left w:val="nil"/>
              <w:bottom w:val="single" w:sz="4" w:space="0" w:color="auto"/>
              <w:right w:val="single" w:sz="4" w:space="0" w:color="auto"/>
            </w:tcBorders>
            <w:shd w:val="clear" w:color="000000" w:fill="FFFFFF"/>
            <w:hideMark/>
          </w:tcPr>
          <w:p w14:paraId="3BF0DEC4"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single" w:sz="4" w:space="0" w:color="auto"/>
              <w:right w:val="single" w:sz="4" w:space="0" w:color="auto"/>
            </w:tcBorders>
            <w:shd w:val="clear" w:color="000000" w:fill="FFFFFF"/>
            <w:hideMark/>
          </w:tcPr>
          <w:p w14:paraId="229EEBEF" w14:textId="77777777" w:rsidR="00227DD0" w:rsidRPr="007715B2" w:rsidRDefault="00227DD0" w:rsidP="00D11CC8">
            <w:pPr>
              <w:jc w:val="center"/>
              <w:rPr>
                <w:sz w:val="16"/>
                <w:szCs w:val="16"/>
              </w:rPr>
            </w:pPr>
            <w:r w:rsidRPr="007715B2">
              <w:rPr>
                <w:sz w:val="16"/>
                <w:szCs w:val="16"/>
              </w:rPr>
              <w:t>0,00</w:t>
            </w:r>
          </w:p>
        </w:tc>
        <w:tc>
          <w:tcPr>
            <w:tcW w:w="1971" w:type="dxa"/>
            <w:vMerge/>
            <w:tcBorders>
              <w:top w:val="nil"/>
              <w:left w:val="single" w:sz="4" w:space="0" w:color="auto"/>
              <w:bottom w:val="single" w:sz="4" w:space="0" w:color="auto"/>
              <w:right w:val="single" w:sz="4" w:space="0" w:color="auto"/>
            </w:tcBorders>
            <w:hideMark/>
          </w:tcPr>
          <w:p w14:paraId="45CDE46D" w14:textId="77777777" w:rsidR="00227DD0" w:rsidRPr="007715B2" w:rsidRDefault="00227DD0" w:rsidP="00D11CC8">
            <w:pPr>
              <w:suppressAutoHyphens/>
              <w:jc w:val="both"/>
              <w:rPr>
                <w:sz w:val="16"/>
                <w:szCs w:val="16"/>
              </w:rPr>
            </w:pPr>
          </w:p>
        </w:tc>
        <w:tc>
          <w:tcPr>
            <w:tcW w:w="1126" w:type="dxa"/>
            <w:vMerge/>
            <w:tcBorders>
              <w:top w:val="nil"/>
              <w:left w:val="single" w:sz="4" w:space="0" w:color="auto"/>
              <w:bottom w:val="single" w:sz="4" w:space="0" w:color="auto"/>
              <w:right w:val="single" w:sz="4" w:space="0" w:color="auto"/>
            </w:tcBorders>
            <w:vAlign w:val="center"/>
            <w:hideMark/>
          </w:tcPr>
          <w:p w14:paraId="06C0F0B5" w14:textId="77777777" w:rsidR="00227DD0" w:rsidRPr="007715B2" w:rsidRDefault="00227DD0" w:rsidP="00D11CC8">
            <w:pPr>
              <w:rPr>
                <w:sz w:val="16"/>
                <w:szCs w:val="16"/>
              </w:rPr>
            </w:pPr>
          </w:p>
        </w:tc>
        <w:tc>
          <w:tcPr>
            <w:tcW w:w="1428" w:type="dxa"/>
            <w:tcBorders>
              <w:top w:val="nil"/>
              <w:left w:val="nil"/>
              <w:bottom w:val="single" w:sz="4" w:space="0" w:color="auto"/>
              <w:right w:val="single" w:sz="4" w:space="0" w:color="auto"/>
            </w:tcBorders>
            <w:shd w:val="clear" w:color="000000" w:fill="FFFFFF"/>
            <w:hideMark/>
          </w:tcPr>
          <w:p w14:paraId="32DF11B1" w14:textId="77777777" w:rsidR="00227DD0" w:rsidRPr="007715B2" w:rsidRDefault="00227DD0" w:rsidP="00D11CC8">
            <w:pPr>
              <w:jc w:val="center"/>
              <w:rPr>
                <w:sz w:val="16"/>
                <w:szCs w:val="16"/>
              </w:rPr>
            </w:pPr>
            <w:r w:rsidRPr="007715B2">
              <w:rPr>
                <w:sz w:val="16"/>
                <w:szCs w:val="16"/>
              </w:rPr>
              <w:t>0</w:t>
            </w:r>
          </w:p>
        </w:tc>
      </w:tr>
      <w:tr w:rsidR="00477D84" w:rsidRPr="007715B2" w14:paraId="5F6A2A19" w14:textId="77777777" w:rsidTr="009F3C90">
        <w:trPr>
          <w:trHeight w:val="4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6B7A19" w14:textId="77777777" w:rsidR="00227DD0" w:rsidRPr="007715B2" w:rsidRDefault="00227DD0" w:rsidP="00D11CC8">
            <w:pPr>
              <w:jc w:val="center"/>
              <w:rPr>
                <w:sz w:val="16"/>
                <w:szCs w:val="16"/>
              </w:rPr>
            </w:pPr>
            <w:r w:rsidRPr="007715B2">
              <w:rPr>
                <w:sz w:val="16"/>
                <w:szCs w:val="16"/>
              </w:rPr>
              <w:t>1.1.2</w:t>
            </w:r>
          </w:p>
        </w:tc>
        <w:tc>
          <w:tcPr>
            <w:tcW w:w="187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937DAE2" w14:textId="77777777" w:rsidR="00227DD0" w:rsidRPr="007715B2" w:rsidRDefault="00227DD0" w:rsidP="00D11CC8">
            <w:pPr>
              <w:suppressAutoHyphens/>
              <w:jc w:val="both"/>
              <w:rPr>
                <w:sz w:val="16"/>
                <w:szCs w:val="16"/>
              </w:rPr>
            </w:pPr>
            <w:r w:rsidRPr="007715B2">
              <w:rPr>
                <w:sz w:val="16"/>
                <w:szCs w:val="16"/>
              </w:rPr>
              <w:t>Компенсация расходов на оплату стоимости проезда и</w:t>
            </w:r>
            <w:r>
              <w:rPr>
                <w:sz w:val="16"/>
                <w:szCs w:val="16"/>
              </w:rPr>
              <w:t xml:space="preserve"> </w:t>
            </w:r>
            <w:r w:rsidRPr="007715B2">
              <w:rPr>
                <w:sz w:val="16"/>
                <w:szCs w:val="16"/>
              </w:rPr>
              <w:t>провоза багажа к месту использовани</w:t>
            </w:r>
            <w:r>
              <w:rPr>
                <w:sz w:val="16"/>
                <w:szCs w:val="16"/>
              </w:rPr>
              <w:t>я</w:t>
            </w:r>
            <w:r w:rsidRPr="007715B2">
              <w:rPr>
                <w:sz w:val="16"/>
                <w:szCs w:val="16"/>
              </w:rPr>
              <w:t xml:space="preserve"> отпуска (отдыха) и обратно лицам, работающим в организациях, финансируемых из </w:t>
            </w:r>
            <w:r w:rsidRPr="007715B2">
              <w:rPr>
                <w:sz w:val="16"/>
                <w:szCs w:val="16"/>
              </w:rPr>
              <w:lastRenderedPageBreak/>
              <w:t>бюджета города Кировска</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50D14" w14:textId="77777777" w:rsidR="00227DD0" w:rsidRPr="007715B2" w:rsidRDefault="00227DD0" w:rsidP="00D11CC8">
            <w:pPr>
              <w:jc w:val="center"/>
              <w:rPr>
                <w:sz w:val="16"/>
                <w:szCs w:val="16"/>
              </w:rPr>
            </w:pPr>
            <w:r w:rsidRPr="007715B2">
              <w:rPr>
                <w:sz w:val="16"/>
                <w:szCs w:val="16"/>
              </w:rPr>
              <w:lastRenderedPageBreak/>
              <w:t>М</w:t>
            </w:r>
            <w:r>
              <w:rPr>
                <w:sz w:val="16"/>
                <w:szCs w:val="16"/>
              </w:rPr>
              <w:t>КУ «</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B791" w14:textId="77777777" w:rsidR="00227DD0" w:rsidRPr="007715B2" w:rsidRDefault="00227DD0" w:rsidP="00D11CC8">
            <w:pPr>
              <w:jc w:val="center"/>
              <w:rPr>
                <w:sz w:val="16"/>
                <w:szCs w:val="16"/>
              </w:rPr>
            </w:pPr>
            <w:r w:rsidRPr="007715B2">
              <w:rPr>
                <w:sz w:val="16"/>
                <w:szCs w:val="16"/>
              </w:rPr>
              <w:t>2021-2023</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528626E4" w14:textId="77777777" w:rsidR="00227DD0" w:rsidRPr="007715B2" w:rsidRDefault="00227DD0" w:rsidP="00D11CC8">
            <w:pPr>
              <w:jc w:val="center"/>
              <w:rPr>
                <w:sz w:val="16"/>
                <w:szCs w:val="16"/>
              </w:rPr>
            </w:pPr>
            <w:r w:rsidRPr="007715B2">
              <w:rPr>
                <w:sz w:val="16"/>
                <w:szCs w:val="16"/>
              </w:rPr>
              <w:t>2021</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7F8EE459" w14:textId="77777777" w:rsidR="00227DD0" w:rsidRPr="007715B2" w:rsidRDefault="00227DD0" w:rsidP="00D11CC8">
            <w:pPr>
              <w:jc w:val="center"/>
              <w:rPr>
                <w:sz w:val="16"/>
                <w:szCs w:val="16"/>
              </w:rPr>
            </w:pPr>
            <w:r w:rsidRPr="007715B2">
              <w:rPr>
                <w:sz w:val="16"/>
                <w:szCs w:val="16"/>
              </w:rPr>
              <w:t>207 900,00</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14:paraId="27DB1D46" w14:textId="77777777" w:rsidR="00227DD0" w:rsidRPr="007715B2" w:rsidRDefault="00227DD0" w:rsidP="00D11CC8">
            <w:pPr>
              <w:jc w:val="center"/>
              <w:rPr>
                <w:sz w:val="16"/>
                <w:szCs w:val="16"/>
              </w:rPr>
            </w:pPr>
            <w:r w:rsidRPr="007715B2">
              <w:rPr>
                <w:sz w:val="16"/>
                <w:szCs w:val="16"/>
              </w:rPr>
              <w:t>207 900,00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1BFED27C"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19DDA089" w14:textId="77777777" w:rsidR="00227DD0" w:rsidRPr="007715B2" w:rsidRDefault="00227DD0" w:rsidP="00D11CC8">
            <w:pPr>
              <w:jc w:val="center"/>
              <w:rPr>
                <w:sz w:val="16"/>
                <w:szCs w:val="16"/>
              </w:rPr>
            </w:pPr>
            <w:r w:rsidRPr="007715B2">
              <w:rPr>
                <w:sz w:val="16"/>
                <w:szCs w:val="16"/>
              </w:rPr>
              <w:t>0,00</w:t>
            </w:r>
          </w:p>
        </w:tc>
        <w:tc>
          <w:tcPr>
            <w:tcW w:w="19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664782A" w14:textId="77777777" w:rsidR="00227DD0" w:rsidRPr="007715B2" w:rsidRDefault="00227DD0" w:rsidP="00D11CC8">
            <w:pPr>
              <w:suppressAutoHyphens/>
              <w:jc w:val="both"/>
              <w:rPr>
                <w:sz w:val="16"/>
                <w:szCs w:val="16"/>
              </w:rPr>
            </w:pPr>
            <w:r w:rsidRPr="007715B2">
              <w:rPr>
                <w:sz w:val="16"/>
                <w:szCs w:val="16"/>
              </w:rPr>
              <w:t xml:space="preserve">Доля работников МКУ </w:t>
            </w:r>
            <w:r>
              <w:rPr>
                <w:sz w:val="16"/>
                <w:szCs w:val="16"/>
              </w:rPr>
              <w:t>«</w:t>
            </w:r>
            <w:r w:rsidRPr="00D11169">
              <w:rPr>
                <w:sz w:val="16"/>
                <w:szCs w:val="16"/>
              </w:rPr>
              <w:t>Управление социального развития города Кировска</w:t>
            </w:r>
            <w:r>
              <w:rPr>
                <w:sz w:val="16"/>
                <w:szCs w:val="16"/>
              </w:rPr>
              <w:t>»</w:t>
            </w:r>
            <w:r w:rsidRPr="007715B2">
              <w:rPr>
                <w:sz w:val="16"/>
                <w:szCs w:val="16"/>
              </w:rPr>
              <w:t>, получивших компенсацию расходов по льготному</w:t>
            </w:r>
            <w:r>
              <w:rPr>
                <w:sz w:val="16"/>
                <w:szCs w:val="16"/>
              </w:rPr>
              <w:t xml:space="preserve"> </w:t>
            </w:r>
            <w:r w:rsidRPr="007715B2">
              <w:rPr>
                <w:sz w:val="16"/>
                <w:szCs w:val="16"/>
              </w:rPr>
              <w:t xml:space="preserve">проезду в отпуск от общей численности обратившихся </w:t>
            </w:r>
          </w:p>
        </w:tc>
        <w:tc>
          <w:tcPr>
            <w:tcW w:w="1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62DFA4" w14:textId="77777777" w:rsidR="00227DD0" w:rsidRPr="007715B2" w:rsidRDefault="00227DD0" w:rsidP="00D11CC8">
            <w:pPr>
              <w:jc w:val="center"/>
              <w:rPr>
                <w:sz w:val="16"/>
                <w:szCs w:val="16"/>
              </w:rPr>
            </w:pPr>
            <w:r w:rsidRPr="007715B2">
              <w:rPr>
                <w:sz w:val="16"/>
                <w:szCs w:val="16"/>
              </w:rPr>
              <w:t>%</w:t>
            </w: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672A5E22" w14:textId="77777777" w:rsidR="00227DD0" w:rsidRPr="007715B2" w:rsidRDefault="00227DD0" w:rsidP="00D11CC8">
            <w:pPr>
              <w:jc w:val="center"/>
              <w:rPr>
                <w:sz w:val="16"/>
                <w:szCs w:val="16"/>
              </w:rPr>
            </w:pPr>
            <w:r w:rsidRPr="007715B2">
              <w:rPr>
                <w:sz w:val="16"/>
                <w:szCs w:val="16"/>
              </w:rPr>
              <w:t>100</w:t>
            </w:r>
          </w:p>
        </w:tc>
      </w:tr>
      <w:tr w:rsidR="00477D84" w:rsidRPr="007715B2" w14:paraId="5D6C08CE" w14:textId="77777777" w:rsidTr="009F3C90">
        <w:trPr>
          <w:trHeight w:val="19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6DDE291" w14:textId="77777777" w:rsidR="00227DD0" w:rsidRPr="007715B2" w:rsidRDefault="00227DD0" w:rsidP="00D11CC8">
            <w:pPr>
              <w:rPr>
                <w:sz w:val="16"/>
                <w:szCs w:val="16"/>
              </w:rPr>
            </w:pPr>
          </w:p>
        </w:tc>
        <w:tc>
          <w:tcPr>
            <w:tcW w:w="1879" w:type="dxa"/>
            <w:gridSpan w:val="2"/>
            <w:vMerge/>
            <w:tcBorders>
              <w:top w:val="single" w:sz="4" w:space="0" w:color="auto"/>
              <w:left w:val="single" w:sz="4" w:space="0" w:color="auto"/>
              <w:bottom w:val="single" w:sz="4" w:space="0" w:color="auto"/>
              <w:right w:val="single" w:sz="4" w:space="0" w:color="auto"/>
            </w:tcBorders>
            <w:vAlign w:val="center"/>
            <w:hideMark/>
          </w:tcPr>
          <w:p w14:paraId="09499438" w14:textId="77777777" w:rsidR="00227DD0" w:rsidRPr="007715B2" w:rsidRDefault="00227DD0" w:rsidP="00D11CC8">
            <w:pPr>
              <w:rPr>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66C7DD04" w14:textId="77777777" w:rsidR="00227DD0" w:rsidRPr="007715B2" w:rsidRDefault="00227DD0" w:rsidP="00D11CC8">
            <w:pPr>
              <w:rPr>
                <w:sz w:val="16"/>
                <w:szCs w:val="16"/>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1C76D6E5" w14:textId="77777777" w:rsidR="00227DD0" w:rsidRPr="007715B2" w:rsidRDefault="00227DD0" w:rsidP="00D11CC8">
            <w:pPr>
              <w:rPr>
                <w:sz w:val="16"/>
                <w:szCs w:val="16"/>
              </w:rPr>
            </w:pP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161ECD03" w14:textId="77777777" w:rsidR="00227DD0" w:rsidRPr="007715B2" w:rsidRDefault="00227DD0" w:rsidP="00D11CC8">
            <w:pPr>
              <w:jc w:val="center"/>
              <w:rPr>
                <w:sz w:val="16"/>
                <w:szCs w:val="16"/>
              </w:rPr>
            </w:pPr>
            <w:r w:rsidRPr="007715B2">
              <w:rPr>
                <w:sz w:val="16"/>
                <w:szCs w:val="16"/>
              </w:rPr>
              <w:t>2022</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36AB99F2" w14:textId="77777777" w:rsidR="00227DD0" w:rsidRPr="007715B2" w:rsidRDefault="00227DD0" w:rsidP="00D11CC8">
            <w:pPr>
              <w:jc w:val="center"/>
              <w:rPr>
                <w:sz w:val="16"/>
                <w:szCs w:val="16"/>
              </w:rPr>
            </w:pPr>
            <w:r w:rsidRPr="007715B2">
              <w:rPr>
                <w:sz w:val="16"/>
                <w:szCs w:val="16"/>
              </w:rPr>
              <w:t>322 400,00</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14:paraId="703DB90B" w14:textId="77777777" w:rsidR="00227DD0" w:rsidRPr="007715B2" w:rsidRDefault="00227DD0" w:rsidP="00D11CC8">
            <w:pPr>
              <w:jc w:val="center"/>
              <w:rPr>
                <w:sz w:val="16"/>
                <w:szCs w:val="16"/>
              </w:rPr>
            </w:pPr>
            <w:r w:rsidRPr="007715B2">
              <w:rPr>
                <w:sz w:val="16"/>
                <w:szCs w:val="16"/>
              </w:rPr>
              <w:t>322 400,00</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0AF0DCED"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55582260" w14:textId="77777777" w:rsidR="00227DD0" w:rsidRPr="007715B2" w:rsidRDefault="00227DD0" w:rsidP="00D11CC8">
            <w:pPr>
              <w:jc w:val="center"/>
              <w:rPr>
                <w:sz w:val="16"/>
                <w:szCs w:val="16"/>
              </w:rPr>
            </w:pPr>
            <w:r w:rsidRPr="007715B2">
              <w:rPr>
                <w:sz w:val="16"/>
                <w:szCs w:val="16"/>
              </w:rPr>
              <w:t>0,00</w:t>
            </w: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12B9225" w14:textId="77777777" w:rsidR="00227DD0" w:rsidRPr="007715B2" w:rsidRDefault="00227DD0" w:rsidP="00D11CC8">
            <w:pPr>
              <w:rPr>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6F92640A"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vAlign w:val="center"/>
            <w:hideMark/>
          </w:tcPr>
          <w:p w14:paraId="5E14C23A" w14:textId="77777777" w:rsidR="00227DD0" w:rsidRPr="007715B2" w:rsidRDefault="00227DD0" w:rsidP="00D11CC8">
            <w:pPr>
              <w:jc w:val="center"/>
              <w:rPr>
                <w:sz w:val="16"/>
                <w:szCs w:val="16"/>
              </w:rPr>
            </w:pPr>
            <w:r w:rsidRPr="007715B2">
              <w:rPr>
                <w:sz w:val="16"/>
                <w:szCs w:val="16"/>
              </w:rPr>
              <w:t>100</w:t>
            </w:r>
          </w:p>
        </w:tc>
      </w:tr>
      <w:tr w:rsidR="00477D84" w:rsidRPr="007715B2" w14:paraId="23979754" w14:textId="77777777" w:rsidTr="009F3C90">
        <w:trPr>
          <w:trHeight w:val="82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49AA998" w14:textId="77777777" w:rsidR="00227DD0" w:rsidRPr="007715B2" w:rsidRDefault="00227DD0" w:rsidP="00D11CC8">
            <w:pPr>
              <w:rPr>
                <w:sz w:val="16"/>
                <w:szCs w:val="16"/>
              </w:rPr>
            </w:pPr>
          </w:p>
        </w:tc>
        <w:tc>
          <w:tcPr>
            <w:tcW w:w="1879" w:type="dxa"/>
            <w:gridSpan w:val="2"/>
            <w:vMerge/>
            <w:tcBorders>
              <w:top w:val="single" w:sz="4" w:space="0" w:color="auto"/>
              <w:left w:val="single" w:sz="4" w:space="0" w:color="auto"/>
              <w:bottom w:val="single" w:sz="4" w:space="0" w:color="auto"/>
              <w:right w:val="single" w:sz="4" w:space="0" w:color="auto"/>
            </w:tcBorders>
            <w:vAlign w:val="center"/>
            <w:hideMark/>
          </w:tcPr>
          <w:p w14:paraId="0C68EF22" w14:textId="77777777" w:rsidR="00227DD0" w:rsidRPr="007715B2" w:rsidRDefault="00227DD0" w:rsidP="00D11CC8">
            <w:pPr>
              <w:rPr>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30AAA6B2" w14:textId="77777777" w:rsidR="00227DD0" w:rsidRPr="007715B2" w:rsidRDefault="00227DD0" w:rsidP="00D11CC8">
            <w:pPr>
              <w:rPr>
                <w:sz w:val="16"/>
                <w:szCs w:val="16"/>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1DC9CF1C" w14:textId="77777777" w:rsidR="00227DD0" w:rsidRPr="007715B2" w:rsidRDefault="00227DD0" w:rsidP="00D11CC8">
            <w:pPr>
              <w:rPr>
                <w:sz w:val="16"/>
                <w:szCs w:val="16"/>
              </w:rPr>
            </w:pPr>
          </w:p>
        </w:tc>
        <w:tc>
          <w:tcPr>
            <w:tcW w:w="791" w:type="dxa"/>
            <w:tcBorders>
              <w:top w:val="single" w:sz="4" w:space="0" w:color="auto"/>
              <w:left w:val="nil"/>
              <w:bottom w:val="single" w:sz="4" w:space="0" w:color="auto"/>
              <w:right w:val="single" w:sz="4" w:space="0" w:color="auto"/>
            </w:tcBorders>
            <w:shd w:val="clear" w:color="000000" w:fill="FFFFFF"/>
            <w:hideMark/>
          </w:tcPr>
          <w:p w14:paraId="621B33D8" w14:textId="77777777" w:rsidR="00227DD0" w:rsidRPr="007715B2" w:rsidRDefault="00227DD0" w:rsidP="00D11CC8">
            <w:pPr>
              <w:jc w:val="center"/>
              <w:rPr>
                <w:sz w:val="16"/>
                <w:szCs w:val="16"/>
              </w:rPr>
            </w:pPr>
            <w:r w:rsidRPr="007715B2">
              <w:rPr>
                <w:sz w:val="16"/>
                <w:szCs w:val="16"/>
              </w:rPr>
              <w:t>2023</w:t>
            </w:r>
          </w:p>
        </w:tc>
        <w:tc>
          <w:tcPr>
            <w:tcW w:w="1512" w:type="dxa"/>
            <w:tcBorders>
              <w:top w:val="single" w:sz="4" w:space="0" w:color="auto"/>
              <w:left w:val="nil"/>
              <w:bottom w:val="single" w:sz="4" w:space="0" w:color="auto"/>
              <w:right w:val="single" w:sz="4" w:space="0" w:color="auto"/>
            </w:tcBorders>
            <w:shd w:val="clear" w:color="auto" w:fill="auto"/>
            <w:hideMark/>
          </w:tcPr>
          <w:p w14:paraId="48A0DB08" w14:textId="77777777" w:rsidR="00227DD0" w:rsidRPr="007715B2" w:rsidRDefault="00227DD0" w:rsidP="00D11CC8">
            <w:pPr>
              <w:jc w:val="center"/>
              <w:rPr>
                <w:sz w:val="16"/>
                <w:szCs w:val="16"/>
              </w:rPr>
            </w:pPr>
            <w:r w:rsidRPr="007715B2">
              <w:rPr>
                <w:sz w:val="16"/>
                <w:szCs w:val="16"/>
              </w:rPr>
              <w:t>207 385,38</w:t>
            </w:r>
          </w:p>
        </w:tc>
        <w:tc>
          <w:tcPr>
            <w:tcW w:w="1310" w:type="dxa"/>
            <w:gridSpan w:val="2"/>
            <w:tcBorders>
              <w:top w:val="single" w:sz="4" w:space="0" w:color="auto"/>
              <w:left w:val="nil"/>
              <w:bottom w:val="single" w:sz="4" w:space="0" w:color="auto"/>
              <w:right w:val="single" w:sz="4" w:space="0" w:color="auto"/>
            </w:tcBorders>
            <w:shd w:val="clear" w:color="auto" w:fill="auto"/>
            <w:hideMark/>
          </w:tcPr>
          <w:p w14:paraId="5DFF9B85" w14:textId="77777777" w:rsidR="00227DD0" w:rsidRPr="007715B2" w:rsidRDefault="00227DD0" w:rsidP="00D11CC8">
            <w:pPr>
              <w:jc w:val="center"/>
              <w:rPr>
                <w:sz w:val="16"/>
                <w:szCs w:val="16"/>
              </w:rPr>
            </w:pPr>
            <w:r w:rsidRPr="007715B2">
              <w:rPr>
                <w:sz w:val="16"/>
                <w:szCs w:val="16"/>
              </w:rPr>
              <w:t>207 385,38</w:t>
            </w:r>
          </w:p>
        </w:tc>
        <w:tc>
          <w:tcPr>
            <w:tcW w:w="1336" w:type="dxa"/>
            <w:tcBorders>
              <w:top w:val="single" w:sz="4" w:space="0" w:color="auto"/>
              <w:left w:val="nil"/>
              <w:bottom w:val="single" w:sz="4" w:space="0" w:color="auto"/>
              <w:right w:val="single" w:sz="4" w:space="0" w:color="auto"/>
            </w:tcBorders>
            <w:shd w:val="clear" w:color="000000" w:fill="FFFFFF"/>
            <w:hideMark/>
          </w:tcPr>
          <w:p w14:paraId="31FE2073"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single" w:sz="4" w:space="0" w:color="auto"/>
              <w:right w:val="single" w:sz="4" w:space="0" w:color="auto"/>
            </w:tcBorders>
            <w:shd w:val="clear" w:color="000000" w:fill="FFFFFF"/>
            <w:hideMark/>
          </w:tcPr>
          <w:p w14:paraId="7D2F9B2A" w14:textId="77777777" w:rsidR="00227DD0" w:rsidRPr="007715B2" w:rsidRDefault="00227DD0" w:rsidP="00D11CC8">
            <w:pPr>
              <w:jc w:val="center"/>
              <w:rPr>
                <w:sz w:val="16"/>
                <w:szCs w:val="16"/>
              </w:rPr>
            </w:pPr>
            <w:r w:rsidRPr="007715B2">
              <w:rPr>
                <w:sz w:val="16"/>
                <w:szCs w:val="16"/>
              </w:rPr>
              <w:t>0,00</w:t>
            </w: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26608DB9" w14:textId="77777777" w:rsidR="00227DD0" w:rsidRPr="007715B2" w:rsidRDefault="00227DD0" w:rsidP="00D11CC8">
            <w:pPr>
              <w:rPr>
                <w:sz w:val="16"/>
                <w:szCs w:val="16"/>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6129C899" w14:textId="77777777" w:rsidR="00227DD0" w:rsidRPr="007715B2" w:rsidRDefault="00227DD0" w:rsidP="00D11CC8">
            <w:pPr>
              <w:rPr>
                <w:sz w:val="16"/>
                <w:szCs w:val="16"/>
              </w:rPr>
            </w:pPr>
          </w:p>
        </w:tc>
        <w:tc>
          <w:tcPr>
            <w:tcW w:w="1428" w:type="dxa"/>
            <w:tcBorders>
              <w:top w:val="single" w:sz="4" w:space="0" w:color="auto"/>
              <w:left w:val="nil"/>
              <w:bottom w:val="single" w:sz="4" w:space="0" w:color="auto"/>
              <w:right w:val="single" w:sz="4" w:space="0" w:color="auto"/>
            </w:tcBorders>
            <w:shd w:val="clear" w:color="000000" w:fill="FFFFFF"/>
            <w:hideMark/>
          </w:tcPr>
          <w:p w14:paraId="1B017FFC" w14:textId="77777777" w:rsidR="00227DD0" w:rsidRPr="007715B2" w:rsidRDefault="00227DD0" w:rsidP="00D11CC8">
            <w:pPr>
              <w:jc w:val="center"/>
              <w:rPr>
                <w:sz w:val="16"/>
                <w:szCs w:val="16"/>
              </w:rPr>
            </w:pPr>
            <w:r w:rsidRPr="007715B2">
              <w:rPr>
                <w:sz w:val="16"/>
                <w:szCs w:val="16"/>
              </w:rPr>
              <w:t>100</w:t>
            </w:r>
          </w:p>
        </w:tc>
      </w:tr>
      <w:tr w:rsidR="00477D84" w:rsidRPr="007715B2" w14:paraId="263BB1D0" w14:textId="77777777" w:rsidTr="009F3C90">
        <w:trPr>
          <w:trHeight w:val="1656"/>
        </w:trPr>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952E83" w14:textId="77777777" w:rsidR="00227DD0" w:rsidRPr="007715B2" w:rsidRDefault="00227DD0" w:rsidP="00D11CC8">
            <w:pPr>
              <w:jc w:val="center"/>
              <w:rPr>
                <w:sz w:val="16"/>
                <w:szCs w:val="16"/>
              </w:rPr>
            </w:pPr>
            <w:r w:rsidRPr="007715B2">
              <w:rPr>
                <w:sz w:val="16"/>
                <w:szCs w:val="16"/>
              </w:rPr>
              <w:lastRenderedPageBreak/>
              <w:t>1.1.3</w:t>
            </w:r>
          </w:p>
        </w:tc>
        <w:tc>
          <w:tcPr>
            <w:tcW w:w="1879" w:type="dxa"/>
            <w:gridSpan w:val="2"/>
            <w:tcBorders>
              <w:top w:val="single" w:sz="4" w:space="0" w:color="auto"/>
              <w:left w:val="single" w:sz="4" w:space="0" w:color="auto"/>
              <w:bottom w:val="single" w:sz="4" w:space="0" w:color="000000"/>
              <w:right w:val="single" w:sz="4" w:space="0" w:color="auto"/>
            </w:tcBorders>
            <w:shd w:val="clear" w:color="000000" w:fill="FFFFFF"/>
            <w:hideMark/>
          </w:tcPr>
          <w:p w14:paraId="3B260586" w14:textId="77777777" w:rsidR="00227DD0" w:rsidRPr="007715B2" w:rsidRDefault="00227DD0" w:rsidP="00D11CC8">
            <w:pPr>
              <w:suppressAutoHyphens/>
              <w:jc w:val="both"/>
              <w:rPr>
                <w:sz w:val="16"/>
                <w:szCs w:val="16"/>
              </w:rPr>
            </w:pPr>
            <w:r w:rsidRPr="007715B2">
              <w:rPr>
                <w:sz w:val="16"/>
                <w:szCs w:val="16"/>
              </w:rPr>
              <w:t xml:space="preserve">Укрепление материально-технической базы открытого пространства для поддержки и развития молодежных инициатив </w:t>
            </w:r>
            <w:r>
              <w:rPr>
                <w:sz w:val="16"/>
                <w:szCs w:val="16"/>
              </w:rPr>
              <w:t>«</w:t>
            </w:r>
            <w:proofErr w:type="spellStart"/>
            <w:r w:rsidRPr="007715B2">
              <w:rPr>
                <w:sz w:val="16"/>
                <w:szCs w:val="16"/>
              </w:rPr>
              <w:t>СОПКИ.Хибины</w:t>
            </w:r>
            <w:proofErr w:type="spellEnd"/>
            <w:r>
              <w:rPr>
                <w:sz w:val="16"/>
                <w:szCs w:val="16"/>
              </w:rPr>
              <w:t>»</w:t>
            </w:r>
            <w:r w:rsidRPr="007715B2">
              <w:rPr>
                <w:sz w:val="16"/>
                <w:szCs w:val="16"/>
              </w:rPr>
              <w:t xml:space="preserve"> за счет благотворительных пожертвований АО "Апатит"</w:t>
            </w:r>
          </w:p>
        </w:tc>
        <w:tc>
          <w:tcPr>
            <w:tcW w:w="135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AEA66B" w14:textId="77777777" w:rsidR="00227DD0" w:rsidRPr="007715B2" w:rsidRDefault="00227DD0" w:rsidP="00D11CC8">
            <w:pPr>
              <w:jc w:val="center"/>
              <w:rPr>
                <w:sz w:val="16"/>
                <w:szCs w:val="16"/>
              </w:rPr>
            </w:pPr>
            <w:r w:rsidRPr="007715B2">
              <w:rPr>
                <w:sz w:val="16"/>
                <w:szCs w:val="16"/>
              </w:rPr>
              <w:t xml:space="preserve">МКУ </w:t>
            </w:r>
            <w:r>
              <w:rPr>
                <w:sz w:val="16"/>
                <w:szCs w:val="16"/>
              </w:rPr>
              <w:t>«</w:t>
            </w:r>
            <w:r w:rsidRPr="007715B2">
              <w:rPr>
                <w:sz w:val="16"/>
                <w:szCs w:val="16"/>
              </w:rPr>
              <w:t>Управление социального развития г</w:t>
            </w:r>
            <w:r>
              <w:rPr>
                <w:sz w:val="16"/>
                <w:szCs w:val="16"/>
              </w:rPr>
              <w:t>орода</w:t>
            </w:r>
            <w:r w:rsidRPr="007715B2">
              <w:rPr>
                <w:sz w:val="16"/>
                <w:szCs w:val="16"/>
              </w:rPr>
              <w:t xml:space="preserve"> Кировска</w:t>
            </w:r>
            <w:r>
              <w:rPr>
                <w:sz w:val="16"/>
                <w:szCs w:val="16"/>
              </w:rPr>
              <w:t>»</w:t>
            </w:r>
          </w:p>
        </w:tc>
        <w:tc>
          <w:tcPr>
            <w:tcW w:w="107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332E51" w14:textId="77777777" w:rsidR="00227DD0" w:rsidRPr="007715B2" w:rsidRDefault="00227DD0" w:rsidP="00D11CC8">
            <w:pPr>
              <w:jc w:val="center"/>
              <w:rPr>
                <w:sz w:val="16"/>
                <w:szCs w:val="16"/>
              </w:rPr>
            </w:pPr>
            <w:r w:rsidRPr="007715B2">
              <w:rPr>
                <w:sz w:val="16"/>
                <w:szCs w:val="16"/>
              </w:rPr>
              <w:t>2022</w:t>
            </w:r>
          </w:p>
        </w:tc>
        <w:tc>
          <w:tcPr>
            <w:tcW w:w="791" w:type="dxa"/>
            <w:tcBorders>
              <w:top w:val="single" w:sz="4" w:space="0" w:color="auto"/>
              <w:left w:val="nil"/>
              <w:bottom w:val="single" w:sz="4" w:space="0" w:color="auto"/>
              <w:right w:val="single" w:sz="4" w:space="0" w:color="auto"/>
            </w:tcBorders>
            <w:shd w:val="clear" w:color="000000" w:fill="FFFFFF"/>
            <w:vAlign w:val="center"/>
          </w:tcPr>
          <w:p w14:paraId="2D848BEE" w14:textId="77777777" w:rsidR="00227DD0" w:rsidRPr="007715B2" w:rsidRDefault="00227DD0" w:rsidP="00D11CC8">
            <w:pPr>
              <w:jc w:val="center"/>
              <w:rPr>
                <w:sz w:val="16"/>
                <w:szCs w:val="16"/>
              </w:rPr>
            </w:pPr>
            <w:r w:rsidRPr="007715B2">
              <w:rPr>
                <w:sz w:val="16"/>
                <w:szCs w:val="16"/>
              </w:rPr>
              <w:t>2022</w:t>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50F8ED45" w14:textId="77777777" w:rsidR="00227DD0" w:rsidRPr="007715B2" w:rsidRDefault="00227DD0" w:rsidP="00D11CC8">
            <w:pPr>
              <w:jc w:val="center"/>
              <w:rPr>
                <w:sz w:val="16"/>
                <w:szCs w:val="16"/>
              </w:rPr>
            </w:pPr>
            <w:r w:rsidRPr="007715B2">
              <w:rPr>
                <w:sz w:val="16"/>
                <w:szCs w:val="16"/>
              </w:rPr>
              <w:t>490 000,00</w:t>
            </w:r>
          </w:p>
        </w:tc>
        <w:tc>
          <w:tcPr>
            <w:tcW w:w="1310" w:type="dxa"/>
            <w:gridSpan w:val="2"/>
            <w:tcBorders>
              <w:top w:val="single" w:sz="4" w:space="0" w:color="auto"/>
              <w:left w:val="nil"/>
              <w:bottom w:val="single" w:sz="4" w:space="0" w:color="auto"/>
              <w:right w:val="single" w:sz="4" w:space="0" w:color="auto"/>
            </w:tcBorders>
            <w:shd w:val="clear" w:color="000000" w:fill="FFFFFF"/>
            <w:vAlign w:val="center"/>
          </w:tcPr>
          <w:p w14:paraId="78B358AA" w14:textId="77777777" w:rsidR="00227DD0" w:rsidRPr="007715B2" w:rsidRDefault="00227DD0" w:rsidP="00D11CC8">
            <w:pPr>
              <w:jc w:val="center"/>
              <w:rPr>
                <w:sz w:val="16"/>
                <w:szCs w:val="16"/>
              </w:rPr>
            </w:pPr>
            <w:r w:rsidRPr="007715B2">
              <w:rPr>
                <w:sz w:val="16"/>
                <w:szCs w:val="16"/>
              </w:rPr>
              <w:t>490 000,00</w:t>
            </w:r>
          </w:p>
        </w:tc>
        <w:tc>
          <w:tcPr>
            <w:tcW w:w="1336" w:type="dxa"/>
            <w:tcBorders>
              <w:top w:val="single" w:sz="4" w:space="0" w:color="auto"/>
              <w:left w:val="nil"/>
              <w:bottom w:val="single" w:sz="4" w:space="0" w:color="auto"/>
              <w:right w:val="single" w:sz="4" w:space="0" w:color="auto"/>
            </w:tcBorders>
            <w:shd w:val="clear" w:color="000000" w:fill="FFFFFF"/>
            <w:vAlign w:val="center"/>
          </w:tcPr>
          <w:p w14:paraId="135D617B" w14:textId="77777777" w:rsidR="00227DD0" w:rsidRPr="007715B2" w:rsidRDefault="00227DD0" w:rsidP="00D11CC8">
            <w:pPr>
              <w:jc w:val="center"/>
              <w:rPr>
                <w:sz w:val="16"/>
                <w:szCs w:val="16"/>
              </w:rPr>
            </w:pPr>
            <w:r w:rsidRPr="007715B2">
              <w:rPr>
                <w:sz w:val="16"/>
                <w:szCs w:val="16"/>
              </w:rPr>
              <w:t>0,00</w:t>
            </w:r>
          </w:p>
        </w:tc>
        <w:tc>
          <w:tcPr>
            <w:tcW w:w="684" w:type="dxa"/>
            <w:tcBorders>
              <w:top w:val="single" w:sz="4" w:space="0" w:color="auto"/>
              <w:left w:val="nil"/>
              <w:bottom w:val="single" w:sz="4" w:space="0" w:color="auto"/>
              <w:right w:val="single" w:sz="4" w:space="0" w:color="auto"/>
            </w:tcBorders>
            <w:shd w:val="clear" w:color="000000" w:fill="FFFFFF"/>
            <w:vAlign w:val="center"/>
          </w:tcPr>
          <w:p w14:paraId="00715892" w14:textId="77777777" w:rsidR="00227DD0" w:rsidRPr="007715B2" w:rsidRDefault="00227DD0" w:rsidP="00D11CC8">
            <w:pPr>
              <w:jc w:val="center"/>
              <w:rPr>
                <w:sz w:val="16"/>
                <w:szCs w:val="16"/>
              </w:rPr>
            </w:pPr>
            <w:r w:rsidRPr="007715B2">
              <w:rPr>
                <w:sz w:val="16"/>
                <w:szCs w:val="16"/>
              </w:rPr>
              <w:t>0,00</w:t>
            </w:r>
          </w:p>
        </w:tc>
        <w:tc>
          <w:tcPr>
            <w:tcW w:w="1971" w:type="dxa"/>
            <w:tcBorders>
              <w:top w:val="single" w:sz="4" w:space="0" w:color="auto"/>
              <w:left w:val="single" w:sz="4" w:space="0" w:color="auto"/>
              <w:bottom w:val="single" w:sz="4" w:space="0" w:color="000000"/>
              <w:right w:val="nil"/>
            </w:tcBorders>
            <w:shd w:val="clear" w:color="000000" w:fill="FFFFFF"/>
            <w:vAlign w:val="center"/>
            <w:hideMark/>
          </w:tcPr>
          <w:p w14:paraId="175F84F3" w14:textId="77777777" w:rsidR="00227DD0" w:rsidRPr="007715B2" w:rsidRDefault="00227DD0" w:rsidP="00D11CC8">
            <w:pPr>
              <w:rPr>
                <w:sz w:val="16"/>
                <w:szCs w:val="16"/>
              </w:rPr>
            </w:pPr>
            <w:r w:rsidRPr="007715B2">
              <w:rPr>
                <w:sz w:val="16"/>
                <w:szCs w:val="16"/>
              </w:rPr>
              <w:t>Количество созданных молодежных пространств</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C22B0" w14:textId="77777777" w:rsidR="00227DD0" w:rsidRPr="007715B2" w:rsidRDefault="00227DD0" w:rsidP="00D11CC8">
            <w:pPr>
              <w:jc w:val="center"/>
              <w:rPr>
                <w:sz w:val="16"/>
                <w:szCs w:val="16"/>
              </w:rPr>
            </w:pPr>
            <w:r w:rsidRPr="007715B2">
              <w:rPr>
                <w:sz w:val="16"/>
                <w:szCs w:val="16"/>
              </w:rPr>
              <w:t>ед.</w:t>
            </w:r>
          </w:p>
        </w:tc>
        <w:tc>
          <w:tcPr>
            <w:tcW w:w="1428" w:type="dxa"/>
            <w:tcBorders>
              <w:top w:val="single" w:sz="4" w:space="0" w:color="auto"/>
              <w:left w:val="single" w:sz="4" w:space="0" w:color="auto"/>
              <w:right w:val="single" w:sz="4" w:space="0" w:color="auto"/>
            </w:tcBorders>
            <w:shd w:val="clear" w:color="000000" w:fill="FFFFFF"/>
            <w:vAlign w:val="center"/>
            <w:hideMark/>
          </w:tcPr>
          <w:p w14:paraId="234B9910" w14:textId="77777777" w:rsidR="00227DD0" w:rsidRPr="007715B2" w:rsidRDefault="00227DD0" w:rsidP="00D11CC8">
            <w:pPr>
              <w:jc w:val="center"/>
              <w:rPr>
                <w:b/>
                <w:bCs/>
                <w:sz w:val="16"/>
                <w:szCs w:val="16"/>
              </w:rPr>
            </w:pPr>
            <w:r w:rsidRPr="007715B2">
              <w:rPr>
                <w:sz w:val="16"/>
                <w:szCs w:val="16"/>
              </w:rPr>
              <w:t>1</w:t>
            </w:r>
          </w:p>
        </w:tc>
      </w:tr>
      <w:tr w:rsidR="00227DD0" w:rsidRPr="007715B2" w14:paraId="50490BC2" w14:textId="77777777" w:rsidTr="00477D84">
        <w:trPr>
          <w:trHeight w:val="199"/>
        </w:trPr>
        <w:tc>
          <w:tcPr>
            <w:tcW w:w="501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1387A" w14:textId="77777777" w:rsidR="00227DD0" w:rsidRPr="007715B2" w:rsidRDefault="00227DD0" w:rsidP="00D11CC8">
            <w:pPr>
              <w:jc w:val="right"/>
              <w:rPr>
                <w:b/>
                <w:bCs/>
                <w:i/>
                <w:iCs/>
                <w:sz w:val="16"/>
                <w:szCs w:val="16"/>
              </w:rPr>
            </w:pPr>
            <w:r w:rsidRPr="007715B2">
              <w:rPr>
                <w:b/>
                <w:bCs/>
                <w:i/>
                <w:iCs/>
                <w:sz w:val="16"/>
                <w:szCs w:val="16"/>
              </w:rPr>
              <w:t>ИТОГО по Подпрограмме</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248077D7" w14:textId="77777777" w:rsidR="00227DD0" w:rsidRPr="007715B2" w:rsidRDefault="00227DD0" w:rsidP="00D11CC8">
            <w:pPr>
              <w:jc w:val="center"/>
              <w:rPr>
                <w:b/>
                <w:bCs/>
                <w:sz w:val="16"/>
                <w:szCs w:val="16"/>
              </w:rPr>
            </w:pPr>
            <w:r w:rsidRPr="007715B2">
              <w:rPr>
                <w:b/>
                <w:bCs/>
                <w:sz w:val="16"/>
                <w:szCs w:val="16"/>
              </w:rPr>
              <w:t>2021</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F822C93" w14:textId="77777777" w:rsidR="00227DD0" w:rsidRPr="007715B2" w:rsidRDefault="00227DD0" w:rsidP="00D11CC8">
            <w:pPr>
              <w:jc w:val="center"/>
              <w:rPr>
                <w:b/>
                <w:bCs/>
                <w:sz w:val="16"/>
                <w:szCs w:val="16"/>
              </w:rPr>
            </w:pPr>
            <w:r w:rsidRPr="007715B2">
              <w:rPr>
                <w:b/>
                <w:bCs/>
                <w:sz w:val="16"/>
                <w:szCs w:val="16"/>
              </w:rPr>
              <w:t>15 254 228,75</w:t>
            </w:r>
          </w:p>
        </w:tc>
        <w:tc>
          <w:tcPr>
            <w:tcW w:w="1310" w:type="dxa"/>
            <w:gridSpan w:val="2"/>
            <w:tcBorders>
              <w:top w:val="single" w:sz="4" w:space="0" w:color="auto"/>
              <w:left w:val="nil"/>
              <w:bottom w:val="single" w:sz="4" w:space="0" w:color="auto"/>
              <w:right w:val="single" w:sz="4" w:space="0" w:color="auto"/>
            </w:tcBorders>
            <w:shd w:val="clear" w:color="auto" w:fill="auto"/>
            <w:vAlign w:val="center"/>
            <w:hideMark/>
          </w:tcPr>
          <w:p w14:paraId="6FF4E974" w14:textId="77777777" w:rsidR="00227DD0" w:rsidRPr="007715B2" w:rsidRDefault="00227DD0" w:rsidP="00D11CC8">
            <w:pPr>
              <w:jc w:val="center"/>
              <w:rPr>
                <w:b/>
                <w:bCs/>
                <w:sz w:val="16"/>
                <w:szCs w:val="16"/>
              </w:rPr>
            </w:pPr>
            <w:r w:rsidRPr="007715B2">
              <w:rPr>
                <w:b/>
                <w:bCs/>
                <w:sz w:val="16"/>
                <w:szCs w:val="16"/>
              </w:rPr>
              <w:t>15 254 228,75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21ACF044"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single" w:sz="4" w:space="0" w:color="auto"/>
              <w:left w:val="nil"/>
              <w:bottom w:val="single" w:sz="4" w:space="0" w:color="auto"/>
              <w:right w:val="single" w:sz="4" w:space="0" w:color="auto"/>
            </w:tcBorders>
            <w:shd w:val="clear" w:color="auto" w:fill="auto"/>
            <w:vAlign w:val="center"/>
            <w:hideMark/>
          </w:tcPr>
          <w:p w14:paraId="028A348D"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0B0EC284" w14:textId="77777777" w:rsidR="00227DD0" w:rsidRPr="007715B2" w:rsidRDefault="00227DD0" w:rsidP="00D11CC8">
            <w:pPr>
              <w:jc w:val="center"/>
              <w:rPr>
                <w:b/>
                <w:bCs/>
                <w:color w:val="FF0000"/>
                <w:sz w:val="16"/>
                <w:szCs w:val="16"/>
              </w:rPr>
            </w:pPr>
            <w:r w:rsidRPr="007715B2">
              <w:rPr>
                <w:b/>
                <w:bCs/>
                <w:color w:val="FF0000"/>
                <w:sz w:val="16"/>
                <w:szCs w:val="16"/>
              </w:rPr>
              <w:t> </w:t>
            </w:r>
          </w:p>
        </w:tc>
      </w:tr>
      <w:tr w:rsidR="00227DD0" w:rsidRPr="007715B2" w14:paraId="06EF59D7" w14:textId="77777777" w:rsidTr="00477D84">
        <w:trPr>
          <w:trHeight w:val="199"/>
        </w:trPr>
        <w:tc>
          <w:tcPr>
            <w:tcW w:w="5016" w:type="dxa"/>
            <w:gridSpan w:val="5"/>
            <w:vMerge/>
            <w:tcBorders>
              <w:top w:val="single" w:sz="4" w:space="0" w:color="auto"/>
              <w:left w:val="single" w:sz="4" w:space="0" w:color="auto"/>
              <w:bottom w:val="single" w:sz="4" w:space="0" w:color="000000"/>
              <w:right w:val="single" w:sz="4" w:space="0" w:color="000000"/>
            </w:tcBorders>
            <w:vAlign w:val="center"/>
            <w:hideMark/>
          </w:tcPr>
          <w:p w14:paraId="1D54FF17"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auto" w:fill="auto"/>
            <w:vAlign w:val="center"/>
            <w:hideMark/>
          </w:tcPr>
          <w:p w14:paraId="60CAD5F1" w14:textId="77777777" w:rsidR="00227DD0" w:rsidRPr="007715B2" w:rsidRDefault="00227DD0" w:rsidP="00D11CC8">
            <w:pPr>
              <w:jc w:val="center"/>
              <w:rPr>
                <w:b/>
                <w:bCs/>
                <w:sz w:val="16"/>
                <w:szCs w:val="16"/>
              </w:rPr>
            </w:pPr>
            <w:r w:rsidRPr="007715B2">
              <w:rPr>
                <w:b/>
                <w:bCs/>
                <w:sz w:val="16"/>
                <w:szCs w:val="16"/>
              </w:rPr>
              <w:t>2022</w:t>
            </w:r>
          </w:p>
        </w:tc>
        <w:tc>
          <w:tcPr>
            <w:tcW w:w="1512" w:type="dxa"/>
            <w:tcBorders>
              <w:top w:val="nil"/>
              <w:left w:val="nil"/>
              <w:bottom w:val="single" w:sz="4" w:space="0" w:color="auto"/>
              <w:right w:val="single" w:sz="4" w:space="0" w:color="auto"/>
            </w:tcBorders>
            <w:shd w:val="clear" w:color="auto" w:fill="auto"/>
            <w:vAlign w:val="center"/>
            <w:hideMark/>
          </w:tcPr>
          <w:p w14:paraId="607E6E6B" w14:textId="77777777" w:rsidR="00227DD0" w:rsidRPr="007715B2" w:rsidRDefault="00227DD0" w:rsidP="00D11CC8">
            <w:pPr>
              <w:jc w:val="center"/>
              <w:rPr>
                <w:b/>
                <w:bCs/>
                <w:sz w:val="16"/>
                <w:szCs w:val="16"/>
              </w:rPr>
            </w:pPr>
            <w:r w:rsidRPr="007715B2">
              <w:rPr>
                <w:b/>
                <w:bCs/>
                <w:sz w:val="16"/>
                <w:szCs w:val="16"/>
              </w:rPr>
              <w:t>18 143 609,49</w:t>
            </w:r>
          </w:p>
        </w:tc>
        <w:tc>
          <w:tcPr>
            <w:tcW w:w="1310" w:type="dxa"/>
            <w:gridSpan w:val="2"/>
            <w:tcBorders>
              <w:top w:val="nil"/>
              <w:left w:val="nil"/>
              <w:bottom w:val="single" w:sz="4" w:space="0" w:color="auto"/>
              <w:right w:val="single" w:sz="4" w:space="0" w:color="auto"/>
            </w:tcBorders>
            <w:shd w:val="clear" w:color="auto" w:fill="auto"/>
            <w:vAlign w:val="center"/>
            <w:hideMark/>
          </w:tcPr>
          <w:p w14:paraId="6D5EDFFA" w14:textId="77777777" w:rsidR="00227DD0" w:rsidRPr="007715B2" w:rsidRDefault="00227DD0" w:rsidP="00D11CC8">
            <w:pPr>
              <w:jc w:val="center"/>
              <w:rPr>
                <w:b/>
                <w:bCs/>
                <w:sz w:val="16"/>
                <w:szCs w:val="16"/>
              </w:rPr>
            </w:pPr>
            <w:r w:rsidRPr="007715B2">
              <w:rPr>
                <w:b/>
                <w:bCs/>
                <w:sz w:val="16"/>
                <w:szCs w:val="16"/>
              </w:rPr>
              <w:t>18 143 609,49</w:t>
            </w:r>
          </w:p>
        </w:tc>
        <w:tc>
          <w:tcPr>
            <w:tcW w:w="1336" w:type="dxa"/>
            <w:tcBorders>
              <w:top w:val="nil"/>
              <w:left w:val="nil"/>
              <w:bottom w:val="single" w:sz="4" w:space="0" w:color="auto"/>
              <w:right w:val="single" w:sz="4" w:space="0" w:color="auto"/>
            </w:tcBorders>
            <w:shd w:val="clear" w:color="auto" w:fill="auto"/>
            <w:vAlign w:val="center"/>
            <w:hideMark/>
          </w:tcPr>
          <w:p w14:paraId="6BC3633E"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41C3313E"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single" w:sz="4" w:space="0" w:color="auto"/>
              <w:left w:val="nil"/>
              <w:bottom w:val="single" w:sz="4" w:space="0" w:color="auto"/>
              <w:right w:val="single" w:sz="4" w:space="0" w:color="auto"/>
            </w:tcBorders>
            <w:vAlign w:val="center"/>
            <w:hideMark/>
          </w:tcPr>
          <w:p w14:paraId="7844EAC4" w14:textId="77777777" w:rsidR="00227DD0" w:rsidRPr="007715B2" w:rsidRDefault="00227DD0" w:rsidP="00D11CC8">
            <w:pPr>
              <w:rPr>
                <w:b/>
                <w:bCs/>
                <w:color w:val="FF0000"/>
                <w:sz w:val="16"/>
                <w:szCs w:val="16"/>
              </w:rPr>
            </w:pPr>
          </w:p>
        </w:tc>
      </w:tr>
      <w:tr w:rsidR="00227DD0" w:rsidRPr="007715B2" w14:paraId="33677719" w14:textId="77777777" w:rsidTr="00477D84">
        <w:trPr>
          <w:trHeight w:val="199"/>
        </w:trPr>
        <w:tc>
          <w:tcPr>
            <w:tcW w:w="5016" w:type="dxa"/>
            <w:gridSpan w:val="5"/>
            <w:vMerge/>
            <w:tcBorders>
              <w:top w:val="single" w:sz="4" w:space="0" w:color="auto"/>
              <w:left w:val="single" w:sz="4" w:space="0" w:color="auto"/>
              <w:bottom w:val="single" w:sz="4" w:space="0" w:color="000000"/>
              <w:right w:val="single" w:sz="4" w:space="0" w:color="000000"/>
            </w:tcBorders>
            <w:vAlign w:val="center"/>
            <w:hideMark/>
          </w:tcPr>
          <w:p w14:paraId="275651AB"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auto" w:fill="auto"/>
            <w:vAlign w:val="center"/>
            <w:hideMark/>
          </w:tcPr>
          <w:p w14:paraId="3587C851" w14:textId="77777777" w:rsidR="00227DD0" w:rsidRPr="007715B2" w:rsidRDefault="00227DD0" w:rsidP="00D11CC8">
            <w:pPr>
              <w:jc w:val="center"/>
              <w:rPr>
                <w:b/>
                <w:bCs/>
                <w:sz w:val="16"/>
                <w:szCs w:val="16"/>
              </w:rPr>
            </w:pPr>
            <w:r w:rsidRPr="007715B2">
              <w:rPr>
                <w:b/>
                <w:bCs/>
                <w:sz w:val="16"/>
                <w:szCs w:val="16"/>
              </w:rPr>
              <w:t>2023</w:t>
            </w:r>
          </w:p>
        </w:tc>
        <w:tc>
          <w:tcPr>
            <w:tcW w:w="1512" w:type="dxa"/>
            <w:tcBorders>
              <w:top w:val="nil"/>
              <w:left w:val="nil"/>
              <w:bottom w:val="single" w:sz="4" w:space="0" w:color="auto"/>
              <w:right w:val="single" w:sz="4" w:space="0" w:color="auto"/>
            </w:tcBorders>
            <w:shd w:val="clear" w:color="000000" w:fill="FFFFFF"/>
            <w:vAlign w:val="center"/>
            <w:hideMark/>
          </w:tcPr>
          <w:p w14:paraId="351C91EF" w14:textId="77777777" w:rsidR="00227DD0" w:rsidRPr="007715B2" w:rsidRDefault="00227DD0" w:rsidP="00D11CC8">
            <w:pPr>
              <w:jc w:val="center"/>
              <w:rPr>
                <w:b/>
                <w:bCs/>
                <w:sz w:val="16"/>
                <w:szCs w:val="16"/>
              </w:rPr>
            </w:pPr>
            <w:r w:rsidRPr="007715B2">
              <w:rPr>
                <w:b/>
                <w:bCs/>
                <w:sz w:val="16"/>
                <w:szCs w:val="16"/>
              </w:rPr>
              <w:t>20 382 447,55</w:t>
            </w:r>
          </w:p>
        </w:tc>
        <w:tc>
          <w:tcPr>
            <w:tcW w:w="1310" w:type="dxa"/>
            <w:gridSpan w:val="2"/>
            <w:tcBorders>
              <w:top w:val="nil"/>
              <w:left w:val="nil"/>
              <w:bottom w:val="single" w:sz="4" w:space="0" w:color="auto"/>
              <w:right w:val="single" w:sz="4" w:space="0" w:color="auto"/>
            </w:tcBorders>
            <w:shd w:val="clear" w:color="auto" w:fill="auto"/>
            <w:vAlign w:val="center"/>
            <w:hideMark/>
          </w:tcPr>
          <w:p w14:paraId="241754BE" w14:textId="77777777" w:rsidR="00227DD0" w:rsidRPr="007715B2" w:rsidRDefault="00227DD0" w:rsidP="00D11CC8">
            <w:pPr>
              <w:jc w:val="center"/>
              <w:rPr>
                <w:b/>
                <w:bCs/>
                <w:sz w:val="16"/>
                <w:szCs w:val="16"/>
              </w:rPr>
            </w:pPr>
            <w:r w:rsidRPr="007715B2">
              <w:rPr>
                <w:b/>
                <w:bCs/>
                <w:sz w:val="16"/>
                <w:szCs w:val="16"/>
              </w:rPr>
              <w:t>20 382 447,55</w:t>
            </w:r>
          </w:p>
        </w:tc>
        <w:tc>
          <w:tcPr>
            <w:tcW w:w="1336" w:type="dxa"/>
            <w:tcBorders>
              <w:top w:val="nil"/>
              <w:left w:val="nil"/>
              <w:bottom w:val="single" w:sz="4" w:space="0" w:color="auto"/>
              <w:right w:val="single" w:sz="4" w:space="0" w:color="auto"/>
            </w:tcBorders>
            <w:shd w:val="clear" w:color="auto" w:fill="auto"/>
            <w:vAlign w:val="center"/>
            <w:hideMark/>
          </w:tcPr>
          <w:p w14:paraId="2E1ACB7A"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54FCC19D"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single" w:sz="4" w:space="0" w:color="auto"/>
              <w:left w:val="nil"/>
              <w:bottom w:val="single" w:sz="4" w:space="0" w:color="auto"/>
              <w:right w:val="single" w:sz="4" w:space="0" w:color="auto"/>
            </w:tcBorders>
            <w:vAlign w:val="center"/>
            <w:hideMark/>
          </w:tcPr>
          <w:p w14:paraId="7F9C8A02" w14:textId="77777777" w:rsidR="00227DD0" w:rsidRPr="007715B2" w:rsidRDefault="00227DD0" w:rsidP="00D11CC8">
            <w:pPr>
              <w:rPr>
                <w:b/>
                <w:bCs/>
                <w:color w:val="FF0000"/>
                <w:sz w:val="16"/>
                <w:szCs w:val="16"/>
              </w:rPr>
            </w:pPr>
          </w:p>
        </w:tc>
      </w:tr>
      <w:tr w:rsidR="00227DD0" w:rsidRPr="007715B2" w14:paraId="509D0770" w14:textId="77777777" w:rsidTr="00477D84">
        <w:trPr>
          <w:trHeight w:val="199"/>
        </w:trPr>
        <w:tc>
          <w:tcPr>
            <w:tcW w:w="5016" w:type="dxa"/>
            <w:gridSpan w:val="5"/>
            <w:vMerge/>
            <w:tcBorders>
              <w:top w:val="single" w:sz="4" w:space="0" w:color="auto"/>
              <w:left w:val="single" w:sz="4" w:space="0" w:color="auto"/>
              <w:bottom w:val="single" w:sz="4" w:space="0" w:color="000000"/>
              <w:right w:val="single" w:sz="4" w:space="0" w:color="000000"/>
            </w:tcBorders>
            <w:vAlign w:val="center"/>
            <w:hideMark/>
          </w:tcPr>
          <w:p w14:paraId="2350C40A"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auto" w:fill="auto"/>
            <w:vAlign w:val="center"/>
            <w:hideMark/>
          </w:tcPr>
          <w:p w14:paraId="6C7D71D2" w14:textId="77777777" w:rsidR="00227DD0" w:rsidRPr="007715B2" w:rsidRDefault="00227DD0" w:rsidP="00D11CC8">
            <w:pPr>
              <w:jc w:val="center"/>
              <w:rPr>
                <w:b/>
                <w:bCs/>
                <w:sz w:val="16"/>
                <w:szCs w:val="16"/>
              </w:rPr>
            </w:pPr>
            <w:r w:rsidRPr="007715B2">
              <w:rPr>
                <w:b/>
                <w:bCs/>
                <w:sz w:val="16"/>
                <w:szCs w:val="16"/>
              </w:rPr>
              <w:t>2024</w:t>
            </w:r>
          </w:p>
        </w:tc>
        <w:tc>
          <w:tcPr>
            <w:tcW w:w="1512" w:type="dxa"/>
            <w:tcBorders>
              <w:top w:val="nil"/>
              <w:left w:val="nil"/>
              <w:bottom w:val="single" w:sz="4" w:space="0" w:color="auto"/>
              <w:right w:val="single" w:sz="4" w:space="0" w:color="auto"/>
            </w:tcBorders>
            <w:shd w:val="clear" w:color="000000" w:fill="FFFFFF"/>
            <w:vAlign w:val="center"/>
            <w:hideMark/>
          </w:tcPr>
          <w:p w14:paraId="23847C5A" w14:textId="77777777" w:rsidR="00227DD0" w:rsidRPr="007715B2" w:rsidRDefault="00227DD0" w:rsidP="00D11CC8">
            <w:pPr>
              <w:jc w:val="center"/>
              <w:rPr>
                <w:b/>
                <w:bCs/>
                <w:sz w:val="16"/>
                <w:szCs w:val="16"/>
              </w:rPr>
            </w:pPr>
            <w:r w:rsidRPr="007715B2">
              <w:rPr>
                <w:b/>
                <w:bCs/>
                <w:sz w:val="16"/>
                <w:szCs w:val="16"/>
              </w:rPr>
              <w:t>21 705 958,23</w:t>
            </w:r>
          </w:p>
        </w:tc>
        <w:tc>
          <w:tcPr>
            <w:tcW w:w="1310" w:type="dxa"/>
            <w:gridSpan w:val="2"/>
            <w:tcBorders>
              <w:top w:val="nil"/>
              <w:left w:val="nil"/>
              <w:bottom w:val="single" w:sz="4" w:space="0" w:color="auto"/>
              <w:right w:val="single" w:sz="4" w:space="0" w:color="auto"/>
            </w:tcBorders>
            <w:shd w:val="clear" w:color="auto" w:fill="auto"/>
            <w:vAlign w:val="center"/>
            <w:hideMark/>
          </w:tcPr>
          <w:p w14:paraId="2CA3544D" w14:textId="77777777" w:rsidR="00227DD0" w:rsidRPr="007715B2" w:rsidRDefault="00227DD0" w:rsidP="00D11CC8">
            <w:pPr>
              <w:jc w:val="center"/>
              <w:rPr>
                <w:b/>
                <w:bCs/>
                <w:sz w:val="16"/>
                <w:szCs w:val="16"/>
              </w:rPr>
            </w:pPr>
            <w:r w:rsidRPr="007715B2">
              <w:rPr>
                <w:b/>
                <w:bCs/>
                <w:sz w:val="16"/>
                <w:szCs w:val="16"/>
              </w:rPr>
              <w:t>21 705 958,23</w:t>
            </w:r>
          </w:p>
        </w:tc>
        <w:tc>
          <w:tcPr>
            <w:tcW w:w="1336" w:type="dxa"/>
            <w:tcBorders>
              <w:top w:val="nil"/>
              <w:left w:val="nil"/>
              <w:bottom w:val="single" w:sz="4" w:space="0" w:color="auto"/>
              <w:right w:val="single" w:sz="4" w:space="0" w:color="auto"/>
            </w:tcBorders>
            <w:shd w:val="clear" w:color="auto" w:fill="auto"/>
            <w:vAlign w:val="center"/>
            <w:hideMark/>
          </w:tcPr>
          <w:p w14:paraId="10E5CC04"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5AD07837"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single" w:sz="4" w:space="0" w:color="auto"/>
              <w:left w:val="nil"/>
              <w:bottom w:val="single" w:sz="4" w:space="0" w:color="auto"/>
              <w:right w:val="single" w:sz="4" w:space="0" w:color="auto"/>
            </w:tcBorders>
            <w:vAlign w:val="center"/>
            <w:hideMark/>
          </w:tcPr>
          <w:p w14:paraId="0AA0A9C1" w14:textId="77777777" w:rsidR="00227DD0" w:rsidRPr="007715B2" w:rsidRDefault="00227DD0" w:rsidP="00D11CC8">
            <w:pPr>
              <w:rPr>
                <w:b/>
                <w:bCs/>
                <w:color w:val="FF0000"/>
                <w:sz w:val="16"/>
                <w:szCs w:val="16"/>
              </w:rPr>
            </w:pPr>
          </w:p>
        </w:tc>
      </w:tr>
      <w:tr w:rsidR="00227DD0" w:rsidRPr="007715B2" w14:paraId="1F3F92EA" w14:textId="77777777" w:rsidTr="00477D84">
        <w:trPr>
          <w:trHeight w:val="199"/>
        </w:trPr>
        <w:tc>
          <w:tcPr>
            <w:tcW w:w="5016" w:type="dxa"/>
            <w:gridSpan w:val="5"/>
            <w:vMerge/>
            <w:tcBorders>
              <w:top w:val="single" w:sz="4" w:space="0" w:color="auto"/>
              <w:left w:val="single" w:sz="4" w:space="0" w:color="auto"/>
              <w:bottom w:val="single" w:sz="4" w:space="0" w:color="000000"/>
              <w:right w:val="single" w:sz="4" w:space="0" w:color="000000"/>
            </w:tcBorders>
            <w:vAlign w:val="center"/>
            <w:hideMark/>
          </w:tcPr>
          <w:p w14:paraId="3333219D"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auto" w:fill="auto"/>
            <w:vAlign w:val="center"/>
            <w:hideMark/>
          </w:tcPr>
          <w:p w14:paraId="4B9D5A47" w14:textId="77777777" w:rsidR="00227DD0" w:rsidRPr="007715B2" w:rsidRDefault="00227DD0" w:rsidP="00D11CC8">
            <w:pPr>
              <w:jc w:val="center"/>
              <w:rPr>
                <w:b/>
                <w:bCs/>
                <w:sz w:val="16"/>
                <w:szCs w:val="16"/>
              </w:rPr>
            </w:pPr>
            <w:r w:rsidRPr="007715B2">
              <w:rPr>
                <w:b/>
                <w:bCs/>
                <w:sz w:val="16"/>
                <w:szCs w:val="16"/>
              </w:rPr>
              <w:t>2025</w:t>
            </w:r>
          </w:p>
        </w:tc>
        <w:tc>
          <w:tcPr>
            <w:tcW w:w="1512" w:type="dxa"/>
            <w:tcBorders>
              <w:top w:val="nil"/>
              <w:left w:val="nil"/>
              <w:bottom w:val="single" w:sz="4" w:space="0" w:color="auto"/>
              <w:right w:val="single" w:sz="4" w:space="0" w:color="auto"/>
            </w:tcBorders>
            <w:shd w:val="clear" w:color="000000" w:fill="FFFFFF"/>
            <w:vAlign w:val="center"/>
            <w:hideMark/>
          </w:tcPr>
          <w:p w14:paraId="6E9D3241" w14:textId="77777777" w:rsidR="00227DD0" w:rsidRPr="007715B2" w:rsidRDefault="00227DD0" w:rsidP="00D11CC8">
            <w:pPr>
              <w:jc w:val="center"/>
              <w:rPr>
                <w:b/>
                <w:bCs/>
                <w:sz w:val="16"/>
                <w:szCs w:val="16"/>
              </w:rPr>
            </w:pPr>
            <w:r w:rsidRPr="007715B2">
              <w:rPr>
                <w:b/>
                <w:bCs/>
                <w:sz w:val="16"/>
                <w:szCs w:val="16"/>
              </w:rPr>
              <w:t>21 666 903,83</w:t>
            </w:r>
          </w:p>
        </w:tc>
        <w:tc>
          <w:tcPr>
            <w:tcW w:w="1310" w:type="dxa"/>
            <w:gridSpan w:val="2"/>
            <w:tcBorders>
              <w:top w:val="nil"/>
              <w:left w:val="nil"/>
              <w:bottom w:val="single" w:sz="4" w:space="0" w:color="auto"/>
              <w:right w:val="single" w:sz="4" w:space="0" w:color="auto"/>
            </w:tcBorders>
            <w:shd w:val="clear" w:color="auto" w:fill="auto"/>
            <w:vAlign w:val="center"/>
            <w:hideMark/>
          </w:tcPr>
          <w:p w14:paraId="1F9DC700"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02E80752"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1A6D90BC"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single" w:sz="4" w:space="0" w:color="auto"/>
              <w:left w:val="nil"/>
              <w:bottom w:val="single" w:sz="4" w:space="0" w:color="auto"/>
              <w:right w:val="single" w:sz="4" w:space="0" w:color="auto"/>
            </w:tcBorders>
            <w:vAlign w:val="center"/>
            <w:hideMark/>
          </w:tcPr>
          <w:p w14:paraId="78563BC3" w14:textId="77777777" w:rsidR="00227DD0" w:rsidRPr="007715B2" w:rsidRDefault="00227DD0" w:rsidP="00D11CC8">
            <w:pPr>
              <w:rPr>
                <w:b/>
                <w:bCs/>
                <w:color w:val="FF0000"/>
                <w:sz w:val="16"/>
                <w:szCs w:val="16"/>
              </w:rPr>
            </w:pPr>
          </w:p>
        </w:tc>
      </w:tr>
      <w:tr w:rsidR="00227DD0" w:rsidRPr="007715B2" w14:paraId="0A576CDA" w14:textId="77777777" w:rsidTr="00477D84">
        <w:trPr>
          <w:trHeight w:val="199"/>
        </w:trPr>
        <w:tc>
          <w:tcPr>
            <w:tcW w:w="5016" w:type="dxa"/>
            <w:gridSpan w:val="5"/>
            <w:vMerge/>
            <w:tcBorders>
              <w:top w:val="single" w:sz="4" w:space="0" w:color="auto"/>
              <w:left w:val="single" w:sz="4" w:space="0" w:color="auto"/>
              <w:bottom w:val="single" w:sz="4" w:space="0" w:color="000000"/>
              <w:right w:val="single" w:sz="4" w:space="0" w:color="000000"/>
            </w:tcBorders>
            <w:vAlign w:val="center"/>
            <w:hideMark/>
          </w:tcPr>
          <w:p w14:paraId="64F3E436"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auto" w:fill="auto"/>
            <w:vAlign w:val="center"/>
            <w:hideMark/>
          </w:tcPr>
          <w:p w14:paraId="7B86D736" w14:textId="77777777" w:rsidR="00227DD0" w:rsidRPr="007715B2" w:rsidRDefault="00227DD0" w:rsidP="00D11CC8">
            <w:pPr>
              <w:jc w:val="center"/>
              <w:rPr>
                <w:b/>
                <w:bCs/>
                <w:sz w:val="16"/>
                <w:szCs w:val="16"/>
              </w:rPr>
            </w:pPr>
            <w:r w:rsidRPr="007715B2">
              <w:rPr>
                <w:b/>
                <w:bCs/>
                <w:sz w:val="16"/>
                <w:szCs w:val="16"/>
              </w:rPr>
              <w:t>2026</w:t>
            </w:r>
          </w:p>
        </w:tc>
        <w:tc>
          <w:tcPr>
            <w:tcW w:w="1512" w:type="dxa"/>
            <w:tcBorders>
              <w:top w:val="nil"/>
              <w:left w:val="nil"/>
              <w:bottom w:val="single" w:sz="4" w:space="0" w:color="auto"/>
              <w:right w:val="single" w:sz="4" w:space="0" w:color="auto"/>
            </w:tcBorders>
            <w:shd w:val="clear" w:color="000000" w:fill="FFFFFF"/>
            <w:vAlign w:val="center"/>
            <w:hideMark/>
          </w:tcPr>
          <w:p w14:paraId="7EFB2C86" w14:textId="77777777" w:rsidR="00227DD0" w:rsidRPr="007715B2" w:rsidRDefault="00227DD0" w:rsidP="00D11CC8">
            <w:pPr>
              <w:jc w:val="center"/>
              <w:rPr>
                <w:b/>
                <w:bCs/>
                <w:sz w:val="16"/>
                <w:szCs w:val="16"/>
              </w:rPr>
            </w:pPr>
            <w:r w:rsidRPr="007715B2">
              <w:rPr>
                <w:b/>
                <w:bCs/>
                <w:sz w:val="16"/>
                <w:szCs w:val="16"/>
              </w:rPr>
              <w:t>21 666 903,83</w:t>
            </w:r>
          </w:p>
        </w:tc>
        <w:tc>
          <w:tcPr>
            <w:tcW w:w="1310" w:type="dxa"/>
            <w:gridSpan w:val="2"/>
            <w:tcBorders>
              <w:top w:val="nil"/>
              <w:left w:val="nil"/>
              <w:bottom w:val="single" w:sz="4" w:space="0" w:color="auto"/>
              <w:right w:val="single" w:sz="4" w:space="0" w:color="auto"/>
            </w:tcBorders>
            <w:shd w:val="clear" w:color="auto" w:fill="auto"/>
            <w:vAlign w:val="center"/>
            <w:hideMark/>
          </w:tcPr>
          <w:p w14:paraId="04E7FEE7" w14:textId="77777777" w:rsidR="00227DD0" w:rsidRPr="007715B2" w:rsidRDefault="00227DD0" w:rsidP="00D11CC8">
            <w:pPr>
              <w:jc w:val="center"/>
              <w:rPr>
                <w:b/>
                <w:bCs/>
                <w:sz w:val="16"/>
                <w:szCs w:val="16"/>
              </w:rPr>
            </w:pPr>
            <w:r w:rsidRPr="007715B2">
              <w:rPr>
                <w:b/>
                <w:bCs/>
                <w:sz w:val="16"/>
                <w:szCs w:val="16"/>
              </w:rPr>
              <w:t>21 666 903,83</w:t>
            </w:r>
          </w:p>
        </w:tc>
        <w:tc>
          <w:tcPr>
            <w:tcW w:w="1336" w:type="dxa"/>
            <w:tcBorders>
              <w:top w:val="nil"/>
              <w:left w:val="nil"/>
              <w:bottom w:val="single" w:sz="4" w:space="0" w:color="auto"/>
              <w:right w:val="single" w:sz="4" w:space="0" w:color="auto"/>
            </w:tcBorders>
            <w:shd w:val="clear" w:color="auto" w:fill="auto"/>
            <w:vAlign w:val="center"/>
            <w:hideMark/>
          </w:tcPr>
          <w:p w14:paraId="532A9EE3" w14:textId="77777777" w:rsidR="00227DD0" w:rsidRPr="007715B2" w:rsidRDefault="00227DD0" w:rsidP="00D11CC8">
            <w:pPr>
              <w:jc w:val="center"/>
              <w:rPr>
                <w:b/>
                <w:bCs/>
                <w:sz w:val="16"/>
                <w:szCs w:val="16"/>
              </w:rPr>
            </w:pPr>
            <w:r w:rsidRPr="007715B2">
              <w:rPr>
                <w:b/>
                <w:bCs/>
                <w:sz w:val="16"/>
                <w:szCs w:val="16"/>
              </w:rPr>
              <w:t>0,00</w:t>
            </w:r>
          </w:p>
        </w:tc>
        <w:tc>
          <w:tcPr>
            <w:tcW w:w="684" w:type="dxa"/>
            <w:tcBorders>
              <w:top w:val="nil"/>
              <w:left w:val="nil"/>
              <w:bottom w:val="single" w:sz="4" w:space="0" w:color="auto"/>
              <w:right w:val="single" w:sz="4" w:space="0" w:color="auto"/>
            </w:tcBorders>
            <w:shd w:val="clear" w:color="auto" w:fill="auto"/>
            <w:vAlign w:val="center"/>
            <w:hideMark/>
          </w:tcPr>
          <w:p w14:paraId="251E426F"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single" w:sz="4" w:space="0" w:color="auto"/>
              <w:left w:val="nil"/>
              <w:bottom w:val="single" w:sz="4" w:space="0" w:color="auto"/>
              <w:right w:val="single" w:sz="4" w:space="0" w:color="auto"/>
            </w:tcBorders>
            <w:vAlign w:val="center"/>
            <w:hideMark/>
          </w:tcPr>
          <w:p w14:paraId="14E7593E" w14:textId="77777777" w:rsidR="00227DD0" w:rsidRPr="007715B2" w:rsidRDefault="00227DD0" w:rsidP="00D11CC8">
            <w:pPr>
              <w:rPr>
                <w:b/>
                <w:bCs/>
                <w:color w:val="FF0000"/>
                <w:sz w:val="16"/>
                <w:szCs w:val="16"/>
              </w:rPr>
            </w:pPr>
          </w:p>
        </w:tc>
      </w:tr>
      <w:tr w:rsidR="00227DD0" w:rsidRPr="007715B2" w14:paraId="57429B5E" w14:textId="77777777" w:rsidTr="00477D84">
        <w:trPr>
          <w:trHeight w:val="199"/>
        </w:trPr>
        <w:tc>
          <w:tcPr>
            <w:tcW w:w="5016"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F7AC0E" w14:textId="77777777" w:rsidR="00227DD0" w:rsidRPr="007715B2" w:rsidRDefault="00227DD0" w:rsidP="00D11CC8">
            <w:pPr>
              <w:jc w:val="right"/>
              <w:rPr>
                <w:b/>
                <w:bCs/>
                <w:i/>
                <w:iCs/>
                <w:sz w:val="16"/>
                <w:szCs w:val="16"/>
              </w:rPr>
            </w:pPr>
            <w:r w:rsidRPr="007715B2">
              <w:rPr>
                <w:b/>
                <w:bCs/>
                <w:i/>
                <w:iCs/>
                <w:sz w:val="16"/>
                <w:szCs w:val="16"/>
              </w:rPr>
              <w:t>ИТОГО по Программе</w:t>
            </w:r>
          </w:p>
        </w:tc>
        <w:tc>
          <w:tcPr>
            <w:tcW w:w="791" w:type="dxa"/>
            <w:tcBorders>
              <w:top w:val="nil"/>
              <w:left w:val="nil"/>
              <w:bottom w:val="single" w:sz="4" w:space="0" w:color="auto"/>
              <w:right w:val="single" w:sz="4" w:space="0" w:color="auto"/>
            </w:tcBorders>
            <w:shd w:val="clear" w:color="000000" w:fill="FFFFFF"/>
            <w:vAlign w:val="center"/>
            <w:hideMark/>
          </w:tcPr>
          <w:p w14:paraId="76906C26" w14:textId="77777777" w:rsidR="00227DD0" w:rsidRPr="007715B2" w:rsidRDefault="00227DD0" w:rsidP="00D11CC8">
            <w:pPr>
              <w:jc w:val="center"/>
              <w:rPr>
                <w:b/>
                <w:bCs/>
                <w:sz w:val="16"/>
                <w:szCs w:val="16"/>
              </w:rPr>
            </w:pPr>
            <w:r w:rsidRPr="007715B2">
              <w:rPr>
                <w:b/>
                <w:bCs/>
                <w:sz w:val="16"/>
                <w:szCs w:val="16"/>
              </w:rPr>
              <w:t>2021</w:t>
            </w:r>
          </w:p>
        </w:tc>
        <w:tc>
          <w:tcPr>
            <w:tcW w:w="1512" w:type="dxa"/>
            <w:tcBorders>
              <w:top w:val="nil"/>
              <w:left w:val="nil"/>
              <w:bottom w:val="single" w:sz="4" w:space="0" w:color="auto"/>
              <w:right w:val="single" w:sz="4" w:space="0" w:color="auto"/>
            </w:tcBorders>
            <w:shd w:val="clear" w:color="000000" w:fill="FFFFFF"/>
            <w:vAlign w:val="center"/>
            <w:hideMark/>
          </w:tcPr>
          <w:p w14:paraId="1D91F08F" w14:textId="77777777" w:rsidR="00227DD0" w:rsidRPr="007715B2" w:rsidRDefault="00227DD0" w:rsidP="00D11CC8">
            <w:pPr>
              <w:jc w:val="center"/>
              <w:rPr>
                <w:b/>
                <w:bCs/>
                <w:sz w:val="16"/>
                <w:szCs w:val="16"/>
              </w:rPr>
            </w:pPr>
            <w:r w:rsidRPr="007715B2">
              <w:rPr>
                <w:b/>
                <w:bCs/>
                <w:sz w:val="16"/>
                <w:szCs w:val="16"/>
              </w:rPr>
              <w:t>984 624 508,98</w:t>
            </w:r>
          </w:p>
        </w:tc>
        <w:tc>
          <w:tcPr>
            <w:tcW w:w="1310" w:type="dxa"/>
            <w:gridSpan w:val="2"/>
            <w:tcBorders>
              <w:top w:val="nil"/>
              <w:left w:val="nil"/>
              <w:bottom w:val="single" w:sz="4" w:space="0" w:color="auto"/>
              <w:right w:val="single" w:sz="4" w:space="0" w:color="auto"/>
            </w:tcBorders>
            <w:shd w:val="clear" w:color="000000" w:fill="FFFFFF"/>
            <w:vAlign w:val="center"/>
            <w:hideMark/>
          </w:tcPr>
          <w:p w14:paraId="02C65015" w14:textId="77777777" w:rsidR="00227DD0" w:rsidRPr="007715B2" w:rsidRDefault="00227DD0" w:rsidP="00D11CC8">
            <w:pPr>
              <w:jc w:val="center"/>
              <w:rPr>
                <w:b/>
                <w:bCs/>
                <w:sz w:val="16"/>
                <w:szCs w:val="16"/>
              </w:rPr>
            </w:pPr>
            <w:r w:rsidRPr="007715B2">
              <w:rPr>
                <w:b/>
                <w:bCs/>
                <w:sz w:val="16"/>
                <w:szCs w:val="16"/>
              </w:rPr>
              <w:t>295 017 487,98</w:t>
            </w:r>
          </w:p>
        </w:tc>
        <w:tc>
          <w:tcPr>
            <w:tcW w:w="1336" w:type="dxa"/>
            <w:tcBorders>
              <w:top w:val="nil"/>
              <w:left w:val="nil"/>
              <w:bottom w:val="single" w:sz="4" w:space="0" w:color="auto"/>
              <w:right w:val="single" w:sz="4" w:space="0" w:color="auto"/>
            </w:tcBorders>
            <w:shd w:val="clear" w:color="000000" w:fill="FFFFFF"/>
            <w:vAlign w:val="center"/>
            <w:hideMark/>
          </w:tcPr>
          <w:p w14:paraId="0CFAD69A" w14:textId="77777777" w:rsidR="00227DD0" w:rsidRPr="007715B2" w:rsidRDefault="00227DD0" w:rsidP="00D11CC8">
            <w:pPr>
              <w:jc w:val="center"/>
              <w:rPr>
                <w:b/>
                <w:bCs/>
                <w:sz w:val="16"/>
                <w:szCs w:val="16"/>
              </w:rPr>
            </w:pPr>
            <w:r w:rsidRPr="007715B2">
              <w:rPr>
                <w:b/>
                <w:bCs/>
                <w:sz w:val="16"/>
                <w:szCs w:val="16"/>
              </w:rPr>
              <w:t>689 607 021,00</w:t>
            </w:r>
          </w:p>
        </w:tc>
        <w:tc>
          <w:tcPr>
            <w:tcW w:w="684" w:type="dxa"/>
            <w:tcBorders>
              <w:top w:val="nil"/>
              <w:left w:val="nil"/>
              <w:bottom w:val="single" w:sz="4" w:space="0" w:color="auto"/>
              <w:right w:val="single" w:sz="4" w:space="0" w:color="auto"/>
            </w:tcBorders>
            <w:shd w:val="clear" w:color="000000" w:fill="FFFFFF"/>
            <w:vAlign w:val="center"/>
            <w:hideMark/>
          </w:tcPr>
          <w:p w14:paraId="0E07826E"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51236E12" w14:textId="77777777" w:rsidR="00227DD0" w:rsidRPr="007715B2" w:rsidRDefault="00227DD0" w:rsidP="00D11CC8">
            <w:pPr>
              <w:jc w:val="center"/>
              <w:rPr>
                <w:b/>
                <w:bCs/>
                <w:color w:val="FF0000"/>
                <w:sz w:val="16"/>
                <w:szCs w:val="16"/>
              </w:rPr>
            </w:pPr>
            <w:r w:rsidRPr="007715B2">
              <w:rPr>
                <w:b/>
                <w:bCs/>
                <w:color w:val="FF0000"/>
                <w:sz w:val="16"/>
                <w:szCs w:val="16"/>
              </w:rPr>
              <w:t> </w:t>
            </w:r>
          </w:p>
        </w:tc>
      </w:tr>
      <w:tr w:rsidR="00227DD0" w:rsidRPr="007715B2" w14:paraId="2226CF78" w14:textId="77777777" w:rsidTr="00477D84">
        <w:trPr>
          <w:trHeight w:val="199"/>
        </w:trPr>
        <w:tc>
          <w:tcPr>
            <w:tcW w:w="5016" w:type="dxa"/>
            <w:gridSpan w:val="5"/>
            <w:vMerge/>
            <w:tcBorders>
              <w:top w:val="single" w:sz="4" w:space="0" w:color="auto"/>
              <w:left w:val="single" w:sz="4" w:space="0" w:color="auto"/>
              <w:bottom w:val="single" w:sz="4" w:space="0" w:color="auto"/>
              <w:right w:val="single" w:sz="4" w:space="0" w:color="auto"/>
            </w:tcBorders>
            <w:vAlign w:val="center"/>
            <w:hideMark/>
          </w:tcPr>
          <w:p w14:paraId="314F39D2"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4769EA81" w14:textId="77777777" w:rsidR="00227DD0" w:rsidRPr="007715B2" w:rsidRDefault="00227DD0" w:rsidP="00D11CC8">
            <w:pPr>
              <w:jc w:val="center"/>
              <w:rPr>
                <w:b/>
                <w:bCs/>
                <w:sz w:val="16"/>
                <w:szCs w:val="16"/>
              </w:rPr>
            </w:pPr>
            <w:r w:rsidRPr="007715B2">
              <w:rPr>
                <w:b/>
                <w:bCs/>
                <w:sz w:val="16"/>
                <w:szCs w:val="16"/>
              </w:rPr>
              <w:t>2022</w:t>
            </w:r>
          </w:p>
        </w:tc>
        <w:tc>
          <w:tcPr>
            <w:tcW w:w="1512" w:type="dxa"/>
            <w:tcBorders>
              <w:top w:val="nil"/>
              <w:left w:val="nil"/>
              <w:bottom w:val="single" w:sz="4" w:space="0" w:color="auto"/>
              <w:right w:val="single" w:sz="4" w:space="0" w:color="auto"/>
            </w:tcBorders>
            <w:shd w:val="clear" w:color="000000" w:fill="FFFFFF"/>
            <w:vAlign w:val="center"/>
            <w:hideMark/>
          </w:tcPr>
          <w:p w14:paraId="45564010" w14:textId="77777777" w:rsidR="00227DD0" w:rsidRPr="007715B2" w:rsidRDefault="00227DD0" w:rsidP="00D11CC8">
            <w:pPr>
              <w:jc w:val="center"/>
              <w:rPr>
                <w:b/>
                <w:bCs/>
                <w:sz w:val="16"/>
                <w:szCs w:val="16"/>
              </w:rPr>
            </w:pPr>
            <w:r w:rsidRPr="007715B2">
              <w:rPr>
                <w:b/>
                <w:bCs/>
                <w:sz w:val="16"/>
                <w:szCs w:val="16"/>
              </w:rPr>
              <w:t>1 117 264 524,08</w:t>
            </w:r>
          </w:p>
        </w:tc>
        <w:tc>
          <w:tcPr>
            <w:tcW w:w="1310" w:type="dxa"/>
            <w:gridSpan w:val="2"/>
            <w:tcBorders>
              <w:top w:val="nil"/>
              <w:left w:val="nil"/>
              <w:bottom w:val="single" w:sz="4" w:space="0" w:color="auto"/>
              <w:right w:val="single" w:sz="4" w:space="0" w:color="auto"/>
            </w:tcBorders>
            <w:shd w:val="clear" w:color="000000" w:fill="FFFFFF"/>
            <w:vAlign w:val="center"/>
            <w:hideMark/>
          </w:tcPr>
          <w:p w14:paraId="18E4808E" w14:textId="77777777" w:rsidR="00227DD0" w:rsidRPr="007715B2" w:rsidRDefault="00227DD0" w:rsidP="00D11CC8">
            <w:pPr>
              <w:jc w:val="center"/>
              <w:rPr>
                <w:b/>
                <w:bCs/>
                <w:sz w:val="16"/>
                <w:szCs w:val="16"/>
              </w:rPr>
            </w:pPr>
            <w:r w:rsidRPr="007715B2">
              <w:rPr>
                <w:b/>
                <w:bCs/>
                <w:sz w:val="16"/>
                <w:szCs w:val="16"/>
              </w:rPr>
              <w:t>354 993 212,06</w:t>
            </w:r>
          </w:p>
        </w:tc>
        <w:tc>
          <w:tcPr>
            <w:tcW w:w="1336" w:type="dxa"/>
            <w:tcBorders>
              <w:top w:val="nil"/>
              <w:left w:val="nil"/>
              <w:bottom w:val="single" w:sz="4" w:space="0" w:color="auto"/>
              <w:right w:val="single" w:sz="4" w:space="0" w:color="auto"/>
            </w:tcBorders>
            <w:shd w:val="clear" w:color="000000" w:fill="FFFFFF"/>
            <w:vAlign w:val="center"/>
            <w:hideMark/>
          </w:tcPr>
          <w:p w14:paraId="112479CB" w14:textId="77777777" w:rsidR="00227DD0" w:rsidRPr="007715B2" w:rsidRDefault="00227DD0" w:rsidP="00D11CC8">
            <w:pPr>
              <w:jc w:val="center"/>
              <w:rPr>
                <w:b/>
                <w:bCs/>
                <w:sz w:val="16"/>
                <w:szCs w:val="16"/>
              </w:rPr>
            </w:pPr>
            <w:r w:rsidRPr="007715B2">
              <w:rPr>
                <w:b/>
                <w:bCs/>
                <w:sz w:val="16"/>
                <w:szCs w:val="16"/>
              </w:rPr>
              <w:t>762 271 312,02</w:t>
            </w:r>
          </w:p>
        </w:tc>
        <w:tc>
          <w:tcPr>
            <w:tcW w:w="684" w:type="dxa"/>
            <w:tcBorders>
              <w:top w:val="nil"/>
              <w:left w:val="nil"/>
              <w:bottom w:val="single" w:sz="4" w:space="0" w:color="auto"/>
              <w:right w:val="single" w:sz="4" w:space="0" w:color="auto"/>
            </w:tcBorders>
            <w:shd w:val="clear" w:color="000000" w:fill="FFFFFF"/>
            <w:vAlign w:val="center"/>
            <w:hideMark/>
          </w:tcPr>
          <w:p w14:paraId="3F6108AF"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nil"/>
              <w:left w:val="nil"/>
              <w:bottom w:val="single" w:sz="4" w:space="0" w:color="auto"/>
              <w:right w:val="single" w:sz="4" w:space="0" w:color="auto"/>
            </w:tcBorders>
            <w:vAlign w:val="center"/>
            <w:hideMark/>
          </w:tcPr>
          <w:p w14:paraId="0896F44C" w14:textId="77777777" w:rsidR="00227DD0" w:rsidRPr="007715B2" w:rsidRDefault="00227DD0" w:rsidP="00D11CC8">
            <w:pPr>
              <w:rPr>
                <w:b/>
                <w:bCs/>
                <w:color w:val="FF0000"/>
                <w:sz w:val="16"/>
                <w:szCs w:val="16"/>
              </w:rPr>
            </w:pPr>
          </w:p>
        </w:tc>
      </w:tr>
      <w:tr w:rsidR="00227DD0" w:rsidRPr="007715B2" w14:paraId="30E7768C" w14:textId="77777777" w:rsidTr="00477D84">
        <w:trPr>
          <w:trHeight w:val="199"/>
        </w:trPr>
        <w:tc>
          <w:tcPr>
            <w:tcW w:w="5016" w:type="dxa"/>
            <w:gridSpan w:val="5"/>
            <w:vMerge/>
            <w:tcBorders>
              <w:top w:val="single" w:sz="4" w:space="0" w:color="auto"/>
              <w:left w:val="single" w:sz="4" w:space="0" w:color="auto"/>
              <w:bottom w:val="single" w:sz="4" w:space="0" w:color="auto"/>
              <w:right w:val="single" w:sz="4" w:space="0" w:color="auto"/>
            </w:tcBorders>
            <w:vAlign w:val="center"/>
            <w:hideMark/>
          </w:tcPr>
          <w:p w14:paraId="45F1E97D"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6C973168" w14:textId="77777777" w:rsidR="00227DD0" w:rsidRPr="007715B2" w:rsidRDefault="00227DD0" w:rsidP="00D11CC8">
            <w:pPr>
              <w:jc w:val="center"/>
              <w:rPr>
                <w:b/>
                <w:bCs/>
                <w:sz w:val="16"/>
                <w:szCs w:val="16"/>
              </w:rPr>
            </w:pPr>
            <w:r w:rsidRPr="007715B2">
              <w:rPr>
                <w:b/>
                <w:bCs/>
                <w:sz w:val="16"/>
                <w:szCs w:val="16"/>
              </w:rPr>
              <w:t>2023</w:t>
            </w:r>
          </w:p>
        </w:tc>
        <w:tc>
          <w:tcPr>
            <w:tcW w:w="1512" w:type="dxa"/>
            <w:tcBorders>
              <w:top w:val="nil"/>
              <w:left w:val="nil"/>
              <w:bottom w:val="single" w:sz="4" w:space="0" w:color="auto"/>
              <w:right w:val="single" w:sz="4" w:space="0" w:color="auto"/>
            </w:tcBorders>
            <w:shd w:val="clear" w:color="000000" w:fill="FFFFFF"/>
            <w:vAlign w:val="center"/>
            <w:hideMark/>
          </w:tcPr>
          <w:p w14:paraId="7F4F4A2E" w14:textId="77777777" w:rsidR="00227DD0" w:rsidRPr="007715B2" w:rsidRDefault="00227DD0" w:rsidP="00D11CC8">
            <w:pPr>
              <w:jc w:val="center"/>
              <w:rPr>
                <w:b/>
                <w:bCs/>
                <w:sz w:val="16"/>
                <w:szCs w:val="16"/>
              </w:rPr>
            </w:pPr>
            <w:r w:rsidRPr="007715B2">
              <w:rPr>
                <w:b/>
                <w:bCs/>
                <w:sz w:val="16"/>
                <w:szCs w:val="16"/>
              </w:rPr>
              <w:t>1 240 810 923,08</w:t>
            </w:r>
          </w:p>
        </w:tc>
        <w:tc>
          <w:tcPr>
            <w:tcW w:w="1310" w:type="dxa"/>
            <w:gridSpan w:val="2"/>
            <w:tcBorders>
              <w:top w:val="nil"/>
              <w:left w:val="nil"/>
              <w:bottom w:val="single" w:sz="4" w:space="0" w:color="auto"/>
              <w:right w:val="single" w:sz="4" w:space="0" w:color="auto"/>
            </w:tcBorders>
            <w:shd w:val="clear" w:color="000000" w:fill="FFFFFF"/>
            <w:vAlign w:val="center"/>
          </w:tcPr>
          <w:p w14:paraId="1FDDBA07" w14:textId="77777777" w:rsidR="00227DD0" w:rsidRPr="007715B2" w:rsidRDefault="00227DD0" w:rsidP="00D11CC8">
            <w:pPr>
              <w:jc w:val="center"/>
              <w:rPr>
                <w:b/>
                <w:bCs/>
                <w:sz w:val="16"/>
                <w:szCs w:val="16"/>
              </w:rPr>
            </w:pPr>
            <w:r>
              <w:rPr>
                <w:b/>
                <w:bCs/>
                <w:sz w:val="16"/>
                <w:szCs w:val="16"/>
              </w:rPr>
              <w:t>426 367 841,71</w:t>
            </w:r>
          </w:p>
        </w:tc>
        <w:tc>
          <w:tcPr>
            <w:tcW w:w="1336" w:type="dxa"/>
            <w:tcBorders>
              <w:top w:val="nil"/>
              <w:left w:val="nil"/>
              <w:bottom w:val="single" w:sz="4" w:space="0" w:color="auto"/>
              <w:right w:val="single" w:sz="4" w:space="0" w:color="auto"/>
            </w:tcBorders>
            <w:shd w:val="clear" w:color="000000" w:fill="FFFFFF"/>
            <w:vAlign w:val="center"/>
          </w:tcPr>
          <w:p w14:paraId="18366700" w14:textId="77777777" w:rsidR="00227DD0" w:rsidRPr="007715B2" w:rsidRDefault="00227DD0" w:rsidP="00D11CC8">
            <w:pPr>
              <w:jc w:val="center"/>
              <w:rPr>
                <w:b/>
                <w:bCs/>
                <w:sz w:val="16"/>
                <w:szCs w:val="16"/>
              </w:rPr>
            </w:pPr>
            <w:r>
              <w:rPr>
                <w:b/>
                <w:bCs/>
                <w:sz w:val="16"/>
                <w:szCs w:val="16"/>
              </w:rPr>
              <w:t>814 443 081,37</w:t>
            </w:r>
          </w:p>
        </w:tc>
        <w:tc>
          <w:tcPr>
            <w:tcW w:w="684" w:type="dxa"/>
            <w:tcBorders>
              <w:top w:val="nil"/>
              <w:left w:val="nil"/>
              <w:bottom w:val="single" w:sz="4" w:space="0" w:color="auto"/>
              <w:right w:val="single" w:sz="4" w:space="0" w:color="auto"/>
            </w:tcBorders>
            <w:shd w:val="clear" w:color="000000" w:fill="FFFFFF"/>
            <w:vAlign w:val="center"/>
            <w:hideMark/>
          </w:tcPr>
          <w:p w14:paraId="7A1A3746"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nil"/>
              <w:left w:val="nil"/>
              <w:bottom w:val="single" w:sz="4" w:space="0" w:color="auto"/>
              <w:right w:val="single" w:sz="4" w:space="0" w:color="auto"/>
            </w:tcBorders>
            <w:vAlign w:val="center"/>
            <w:hideMark/>
          </w:tcPr>
          <w:p w14:paraId="5AC7752F" w14:textId="77777777" w:rsidR="00227DD0" w:rsidRPr="007715B2" w:rsidRDefault="00227DD0" w:rsidP="00D11CC8">
            <w:pPr>
              <w:rPr>
                <w:b/>
                <w:bCs/>
                <w:color w:val="FF0000"/>
                <w:sz w:val="16"/>
                <w:szCs w:val="16"/>
              </w:rPr>
            </w:pPr>
          </w:p>
        </w:tc>
      </w:tr>
      <w:tr w:rsidR="00227DD0" w:rsidRPr="007715B2" w14:paraId="527893B5" w14:textId="77777777" w:rsidTr="00477D84">
        <w:trPr>
          <w:trHeight w:val="199"/>
        </w:trPr>
        <w:tc>
          <w:tcPr>
            <w:tcW w:w="5016" w:type="dxa"/>
            <w:gridSpan w:val="5"/>
            <w:vMerge/>
            <w:tcBorders>
              <w:top w:val="single" w:sz="4" w:space="0" w:color="auto"/>
              <w:left w:val="single" w:sz="4" w:space="0" w:color="auto"/>
              <w:bottom w:val="single" w:sz="4" w:space="0" w:color="auto"/>
              <w:right w:val="single" w:sz="4" w:space="0" w:color="auto"/>
            </w:tcBorders>
            <w:vAlign w:val="center"/>
            <w:hideMark/>
          </w:tcPr>
          <w:p w14:paraId="3ABBB6F8" w14:textId="77777777" w:rsidR="00227DD0" w:rsidRPr="007715B2" w:rsidRDefault="00227DD0" w:rsidP="00D11CC8">
            <w:pPr>
              <w:rPr>
                <w:b/>
                <w:bCs/>
                <w:i/>
                <w:iCs/>
                <w:sz w:val="16"/>
                <w:szCs w:val="16"/>
              </w:rPr>
            </w:pPr>
          </w:p>
        </w:tc>
        <w:tc>
          <w:tcPr>
            <w:tcW w:w="791" w:type="dxa"/>
            <w:tcBorders>
              <w:top w:val="nil"/>
              <w:left w:val="nil"/>
              <w:bottom w:val="nil"/>
              <w:right w:val="single" w:sz="4" w:space="0" w:color="auto"/>
            </w:tcBorders>
            <w:shd w:val="clear" w:color="000000" w:fill="FFFFFF"/>
            <w:vAlign w:val="center"/>
            <w:hideMark/>
          </w:tcPr>
          <w:p w14:paraId="4E672754" w14:textId="77777777" w:rsidR="00227DD0" w:rsidRPr="007715B2" w:rsidRDefault="00227DD0" w:rsidP="00D11CC8">
            <w:pPr>
              <w:jc w:val="center"/>
              <w:rPr>
                <w:b/>
                <w:bCs/>
                <w:sz w:val="16"/>
                <w:szCs w:val="16"/>
              </w:rPr>
            </w:pPr>
            <w:r w:rsidRPr="007715B2">
              <w:rPr>
                <w:b/>
                <w:bCs/>
                <w:sz w:val="16"/>
                <w:szCs w:val="16"/>
              </w:rPr>
              <w:t>2024</w:t>
            </w:r>
          </w:p>
        </w:tc>
        <w:tc>
          <w:tcPr>
            <w:tcW w:w="1512" w:type="dxa"/>
            <w:tcBorders>
              <w:top w:val="nil"/>
              <w:left w:val="nil"/>
              <w:bottom w:val="nil"/>
              <w:right w:val="single" w:sz="4" w:space="0" w:color="auto"/>
            </w:tcBorders>
            <w:shd w:val="clear" w:color="000000" w:fill="FFFFFF"/>
            <w:vAlign w:val="center"/>
            <w:hideMark/>
          </w:tcPr>
          <w:p w14:paraId="665C962F" w14:textId="75C28E7A" w:rsidR="00227DD0" w:rsidRPr="007715B2" w:rsidRDefault="00227DD0" w:rsidP="00BE3ECF">
            <w:pPr>
              <w:jc w:val="center"/>
              <w:rPr>
                <w:b/>
                <w:bCs/>
                <w:sz w:val="16"/>
                <w:szCs w:val="16"/>
              </w:rPr>
            </w:pPr>
            <w:r w:rsidRPr="007715B2">
              <w:rPr>
                <w:b/>
                <w:bCs/>
                <w:sz w:val="16"/>
                <w:szCs w:val="16"/>
              </w:rPr>
              <w:t>1 486 871 955,2</w:t>
            </w:r>
            <w:r w:rsidR="00BE3ECF">
              <w:rPr>
                <w:b/>
                <w:bCs/>
                <w:sz w:val="16"/>
                <w:szCs w:val="16"/>
              </w:rPr>
              <w:t>0</w:t>
            </w:r>
          </w:p>
        </w:tc>
        <w:tc>
          <w:tcPr>
            <w:tcW w:w="1310" w:type="dxa"/>
            <w:gridSpan w:val="2"/>
            <w:tcBorders>
              <w:top w:val="nil"/>
              <w:left w:val="nil"/>
              <w:bottom w:val="single" w:sz="4" w:space="0" w:color="auto"/>
              <w:right w:val="single" w:sz="4" w:space="0" w:color="auto"/>
            </w:tcBorders>
            <w:shd w:val="clear" w:color="000000" w:fill="FFFFFF"/>
            <w:vAlign w:val="center"/>
          </w:tcPr>
          <w:p w14:paraId="08FA6CA8" w14:textId="77777777" w:rsidR="00227DD0" w:rsidRPr="007715B2" w:rsidRDefault="00227DD0" w:rsidP="00D11CC8">
            <w:pPr>
              <w:jc w:val="center"/>
              <w:rPr>
                <w:b/>
                <w:bCs/>
                <w:sz w:val="16"/>
                <w:szCs w:val="16"/>
              </w:rPr>
            </w:pPr>
            <w:r>
              <w:rPr>
                <w:b/>
                <w:bCs/>
                <w:sz w:val="16"/>
                <w:szCs w:val="16"/>
              </w:rPr>
              <w:t>474 414 113,13</w:t>
            </w:r>
          </w:p>
        </w:tc>
        <w:tc>
          <w:tcPr>
            <w:tcW w:w="1336" w:type="dxa"/>
            <w:tcBorders>
              <w:top w:val="nil"/>
              <w:left w:val="nil"/>
              <w:bottom w:val="single" w:sz="4" w:space="0" w:color="auto"/>
              <w:right w:val="single" w:sz="4" w:space="0" w:color="auto"/>
            </w:tcBorders>
            <w:shd w:val="clear" w:color="000000" w:fill="FFFFFF"/>
            <w:vAlign w:val="center"/>
          </w:tcPr>
          <w:p w14:paraId="0A272BDF" w14:textId="77777777" w:rsidR="00227DD0" w:rsidRPr="007715B2" w:rsidRDefault="00227DD0" w:rsidP="00D11CC8">
            <w:pPr>
              <w:jc w:val="center"/>
              <w:rPr>
                <w:b/>
                <w:bCs/>
                <w:sz w:val="16"/>
                <w:szCs w:val="16"/>
              </w:rPr>
            </w:pPr>
            <w:r>
              <w:rPr>
                <w:b/>
                <w:bCs/>
                <w:sz w:val="16"/>
                <w:szCs w:val="16"/>
              </w:rPr>
              <w:t>1 012 457 842,07</w:t>
            </w:r>
          </w:p>
        </w:tc>
        <w:tc>
          <w:tcPr>
            <w:tcW w:w="684" w:type="dxa"/>
            <w:tcBorders>
              <w:top w:val="nil"/>
              <w:left w:val="nil"/>
              <w:bottom w:val="nil"/>
              <w:right w:val="single" w:sz="4" w:space="0" w:color="auto"/>
            </w:tcBorders>
            <w:shd w:val="clear" w:color="000000" w:fill="FFFFFF"/>
            <w:vAlign w:val="center"/>
            <w:hideMark/>
          </w:tcPr>
          <w:p w14:paraId="1BCABE64"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nil"/>
              <w:left w:val="nil"/>
              <w:bottom w:val="nil"/>
              <w:right w:val="single" w:sz="4" w:space="0" w:color="auto"/>
            </w:tcBorders>
            <w:vAlign w:val="center"/>
            <w:hideMark/>
          </w:tcPr>
          <w:p w14:paraId="4BF6B488" w14:textId="77777777" w:rsidR="00227DD0" w:rsidRPr="007715B2" w:rsidRDefault="00227DD0" w:rsidP="00D11CC8">
            <w:pPr>
              <w:rPr>
                <w:b/>
                <w:bCs/>
                <w:color w:val="FF0000"/>
                <w:sz w:val="16"/>
                <w:szCs w:val="16"/>
              </w:rPr>
            </w:pPr>
          </w:p>
        </w:tc>
      </w:tr>
      <w:tr w:rsidR="00227DD0" w:rsidRPr="007715B2" w14:paraId="1EF582FB" w14:textId="77777777" w:rsidTr="00477D84">
        <w:trPr>
          <w:trHeight w:val="199"/>
        </w:trPr>
        <w:tc>
          <w:tcPr>
            <w:tcW w:w="5016" w:type="dxa"/>
            <w:gridSpan w:val="5"/>
            <w:vMerge/>
            <w:tcBorders>
              <w:top w:val="single" w:sz="4" w:space="0" w:color="auto"/>
              <w:left w:val="single" w:sz="4" w:space="0" w:color="auto"/>
              <w:bottom w:val="single" w:sz="4" w:space="0" w:color="auto"/>
              <w:right w:val="single" w:sz="4" w:space="0" w:color="auto"/>
            </w:tcBorders>
            <w:vAlign w:val="center"/>
            <w:hideMark/>
          </w:tcPr>
          <w:p w14:paraId="76C75979" w14:textId="77777777" w:rsidR="00227DD0" w:rsidRPr="007715B2" w:rsidRDefault="00227DD0" w:rsidP="00D11CC8">
            <w:pPr>
              <w:rPr>
                <w:b/>
                <w:bCs/>
                <w:i/>
                <w:iCs/>
                <w:sz w:val="16"/>
                <w:szCs w:val="16"/>
              </w:rPr>
            </w:pP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58C0652D" w14:textId="77777777" w:rsidR="00227DD0" w:rsidRPr="007715B2" w:rsidRDefault="00227DD0" w:rsidP="00D11CC8">
            <w:pPr>
              <w:jc w:val="center"/>
              <w:rPr>
                <w:b/>
                <w:bCs/>
                <w:sz w:val="16"/>
                <w:szCs w:val="16"/>
              </w:rPr>
            </w:pPr>
            <w:r w:rsidRPr="007715B2">
              <w:rPr>
                <w:b/>
                <w:bCs/>
                <w:sz w:val="16"/>
                <w:szCs w:val="16"/>
              </w:rPr>
              <w:t>2025</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14:paraId="67F650AD" w14:textId="77777777" w:rsidR="00227DD0" w:rsidRPr="007715B2" w:rsidRDefault="00227DD0" w:rsidP="00D11CC8">
            <w:pPr>
              <w:jc w:val="center"/>
              <w:rPr>
                <w:b/>
                <w:bCs/>
                <w:sz w:val="16"/>
                <w:szCs w:val="16"/>
              </w:rPr>
            </w:pPr>
            <w:r w:rsidRPr="007715B2">
              <w:rPr>
                <w:b/>
                <w:bCs/>
                <w:sz w:val="16"/>
                <w:szCs w:val="16"/>
              </w:rPr>
              <w:t>1 503 784 522,77</w:t>
            </w:r>
          </w:p>
        </w:tc>
        <w:tc>
          <w:tcPr>
            <w:tcW w:w="1310" w:type="dxa"/>
            <w:gridSpan w:val="2"/>
            <w:tcBorders>
              <w:top w:val="nil"/>
              <w:left w:val="nil"/>
              <w:bottom w:val="single" w:sz="4" w:space="0" w:color="auto"/>
              <w:right w:val="single" w:sz="4" w:space="0" w:color="auto"/>
            </w:tcBorders>
            <w:shd w:val="clear" w:color="000000" w:fill="FFFFFF"/>
            <w:vAlign w:val="center"/>
          </w:tcPr>
          <w:p w14:paraId="6F81FB2D" w14:textId="77777777" w:rsidR="00227DD0" w:rsidRPr="007715B2" w:rsidRDefault="00227DD0" w:rsidP="00D11CC8">
            <w:pPr>
              <w:jc w:val="center"/>
              <w:rPr>
                <w:b/>
                <w:bCs/>
                <w:sz w:val="16"/>
                <w:szCs w:val="16"/>
              </w:rPr>
            </w:pPr>
            <w:r>
              <w:rPr>
                <w:b/>
                <w:bCs/>
                <w:sz w:val="16"/>
                <w:szCs w:val="16"/>
              </w:rPr>
              <w:t>458 369 943,67</w:t>
            </w:r>
          </w:p>
        </w:tc>
        <w:tc>
          <w:tcPr>
            <w:tcW w:w="1336" w:type="dxa"/>
            <w:tcBorders>
              <w:top w:val="nil"/>
              <w:left w:val="nil"/>
              <w:bottom w:val="single" w:sz="4" w:space="0" w:color="auto"/>
              <w:right w:val="single" w:sz="4" w:space="0" w:color="auto"/>
            </w:tcBorders>
            <w:shd w:val="clear" w:color="000000" w:fill="FFFFFF"/>
            <w:vAlign w:val="center"/>
          </w:tcPr>
          <w:p w14:paraId="688DD0A0" w14:textId="77777777" w:rsidR="00227DD0" w:rsidRPr="007715B2" w:rsidRDefault="00227DD0" w:rsidP="00D11CC8">
            <w:pPr>
              <w:jc w:val="center"/>
              <w:rPr>
                <w:b/>
                <w:bCs/>
                <w:sz w:val="16"/>
                <w:szCs w:val="16"/>
              </w:rPr>
            </w:pPr>
            <w:r>
              <w:rPr>
                <w:b/>
                <w:bCs/>
                <w:sz w:val="16"/>
                <w:szCs w:val="16"/>
              </w:rPr>
              <w:t>1 045 414 579,10</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14:paraId="23897DE4"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single" w:sz="4" w:space="0" w:color="auto"/>
              <w:left w:val="nil"/>
              <w:bottom w:val="single" w:sz="4" w:space="0" w:color="auto"/>
              <w:right w:val="single" w:sz="4" w:space="0" w:color="auto"/>
            </w:tcBorders>
            <w:vAlign w:val="center"/>
            <w:hideMark/>
          </w:tcPr>
          <w:p w14:paraId="6CAF5FA7" w14:textId="77777777" w:rsidR="00227DD0" w:rsidRPr="007715B2" w:rsidRDefault="00227DD0" w:rsidP="00D11CC8">
            <w:pPr>
              <w:rPr>
                <w:b/>
                <w:bCs/>
                <w:color w:val="FF0000"/>
                <w:sz w:val="16"/>
                <w:szCs w:val="16"/>
              </w:rPr>
            </w:pPr>
          </w:p>
        </w:tc>
      </w:tr>
      <w:tr w:rsidR="00227DD0" w:rsidRPr="007715B2" w14:paraId="0082E772" w14:textId="77777777" w:rsidTr="00477D84">
        <w:trPr>
          <w:trHeight w:val="199"/>
        </w:trPr>
        <w:tc>
          <w:tcPr>
            <w:tcW w:w="5016" w:type="dxa"/>
            <w:gridSpan w:val="5"/>
            <w:vMerge/>
            <w:tcBorders>
              <w:top w:val="single" w:sz="4" w:space="0" w:color="auto"/>
              <w:left w:val="single" w:sz="4" w:space="0" w:color="auto"/>
              <w:bottom w:val="single" w:sz="4" w:space="0" w:color="auto"/>
              <w:right w:val="single" w:sz="4" w:space="0" w:color="auto"/>
            </w:tcBorders>
            <w:vAlign w:val="center"/>
            <w:hideMark/>
          </w:tcPr>
          <w:p w14:paraId="4BAE8DA8" w14:textId="77777777" w:rsidR="00227DD0" w:rsidRPr="007715B2" w:rsidRDefault="00227DD0" w:rsidP="00D11CC8">
            <w:pPr>
              <w:rPr>
                <w:b/>
                <w:bCs/>
                <w:i/>
                <w:iCs/>
                <w:sz w:val="16"/>
                <w:szCs w:val="16"/>
              </w:rPr>
            </w:pPr>
          </w:p>
        </w:tc>
        <w:tc>
          <w:tcPr>
            <w:tcW w:w="791" w:type="dxa"/>
            <w:tcBorders>
              <w:top w:val="nil"/>
              <w:left w:val="nil"/>
              <w:bottom w:val="single" w:sz="4" w:space="0" w:color="auto"/>
              <w:right w:val="single" w:sz="4" w:space="0" w:color="auto"/>
            </w:tcBorders>
            <w:shd w:val="clear" w:color="000000" w:fill="FFFFFF"/>
            <w:vAlign w:val="center"/>
            <w:hideMark/>
          </w:tcPr>
          <w:p w14:paraId="027D41E6" w14:textId="77777777" w:rsidR="00227DD0" w:rsidRPr="007715B2" w:rsidRDefault="00227DD0" w:rsidP="00D11CC8">
            <w:pPr>
              <w:jc w:val="center"/>
              <w:rPr>
                <w:b/>
                <w:bCs/>
                <w:sz w:val="16"/>
                <w:szCs w:val="16"/>
              </w:rPr>
            </w:pPr>
            <w:r w:rsidRPr="007715B2">
              <w:rPr>
                <w:b/>
                <w:bCs/>
                <w:sz w:val="16"/>
                <w:szCs w:val="16"/>
              </w:rPr>
              <w:t>2026</w:t>
            </w:r>
          </w:p>
        </w:tc>
        <w:tc>
          <w:tcPr>
            <w:tcW w:w="1512" w:type="dxa"/>
            <w:tcBorders>
              <w:top w:val="nil"/>
              <w:left w:val="nil"/>
              <w:bottom w:val="single" w:sz="4" w:space="0" w:color="auto"/>
              <w:right w:val="single" w:sz="4" w:space="0" w:color="auto"/>
            </w:tcBorders>
            <w:shd w:val="clear" w:color="000000" w:fill="FFFFFF"/>
            <w:vAlign w:val="center"/>
            <w:hideMark/>
          </w:tcPr>
          <w:p w14:paraId="1A55BC32" w14:textId="77777777" w:rsidR="00227DD0" w:rsidRPr="007715B2" w:rsidRDefault="00227DD0" w:rsidP="00D11CC8">
            <w:pPr>
              <w:jc w:val="center"/>
              <w:rPr>
                <w:b/>
                <w:bCs/>
                <w:sz w:val="16"/>
                <w:szCs w:val="16"/>
              </w:rPr>
            </w:pPr>
            <w:r w:rsidRPr="007715B2">
              <w:rPr>
                <w:b/>
                <w:bCs/>
                <w:sz w:val="16"/>
                <w:szCs w:val="16"/>
              </w:rPr>
              <w:t>1 568 381 432,21</w:t>
            </w:r>
          </w:p>
        </w:tc>
        <w:tc>
          <w:tcPr>
            <w:tcW w:w="1310" w:type="dxa"/>
            <w:gridSpan w:val="2"/>
            <w:tcBorders>
              <w:top w:val="nil"/>
              <w:left w:val="nil"/>
              <w:bottom w:val="single" w:sz="4" w:space="0" w:color="auto"/>
              <w:right w:val="single" w:sz="4" w:space="0" w:color="auto"/>
            </w:tcBorders>
            <w:shd w:val="clear" w:color="000000" w:fill="FFFFFF"/>
            <w:vAlign w:val="center"/>
          </w:tcPr>
          <w:p w14:paraId="66218103" w14:textId="77777777" w:rsidR="00227DD0" w:rsidRPr="007715B2" w:rsidRDefault="00227DD0" w:rsidP="00D11CC8">
            <w:pPr>
              <w:jc w:val="center"/>
              <w:rPr>
                <w:b/>
                <w:bCs/>
                <w:sz w:val="16"/>
                <w:szCs w:val="16"/>
              </w:rPr>
            </w:pPr>
            <w:r>
              <w:rPr>
                <w:b/>
                <w:bCs/>
                <w:sz w:val="16"/>
                <w:szCs w:val="16"/>
              </w:rPr>
              <w:t>474 053 311,11</w:t>
            </w:r>
          </w:p>
        </w:tc>
        <w:tc>
          <w:tcPr>
            <w:tcW w:w="1336" w:type="dxa"/>
            <w:tcBorders>
              <w:top w:val="nil"/>
              <w:left w:val="nil"/>
              <w:bottom w:val="single" w:sz="4" w:space="0" w:color="auto"/>
              <w:right w:val="single" w:sz="4" w:space="0" w:color="auto"/>
            </w:tcBorders>
            <w:shd w:val="clear" w:color="000000" w:fill="FFFFFF"/>
            <w:vAlign w:val="center"/>
          </w:tcPr>
          <w:p w14:paraId="2E5F3F6F" w14:textId="77777777" w:rsidR="00227DD0" w:rsidRPr="007715B2" w:rsidRDefault="00227DD0" w:rsidP="00D11CC8">
            <w:pPr>
              <w:jc w:val="center"/>
              <w:rPr>
                <w:b/>
                <w:bCs/>
                <w:sz w:val="16"/>
                <w:szCs w:val="16"/>
              </w:rPr>
            </w:pPr>
            <w:r>
              <w:rPr>
                <w:b/>
                <w:bCs/>
                <w:sz w:val="16"/>
                <w:szCs w:val="16"/>
              </w:rPr>
              <w:t>1 094 328 121,10</w:t>
            </w:r>
          </w:p>
        </w:tc>
        <w:tc>
          <w:tcPr>
            <w:tcW w:w="684" w:type="dxa"/>
            <w:tcBorders>
              <w:top w:val="nil"/>
              <w:left w:val="nil"/>
              <w:bottom w:val="single" w:sz="4" w:space="0" w:color="auto"/>
              <w:right w:val="single" w:sz="4" w:space="0" w:color="auto"/>
            </w:tcBorders>
            <w:shd w:val="clear" w:color="000000" w:fill="FFFFFF"/>
            <w:vAlign w:val="center"/>
            <w:hideMark/>
          </w:tcPr>
          <w:p w14:paraId="17115C05" w14:textId="77777777" w:rsidR="00227DD0" w:rsidRPr="007715B2" w:rsidRDefault="00227DD0" w:rsidP="00D11CC8">
            <w:pPr>
              <w:jc w:val="center"/>
              <w:rPr>
                <w:b/>
                <w:bCs/>
                <w:sz w:val="16"/>
                <w:szCs w:val="16"/>
              </w:rPr>
            </w:pPr>
            <w:r w:rsidRPr="007715B2">
              <w:rPr>
                <w:b/>
                <w:bCs/>
                <w:sz w:val="16"/>
                <w:szCs w:val="16"/>
              </w:rPr>
              <w:t>0,00</w:t>
            </w:r>
          </w:p>
        </w:tc>
        <w:tc>
          <w:tcPr>
            <w:tcW w:w="4525" w:type="dxa"/>
            <w:gridSpan w:val="3"/>
            <w:vMerge/>
            <w:tcBorders>
              <w:top w:val="nil"/>
              <w:left w:val="nil"/>
              <w:bottom w:val="single" w:sz="4" w:space="0" w:color="auto"/>
              <w:right w:val="single" w:sz="4" w:space="0" w:color="auto"/>
            </w:tcBorders>
            <w:vAlign w:val="center"/>
            <w:hideMark/>
          </w:tcPr>
          <w:p w14:paraId="1003E55D" w14:textId="77777777" w:rsidR="00227DD0" w:rsidRPr="007715B2" w:rsidRDefault="00227DD0" w:rsidP="00D11CC8">
            <w:pPr>
              <w:rPr>
                <w:b/>
                <w:bCs/>
                <w:color w:val="FF0000"/>
                <w:sz w:val="16"/>
                <w:szCs w:val="16"/>
              </w:rPr>
            </w:pPr>
          </w:p>
        </w:tc>
      </w:tr>
    </w:tbl>
    <w:p w14:paraId="7C652DE3" w14:textId="77777777" w:rsidR="00820C4F" w:rsidRPr="00685958" w:rsidRDefault="00820C4F" w:rsidP="00C7248B">
      <w:pPr>
        <w:tabs>
          <w:tab w:val="left" w:pos="567"/>
        </w:tabs>
        <w:jc w:val="center"/>
        <w:rPr>
          <w:b/>
          <w:bCs/>
          <w:sz w:val="24"/>
          <w:szCs w:val="24"/>
        </w:rPr>
      </w:pPr>
    </w:p>
    <w:p w14:paraId="57E70D7B" w14:textId="77777777" w:rsidR="00C7248B" w:rsidRPr="00685958" w:rsidRDefault="00C7248B" w:rsidP="00C7248B">
      <w:pPr>
        <w:tabs>
          <w:tab w:val="left" w:pos="567"/>
        </w:tabs>
        <w:rPr>
          <w:b/>
          <w:bCs/>
          <w:sz w:val="24"/>
          <w:szCs w:val="24"/>
        </w:rPr>
      </w:pPr>
    </w:p>
    <w:p w14:paraId="37F893A5" w14:textId="77777777" w:rsidR="00E57AF0" w:rsidRPr="00A7323A" w:rsidRDefault="00E57AF0" w:rsidP="00E57AF0">
      <w:pPr>
        <w:tabs>
          <w:tab w:val="left" w:pos="567"/>
        </w:tabs>
        <w:jc w:val="center"/>
        <w:rPr>
          <w:rFonts w:eastAsia="Calibri"/>
          <w:color w:val="FF0000"/>
          <w:sz w:val="22"/>
          <w:szCs w:val="22"/>
          <w:lang w:val="en-US" w:eastAsia="en-US"/>
        </w:rPr>
        <w:sectPr w:rsidR="00E57AF0" w:rsidRPr="00A7323A" w:rsidSect="00673874">
          <w:pgSz w:w="16838" w:h="11906" w:orient="landscape"/>
          <w:pgMar w:top="1560" w:right="1134" w:bottom="850" w:left="1134" w:header="709" w:footer="709" w:gutter="0"/>
          <w:cols w:space="708"/>
          <w:titlePg/>
          <w:docGrid w:linePitch="360"/>
        </w:sectPr>
      </w:pPr>
      <w:bookmarkStart w:id="1" w:name="_GoBack"/>
      <w:bookmarkEnd w:id="1"/>
    </w:p>
    <w:p w14:paraId="5644FA68" w14:textId="77777777" w:rsidR="00CF14D0" w:rsidRPr="00554F08" w:rsidRDefault="00CF14D0" w:rsidP="002A5045">
      <w:pPr>
        <w:jc w:val="center"/>
        <w:rPr>
          <w:b/>
          <w:bCs/>
          <w:sz w:val="10"/>
          <w:szCs w:val="10"/>
        </w:rPr>
      </w:pPr>
      <w:r w:rsidRPr="00554F08">
        <w:rPr>
          <w:b/>
          <w:sz w:val="24"/>
          <w:szCs w:val="24"/>
        </w:rPr>
        <w:lastRenderedPageBreak/>
        <w:t>Раздел 4.</w:t>
      </w:r>
      <w:r w:rsidRPr="00554F08">
        <w:rPr>
          <w:b/>
          <w:bCs/>
          <w:sz w:val="24"/>
          <w:szCs w:val="24"/>
        </w:rPr>
        <w:t xml:space="preserve"> </w:t>
      </w:r>
      <w:r w:rsidR="000476C1" w:rsidRPr="00554F08">
        <w:rPr>
          <w:b/>
          <w:bCs/>
          <w:sz w:val="24"/>
          <w:szCs w:val="24"/>
        </w:rPr>
        <w:t>Описание механизмов управления рисками</w:t>
      </w:r>
    </w:p>
    <w:p w14:paraId="2F473CFA" w14:textId="77777777" w:rsidR="00CF14D0" w:rsidRPr="00554F08" w:rsidRDefault="00CF14D0" w:rsidP="00CF14D0">
      <w:pPr>
        <w:jc w:val="center"/>
        <w:rPr>
          <w:b/>
          <w:sz w:val="10"/>
          <w:szCs w:val="10"/>
        </w:rPr>
      </w:pPr>
    </w:p>
    <w:p w14:paraId="5AFB0A73" w14:textId="0A27ACCD" w:rsidR="00EF4F7A" w:rsidRPr="00554F08" w:rsidRDefault="00EF4F7A" w:rsidP="002A5045">
      <w:pPr>
        <w:ind w:firstLine="709"/>
        <w:jc w:val="both"/>
        <w:rPr>
          <w:rFonts w:eastAsia="Calibri"/>
          <w:sz w:val="22"/>
          <w:szCs w:val="22"/>
        </w:rPr>
      </w:pPr>
      <w:r w:rsidRPr="00554F08">
        <w:rPr>
          <w:sz w:val="24"/>
          <w:szCs w:val="24"/>
        </w:rPr>
        <w:t>Анализ рисков и упр</w:t>
      </w:r>
      <w:r w:rsidR="00D9723A" w:rsidRPr="00554F08">
        <w:rPr>
          <w:sz w:val="24"/>
          <w:szCs w:val="24"/>
        </w:rPr>
        <w:t>авление рисками при реализации п</w:t>
      </w:r>
      <w:r w:rsidRPr="00554F08">
        <w:rPr>
          <w:sz w:val="24"/>
          <w:szCs w:val="24"/>
        </w:rPr>
        <w:t xml:space="preserve">одпрограммы осуществляет ответственный исполнитель – </w:t>
      </w:r>
      <w:r w:rsidR="008E518F" w:rsidRPr="008E518F">
        <w:rPr>
          <w:rFonts w:eastAsia="Calibri"/>
          <w:sz w:val="24"/>
          <w:szCs w:val="24"/>
        </w:rPr>
        <w:t>МКУ «Управление социального развития г. Кировска»</w:t>
      </w:r>
      <w:r w:rsidRPr="00554F08">
        <w:rPr>
          <w:rFonts w:eastAsia="Calibri"/>
          <w:sz w:val="22"/>
          <w:szCs w:val="22"/>
        </w:rPr>
        <w:t>.</w:t>
      </w:r>
    </w:p>
    <w:p w14:paraId="6BCCD07D" w14:textId="77777777" w:rsidR="00EF4F7A" w:rsidRPr="00554F08" w:rsidRDefault="00EF4F7A" w:rsidP="002A5045">
      <w:pPr>
        <w:ind w:firstLine="709"/>
        <w:jc w:val="both"/>
        <w:rPr>
          <w:sz w:val="24"/>
          <w:szCs w:val="24"/>
        </w:rPr>
      </w:pPr>
      <w:r w:rsidRPr="00554F08">
        <w:rPr>
          <w:rFonts w:eastAsia="Calibri"/>
          <w:sz w:val="22"/>
          <w:szCs w:val="22"/>
        </w:rPr>
        <w:t xml:space="preserve"> </w:t>
      </w:r>
      <w:r w:rsidRPr="00554F08">
        <w:rPr>
          <w:sz w:val="24"/>
          <w:szCs w:val="24"/>
        </w:rPr>
        <w:t>Важнейшими</w:t>
      </w:r>
      <w:r w:rsidR="00D9723A" w:rsidRPr="00554F08">
        <w:rPr>
          <w:sz w:val="24"/>
          <w:szCs w:val="24"/>
        </w:rPr>
        <w:t xml:space="preserve"> условиями успешной реализации п</w:t>
      </w:r>
      <w:r w:rsidRPr="00554F08">
        <w:rPr>
          <w:sz w:val="24"/>
          <w:szCs w:val="24"/>
        </w:rPr>
        <w:t>одпрограммы являются минимизация внешних и внутренних рисков.</w:t>
      </w:r>
    </w:p>
    <w:p w14:paraId="2B674F23"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внешние риски:</w:t>
      </w:r>
    </w:p>
    <w:p w14:paraId="3553B1C8"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нестабильность законодательства и текущей экономической ситуации</w:t>
      </w:r>
      <w:r w:rsidRPr="00554F08">
        <w:rPr>
          <w:sz w:val="24"/>
          <w:szCs w:val="24"/>
        </w:rPr>
        <w:t>;</w:t>
      </w:r>
    </w:p>
    <w:p w14:paraId="66D804BE"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сокращение бюджетного финанс</w:t>
      </w:r>
      <w:r w:rsidR="00D9723A" w:rsidRPr="00554F08">
        <w:rPr>
          <w:sz w:val="24"/>
          <w:szCs w:val="24"/>
        </w:rPr>
        <w:t>ирования в процессе реализации п</w:t>
      </w:r>
      <w:r w:rsidR="00165B0A" w:rsidRPr="00554F08">
        <w:rPr>
          <w:sz w:val="24"/>
          <w:szCs w:val="24"/>
        </w:rPr>
        <w:t>одпрограммы</w:t>
      </w:r>
      <w:r w:rsidRPr="00554F08">
        <w:rPr>
          <w:sz w:val="24"/>
          <w:szCs w:val="24"/>
        </w:rPr>
        <w:t>.</w:t>
      </w:r>
    </w:p>
    <w:p w14:paraId="083AEAFB"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внешних рисков:</w:t>
      </w:r>
    </w:p>
    <w:p w14:paraId="57555F9F" w14:textId="77777777" w:rsidR="00EF4F7A" w:rsidRPr="00554F08" w:rsidRDefault="00EF4F7A" w:rsidP="002A5045">
      <w:pPr>
        <w:ind w:firstLine="709"/>
        <w:jc w:val="both"/>
        <w:rPr>
          <w:sz w:val="24"/>
          <w:szCs w:val="24"/>
        </w:rPr>
      </w:pPr>
      <w:r w:rsidRPr="00554F08">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014238B2"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внутренние риски:</w:t>
      </w:r>
    </w:p>
    <w:p w14:paraId="6485C7A6" w14:textId="77777777" w:rsidR="00EF4F7A" w:rsidRPr="00554F08" w:rsidRDefault="00EF4F7A" w:rsidP="002A5045">
      <w:pPr>
        <w:ind w:firstLine="709"/>
        <w:jc w:val="both"/>
        <w:rPr>
          <w:sz w:val="24"/>
          <w:szCs w:val="24"/>
        </w:rPr>
      </w:pPr>
      <w:r w:rsidRPr="00554F08">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 в полном объеме принятых по</w:t>
      </w:r>
      <w:r w:rsidR="00D9723A" w:rsidRPr="00554F08">
        <w:rPr>
          <w:sz w:val="24"/>
          <w:szCs w:val="24"/>
        </w:rPr>
        <w:t xml:space="preserve"> п</w:t>
      </w:r>
      <w:r w:rsidRPr="00554F08">
        <w:rPr>
          <w:sz w:val="24"/>
          <w:szCs w:val="24"/>
        </w:rPr>
        <w:t>одпрограмме финансовых обязательств;</w:t>
      </w:r>
    </w:p>
    <w:p w14:paraId="7B4913FA" w14:textId="77777777" w:rsidR="00EF4F7A" w:rsidRPr="00554F08" w:rsidRDefault="00EF4F7A" w:rsidP="002A5045">
      <w:pPr>
        <w:ind w:firstLine="709"/>
        <w:jc w:val="both"/>
        <w:rPr>
          <w:sz w:val="24"/>
          <w:szCs w:val="24"/>
        </w:rPr>
      </w:pPr>
      <w:r w:rsidRPr="00554F08">
        <w:rPr>
          <w:sz w:val="24"/>
          <w:szCs w:val="24"/>
        </w:rPr>
        <w:t>- нарушение сроков выполнения предписаний надзорных органов.</w:t>
      </w:r>
    </w:p>
    <w:p w14:paraId="3D905FF9"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внутренних рисков:</w:t>
      </w:r>
    </w:p>
    <w:p w14:paraId="66BE9A90" w14:textId="77777777" w:rsidR="00EF4F7A" w:rsidRPr="00554F08" w:rsidRDefault="00EF4F7A" w:rsidP="002A5045">
      <w:pPr>
        <w:ind w:firstLine="709"/>
        <w:jc w:val="both"/>
        <w:rPr>
          <w:sz w:val="24"/>
          <w:szCs w:val="24"/>
        </w:rPr>
      </w:pPr>
      <w:r w:rsidRPr="00554F08">
        <w:rPr>
          <w:sz w:val="24"/>
          <w:szCs w:val="24"/>
        </w:rPr>
        <w:t>- проведение мониторинга и</w:t>
      </w:r>
      <w:r w:rsidR="00D9723A" w:rsidRPr="00554F08">
        <w:rPr>
          <w:sz w:val="24"/>
          <w:szCs w:val="24"/>
        </w:rPr>
        <w:t xml:space="preserve"> внутреннего аудита выполнения п</w:t>
      </w:r>
      <w:r w:rsidRPr="00554F08">
        <w:rPr>
          <w:sz w:val="24"/>
          <w:szCs w:val="24"/>
        </w:rPr>
        <w:t>одпрограммы, регулярного анализа и при необходимости ежегодной корректировки показателей (инд</w:t>
      </w:r>
      <w:r w:rsidR="00D9723A" w:rsidRPr="00554F08">
        <w:rPr>
          <w:sz w:val="24"/>
          <w:szCs w:val="24"/>
        </w:rPr>
        <w:t>икаторов), а также мероприятий п</w:t>
      </w:r>
      <w:r w:rsidRPr="00554F08">
        <w:rPr>
          <w:sz w:val="24"/>
          <w:szCs w:val="24"/>
        </w:rPr>
        <w:t>одпрограммы;</w:t>
      </w:r>
    </w:p>
    <w:p w14:paraId="393C6E9D"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5E6C50E1"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своевременное внесение предложений по изменению показателей областного и городского бюджетов.</w:t>
      </w:r>
    </w:p>
    <w:p w14:paraId="7C67AB64" w14:textId="77777777" w:rsidR="000476C1" w:rsidRPr="00554F08" w:rsidRDefault="000476C1" w:rsidP="002A5045">
      <w:pPr>
        <w:ind w:firstLine="709"/>
        <w:jc w:val="both"/>
        <w:rPr>
          <w:b/>
          <w:sz w:val="16"/>
          <w:szCs w:val="16"/>
        </w:rPr>
      </w:pPr>
    </w:p>
    <w:p w14:paraId="30270B7F" w14:textId="77777777" w:rsidR="00CF14D0" w:rsidRPr="00554F08" w:rsidRDefault="00CF14D0" w:rsidP="002A5045">
      <w:pPr>
        <w:ind w:firstLine="709"/>
        <w:jc w:val="center"/>
        <w:rPr>
          <w:b/>
          <w:sz w:val="10"/>
          <w:szCs w:val="10"/>
        </w:rPr>
      </w:pPr>
      <w:r w:rsidRPr="00554F08">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64F0DDD4" w14:textId="77777777" w:rsidR="00CF14D0" w:rsidRPr="00554F08" w:rsidRDefault="00CF14D0" w:rsidP="002A5045">
      <w:pPr>
        <w:ind w:firstLine="709"/>
        <w:jc w:val="center"/>
        <w:rPr>
          <w:b/>
          <w:sz w:val="10"/>
          <w:szCs w:val="10"/>
        </w:rPr>
      </w:pPr>
    </w:p>
    <w:p w14:paraId="077AEDE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Реализация данной подпрограммы позволит обеспечить: </w:t>
      </w:r>
    </w:p>
    <w:p w14:paraId="120663C2"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 доступность и открытость </w:t>
      </w:r>
      <w:r w:rsidR="0058751B" w:rsidRPr="00554F08">
        <w:rPr>
          <w:rFonts w:eastAsia="Calibri"/>
          <w:bCs/>
          <w:sz w:val="24"/>
          <w:szCs w:val="24"/>
          <w:lang w:eastAsia="en-US"/>
        </w:rPr>
        <w:t xml:space="preserve">информации в сфере образования </w:t>
      </w:r>
      <w:r w:rsidRPr="00554F08">
        <w:rPr>
          <w:rFonts w:eastAsia="Calibri"/>
          <w:bCs/>
          <w:sz w:val="24"/>
          <w:szCs w:val="24"/>
          <w:lang w:eastAsia="en-US"/>
        </w:rPr>
        <w:t>города Кировска;</w:t>
      </w:r>
    </w:p>
    <w:p w14:paraId="1A2DC7F8"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 культуры, спорта и молодежной политики;</w:t>
      </w:r>
    </w:p>
    <w:p w14:paraId="695D3B4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58751B" w:rsidRPr="00554F08">
        <w:rPr>
          <w:rFonts w:eastAsia="Calibri"/>
          <w:bCs/>
          <w:sz w:val="24"/>
          <w:szCs w:val="24"/>
          <w:lang w:eastAsia="en-US"/>
        </w:rPr>
        <w:t>тенции деятельности Учреждения.</w:t>
      </w:r>
    </w:p>
    <w:p w14:paraId="38B8DA61" w14:textId="77777777" w:rsidR="0058751B" w:rsidRPr="00554F08" w:rsidRDefault="0058751B" w:rsidP="002A5045">
      <w:pPr>
        <w:ind w:firstLine="709"/>
        <w:jc w:val="both"/>
        <w:rPr>
          <w:sz w:val="24"/>
          <w:szCs w:val="24"/>
        </w:rPr>
      </w:pPr>
      <w:r w:rsidRPr="00554F08">
        <w:rPr>
          <w:sz w:val="24"/>
          <w:szCs w:val="24"/>
        </w:rPr>
        <w:t>В рамках исполнения программы планируется достижение следующих результатов:</w:t>
      </w:r>
    </w:p>
    <w:p w14:paraId="269E9A2D" w14:textId="77777777" w:rsidR="00BC431A" w:rsidRPr="00554F08" w:rsidRDefault="0058751B" w:rsidP="002A5045">
      <w:pPr>
        <w:ind w:firstLine="709"/>
        <w:jc w:val="both"/>
        <w:rPr>
          <w:rFonts w:eastAsia="Calibri"/>
          <w:bCs/>
          <w:sz w:val="24"/>
          <w:szCs w:val="24"/>
          <w:lang w:eastAsia="en-US"/>
        </w:rPr>
      </w:pPr>
      <w:r w:rsidRPr="00554F08">
        <w:rPr>
          <w:rFonts w:eastAsia="Calibri"/>
          <w:bCs/>
          <w:sz w:val="24"/>
          <w:szCs w:val="24"/>
          <w:lang w:eastAsia="en-US"/>
        </w:rPr>
        <w:t>- 100% мероприятий предусмотренных муниципальной программой будут реализованы;</w:t>
      </w:r>
    </w:p>
    <w:p w14:paraId="2D8D6925" w14:textId="227D6A75" w:rsidR="007509AF" w:rsidRPr="00554F08" w:rsidRDefault="007509AF" w:rsidP="002A5045">
      <w:pPr>
        <w:ind w:firstLine="709"/>
        <w:jc w:val="both"/>
        <w:rPr>
          <w:rFonts w:eastAsia="Calibri"/>
          <w:bCs/>
          <w:sz w:val="24"/>
          <w:szCs w:val="24"/>
          <w:lang w:eastAsia="en-US"/>
        </w:rPr>
      </w:pPr>
      <w:r w:rsidRPr="00554F08">
        <w:rPr>
          <w:rFonts w:eastAsia="Calibri"/>
          <w:bCs/>
          <w:sz w:val="24"/>
          <w:szCs w:val="24"/>
          <w:lang w:eastAsia="en-US"/>
        </w:rPr>
        <w:t>- своевременное выполнение функции работниками МКУ «Управление социального развития г. Кировска»;</w:t>
      </w:r>
    </w:p>
    <w:p w14:paraId="4069C194" w14:textId="7A98CB92" w:rsidR="00554F08" w:rsidRPr="00465DD8" w:rsidRDefault="00554F08" w:rsidP="002A5045">
      <w:pPr>
        <w:ind w:firstLine="709"/>
        <w:jc w:val="both"/>
        <w:rPr>
          <w:rFonts w:eastAsia="Calibri"/>
          <w:bCs/>
          <w:sz w:val="24"/>
          <w:szCs w:val="24"/>
          <w:lang w:eastAsia="en-US"/>
        </w:rPr>
      </w:pPr>
      <w:r w:rsidRPr="00554F08">
        <w:rPr>
          <w:rFonts w:eastAsia="Calibri"/>
          <w:bCs/>
          <w:sz w:val="24"/>
          <w:szCs w:val="24"/>
          <w:lang w:eastAsia="en-US"/>
        </w:rPr>
        <w:t xml:space="preserve">- созданы и функционируют молодежные пространства для поддержки и развития молодежных инициатив </w:t>
      </w:r>
      <w:r w:rsidRPr="00465DD8">
        <w:rPr>
          <w:rFonts w:eastAsia="Calibri"/>
          <w:bCs/>
          <w:sz w:val="24"/>
          <w:szCs w:val="24"/>
          <w:lang w:eastAsia="en-US"/>
        </w:rPr>
        <w:t>муниципального округа город Кировск Мурманской области;</w:t>
      </w:r>
    </w:p>
    <w:p w14:paraId="25077E25" w14:textId="2B8FAE44" w:rsidR="007509AF" w:rsidRPr="00465DD8" w:rsidRDefault="007509AF" w:rsidP="002A5045">
      <w:pPr>
        <w:ind w:firstLine="709"/>
        <w:jc w:val="both"/>
        <w:rPr>
          <w:rFonts w:eastAsia="Calibri"/>
          <w:bCs/>
          <w:sz w:val="24"/>
          <w:szCs w:val="24"/>
          <w:lang w:eastAsia="en-US"/>
        </w:rPr>
      </w:pPr>
      <w:r w:rsidRPr="00465DD8">
        <w:rPr>
          <w:rFonts w:eastAsia="Calibri"/>
          <w:bCs/>
          <w:sz w:val="24"/>
          <w:szCs w:val="24"/>
          <w:lang w:eastAsia="en-US"/>
        </w:rPr>
        <w:t>- отсутствие обоснованных жалоб потреби</w:t>
      </w:r>
      <w:r w:rsidR="00554F08" w:rsidRPr="00465DD8">
        <w:rPr>
          <w:rFonts w:eastAsia="Calibri"/>
          <w:bCs/>
          <w:sz w:val="24"/>
          <w:szCs w:val="24"/>
          <w:lang w:eastAsia="en-US"/>
        </w:rPr>
        <w:t>телей услуг в сфере образования%</w:t>
      </w:r>
    </w:p>
    <w:p w14:paraId="000257B7" w14:textId="62A6E063" w:rsidR="000F1C1F" w:rsidRDefault="00554F08" w:rsidP="002A5045">
      <w:pPr>
        <w:ind w:firstLine="709"/>
        <w:jc w:val="both"/>
        <w:rPr>
          <w:sz w:val="24"/>
          <w:szCs w:val="24"/>
        </w:rPr>
      </w:pPr>
      <w:r w:rsidRPr="00465DD8">
        <w:rPr>
          <w:rFonts w:eastAsia="Calibri"/>
          <w:bCs/>
          <w:sz w:val="24"/>
          <w:szCs w:val="24"/>
          <w:lang w:eastAsia="en-US"/>
        </w:rPr>
        <w:t xml:space="preserve">- 100% </w:t>
      </w:r>
      <w:r w:rsidRPr="00465DD8">
        <w:rPr>
          <w:sz w:val="24"/>
          <w:szCs w:val="24"/>
        </w:rPr>
        <w:t>работников МКУ "УСР", получат компенсацию расходов по льготному проезду в отпуск от общей численности обратившихся.</w:t>
      </w:r>
    </w:p>
    <w:p w14:paraId="59327CA7" w14:textId="77777777" w:rsidR="00183A0B" w:rsidRPr="000F239F" w:rsidRDefault="00183A0B" w:rsidP="00183A0B">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36FB13C7" w14:textId="00E4F7D3" w:rsidR="00183A0B" w:rsidRPr="00C97DDF" w:rsidRDefault="00183A0B" w:rsidP="00183A0B">
      <w:pPr>
        <w:ind w:firstLine="709"/>
        <w:jc w:val="both"/>
        <w:rPr>
          <w:sz w:val="24"/>
          <w:szCs w:val="24"/>
          <w:lang w:eastAsia="en-US"/>
        </w:rPr>
      </w:pPr>
      <w:r w:rsidRPr="000F239F">
        <w:rPr>
          <w:sz w:val="24"/>
          <w:szCs w:val="24"/>
        </w:rPr>
        <w:t xml:space="preserve">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w:t>
      </w:r>
      <w:r w:rsidRPr="000F239F">
        <w:rPr>
          <w:sz w:val="24"/>
          <w:szCs w:val="24"/>
        </w:rPr>
        <w:lastRenderedPageBreak/>
        <w:t>и оценки эффективности муниципальных программ города Кировска, утвержденным постановлением администрации города Кировска от 03.02.2020 № 111 (в ред</w:t>
      </w:r>
      <w:r>
        <w:rPr>
          <w:sz w:val="24"/>
          <w:szCs w:val="24"/>
        </w:rPr>
        <w:t xml:space="preserve">акции постановления администрации муниципального округа город Кировск Мурманской области </w:t>
      </w:r>
      <w:r w:rsidRPr="000F239F">
        <w:rPr>
          <w:sz w:val="24"/>
          <w:szCs w:val="24"/>
        </w:rPr>
        <w:t>от 03.12.2021 № 1210).</w:t>
      </w:r>
    </w:p>
    <w:sectPr w:rsidR="00183A0B" w:rsidRPr="00C97DDF" w:rsidSect="004A4E10">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C51C6" w14:textId="77777777" w:rsidR="00A317F9" w:rsidRDefault="00A317F9" w:rsidP="006719CB">
      <w:r>
        <w:separator/>
      </w:r>
    </w:p>
  </w:endnote>
  <w:endnote w:type="continuationSeparator" w:id="0">
    <w:p w14:paraId="17D90722" w14:textId="77777777" w:rsidR="00A317F9" w:rsidRDefault="00A317F9"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BDBC" w14:textId="77777777" w:rsidR="00F003CE" w:rsidRPr="00757E29" w:rsidRDefault="00F003CE" w:rsidP="00757E2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9F593" w14:textId="77777777" w:rsidR="00A317F9" w:rsidRDefault="00A317F9" w:rsidP="006719CB">
      <w:r>
        <w:separator/>
      </w:r>
    </w:p>
  </w:footnote>
  <w:footnote w:type="continuationSeparator" w:id="0">
    <w:p w14:paraId="51E1D6F9" w14:textId="77777777" w:rsidR="00A317F9" w:rsidRDefault="00A317F9" w:rsidP="00671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41D9" w14:textId="77777777" w:rsidR="00F003CE" w:rsidRPr="0071599F" w:rsidRDefault="00F003CE" w:rsidP="0071599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9EE604"/>
    <w:lvl w:ilvl="0">
      <w:numFmt w:val="bullet"/>
      <w:lvlText w:val="*"/>
      <w:lvlJc w:val="left"/>
      <w:pPr>
        <w:ind w:left="0" w:firstLine="0"/>
      </w:pPr>
    </w:lvl>
  </w:abstractNum>
  <w:abstractNum w:abstractNumId="1" w15:restartNumberingAfterBreak="0">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C307631"/>
    <w:multiLevelType w:val="hybridMultilevel"/>
    <w:tmpl w:val="ACD4E680"/>
    <w:lvl w:ilvl="0" w:tplc="43A8E258">
      <w:start w:val="1"/>
      <w:numFmt w:val="decimal"/>
      <w:lvlText w:val="%1."/>
      <w:lvlJc w:val="left"/>
      <w:pPr>
        <w:ind w:left="1233" w:hanging="5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D413654"/>
    <w:multiLevelType w:val="hybridMultilevel"/>
    <w:tmpl w:val="E2C6617C"/>
    <w:lvl w:ilvl="0" w:tplc="4A7865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DB04A3"/>
    <w:multiLevelType w:val="hybridMultilevel"/>
    <w:tmpl w:val="2CC8645E"/>
    <w:lvl w:ilvl="0" w:tplc="F7066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1"/>
  </w:num>
  <w:num w:numId="4">
    <w:abstractNumId w:val="9"/>
  </w:num>
  <w:num w:numId="5">
    <w:abstractNumId w:val="5"/>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6EA"/>
    <w:rsid w:val="00001E55"/>
    <w:rsid w:val="00001F34"/>
    <w:rsid w:val="000036CC"/>
    <w:rsid w:val="00003FAA"/>
    <w:rsid w:val="00004E77"/>
    <w:rsid w:val="000057CA"/>
    <w:rsid w:val="00010CED"/>
    <w:rsid w:val="00013144"/>
    <w:rsid w:val="000136D6"/>
    <w:rsid w:val="0001371C"/>
    <w:rsid w:val="0001577D"/>
    <w:rsid w:val="00015A6C"/>
    <w:rsid w:val="00016009"/>
    <w:rsid w:val="0002143E"/>
    <w:rsid w:val="0002199E"/>
    <w:rsid w:val="00023C43"/>
    <w:rsid w:val="000247A0"/>
    <w:rsid w:val="00024C19"/>
    <w:rsid w:val="00027B05"/>
    <w:rsid w:val="000343F2"/>
    <w:rsid w:val="000371B6"/>
    <w:rsid w:val="00042EF0"/>
    <w:rsid w:val="00043073"/>
    <w:rsid w:val="00043C47"/>
    <w:rsid w:val="00043DC7"/>
    <w:rsid w:val="000476C1"/>
    <w:rsid w:val="00047AB6"/>
    <w:rsid w:val="00047CC5"/>
    <w:rsid w:val="00047D43"/>
    <w:rsid w:val="00050E60"/>
    <w:rsid w:val="000528F2"/>
    <w:rsid w:val="00052BD1"/>
    <w:rsid w:val="00055083"/>
    <w:rsid w:val="00056B45"/>
    <w:rsid w:val="0005738A"/>
    <w:rsid w:val="00057799"/>
    <w:rsid w:val="000577D4"/>
    <w:rsid w:val="00057A6A"/>
    <w:rsid w:val="00061781"/>
    <w:rsid w:val="000628BA"/>
    <w:rsid w:val="00062F0C"/>
    <w:rsid w:val="000647CF"/>
    <w:rsid w:val="00064818"/>
    <w:rsid w:val="00064CEE"/>
    <w:rsid w:val="000653A2"/>
    <w:rsid w:val="00066B24"/>
    <w:rsid w:val="00070642"/>
    <w:rsid w:val="0007085A"/>
    <w:rsid w:val="00071066"/>
    <w:rsid w:val="00072C5F"/>
    <w:rsid w:val="000730D7"/>
    <w:rsid w:val="0008082D"/>
    <w:rsid w:val="00085AFD"/>
    <w:rsid w:val="00085F10"/>
    <w:rsid w:val="00086474"/>
    <w:rsid w:val="000871CF"/>
    <w:rsid w:val="00087341"/>
    <w:rsid w:val="00091A7F"/>
    <w:rsid w:val="00092CA8"/>
    <w:rsid w:val="0009439E"/>
    <w:rsid w:val="000947D0"/>
    <w:rsid w:val="00094964"/>
    <w:rsid w:val="00094FBA"/>
    <w:rsid w:val="0009742B"/>
    <w:rsid w:val="00097483"/>
    <w:rsid w:val="000A0FD8"/>
    <w:rsid w:val="000A248C"/>
    <w:rsid w:val="000A3013"/>
    <w:rsid w:val="000A3FFC"/>
    <w:rsid w:val="000A5937"/>
    <w:rsid w:val="000A5EAA"/>
    <w:rsid w:val="000A60B7"/>
    <w:rsid w:val="000A7D13"/>
    <w:rsid w:val="000B12CF"/>
    <w:rsid w:val="000B26EE"/>
    <w:rsid w:val="000B5207"/>
    <w:rsid w:val="000B6778"/>
    <w:rsid w:val="000B6A25"/>
    <w:rsid w:val="000C02AB"/>
    <w:rsid w:val="000C0857"/>
    <w:rsid w:val="000C1F6F"/>
    <w:rsid w:val="000C48E9"/>
    <w:rsid w:val="000C5B7B"/>
    <w:rsid w:val="000C72EE"/>
    <w:rsid w:val="000C7491"/>
    <w:rsid w:val="000D0604"/>
    <w:rsid w:val="000D072B"/>
    <w:rsid w:val="000D2F6A"/>
    <w:rsid w:val="000D3CE1"/>
    <w:rsid w:val="000D532B"/>
    <w:rsid w:val="000D610D"/>
    <w:rsid w:val="000D6122"/>
    <w:rsid w:val="000D6448"/>
    <w:rsid w:val="000D67C7"/>
    <w:rsid w:val="000D7E04"/>
    <w:rsid w:val="000E0FBA"/>
    <w:rsid w:val="000E1F2C"/>
    <w:rsid w:val="000E3AAF"/>
    <w:rsid w:val="000E74EA"/>
    <w:rsid w:val="000F1C1F"/>
    <w:rsid w:val="000F239F"/>
    <w:rsid w:val="000F250D"/>
    <w:rsid w:val="000F2C57"/>
    <w:rsid w:val="000F32E4"/>
    <w:rsid w:val="000F4101"/>
    <w:rsid w:val="000F49A7"/>
    <w:rsid w:val="000F6263"/>
    <w:rsid w:val="000F6A13"/>
    <w:rsid w:val="000F7F95"/>
    <w:rsid w:val="001004EA"/>
    <w:rsid w:val="00101CBE"/>
    <w:rsid w:val="00102595"/>
    <w:rsid w:val="001056DB"/>
    <w:rsid w:val="00110202"/>
    <w:rsid w:val="00110C25"/>
    <w:rsid w:val="00111695"/>
    <w:rsid w:val="00113119"/>
    <w:rsid w:val="00115C1D"/>
    <w:rsid w:val="00116088"/>
    <w:rsid w:val="00117026"/>
    <w:rsid w:val="00117D70"/>
    <w:rsid w:val="001212F4"/>
    <w:rsid w:val="001221D1"/>
    <w:rsid w:val="00122639"/>
    <w:rsid w:val="00122DA4"/>
    <w:rsid w:val="00123E73"/>
    <w:rsid w:val="0012473F"/>
    <w:rsid w:val="00125738"/>
    <w:rsid w:val="00125D53"/>
    <w:rsid w:val="00126435"/>
    <w:rsid w:val="001270B7"/>
    <w:rsid w:val="001311B5"/>
    <w:rsid w:val="001315D8"/>
    <w:rsid w:val="00133C91"/>
    <w:rsid w:val="001343B3"/>
    <w:rsid w:val="00134F31"/>
    <w:rsid w:val="00135E6B"/>
    <w:rsid w:val="00137949"/>
    <w:rsid w:val="00141B89"/>
    <w:rsid w:val="0014558E"/>
    <w:rsid w:val="00146032"/>
    <w:rsid w:val="00147464"/>
    <w:rsid w:val="001479F5"/>
    <w:rsid w:val="0015003A"/>
    <w:rsid w:val="00150A68"/>
    <w:rsid w:val="0015432D"/>
    <w:rsid w:val="001578A3"/>
    <w:rsid w:val="00160F6C"/>
    <w:rsid w:val="00161DCF"/>
    <w:rsid w:val="00162159"/>
    <w:rsid w:val="00162991"/>
    <w:rsid w:val="00163902"/>
    <w:rsid w:val="00163FD2"/>
    <w:rsid w:val="001641C6"/>
    <w:rsid w:val="001650C1"/>
    <w:rsid w:val="00165B0A"/>
    <w:rsid w:val="00165F2A"/>
    <w:rsid w:val="00171108"/>
    <w:rsid w:val="001716B1"/>
    <w:rsid w:val="00175428"/>
    <w:rsid w:val="00176396"/>
    <w:rsid w:val="001811D8"/>
    <w:rsid w:val="00183A0B"/>
    <w:rsid w:val="001845EA"/>
    <w:rsid w:val="00184F1F"/>
    <w:rsid w:val="00186CAF"/>
    <w:rsid w:val="00191ECA"/>
    <w:rsid w:val="00193624"/>
    <w:rsid w:val="0019654C"/>
    <w:rsid w:val="00196C4F"/>
    <w:rsid w:val="001A0511"/>
    <w:rsid w:val="001A0B67"/>
    <w:rsid w:val="001A1A5C"/>
    <w:rsid w:val="001A2D91"/>
    <w:rsid w:val="001A3CDE"/>
    <w:rsid w:val="001A4C50"/>
    <w:rsid w:val="001A4D7A"/>
    <w:rsid w:val="001A5C63"/>
    <w:rsid w:val="001A7D44"/>
    <w:rsid w:val="001B0A11"/>
    <w:rsid w:val="001B1C08"/>
    <w:rsid w:val="001B3E37"/>
    <w:rsid w:val="001B3E9A"/>
    <w:rsid w:val="001B5690"/>
    <w:rsid w:val="001B6319"/>
    <w:rsid w:val="001C22CC"/>
    <w:rsid w:val="001C27A3"/>
    <w:rsid w:val="001C2C86"/>
    <w:rsid w:val="001C51B0"/>
    <w:rsid w:val="001C71BA"/>
    <w:rsid w:val="001C7486"/>
    <w:rsid w:val="001C77B2"/>
    <w:rsid w:val="001D0D79"/>
    <w:rsid w:val="001D1383"/>
    <w:rsid w:val="001D35A7"/>
    <w:rsid w:val="001D5C0A"/>
    <w:rsid w:val="001D664C"/>
    <w:rsid w:val="001D74AA"/>
    <w:rsid w:val="001E0684"/>
    <w:rsid w:val="001E0752"/>
    <w:rsid w:val="001E0F43"/>
    <w:rsid w:val="001E1592"/>
    <w:rsid w:val="001E1D66"/>
    <w:rsid w:val="001E41D0"/>
    <w:rsid w:val="001E4D57"/>
    <w:rsid w:val="001E7F84"/>
    <w:rsid w:val="001F26F5"/>
    <w:rsid w:val="001F2E71"/>
    <w:rsid w:val="001F48C1"/>
    <w:rsid w:val="001F4A0F"/>
    <w:rsid w:val="001F5003"/>
    <w:rsid w:val="001F71EF"/>
    <w:rsid w:val="002017D9"/>
    <w:rsid w:val="0020210E"/>
    <w:rsid w:val="00203740"/>
    <w:rsid w:val="00203ED8"/>
    <w:rsid w:val="00204AB1"/>
    <w:rsid w:val="00210E60"/>
    <w:rsid w:val="00212EFB"/>
    <w:rsid w:val="00215238"/>
    <w:rsid w:val="0021609A"/>
    <w:rsid w:val="00216B93"/>
    <w:rsid w:val="00217BFB"/>
    <w:rsid w:val="0022005C"/>
    <w:rsid w:val="00221A7F"/>
    <w:rsid w:val="002227F8"/>
    <w:rsid w:val="00222C18"/>
    <w:rsid w:val="00224999"/>
    <w:rsid w:val="00225BD1"/>
    <w:rsid w:val="0022609E"/>
    <w:rsid w:val="00226C47"/>
    <w:rsid w:val="00227B26"/>
    <w:rsid w:val="00227DD0"/>
    <w:rsid w:val="00230992"/>
    <w:rsid w:val="00236CA0"/>
    <w:rsid w:val="00237347"/>
    <w:rsid w:val="00243271"/>
    <w:rsid w:val="00244FBE"/>
    <w:rsid w:val="00246481"/>
    <w:rsid w:val="0024716E"/>
    <w:rsid w:val="00250405"/>
    <w:rsid w:val="00253010"/>
    <w:rsid w:val="00254F52"/>
    <w:rsid w:val="00256A62"/>
    <w:rsid w:val="00256EBE"/>
    <w:rsid w:val="00257640"/>
    <w:rsid w:val="0026004E"/>
    <w:rsid w:val="0026153D"/>
    <w:rsid w:val="00262B48"/>
    <w:rsid w:val="00262C39"/>
    <w:rsid w:val="00265940"/>
    <w:rsid w:val="00265C3C"/>
    <w:rsid w:val="002670C6"/>
    <w:rsid w:val="0027170A"/>
    <w:rsid w:val="00273346"/>
    <w:rsid w:val="002733A2"/>
    <w:rsid w:val="00274C5A"/>
    <w:rsid w:val="00275CE7"/>
    <w:rsid w:val="0027653E"/>
    <w:rsid w:val="00280534"/>
    <w:rsid w:val="00282537"/>
    <w:rsid w:val="00282E82"/>
    <w:rsid w:val="0028478A"/>
    <w:rsid w:val="00284BE4"/>
    <w:rsid w:val="00285083"/>
    <w:rsid w:val="0028517D"/>
    <w:rsid w:val="00287B24"/>
    <w:rsid w:val="002907BB"/>
    <w:rsid w:val="00291AD9"/>
    <w:rsid w:val="002941DE"/>
    <w:rsid w:val="00295CB0"/>
    <w:rsid w:val="0029689A"/>
    <w:rsid w:val="0029781C"/>
    <w:rsid w:val="002A2657"/>
    <w:rsid w:val="002A31F3"/>
    <w:rsid w:val="002A3259"/>
    <w:rsid w:val="002A3D43"/>
    <w:rsid w:val="002A5045"/>
    <w:rsid w:val="002A55D1"/>
    <w:rsid w:val="002A5B56"/>
    <w:rsid w:val="002B0559"/>
    <w:rsid w:val="002B10FC"/>
    <w:rsid w:val="002B2C66"/>
    <w:rsid w:val="002B42DC"/>
    <w:rsid w:val="002B6756"/>
    <w:rsid w:val="002C0A60"/>
    <w:rsid w:val="002C0B8A"/>
    <w:rsid w:val="002C1A4E"/>
    <w:rsid w:val="002C1E46"/>
    <w:rsid w:val="002C4774"/>
    <w:rsid w:val="002C49DA"/>
    <w:rsid w:val="002C613D"/>
    <w:rsid w:val="002C64F4"/>
    <w:rsid w:val="002C7EF6"/>
    <w:rsid w:val="002D1B00"/>
    <w:rsid w:val="002D4687"/>
    <w:rsid w:val="002D49D9"/>
    <w:rsid w:val="002D4C21"/>
    <w:rsid w:val="002D66CA"/>
    <w:rsid w:val="002D6F53"/>
    <w:rsid w:val="002E078E"/>
    <w:rsid w:val="002E0BD6"/>
    <w:rsid w:val="002E1618"/>
    <w:rsid w:val="002E3DDF"/>
    <w:rsid w:val="002E577E"/>
    <w:rsid w:val="002E731E"/>
    <w:rsid w:val="002F0543"/>
    <w:rsid w:val="002F05D8"/>
    <w:rsid w:val="002F0BDE"/>
    <w:rsid w:val="002F3D40"/>
    <w:rsid w:val="002F5237"/>
    <w:rsid w:val="002F6050"/>
    <w:rsid w:val="002F668A"/>
    <w:rsid w:val="002F78F9"/>
    <w:rsid w:val="002F79EC"/>
    <w:rsid w:val="00300E4C"/>
    <w:rsid w:val="00302A07"/>
    <w:rsid w:val="003038F7"/>
    <w:rsid w:val="0030430F"/>
    <w:rsid w:val="003053E2"/>
    <w:rsid w:val="003077F7"/>
    <w:rsid w:val="003137C3"/>
    <w:rsid w:val="003142F6"/>
    <w:rsid w:val="00314AC6"/>
    <w:rsid w:val="00320799"/>
    <w:rsid w:val="00320E6C"/>
    <w:rsid w:val="00321CC3"/>
    <w:rsid w:val="00322167"/>
    <w:rsid w:val="00323FF6"/>
    <w:rsid w:val="00325143"/>
    <w:rsid w:val="00325482"/>
    <w:rsid w:val="003266D5"/>
    <w:rsid w:val="00327769"/>
    <w:rsid w:val="00331A0A"/>
    <w:rsid w:val="0033748A"/>
    <w:rsid w:val="00337E04"/>
    <w:rsid w:val="00340BDC"/>
    <w:rsid w:val="00340C4A"/>
    <w:rsid w:val="003418D3"/>
    <w:rsid w:val="003447C3"/>
    <w:rsid w:val="003448ED"/>
    <w:rsid w:val="00344C16"/>
    <w:rsid w:val="003451CC"/>
    <w:rsid w:val="00346CCA"/>
    <w:rsid w:val="00350CFC"/>
    <w:rsid w:val="00353C73"/>
    <w:rsid w:val="00357187"/>
    <w:rsid w:val="00357DB4"/>
    <w:rsid w:val="00360E4B"/>
    <w:rsid w:val="00363CB9"/>
    <w:rsid w:val="00364632"/>
    <w:rsid w:val="00364AF7"/>
    <w:rsid w:val="0036756B"/>
    <w:rsid w:val="00367679"/>
    <w:rsid w:val="003701AF"/>
    <w:rsid w:val="00371246"/>
    <w:rsid w:val="003719BF"/>
    <w:rsid w:val="0037669F"/>
    <w:rsid w:val="0038029F"/>
    <w:rsid w:val="00380774"/>
    <w:rsid w:val="003807A7"/>
    <w:rsid w:val="0038232F"/>
    <w:rsid w:val="0038293E"/>
    <w:rsid w:val="00382F32"/>
    <w:rsid w:val="00386CAE"/>
    <w:rsid w:val="00386ED7"/>
    <w:rsid w:val="00387833"/>
    <w:rsid w:val="00387F49"/>
    <w:rsid w:val="003910AA"/>
    <w:rsid w:val="003924A8"/>
    <w:rsid w:val="003933B0"/>
    <w:rsid w:val="00393465"/>
    <w:rsid w:val="00393C27"/>
    <w:rsid w:val="00394A9E"/>
    <w:rsid w:val="0039539D"/>
    <w:rsid w:val="00395A26"/>
    <w:rsid w:val="00396185"/>
    <w:rsid w:val="0039638E"/>
    <w:rsid w:val="003A0994"/>
    <w:rsid w:val="003A3142"/>
    <w:rsid w:val="003A3A47"/>
    <w:rsid w:val="003A5717"/>
    <w:rsid w:val="003B0C83"/>
    <w:rsid w:val="003B1213"/>
    <w:rsid w:val="003B12D8"/>
    <w:rsid w:val="003B424D"/>
    <w:rsid w:val="003B42B9"/>
    <w:rsid w:val="003B488A"/>
    <w:rsid w:val="003B59E9"/>
    <w:rsid w:val="003B5C20"/>
    <w:rsid w:val="003B64B5"/>
    <w:rsid w:val="003B65ED"/>
    <w:rsid w:val="003B6F25"/>
    <w:rsid w:val="003B73D9"/>
    <w:rsid w:val="003C0AA0"/>
    <w:rsid w:val="003C0ECE"/>
    <w:rsid w:val="003C272B"/>
    <w:rsid w:val="003C6F93"/>
    <w:rsid w:val="003D0233"/>
    <w:rsid w:val="003D0C3E"/>
    <w:rsid w:val="003D0DE5"/>
    <w:rsid w:val="003D1509"/>
    <w:rsid w:val="003D16EE"/>
    <w:rsid w:val="003D22C8"/>
    <w:rsid w:val="003D3007"/>
    <w:rsid w:val="003D442B"/>
    <w:rsid w:val="003D455A"/>
    <w:rsid w:val="003D588A"/>
    <w:rsid w:val="003E3036"/>
    <w:rsid w:val="003E3319"/>
    <w:rsid w:val="003E4029"/>
    <w:rsid w:val="003E51BC"/>
    <w:rsid w:val="003E55CD"/>
    <w:rsid w:val="003E72F9"/>
    <w:rsid w:val="003F2BFA"/>
    <w:rsid w:val="003F3CD5"/>
    <w:rsid w:val="003F46A6"/>
    <w:rsid w:val="003F50D9"/>
    <w:rsid w:val="003F63F4"/>
    <w:rsid w:val="003F7320"/>
    <w:rsid w:val="003F7E08"/>
    <w:rsid w:val="0040326B"/>
    <w:rsid w:val="004056E7"/>
    <w:rsid w:val="00407B2B"/>
    <w:rsid w:val="00415688"/>
    <w:rsid w:val="0042037C"/>
    <w:rsid w:val="0042443A"/>
    <w:rsid w:val="00426A90"/>
    <w:rsid w:val="00426C61"/>
    <w:rsid w:val="0042708E"/>
    <w:rsid w:val="004311B2"/>
    <w:rsid w:val="00433884"/>
    <w:rsid w:val="00433C99"/>
    <w:rsid w:val="00434FDD"/>
    <w:rsid w:val="00435DA6"/>
    <w:rsid w:val="00437C93"/>
    <w:rsid w:val="00444269"/>
    <w:rsid w:val="00446D78"/>
    <w:rsid w:val="00447661"/>
    <w:rsid w:val="00451F71"/>
    <w:rsid w:val="004529BF"/>
    <w:rsid w:val="0045354F"/>
    <w:rsid w:val="00453B99"/>
    <w:rsid w:val="00453C7B"/>
    <w:rsid w:val="00454810"/>
    <w:rsid w:val="00455446"/>
    <w:rsid w:val="00455DC8"/>
    <w:rsid w:val="004562CC"/>
    <w:rsid w:val="0046074F"/>
    <w:rsid w:val="00460B37"/>
    <w:rsid w:val="00461409"/>
    <w:rsid w:val="004624B5"/>
    <w:rsid w:val="004629E4"/>
    <w:rsid w:val="00463C3D"/>
    <w:rsid w:val="00465A1C"/>
    <w:rsid w:val="00465DD8"/>
    <w:rsid w:val="00466C8F"/>
    <w:rsid w:val="00471AA0"/>
    <w:rsid w:val="00471DDC"/>
    <w:rsid w:val="004742C8"/>
    <w:rsid w:val="00474722"/>
    <w:rsid w:val="00477D84"/>
    <w:rsid w:val="00483200"/>
    <w:rsid w:val="0048385C"/>
    <w:rsid w:val="00484A2F"/>
    <w:rsid w:val="0048576B"/>
    <w:rsid w:val="004859D2"/>
    <w:rsid w:val="004873DD"/>
    <w:rsid w:val="00490669"/>
    <w:rsid w:val="00491DC6"/>
    <w:rsid w:val="004941B5"/>
    <w:rsid w:val="004944AD"/>
    <w:rsid w:val="00495203"/>
    <w:rsid w:val="004961C7"/>
    <w:rsid w:val="00497CDF"/>
    <w:rsid w:val="004A097D"/>
    <w:rsid w:val="004A2027"/>
    <w:rsid w:val="004A22D6"/>
    <w:rsid w:val="004A3172"/>
    <w:rsid w:val="004A4E10"/>
    <w:rsid w:val="004A4F49"/>
    <w:rsid w:val="004A5C08"/>
    <w:rsid w:val="004A7142"/>
    <w:rsid w:val="004A7864"/>
    <w:rsid w:val="004A7BAD"/>
    <w:rsid w:val="004B23C4"/>
    <w:rsid w:val="004B27B1"/>
    <w:rsid w:val="004B2808"/>
    <w:rsid w:val="004B5B8D"/>
    <w:rsid w:val="004B5C60"/>
    <w:rsid w:val="004B63D7"/>
    <w:rsid w:val="004B7138"/>
    <w:rsid w:val="004B7CCA"/>
    <w:rsid w:val="004C0535"/>
    <w:rsid w:val="004C5766"/>
    <w:rsid w:val="004C7665"/>
    <w:rsid w:val="004D33D9"/>
    <w:rsid w:val="004D340A"/>
    <w:rsid w:val="004D49BB"/>
    <w:rsid w:val="004D61E7"/>
    <w:rsid w:val="004D7072"/>
    <w:rsid w:val="004D732B"/>
    <w:rsid w:val="004E13F2"/>
    <w:rsid w:val="004E17BA"/>
    <w:rsid w:val="004E2CC3"/>
    <w:rsid w:val="004E3F5E"/>
    <w:rsid w:val="004E41B5"/>
    <w:rsid w:val="004E4869"/>
    <w:rsid w:val="004E650D"/>
    <w:rsid w:val="004E75EC"/>
    <w:rsid w:val="004F09C0"/>
    <w:rsid w:val="004F480C"/>
    <w:rsid w:val="004F51B5"/>
    <w:rsid w:val="004F7BC7"/>
    <w:rsid w:val="0050326A"/>
    <w:rsid w:val="00503F00"/>
    <w:rsid w:val="0050546B"/>
    <w:rsid w:val="0050569C"/>
    <w:rsid w:val="00505E63"/>
    <w:rsid w:val="00507AE4"/>
    <w:rsid w:val="00513578"/>
    <w:rsid w:val="00514CA3"/>
    <w:rsid w:val="00515F46"/>
    <w:rsid w:val="00516180"/>
    <w:rsid w:val="005167BD"/>
    <w:rsid w:val="00517089"/>
    <w:rsid w:val="00522149"/>
    <w:rsid w:val="005223B7"/>
    <w:rsid w:val="00522CC6"/>
    <w:rsid w:val="005260CE"/>
    <w:rsid w:val="005309AE"/>
    <w:rsid w:val="005349D6"/>
    <w:rsid w:val="00537F5A"/>
    <w:rsid w:val="00543FE8"/>
    <w:rsid w:val="00545410"/>
    <w:rsid w:val="00547595"/>
    <w:rsid w:val="00551FAC"/>
    <w:rsid w:val="00552427"/>
    <w:rsid w:val="005524A5"/>
    <w:rsid w:val="0055386A"/>
    <w:rsid w:val="00554867"/>
    <w:rsid w:val="00554A56"/>
    <w:rsid w:val="00554D80"/>
    <w:rsid w:val="00554F08"/>
    <w:rsid w:val="005553B3"/>
    <w:rsid w:val="00555678"/>
    <w:rsid w:val="00557931"/>
    <w:rsid w:val="0056182F"/>
    <w:rsid w:val="0056255D"/>
    <w:rsid w:val="005629C3"/>
    <w:rsid w:val="0057017A"/>
    <w:rsid w:val="005703D7"/>
    <w:rsid w:val="00571AC3"/>
    <w:rsid w:val="005749B6"/>
    <w:rsid w:val="005774F7"/>
    <w:rsid w:val="00582D50"/>
    <w:rsid w:val="005831B9"/>
    <w:rsid w:val="00584093"/>
    <w:rsid w:val="00584373"/>
    <w:rsid w:val="00585C6F"/>
    <w:rsid w:val="0058751B"/>
    <w:rsid w:val="00587726"/>
    <w:rsid w:val="00587817"/>
    <w:rsid w:val="00590352"/>
    <w:rsid w:val="0059035C"/>
    <w:rsid w:val="005918E3"/>
    <w:rsid w:val="00592D30"/>
    <w:rsid w:val="00594294"/>
    <w:rsid w:val="00596319"/>
    <w:rsid w:val="00597639"/>
    <w:rsid w:val="00597C9C"/>
    <w:rsid w:val="005A1B4C"/>
    <w:rsid w:val="005A211A"/>
    <w:rsid w:val="005A276D"/>
    <w:rsid w:val="005A74EE"/>
    <w:rsid w:val="005A7D08"/>
    <w:rsid w:val="005B04FB"/>
    <w:rsid w:val="005B1AAD"/>
    <w:rsid w:val="005B453D"/>
    <w:rsid w:val="005B6261"/>
    <w:rsid w:val="005B70E3"/>
    <w:rsid w:val="005C041E"/>
    <w:rsid w:val="005C35E7"/>
    <w:rsid w:val="005C42F9"/>
    <w:rsid w:val="005C436F"/>
    <w:rsid w:val="005C4969"/>
    <w:rsid w:val="005C503D"/>
    <w:rsid w:val="005C69A0"/>
    <w:rsid w:val="005D3A7F"/>
    <w:rsid w:val="005D45BB"/>
    <w:rsid w:val="005D4D04"/>
    <w:rsid w:val="005D52D9"/>
    <w:rsid w:val="005D6D5D"/>
    <w:rsid w:val="005D70A9"/>
    <w:rsid w:val="005D71FC"/>
    <w:rsid w:val="005E134E"/>
    <w:rsid w:val="005E398D"/>
    <w:rsid w:val="005E3DC0"/>
    <w:rsid w:val="005F2D7A"/>
    <w:rsid w:val="005F3561"/>
    <w:rsid w:val="00600527"/>
    <w:rsid w:val="006014F8"/>
    <w:rsid w:val="006017CC"/>
    <w:rsid w:val="00601D55"/>
    <w:rsid w:val="00603C28"/>
    <w:rsid w:val="00605438"/>
    <w:rsid w:val="00606F8B"/>
    <w:rsid w:val="00614137"/>
    <w:rsid w:val="00614FC7"/>
    <w:rsid w:val="00616EAF"/>
    <w:rsid w:val="0061763C"/>
    <w:rsid w:val="006177C7"/>
    <w:rsid w:val="00617F30"/>
    <w:rsid w:val="00623EA8"/>
    <w:rsid w:val="00625448"/>
    <w:rsid w:val="00626923"/>
    <w:rsid w:val="00627D73"/>
    <w:rsid w:val="0063053E"/>
    <w:rsid w:val="0063298F"/>
    <w:rsid w:val="00633CAE"/>
    <w:rsid w:val="00635A9C"/>
    <w:rsid w:val="0064057F"/>
    <w:rsid w:val="006413A3"/>
    <w:rsid w:val="00641C51"/>
    <w:rsid w:val="0064341F"/>
    <w:rsid w:val="006440C2"/>
    <w:rsid w:val="00644BB3"/>
    <w:rsid w:val="00645946"/>
    <w:rsid w:val="0065191E"/>
    <w:rsid w:val="00652E27"/>
    <w:rsid w:val="00652F6B"/>
    <w:rsid w:val="00653083"/>
    <w:rsid w:val="00653FA9"/>
    <w:rsid w:val="00661E34"/>
    <w:rsid w:val="00663C61"/>
    <w:rsid w:val="0066510D"/>
    <w:rsid w:val="00665347"/>
    <w:rsid w:val="00665E59"/>
    <w:rsid w:val="00665ED4"/>
    <w:rsid w:val="0066732D"/>
    <w:rsid w:val="0066796E"/>
    <w:rsid w:val="00670494"/>
    <w:rsid w:val="0067082D"/>
    <w:rsid w:val="00671206"/>
    <w:rsid w:val="006719CB"/>
    <w:rsid w:val="00672A4D"/>
    <w:rsid w:val="00673874"/>
    <w:rsid w:val="00673E69"/>
    <w:rsid w:val="00675A4C"/>
    <w:rsid w:val="00676208"/>
    <w:rsid w:val="00676CC6"/>
    <w:rsid w:val="00676CE1"/>
    <w:rsid w:val="006827DD"/>
    <w:rsid w:val="00682897"/>
    <w:rsid w:val="00684237"/>
    <w:rsid w:val="00685958"/>
    <w:rsid w:val="00685999"/>
    <w:rsid w:val="00686595"/>
    <w:rsid w:val="00690E9E"/>
    <w:rsid w:val="00691082"/>
    <w:rsid w:val="0069222C"/>
    <w:rsid w:val="00692528"/>
    <w:rsid w:val="006964AD"/>
    <w:rsid w:val="0069748B"/>
    <w:rsid w:val="006A15FF"/>
    <w:rsid w:val="006A6AC7"/>
    <w:rsid w:val="006A73AA"/>
    <w:rsid w:val="006B016F"/>
    <w:rsid w:val="006B4A76"/>
    <w:rsid w:val="006B59D6"/>
    <w:rsid w:val="006B6A76"/>
    <w:rsid w:val="006B700E"/>
    <w:rsid w:val="006C081C"/>
    <w:rsid w:val="006C34D5"/>
    <w:rsid w:val="006C3AA2"/>
    <w:rsid w:val="006C3E58"/>
    <w:rsid w:val="006C4FBD"/>
    <w:rsid w:val="006C5A6C"/>
    <w:rsid w:val="006C71DF"/>
    <w:rsid w:val="006C7793"/>
    <w:rsid w:val="006D1E92"/>
    <w:rsid w:val="006D2864"/>
    <w:rsid w:val="006D3D6B"/>
    <w:rsid w:val="006D4D49"/>
    <w:rsid w:val="006D4F09"/>
    <w:rsid w:val="006D4FA7"/>
    <w:rsid w:val="006D62C3"/>
    <w:rsid w:val="006E34E2"/>
    <w:rsid w:val="006F0F3F"/>
    <w:rsid w:val="006F2AE3"/>
    <w:rsid w:val="006F55B3"/>
    <w:rsid w:val="006F58C8"/>
    <w:rsid w:val="006F739C"/>
    <w:rsid w:val="006F7F1A"/>
    <w:rsid w:val="00703651"/>
    <w:rsid w:val="00703827"/>
    <w:rsid w:val="00703C1F"/>
    <w:rsid w:val="007041F4"/>
    <w:rsid w:val="007149FB"/>
    <w:rsid w:val="00715687"/>
    <w:rsid w:val="0071599F"/>
    <w:rsid w:val="0072018A"/>
    <w:rsid w:val="00722311"/>
    <w:rsid w:val="0072330B"/>
    <w:rsid w:val="0072388B"/>
    <w:rsid w:val="00723915"/>
    <w:rsid w:val="00723B21"/>
    <w:rsid w:val="007265D7"/>
    <w:rsid w:val="00726AB9"/>
    <w:rsid w:val="00727993"/>
    <w:rsid w:val="00727CED"/>
    <w:rsid w:val="00731E13"/>
    <w:rsid w:val="007339EB"/>
    <w:rsid w:val="00734240"/>
    <w:rsid w:val="0073429C"/>
    <w:rsid w:val="00734E23"/>
    <w:rsid w:val="00735D13"/>
    <w:rsid w:val="0073662C"/>
    <w:rsid w:val="007412BD"/>
    <w:rsid w:val="0074142E"/>
    <w:rsid w:val="00741A28"/>
    <w:rsid w:val="00741CB0"/>
    <w:rsid w:val="00741FB9"/>
    <w:rsid w:val="007453BA"/>
    <w:rsid w:val="00745D7E"/>
    <w:rsid w:val="00745DF9"/>
    <w:rsid w:val="007473C4"/>
    <w:rsid w:val="007509AF"/>
    <w:rsid w:val="0075321D"/>
    <w:rsid w:val="00753E75"/>
    <w:rsid w:val="00754A30"/>
    <w:rsid w:val="007571CA"/>
    <w:rsid w:val="007573BA"/>
    <w:rsid w:val="00757E29"/>
    <w:rsid w:val="00765D4E"/>
    <w:rsid w:val="007707C1"/>
    <w:rsid w:val="007715B2"/>
    <w:rsid w:val="00773B61"/>
    <w:rsid w:val="007749AB"/>
    <w:rsid w:val="00774BB5"/>
    <w:rsid w:val="00776636"/>
    <w:rsid w:val="007766CE"/>
    <w:rsid w:val="007814C3"/>
    <w:rsid w:val="00781AF8"/>
    <w:rsid w:val="007835A1"/>
    <w:rsid w:val="00783D1B"/>
    <w:rsid w:val="00784428"/>
    <w:rsid w:val="00784EA7"/>
    <w:rsid w:val="00786ACB"/>
    <w:rsid w:val="00786FB4"/>
    <w:rsid w:val="007870D6"/>
    <w:rsid w:val="00790DCD"/>
    <w:rsid w:val="00791BA4"/>
    <w:rsid w:val="00792449"/>
    <w:rsid w:val="007931BA"/>
    <w:rsid w:val="00796253"/>
    <w:rsid w:val="00797C22"/>
    <w:rsid w:val="007A0138"/>
    <w:rsid w:val="007A3EA7"/>
    <w:rsid w:val="007A5922"/>
    <w:rsid w:val="007A6A33"/>
    <w:rsid w:val="007B0717"/>
    <w:rsid w:val="007B0C0B"/>
    <w:rsid w:val="007B37FD"/>
    <w:rsid w:val="007B4FD9"/>
    <w:rsid w:val="007B5485"/>
    <w:rsid w:val="007B59A5"/>
    <w:rsid w:val="007B63CB"/>
    <w:rsid w:val="007B67BE"/>
    <w:rsid w:val="007B6B00"/>
    <w:rsid w:val="007C08A7"/>
    <w:rsid w:val="007C21D8"/>
    <w:rsid w:val="007C4928"/>
    <w:rsid w:val="007C56DF"/>
    <w:rsid w:val="007C59A8"/>
    <w:rsid w:val="007C6511"/>
    <w:rsid w:val="007D3076"/>
    <w:rsid w:val="007D423D"/>
    <w:rsid w:val="007D48AE"/>
    <w:rsid w:val="007D4AE2"/>
    <w:rsid w:val="007D4AEA"/>
    <w:rsid w:val="007D6189"/>
    <w:rsid w:val="007D6D63"/>
    <w:rsid w:val="007E047C"/>
    <w:rsid w:val="007E282B"/>
    <w:rsid w:val="007E2EF9"/>
    <w:rsid w:val="007E454B"/>
    <w:rsid w:val="007E4712"/>
    <w:rsid w:val="007E639F"/>
    <w:rsid w:val="007E75AD"/>
    <w:rsid w:val="007F3207"/>
    <w:rsid w:val="007F4270"/>
    <w:rsid w:val="007F4323"/>
    <w:rsid w:val="007F56B5"/>
    <w:rsid w:val="007F603E"/>
    <w:rsid w:val="007F66E6"/>
    <w:rsid w:val="007F734C"/>
    <w:rsid w:val="008014B6"/>
    <w:rsid w:val="00801B9F"/>
    <w:rsid w:val="008020C7"/>
    <w:rsid w:val="008024BC"/>
    <w:rsid w:val="008027CB"/>
    <w:rsid w:val="008029DB"/>
    <w:rsid w:val="008031E7"/>
    <w:rsid w:val="00804EC4"/>
    <w:rsid w:val="00804FEE"/>
    <w:rsid w:val="00807291"/>
    <w:rsid w:val="00810117"/>
    <w:rsid w:val="00810BD2"/>
    <w:rsid w:val="008128AA"/>
    <w:rsid w:val="008149C4"/>
    <w:rsid w:val="00815D51"/>
    <w:rsid w:val="00817359"/>
    <w:rsid w:val="00820C4F"/>
    <w:rsid w:val="00820F94"/>
    <w:rsid w:val="00821085"/>
    <w:rsid w:val="00826AD3"/>
    <w:rsid w:val="008274D3"/>
    <w:rsid w:val="008277A0"/>
    <w:rsid w:val="00832E9C"/>
    <w:rsid w:val="00833AF9"/>
    <w:rsid w:val="00834720"/>
    <w:rsid w:val="008348FD"/>
    <w:rsid w:val="00834BCD"/>
    <w:rsid w:val="0083652C"/>
    <w:rsid w:val="00837565"/>
    <w:rsid w:val="008379FB"/>
    <w:rsid w:val="0084170F"/>
    <w:rsid w:val="00842CB6"/>
    <w:rsid w:val="008432EE"/>
    <w:rsid w:val="00845B0E"/>
    <w:rsid w:val="008465C9"/>
    <w:rsid w:val="00846B44"/>
    <w:rsid w:val="00846BCB"/>
    <w:rsid w:val="00847FFD"/>
    <w:rsid w:val="0085056D"/>
    <w:rsid w:val="0085066C"/>
    <w:rsid w:val="00850E83"/>
    <w:rsid w:val="00852334"/>
    <w:rsid w:val="00855E01"/>
    <w:rsid w:val="0085608F"/>
    <w:rsid w:val="00856365"/>
    <w:rsid w:val="00860E5D"/>
    <w:rsid w:val="0086137D"/>
    <w:rsid w:val="00861748"/>
    <w:rsid w:val="00862791"/>
    <w:rsid w:val="008634CC"/>
    <w:rsid w:val="008643E2"/>
    <w:rsid w:val="008656B1"/>
    <w:rsid w:val="00870143"/>
    <w:rsid w:val="008707A9"/>
    <w:rsid w:val="00871816"/>
    <w:rsid w:val="00873434"/>
    <w:rsid w:val="00874A98"/>
    <w:rsid w:val="00874D85"/>
    <w:rsid w:val="00877441"/>
    <w:rsid w:val="00881BE5"/>
    <w:rsid w:val="008830E1"/>
    <w:rsid w:val="008847E0"/>
    <w:rsid w:val="0088509E"/>
    <w:rsid w:val="00886EE6"/>
    <w:rsid w:val="00887111"/>
    <w:rsid w:val="00894196"/>
    <w:rsid w:val="008959E9"/>
    <w:rsid w:val="0089674F"/>
    <w:rsid w:val="00896C5D"/>
    <w:rsid w:val="008A405C"/>
    <w:rsid w:val="008A570B"/>
    <w:rsid w:val="008A6335"/>
    <w:rsid w:val="008A63EE"/>
    <w:rsid w:val="008A64BB"/>
    <w:rsid w:val="008B0B8A"/>
    <w:rsid w:val="008B1555"/>
    <w:rsid w:val="008B2DB4"/>
    <w:rsid w:val="008B5251"/>
    <w:rsid w:val="008B6461"/>
    <w:rsid w:val="008B735A"/>
    <w:rsid w:val="008C59BC"/>
    <w:rsid w:val="008C6693"/>
    <w:rsid w:val="008C701B"/>
    <w:rsid w:val="008D42AB"/>
    <w:rsid w:val="008D4CE7"/>
    <w:rsid w:val="008D50E1"/>
    <w:rsid w:val="008D5A30"/>
    <w:rsid w:val="008E1851"/>
    <w:rsid w:val="008E1BBC"/>
    <w:rsid w:val="008E1D50"/>
    <w:rsid w:val="008E1EE6"/>
    <w:rsid w:val="008E2A90"/>
    <w:rsid w:val="008E4158"/>
    <w:rsid w:val="008E415F"/>
    <w:rsid w:val="008E4410"/>
    <w:rsid w:val="008E518F"/>
    <w:rsid w:val="008E5285"/>
    <w:rsid w:val="008E5307"/>
    <w:rsid w:val="008E58D3"/>
    <w:rsid w:val="008E666D"/>
    <w:rsid w:val="008E6785"/>
    <w:rsid w:val="008F0344"/>
    <w:rsid w:val="008F05DF"/>
    <w:rsid w:val="008F1A8B"/>
    <w:rsid w:val="008F2E29"/>
    <w:rsid w:val="008F446C"/>
    <w:rsid w:val="008F4553"/>
    <w:rsid w:val="008F4EF1"/>
    <w:rsid w:val="008F555E"/>
    <w:rsid w:val="009028E4"/>
    <w:rsid w:val="00902C11"/>
    <w:rsid w:val="00903956"/>
    <w:rsid w:val="009052BD"/>
    <w:rsid w:val="00905347"/>
    <w:rsid w:val="00905537"/>
    <w:rsid w:val="009057E4"/>
    <w:rsid w:val="009060E4"/>
    <w:rsid w:val="0090748B"/>
    <w:rsid w:val="0091337E"/>
    <w:rsid w:val="00913BBA"/>
    <w:rsid w:val="00913BC7"/>
    <w:rsid w:val="00914FC9"/>
    <w:rsid w:val="0091562A"/>
    <w:rsid w:val="00916544"/>
    <w:rsid w:val="00916BA6"/>
    <w:rsid w:val="009174AE"/>
    <w:rsid w:val="00917B32"/>
    <w:rsid w:val="00917CD6"/>
    <w:rsid w:val="00920596"/>
    <w:rsid w:val="0092154D"/>
    <w:rsid w:val="00924CBA"/>
    <w:rsid w:val="00924D17"/>
    <w:rsid w:val="00925495"/>
    <w:rsid w:val="00925D50"/>
    <w:rsid w:val="00925EAD"/>
    <w:rsid w:val="00926C2A"/>
    <w:rsid w:val="0093027D"/>
    <w:rsid w:val="009321AE"/>
    <w:rsid w:val="009322CE"/>
    <w:rsid w:val="00933195"/>
    <w:rsid w:val="00933717"/>
    <w:rsid w:val="00933F6E"/>
    <w:rsid w:val="00934DFC"/>
    <w:rsid w:val="00934F96"/>
    <w:rsid w:val="009368A4"/>
    <w:rsid w:val="00937DC7"/>
    <w:rsid w:val="00940532"/>
    <w:rsid w:val="009529DD"/>
    <w:rsid w:val="00953E6C"/>
    <w:rsid w:val="00954190"/>
    <w:rsid w:val="00955342"/>
    <w:rsid w:val="00960389"/>
    <w:rsid w:val="00961C9A"/>
    <w:rsid w:val="00961ECC"/>
    <w:rsid w:val="009631B0"/>
    <w:rsid w:val="00966289"/>
    <w:rsid w:val="009666CF"/>
    <w:rsid w:val="0096771A"/>
    <w:rsid w:val="00972C3D"/>
    <w:rsid w:val="009730DE"/>
    <w:rsid w:val="00973D34"/>
    <w:rsid w:val="00976579"/>
    <w:rsid w:val="00976989"/>
    <w:rsid w:val="00977C78"/>
    <w:rsid w:val="00977EB3"/>
    <w:rsid w:val="00977EBE"/>
    <w:rsid w:val="009817B5"/>
    <w:rsid w:val="00982FC5"/>
    <w:rsid w:val="00984B0E"/>
    <w:rsid w:val="00986F10"/>
    <w:rsid w:val="0098759B"/>
    <w:rsid w:val="009908A9"/>
    <w:rsid w:val="00992C00"/>
    <w:rsid w:val="00992FB6"/>
    <w:rsid w:val="00995E99"/>
    <w:rsid w:val="009968EA"/>
    <w:rsid w:val="00996D88"/>
    <w:rsid w:val="009A279A"/>
    <w:rsid w:val="009A3400"/>
    <w:rsid w:val="009A36BD"/>
    <w:rsid w:val="009A5887"/>
    <w:rsid w:val="009A59CD"/>
    <w:rsid w:val="009A61F1"/>
    <w:rsid w:val="009A7807"/>
    <w:rsid w:val="009A7D2D"/>
    <w:rsid w:val="009B087E"/>
    <w:rsid w:val="009B11B9"/>
    <w:rsid w:val="009B19AA"/>
    <w:rsid w:val="009B63FB"/>
    <w:rsid w:val="009C0D9C"/>
    <w:rsid w:val="009C3492"/>
    <w:rsid w:val="009C3E05"/>
    <w:rsid w:val="009C70B1"/>
    <w:rsid w:val="009D0544"/>
    <w:rsid w:val="009D0BF5"/>
    <w:rsid w:val="009D0E4F"/>
    <w:rsid w:val="009D2D87"/>
    <w:rsid w:val="009D316E"/>
    <w:rsid w:val="009D3254"/>
    <w:rsid w:val="009D4858"/>
    <w:rsid w:val="009D5FD2"/>
    <w:rsid w:val="009E08E1"/>
    <w:rsid w:val="009E41AB"/>
    <w:rsid w:val="009E42A3"/>
    <w:rsid w:val="009E44E8"/>
    <w:rsid w:val="009F020B"/>
    <w:rsid w:val="009F3504"/>
    <w:rsid w:val="009F3C90"/>
    <w:rsid w:val="009F41E2"/>
    <w:rsid w:val="009F420A"/>
    <w:rsid w:val="009F7A43"/>
    <w:rsid w:val="00A001C1"/>
    <w:rsid w:val="00A01C2C"/>
    <w:rsid w:val="00A07AF9"/>
    <w:rsid w:val="00A11436"/>
    <w:rsid w:val="00A119CB"/>
    <w:rsid w:val="00A11BCC"/>
    <w:rsid w:val="00A11EA8"/>
    <w:rsid w:val="00A123DF"/>
    <w:rsid w:val="00A1340D"/>
    <w:rsid w:val="00A13432"/>
    <w:rsid w:val="00A1461F"/>
    <w:rsid w:val="00A175ED"/>
    <w:rsid w:val="00A20299"/>
    <w:rsid w:val="00A207E9"/>
    <w:rsid w:val="00A214CA"/>
    <w:rsid w:val="00A21A96"/>
    <w:rsid w:val="00A22258"/>
    <w:rsid w:val="00A22860"/>
    <w:rsid w:val="00A23609"/>
    <w:rsid w:val="00A248E0"/>
    <w:rsid w:val="00A257D0"/>
    <w:rsid w:val="00A317F9"/>
    <w:rsid w:val="00A338EF"/>
    <w:rsid w:val="00A33F9B"/>
    <w:rsid w:val="00A34740"/>
    <w:rsid w:val="00A34AA2"/>
    <w:rsid w:val="00A36C9E"/>
    <w:rsid w:val="00A3712C"/>
    <w:rsid w:val="00A375F3"/>
    <w:rsid w:val="00A37B19"/>
    <w:rsid w:val="00A400CB"/>
    <w:rsid w:val="00A40E0A"/>
    <w:rsid w:val="00A42A05"/>
    <w:rsid w:val="00A43393"/>
    <w:rsid w:val="00A43BD6"/>
    <w:rsid w:val="00A43D91"/>
    <w:rsid w:val="00A44E8D"/>
    <w:rsid w:val="00A46092"/>
    <w:rsid w:val="00A46B38"/>
    <w:rsid w:val="00A47B29"/>
    <w:rsid w:val="00A47FF8"/>
    <w:rsid w:val="00A50BEA"/>
    <w:rsid w:val="00A535CE"/>
    <w:rsid w:val="00A57AB2"/>
    <w:rsid w:val="00A60001"/>
    <w:rsid w:val="00A6201E"/>
    <w:rsid w:val="00A620C3"/>
    <w:rsid w:val="00A63D66"/>
    <w:rsid w:val="00A63E42"/>
    <w:rsid w:val="00A652B3"/>
    <w:rsid w:val="00A6618B"/>
    <w:rsid w:val="00A6627C"/>
    <w:rsid w:val="00A6767D"/>
    <w:rsid w:val="00A67C5B"/>
    <w:rsid w:val="00A7228C"/>
    <w:rsid w:val="00A729CA"/>
    <w:rsid w:val="00A72CBC"/>
    <w:rsid w:val="00A72D0F"/>
    <w:rsid w:val="00A7323A"/>
    <w:rsid w:val="00A77086"/>
    <w:rsid w:val="00A80907"/>
    <w:rsid w:val="00A81684"/>
    <w:rsid w:val="00A8182E"/>
    <w:rsid w:val="00A825D6"/>
    <w:rsid w:val="00A84092"/>
    <w:rsid w:val="00A8517E"/>
    <w:rsid w:val="00A9087B"/>
    <w:rsid w:val="00A90C0E"/>
    <w:rsid w:val="00A90E9E"/>
    <w:rsid w:val="00A91643"/>
    <w:rsid w:val="00A917B1"/>
    <w:rsid w:val="00A92FE1"/>
    <w:rsid w:val="00A96623"/>
    <w:rsid w:val="00A97038"/>
    <w:rsid w:val="00A97E3C"/>
    <w:rsid w:val="00AA0DAB"/>
    <w:rsid w:val="00AA1402"/>
    <w:rsid w:val="00AA1446"/>
    <w:rsid w:val="00AA1616"/>
    <w:rsid w:val="00AA18AB"/>
    <w:rsid w:val="00AA1A63"/>
    <w:rsid w:val="00AA2157"/>
    <w:rsid w:val="00AA54CC"/>
    <w:rsid w:val="00AA5564"/>
    <w:rsid w:val="00AA5C29"/>
    <w:rsid w:val="00AA79E5"/>
    <w:rsid w:val="00AB0B45"/>
    <w:rsid w:val="00AB180B"/>
    <w:rsid w:val="00AB208A"/>
    <w:rsid w:val="00AB4632"/>
    <w:rsid w:val="00AB47FA"/>
    <w:rsid w:val="00AB4A61"/>
    <w:rsid w:val="00AB52A8"/>
    <w:rsid w:val="00AB5A1F"/>
    <w:rsid w:val="00AB5DE4"/>
    <w:rsid w:val="00AB6603"/>
    <w:rsid w:val="00AB682E"/>
    <w:rsid w:val="00AB6CC6"/>
    <w:rsid w:val="00AB751B"/>
    <w:rsid w:val="00AC2216"/>
    <w:rsid w:val="00AC26ED"/>
    <w:rsid w:val="00AC2C88"/>
    <w:rsid w:val="00AC51F4"/>
    <w:rsid w:val="00AC6B2B"/>
    <w:rsid w:val="00AD2193"/>
    <w:rsid w:val="00AD3117"/>
    <w:rsid w:val="00AD3630"/>
    <w:rsid w:val="00AD3C0D"/>
    <w:rsid w:val="00AD4EBA"/>
    <w:rsid w:val="00AD69D7"/>
    <w:rsid w:val="00AD779B"/>
    <w:rsid w:val="00AE1D0C"/>
    <w:rsid w:val="00AE2D2F"/>
    <w:rsid w:val="00AE5E85"/>
    <w:rsid w:val="00AE66D5"/>
    <w:rsid w:val="00AE725B"/>
    <w:rsid w:val="00AF05C5"/>
    <w:rsid w:val="00AF0C19"/>
    <w:rsid w:val="00AF1177"/>
    <w:rsid w:val="00AF26AB"/>
    <w:rsid w:val="00AF26D8"/>
    <w:rsid w:val="00AF35FA"/>
    <w:rsid w:val="00AF4134"/>
    <w:rsid w:val="00AF5B82"/>
    <w:rsid w:val="00AF795C"/>
    <w:rsid w:val="00B034E4"/>
    <w:rsid w:val="00B05198"/>
    <w:rsid w:val="00B064D5"/>
    <w:rsid w:val="00B07D57"/>
    <w:rsid w:val="00B10345"/>
    <w:rsid w:val="00B12395"/>
    <w:rsid w:val="00B132D6"/>
    <w:rsid w:val="00B15C8B"/>
    <w:rsid w:val="00B16149"/>
    <w:rsid w:val="00B178DE"/>
    <w:rsid w:val="00B200A1"/>
    <w:rsid w:val="00B20292"/>
    <w:rsid w:val="00B23FF7"/>
    <w:rsid w:val="00B249F9"/>
    <w:rsid w:val="00B25A3F"/>
    <w:rsid w:val="00B26DC1"/>
    <w:rsid w:val="00B278C5"/>
    <w:rsid w:val="00B30387"/>
    <w:rsid w:val="00B30F31"/>
    <w:rsid w:val="00B31513"/>
    <w:rsid w:val="00B318DE"/>
    <w:rsid w:val="00B32C29"/>
    <w:rsid w:val="00B356DE"/>
    <w:rsid w:val="00B35AAE"/>
    <w:rsid w:val="00B35D76"/>
    <w:rsid w:val="00B369DD"/>
    <w:rsid w:val="00B37D07"/>
    <w:rsid w:val="00B40E89"/>
    <w:rsid w:val="00B41CBA"/>
    <w:rsid w:val="00B4320A"/>
    <w:rsid w:val="00B4322D"/>
    <w:rsid w:val="00B4399A"/>
    <w:rsid w:val="00B45564"/>
    <w:rsid w:val="00B458D7"/>
    <w:rsid w:val="00B46376"/>
    <w:rsid w:val="00B51498"/>
    <w:rsid w:val="00B51D9D"/>
    <w:rsid w:val="00B52BAF"/>
    <w:rsid w:val="00B53734"/>
    <w:rsid w:val="00B5402B"/>
    <w:rsid w:val="00B54673"/>
    <w:rsid w:val="00B54F17"/>
    <w:rsid w:val="00B55B44"/>
    <w:rsid w:val="00B5777A"/>
    <w:rsid w:val="00B577CB"/>
    <w:rsid w:val="00B61296"/>
    <w:rsid w:val="00B61A77"/>
    <w:rsid w:val="00B661ED"/>
    <w:rsid w:val="00B66AB5"/>
    <w:rsid w:val="00B7003D"/>
    <w:rsid w:val="00B71E89"/>
    <w:rsid w:val="00B721F6"/>
    <w:rsid w:val="00B736BE"/>
    <w:rsid w:val="00B7696A"/>
    <w:rsid w:val="00B77077"/>
    <w:rsid w:val="00B77CE4"/>
    <w:rsid w:val="00B8014C"/>
    <w:rsid w:val="00B80E5E"/>
    <w:rsid w:val="00B81463"/>
    <w:rsid w:val="00B816D8"/>
    <w:rsid w:val="00B81973"/>
    <w:rsid w:val="00B8415E"/>
    <w:rsid w:val="00B8445A"/>
    <w:rsid w:val="00B84BF2"/>
    <w:rsid w:val="00B8540D"/>
    <w:rsid w:val="00B860EE"/>
    <w:rsid w:val="00B90458"/>
    <w:rsid w:val="00B90D32"/>
    <w:rsid w:val="00B91F0F"/>
    <w:rsid w:val="00B94181"/>
    <w:rsid w:val="00B9433F"/>
    <w:rsid w:val="00B954C2"/>
    <w:rsid w:val="00B95666"/>
    <w:rsid w:val="00BA2119"/>
    <w:rsid w:val="00BA2953"/>
    <w:rsid w:val="00BA3094"/>
    <w:rsid w:val="00BA51BA"/>
    <w:rsid w:val="00BB1ECE"/>
    <w:rsid w:val="00BB2271"/>
    <w:rsid w:val="00BB72E6"/>
    <w:rsid w:val="00BC0583"/>
    <w:rsid w:val="00BC23B4"/>
    <w:rsid w:val="00BC2C43"/>
    <w:rsid w:val="00BC3BE9"/>
    <w:rsid w:val="00BC431A"/>
    <w:rsid w:val="00BC4E87"/>
    <w:rsid w:val="00BC5980"/>
    <w:rsid w:val="00BD14D3"/>
    <w:rsid w:val="00BD247C"/>
    <w:rsid w:val="00BD27DE"/>
    <w:rsid w:val="00BD3123"/>
    <w:rsid w:val="00BD553B"/>
    <w:rsid w:val="00BD562C"/>
    <w:rsid w:val="00BD5A95"/>
    <w:rsid w:val="00BD6362"/>
    <w:rsid w:val="00BD645E"/>
    <w:rsid w:val="00BD66D7"/>
    <w:rsid w:val="00BD6A86"/>
    <w:rsid w:val="00BE080D"/>
    <w:rsid w:val="00BE0CD4"/>
    <w:rsid w:val="00BE2312"/>
    <w:rsid w:val="00BE3ECF"/>
    <w:rsid w:val="00BE5A68"/>
    <w:rsid w:val="00BE6685"/>
    <w:rsid w:val="00BE795E"/>
    <w:rsid w:val="00BF1A3B"/>
    <w:rsid w:val="00BF376A"/>
    <w:rsid w:val="00BF4B00"/>
    <w:rsid w:val="00BF4F70"/>
    <w:rsid w:val="00BF523F"/>
    <w:rsid w:val="00BF5681"/>
    <w:rsid w:val="00BF7160"/>
    <w:rsid w:val="00BF7C56"/>
    <w:rsid w:val="00C01956"/>
    <w:rsid w:val="00C02A6C"/>
    <w:rsid w:val="00C038D8"/>
    <w:rsid w:val="00C06B53"/>
    <w:rsid w:val="00C1056E"/>
    <w:rsid w:val="00C114D6"/>
    <w:rsid w:val="00C1273C"/>
    <w:rsid w:val="00C13372"/>
    <w:rsid w:val="00C13546"/>
    <w:rsid w:val="00C14AE3"/>
    <w:rsid w:val="00C15B71"/>
    <w:rsid w:val="00C1607A"/>
    <w:rsid w:val="00C17E14"/>
    <w:rsid w:val="00C23484"/>
    <w:rsid w:val="00C23F9B"/>
    <w:rsid w:val="00C2585B"/>
    <w:rsid w:val="00C2724A"/>
    <w:rsid w:val="00C306CA"/>
    <w:rsid w:val="00C31230"/>
    <w:rsid w:val="00C3301D"/>
    <w:rsid w:val="00C33E31"/>
    <w:rsid w:val="00C343E8"/>
    <w:rsid w:val="00C36C81"/>
    <w:rsid w:val="00C370D9"/>
    <w:rsid w:val="00C4077C"/>
    <w:rsid w:val="00C41B8B"/>
    <w:rsid w:val="00C42755"/>
    <w:rsid w:val="00C45330"/>
    <w:rsid w:val="00C4786E"/>
    <w:rsid w:val="00C50428"/>
    <w:rsid w:val="00C51248"/>
    <w:rsid w:val="00C515DC"/>
    <w:rsid w:val="00C51F6F"/>
    <w:rsid w:val="00C549F6"/>
    <w:rsid w:val="00C575D6"/>
    <w:rsid w:val="00C60DFD"/>
    <w:rsid w:val="00C61688"/>
    <w:rsid w:val="00C62CA5"/>
    <w:rsid w:val="00C62F25"/>
    <w:rsid w:val="00C648D2"/>
    <w:rsid w:val="00C65647"/>
    <w:rsid w:val="00C658A0"/>
    <w:rsid w:val="00C65E11"/>
    <w:rsid w:val="00C661B1"/>
    <w:rsid w:val="00C67D08"/>
    <w:rsid w:val="00C713EF"/>
    <w:rsid w:val="00C7248B"/>
    <w:rsid w:val="00C72D81"/>
    <w:rsid w:val="00C7411D"/>
    <w:rsid w:val="00C752A4"/>
    <w:rsid w:val="00C76EA9"/>
    <w:rsid w:val="00C801B2"/>
    <w:rsid w:val="00C80450"/>
    <w:rsid w:val="00C83E58"/>
    <w:rsid w:val="00C85C41"/>
    <w:rsid w:val="00C86EF1"/>
    <w:rsid w:val="00C871EA"/>
    <w:rsid w:val="00C92C39"/>
    <w:rsid w:val="00C93F99"/>
    <w:rsid w:val="00C95DBE"/>
    <w:rsid w:val="00C960E8"/>
    <w:rsid w:val="00C96423"/>
    <w:rsid w:val="00C96CD8"/>
    <w:rsid w:val="00C97DDF"/>
    <w:rsid w:val="00CA1425"/>
    <w:rsid w:val="00CA4F35"/>
    <w:rsid w:val="00CA7F05"/>
    <w:rsid w:val="00CB0D80"/>
    <w:rsid w:val="00CB341F"/>
    <w:rsid w:val="00CB377B"/>
    <w:rsid w:val="00CB6337"/>
    <w:rsid w:val="00CB7AA3"/>
    <w:rsid w:val="00CC07A3"/>
    <w:rsid w:val="00CC172D"/>
    <w:rsid w:val="00CC1F92"/>
    <w:rsid w:val="00CC3C84"/>
    <w:rsid w:val="00CC49EF"/>
    <w:rsid w:val="00CC645A"/>
    <w:rsid w:val="00CC6734"/>
    <w:rsid w:val="00CC6CBD"/>
    <w:rsid w:val="00CC7F2A"/>
    <w:rsid w:val="00CD42A0"/>
    <w:rsid w:val="00CD5743"/>
    <w:rsid w:val="00CD5C43"/>
    <w:rsid w:val="00CD5C53"/>
    <w:rsid w:val="00CD6996"/>
    <w:rsid w:val="00CE1419"/>
    <w:rsid w:val="00CE172C"/>
    <w:rsid w:val="00CE3402"/>
    <w:rsid w:val="00CE4B18"/>
    <w:rsid w:val="00CE565A"/>
    <w:rsid w:val="00CE7B56"/>
    <w:rsid w:val="00CF0A48"/>
    <w:rsid w:val="00CF0C15"/>
    <w:rsid w:val="00CF14D0"/>
    <w:rsid w:val="00CF1DDC"/>
    <w:rsid w:val="00CF40DE"/>
    <w:rsid w:val="00CF6E32"/>
    <w:rsid w:val="00D02184"/>
    <w:rsid w:val="00D024A8"/>
    <w:rsid w:val="00D034D5"/>
    <w:rsid w:val="00D0417B"/>
    <w:rsid w:val="00D0485C"/>
    <w:rsid w:val="00D05B21"/>
    <w:rsid w:val="00D07628"/>
    <w:rsid w:val="00D10902"/>
    <w:rsid w:val="00D11169"/>
    <w:rsid w:val="00D11CC8"/>
    <w:rsid w:val="00D14147"/>
    <w:rsid w:val="00D143A8"/>
    <w:rsid w:val="00D14C05"/>
    <w:rsid w:val="00D14CBC"/>
    <w:rsid w:val="00D17902"/>
    <w:rsid w:val="00D17A60"/>
    <w:rsid w:val="00D20392"/>
    <w:rsid w:val="00D26AB3"/>
    <w:rsid w:val="00D276C7"/>
    <w:rsid w:val="00D30DBC"/>
    <w:rsid w:val="00D32A23"/>
    <w:rsid w:val="00D3402B"/>
    <w:rsid w:val="00D3411D"/>
    <w:rsid w:val="00D342B1"/>
    <w:rsid w:val="00D408FC"/>
    <w:rsid w:val="00D409AB"/>
    <w:rsid w:val="00D41061"/>
    <w:rsid w:val="00D4369F"/>
    <w:rsid w:val="00D47754"/>
    <w:rsid w:val="00D5119B"/>
    <w:rsid w:val="00D54E31"/>
    <w:rsid w:val="00D55A51"/>
    <w:rsid w:val="00D57BD5"/>
    <w:rsid w:val="00D600F1"/>
    <w:rsid w:val="00D62E97"/>
    <w:rsid w:val="00D63276"/>
    <w:rsid w:val="00D63AE4"/>
    <w:rsid w:val="00D6416E"/>
    <w:rsid w:val="00D6492E"/>
    <w:rsid w:val="00D65810"/>
    <w:rsid w:val="00D664CB"/>
    <w:rsid w:val="00D669CA"/>
    <w:rsid w:val="00D802FA"/>
    <w:rsid w:val="00D81531"/>
    <w:rsid w:val="00D82125"/>
    <w:rsid w:val="00D82C07"/>
    <w:rsid w:val="00D82E81"/>
    <w:rsid w:val="00D83392"/>
    <w:rsid w:val="00D837FE"/>
    <w:rsid w:val="00D84643"/>
    <w:rsid w:val="00D8496C"/>
    <w:rsid w:val="00D86192"/>
    <w:rsid w:val="00D87AF1"/>
    <w:rsid w:val="00D92117"/>
    <w:rsid w:val="00D92C9A"/>
    <w:rsid w:val="00D948E9"/>
    <w:rsid w:val="00D9723A"/>
    <w:rsid w:val="00D97363"/>
    <w:rsid w:val="00D97C47"/>
    <w:rsid w:val="00DA47EB"/>
    <w:rsid w:val="00DA6465"/>
    <w:rsid w:val="00DB097F"/>
    <w:rsid w:val="00DB0B7B"/>
    <w:rsid w:val="00DB0F12"/>
    <w:rsid w:val="00DB1EF9"/>
    <w:rsid w:val="00DB251F"/>
    <w:rsid w:val="00DB4097"/>
    <w:rsid w:val="00DB5AF1"/>
    <w:rsid w:val="00DB5CE5"/>
    <w:rsid w:val="00DC1C76"/>
    <w:rsid w:val="00DC3ECE"/>
    <w:rsid w:val="00DC68D4"/>
    <w:rsid w:val="00DD0A64"/>
    <w:rsid w:val="00DD1878"/>
    <w:rsid w:val="00DD1995"/>
    <w:rsid w:val="00DD1FCE"/>
    <w:rsid w:val="00DD2F6B"/>
    <w:rsid w:val="00DD361A"/>
    <w:rsid w:val="00DD4189"/>
    <w:rsid w:val="00DD657A"/>
    <w:rsid w:val="00DD662B"/>
    <w:rsid w:val="00DD724C"/>
    <w:rsid w:val="00DD7463"/>
    <w:rsid w:val="00DE0A86"/>
    <w:rsid w:val="00DE0D35"/>
    <w:rsid w:val="00DE1D84"/>
    <w:rsid w:val="00DE3028"/>
    <w:rsid w:val="00DE3658"/>
    <w:rsid w:val="00DE742B"/>
    <w:rsid w:val="00DE79E5"/>
    <w:rsid w:val="00DF01DA"/>
    <w:rsid w:val="00DF0FC8"/>
    <w:rsid w:val="00DF3398"/>
    <w:rsid w:val="00DF4257"/>
    <w:rsid w:val="00DF4D78"/>
    <w:rsid w:val="00DF6241"/>
    <w:rsid w:val="00E0389B"/>
    <w:rsid w:val="00E04FE0"/>
    <w:rsid w:val="00E07197"/>
    <w:rsid w:val="00E0777E"/>
    <w:rsid w:val="00E07D50"/>
    <w:rsid w:val="00E10D5A"/>
    <w:rsid w:val="00E117A0"/>
    <w:rsid w:val="00E1394B"/>
    <w:rsid w:val="00E1403C"/>
    <w:rsid w:val="00E1579B"/>
    <w:rsid w:val="00E1596B"/>
    <w:rsid w:val="00E1656D"/>
    <w:rsid w:val="00E16DC7"/>
    <w:rsid w:val="00E172B0"/>
    <w:rsid w:val="00E174D9"/>
    <w:rsid w:val="00E24469"/>
    <w:rsid w:val="00E24EF7"/>
    <w:rsid w:val="00E24F59"/>
    <w:rsid w:val="00E2537E"/>
    <w:rsid w:val="00E2545C"/>
    <w:rsid w:val="00E259D0"/>
    <w:rsid w:val="00E2753F"/>
    <w:rsid w:val="00E3004A"/>
    <w:rsid w:val="00E36B0C"/>
    <w:rsid w:val="00E36B84"/>
    <w:rsid w:val="00E37541"/>
    <w:rsid w:val="00E41F9C"/>
    <w:rsid w:val="00E42391"/>
    <w:rsid w:val="00E453EF"/>
    <w:rsid w:val="00E4550A"/>
    <w:rsid w:val="00E46A14"/>
    <w:rsid w:val="00E47C82"/>
    <w:rsid w:val="00E52706"/>
    <w:rsid w:val="00E52DEC"/>
    <w:rsid w:val="00E561F3"/>
    <w:rsid w:val="00E57AF0"/>
    <w:rsid w:val="00E60298"/>
    <w:rsid w:val="00E6363F"/>
    <w:rsid w:val="00E6675A"/>
    <w:rsid w:val="00E66817"/>
    <w:rsid w:val="00E67893"/>
    <w:rsid w:val="00E7148C"/>
    <w:rsid w:val="00E72260"/>
    <w:rsid w:val="00E7388E"/>
    <w:rsid w:val="00E75771"/>
    <w:rsid w:val="00E75C29"/>
    <w:rsid w:val="00E76A20"/>
    <w:rsid w:val="00E77196"/>
    <w:rsid w:val="00E80B00"/>
    <w:rsid w:val="00E82A00"/>
    <w:rsid w:val="00E83D78"/>
    <w:rsid w:val="00E85335"/>
    <w:rsid w:val="00E856E9"/>
    <w:rsid w:val="00E858AE"/>
    <w:rsid w:val="00E86F91"/>
    <w:rsid w:val="00E872A5"/>
    <w:rsid w:val="00E9006A"/>
    <w:rsid w:val="00E92B40"/>
    <w:rsid w:val="00EA00E9"/>
    <w:rsid w:val="00EA272F"/>
    <w:rsid w:val="00EA2818"/>
    <w:rsid w:val="00EA2A08"/>
    <w:rsid w:val="00EA373E"/>
    <w:rsid w:val="00EA3DD2"/>
    <w:rsid w:val="00EA4080"/>
    <w:rsid w:val="00EA522F"/>
    <w:rsid w:val="00EA532D"/>
    <w:rsid w:val="00EA7B1E"/>
    <w:rsid w:val="00EB0BC4"/>
    <w:rsid w:val="00EB1054"/>
    <w:rsid w:val="00EB1CDF"/>
    <w:rsid w:val="00EB2672"/>
    <w:rsid w:val="00EB3139"/>
    <w:rsid w:val="00EB44D1"/>
    <w:rsid w:val="00EB64D2"/>
    <w:rsid w:val="00EB6A82"/>
    <w:rsid w:val="00EB79FB"/>
    <w:rsid w:val="00EC1566"/>
    <w:rsid w:val="00EC3341"/>
    <w:rsid w:val="00EC4019"/>
    <w:rsid w:val="00EC4326"/>
    <w:rsid w:val="00EC57B3"/>
    <w:rsid w:val="00EC728C"/>
    <w:rsid w:val="00ED17D6"/>
    <w:rsid w:val="00ED1B29"/>
    <w:rsid w:val="00ED1E12"/>
    <w:rsid w:val="00ED1F0A"/>
    <w:rsid w:val="00ED249E"/>
    <w:rsid w:val="00ED4561"/>
    <w:rsid w:val="00ED5AA7"/>
    <w:rsid w:val="00ED75FE"/>
    <w:rsid w:val="00EE02E7"/>
    <w:rsid w:val="00EE05CF"/>
    <w:rsid w:val="00EE1DCA"/>
    <w:rsid w:val="00EE2194"/>
    <w:rsid w:val="00EE37A3"/>
    <w:rsid w:val="00EE38C0"/>
    <w:rsid w:val="00EE399C"/>
    <w:rsid w:val="00EE3F74"/>
    <w:rsid w:val="00EE46F8"/>
    <w:rsid w:val="00EE5273"/>
    <w:rsid w:val="00EE5AE4"/>
    <w:rsid w:val="00EE5AFE"/>
    <w:rsid w:val="00EE5FC5"/>
    <w:rsid w:val="00EE6478"/>
    <w:rsid w:val="00EE77AB"/>
    <w:rsid w:val="00EE7B0D"/>
    <w:rsid w:val="00EE7EA2"/>
    <w:rsid w:val="00EF2C25"/>
    <w:rsid w:val="00EF4F7A"/>
    <w:rsid w:val="00EF62F7"/>
    <w:rsid w:val="00F003CE"/>
    <w:rsid w:val="00F01B6A"/>
    <w:rsid w:val="00F03F8A"/>
    <w:rsid w:val="00F05E2E"/>
    <w:rsid w:val="00F1012D"/>
    <w:rsid w:val="00F11009"/>
    <w:rsid w:val="00F1125A"/>
    <w:rsid w:val="00F11D25"/>
    <w:rsid w:val="00F1447B"/>
    <w:rsid w:val="00F1657A"/>
    <w:rsid w:val="00F17246"/>
    <w:rsid w:val="00F17481"/>
    <w:rsid w:val="00F21032"/>
    <w:rsid w:val="00F21539"/>
    <w:rsid w:val="00F21D6A"/>
    <w:rsid w:val="00F23447"/>
    <w:rsid w:val="00F25082"/>
    <w:rsid w:val="00F2559E"/>
    <w:rsid w:val="00F260EF"/>
    <w:rsid w:val="00F278F7"/>
    <w:rsid w:val="00F2798B"/>
    <w:rsid w:val="00F32598"/>
    <w:rsid w:val="00F332CB"/>
    <w:rsid w:val="00F35F8B"/>
    <w:rsid w:val="00F36755"/>
    <w:rsid w:val="00F42134"/>
    <w:rsid w:val="00F43779"/>
    <w:rsid w:val="00F43D5E"/>
    <w:rsid w:val="00F43E92"/>
    <w:rsid w:val="00F475A6"/>
    <w:rsid w:val="00F511E9"/>
    <w:rsid w:val="00F5763C"/>
    <w:rsid w:val="00F60994"/>
    <w:rsid w:val="00F61345"/>
    <w:rsid w:val="00F63CEB"/>
    <w:rsid w:val="00F665BE"/>
    <w:rsid w:val="00F70CB5"/>
    <w:rsid w:val="00F74C55"/>
    <w:rsid w:val="00F75F7D"/>
    <w:rsid w:val="00F76BD5"/>
    <w:rsid w:val="00F8030D"/>
    <w:rsid w:val="00F81757"/>
    <w:rsid w:val="00F84F7F"/>
    <w:rsid w:val="00F85A4D"/>
    <w:rsid w:val="00F865F9"/>
    <w:rsid w:val="00F904EE"/>
    <w:rsid w:val="00F90E48"/>
    <w:rsid w:val="00F92198"/>
    <w:rsid w:val="00F9321B"/>
    <w:rsid w:val="00F94737"/>
    <w:rsid w:val="00F95A51"/>
    <w:rsid w:val="00F9641B"/>
    <w:rsid w:val="00FA06A5"/>
    <w:rsid w:val="00FA0E32"/>
    <w:rsid w:val="00FA2F68"/>
    <w:rsid w:val="00FA5961"/>
    <w:rsid w:val="00FA5A9F"/>
    <w:rsid w:val="00FA6574"/>
    <w:rsid w:val="00FA75B9"/>
    <w:rsid w:val="00FA7856"/>
    <w:rsid w:val="00FA7C2A"/>
    <w:rsid w:val="00FB0A1F"/>
    <w:rsid w:val="00FB18C6"/>
    <w:rsid w:val="00FB3521"/>
    <w:rsid w:val="00FB3561"/>
    <w:rsid w:val="00FB5EF8"/>
    <w:rsid w:val="00FB7117"/>
    <w:rsid w:val="00FB7D5B"/>
    <w:rsid w:val="00FC0232"/>
    <w:rsid w:val="00FC111E"/>
    <w:rsid w:val="00FC2376"/>
    <w:rsid w:val="00FC2565"/>
    <w:rsid w:val="00FC6813"/>
    <w:rsid w:val="00FC6C36"/>
    <w:rsid w:val="00FD16B6"/>
    <w:rsid w:val="00FD26BE"/>
    <w:rsid w:val="00FD3D1C"/>
    <w:rsid w:val="00FD6BD6"/>
    <w:rsid w:val="00FE04AE"/>
    <w:rsid w:val="00FE34F3"/>
    <w:rsid w:val="00FE4768"/>
    <w:rsid w:val="00FE5233"/>
    <w:rsid w:val="00FF2752"/>
    <w:rsid w:val="00FF3E32"/>
    <w:rsid w:val="00FF4008"/>
    <w:rsid w:val="00FF4038"/>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B87E"/>
  <w15:docId w15:val="{1E1F8D2A-06A5-4E12-81A9-BB94750D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3D78"/>
    <w:pPr>
      <w:keepNext/>
      <w:widowControl w:val="0"/>
      <w:autoSpaceDE w:val="0"/>
      <w:autoSpaceDN w:val="0"/>
      <w:adjustRightInd w:val="0"/>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D78"/>
    <w:rPr>
      <w:rFonts w:ascii="Times New Roman" w:eastAsia="Times New Roman" w:hAnsi="Times New Roman" w:cs="Times New Roman"/>
      <w:b/>
      <w:bCs/>
      <w:sz w:val="28"/>
      <w:szCs w:val="28"/>
      <w:lang w:eastAsia="ru-RU"/>
    </w:rPr>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34"/>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customStyle="1" w:styleId="ConsPlusTitle">
    <w:name w:val="ConsPlusTitle"/>
    <w:rsid w:val="0048576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8576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48576B"/>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rsid w:val="0048576B"/>
    <w:rPr>
      <w:rFonts w:ascii="Calibri" w:eastAsia="Calibri" w:hAnsi="Calibri" w:cs="Calibri"/>
      <w:lang w:eastAsia="ru-RU"/>
    </w:rPr>
  </w:style>
  <w:style w:type="paragraph" w:styleId="af">
    <w:name w:val="Body Text Indent"/>
    <w:basedOn w:val="a"/>
    <w:link w:val="af0"/>
    <w:rsid w:val="0048576B"/>
    <w:pPr>
      <w:spacing w:after="120"/>
      <w:ind w:left="283"/>
    </w:pPr>
    <w:rPr>
      <w:sz w:val="24"/>
      <w:szCs w:val="24"/>
    </w:rPr>
  </w:style>
  <w:style w:type="character" w:customStyle="1" w:styleId="af0">
    <w:name w:val="Основной текст с отступом Знак"/>
    <w:basedOn w:val="a0"/>
    <w:link w:val="af"/>
    <w:rsid w:val="0048576B"/>
    <w:rPr>
      <w:rFonts w:ascii="Times New Roman" w:eastAsia="Times New Roman" w:hAnsi="Times New Roman" w:cs="Times New Roman"/>
      <w:sz w:val="24"/>
      <w:szCs w:val="24"/>
    </w:rPr>
  </w:style>
  <w:style w:type="paragraph" w:customStyle="1" w:styleId="Default">
    <w:name w:val="Default"/>
    <w:rsid w:val="00ED4561"/>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99"/>
    <w:qFormat/>
    <w:rsid w:val="00671206"/>
    <w:pPr>
      <w:spacing w:after="0" w:line="240" w:lineRule="auto"/>
    </w:pPr>
    <w:rPr>
      <w:rFonts w:ascii="Calibri" w:eastAsia="Times New Roman" w:hAnsi="Calibri" w:cs="Calibri"/>
    </w:rPr>
  </w:style>
  <w:style w:type="paragraph" w:customStyle="1" w:styleId="Style4">
    <w:name w:val="Style4"/>
    <w:basedOn w:val="a"/>
    <w:rsid w:val="00E83D78"/>
    <w:pPr>
      <w:widowControl w:val="0"/>
      <w:autoSpaceDE w:val="0"/>
      <w:autoSpaceDN w:val="0"/>
      <w:adjustRightInd w:val="0"/>
      <w:spacing w:line="269" w:lineRule="exact"/>
      <w:jc w:val="center"/>
    </w:pPr>
    <w:rPr>
      <w:sz w:val="24"/>
      <w:szCs w:val="24"/>
    </w:rPr>
  </w:style>
  <w:style w:type="character" w:customStyle="1" w:styleId="FontStyle62">
    <w:name w:val="Font Style62"/>
    <w:rsid w:val="00E83D78"/>
    <w:rPr>
      <w:rFonts w:ascii="Times New Roman" w:hAnsi="Times New Roman"/>
      <w:b/>
      <w:sz w:val="36"/>
    </w:rPr>
  </w:style>
  <w:style w:type="character" w:customStyle="1" w:styleId="af2">
    <w:name w:val="Название Постановления"/>
    <w:basedOn w:val="a0"/>
    <w:uiPriority w:val="1"/>
    <w:qFormat/>
    <w:rsid w:val="00C06B53"/>
    <w:rPr>
      <w:rFonts w:ascii="Times New Roman" w:hAnsi="Times New Roman"/>
      <w:b/>
      <w:sz w:val="26"/>
    </w:rPr>
  </w:style>
  <w:style w:type="paragraph" w:styleId="20">
    <w:name w:val="Body Text 2"/>
    <w:basedOn w:val="a"/>
    <w:link w:val="21"/>
    <w:uiPriority w:val="99"/>
    <w:rsid w:val="00B94181"/>
    <w:pPr>
      <w:spacing w:after="120" w:line="480" w:lineRule="auto"/>
    </w:pPr>
  </w:style>
  <w:style w:type="character" w:customStyle="1" w:styleId="21">
    <w:name w:val="Основной текст 2 Знак"/>
    <w:basedOn w:val="a0"/>
    <w:link w:val="20"/>
    <w:uiPriority w:val="99"/>
    <w:rsid w:val="00B94181"/>
    <w:rPr>
      <w:rFonts w:ascii="Times New Roman" w:eastAsia="Times New Roman" w:hAnsi="Times New Roman" w:cs="Times New Roman"/>
      <w:sz w:val="20"/>
      <w:szCs w:val="20"/>
      <w:lang w:eastAsia="ru-RU"/>
    </w:rPr>
  </w:style>
  <w:style w:type="character" w:customStyle="1" w:styleId="8">
    <w:name w:val="Основной текст (8)_"/>
    <w:link w:val="80"/>
    <w:uiPriority w:val="99"/>
    <w:locked/>
    <w:rsid w:val="00B94181"/>
    <w:rPr>
      <w:rFonts w:ascii="Times New Roman" w:hAnsi="Times New Roman"/>
      <w:b/>
      <w:sz w:val="24"/>
      <w:shd w:val="clear" w:color="auto" w:fill="FFFFFF"/>
    </w:rPr>
  </w:style>
  <w:style w:type="paragraph" w:customStyle="1" w:styleId="80">
    <w:name w:val="Основной текст (8)"/>
    <w:basedOn w:val="a"/>
    <w:link w:val="8"/>
    <w:uiPriority w:val="99"/>
    <w:rsid w:val="00B94181"/>
    <w:pPr>
      <w:shd w:val="clear" w:color="auto" w:fill="FFFFFF"/>
      <w:spacing w:before="240" w:after="360" w:line="240" w:lineRule="atLeast"/>
      <w:jc w:val="both"/>
    </w:pPr>
    <w:rPr>
      <w:rFonts w:eastAsiaTheme="minorHAnsi" w:cstheme="minorBidi"/>
      <w:b/>
      <w:sz w:val="24"/>
      <w:szCs w:val="22"/>
      <w:lang w:eastAsia="en-US"/>
    </w:rPr>
  </w:style>
  <w:style w:type="table" w:customStyle="1" w:styleId="12">
    <w:name w:val="Сетка таблицы1"/>
    <w:basedOn w:val="a1"/>
    <w:next w:val="aa"/>
    <w:uiPriority w:val="39"/>
    <w:rsid w:val="00B94181"/>
    <w:pPr>
      <w:spacing w:after="0" w:line="240" w:lineRule="auto"/>
    </w:pPr>
    <w:rPr>
      <w:rFonts w:ascii="Arial Unicode MS"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uiPriority w:val="99"/>
    <w:rsid w:val="00B94181"/>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B94181"/>
    <w:pPr>
      <w:shd w:val="clear" w:color="auto" w:fill="FFFFFF"/>
      <w:spacing w:line="240" w:lineRule="atLeast"/>
    </w:pPr>
    <w:rPr>
      <w:rFonts w:eastAsiaTheme="minorHAnsi"/>
      <w:sz w:val="18"/>
      <w:szCs w:val="18"/>
      <w:lang w:eastAsia="en-US"/>
    </w:rPr>
  </w:style>
  <w:style w:type="paragraph" w:customStyle="1" w:styleId="81">
    <w:name w:val="Основной текст (8)1"/>
    <w:basedOn w:val="a"/>
    <w:uiPriority w:val="99"/>
    <w:rsid w:val="00B94181"/>
    <w:pPr>
      <w:shd w:val="clear" w:color="auto" w:fill="FFFFFF"/>
      <w:spacing w:line="240" w:lineRule="atLeast"/>
      <w:jc w:val="right"/>
    </w:pPr>
    <w:rPr>
      <w:rFonts w:eastAsiaTheme="minorHAnsi"/>
      <w:sz w:val="14"/>
      <w:szCs w:val="14"/>
      <w:lang w:eastAsia="en-US"/>
    </w:rPr>
  </w:style>
  <w:style w:type="character" w:customStyle="1" w:styleId="5">
    <w:name w:val="Основной текст (5)_"/>
    <w:basedOn w:val="a0"/>
    <w:link w:val="50"/>
    <w:uiPriority w:val="99"/>
    <w:rsid w:val="00B94181"/>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B94181"/>
    <w:pPr>
      <w:shd w:val="clear" w:color="auto" w:fill="FFFFFF"/>
      <w:spacing w:line="240" w:lineRule="atLeast"/>
    </w:pPr>
    <w:rPr>
      <w:rFonts w:eastAsiaTheme="minorHAnsi"/>
      <w:b/>
      <w:bCs/>
      <w:sz w:val="22"/>
      <w:szCs w:val="22"/>
      <w:lang w:eastAsia="en-US"/>
    </w:rPr>
  </w:style>
  <w:style w:type="character" w:customStyle="1" w:styleId="6">
    <w:name w:val="Основной текст (6)_"/>
    <w:basedOn w:val="a0"/>
    <w:link w:val="60"/>
    <w:uiPriority w:val="99"/>
    <w:rsid w:val="00B94181"/>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B94181"/>
    <w:pPr>
      <w:shd w:val="clear" w:color="auto" w:fill="FFFFFF"/>
      <w:spacing w:line="240" w:lineRule="atLeast"/>
      <w:jc w:val="both"/>
    </w:pPr>
    <w:rPr>
      <w:rFonts w:eastAsiaTheme="minorHAnsi"/>
      <w:b/>
      <w:bCs/>
      <w:i/>
      <w:iCs/>
      <w:sz w:val="21"/>
      <w:szCs w:val="21"/>
      <w:lang w:eastAsia="en-US"/>
    </w:rPr>
  </w:style>
  <w:style w:type="character" w:customStyle="1" w:styleId="7">
    <w:name w:val="Основной текст (7)_"/>
    <w:basedOn w:val="a0"/>
    <w:link w:val="70"/>
    <w:uiPriority w:val="99"/>
    <w:rsid w:val="00B94181"/>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B94181"/>
    <w:pPr>
      <w:shd w:val="clear" w:color="auto" w:fill="FFFFFF"/>
      <w:spacing w:line="206" w:lineRule="exact"/>
      <w:jc w:val="both"/>
    </w:pPr>
    <w:rPr>
      <w:rFonts w:eastAsiaTheme="minorHAnsi"/>
      <w:b/>
      <w:bCs/>
      <w:sz w:val="18"/>
      <w:szCs w:val="18"/>
      <w:lang w:eastAsia="en-US"/>
    </w:rPr>
  </w:style>
  <w:style w:type="character" w:styleId="af3">
    <w:name w:val="annotation reference"/>
    <w:basedOn w:val="a0"/>
    <w:uiPriority w:val="99"/>
    <w:semiHidden/>
    <w:unhideWhenUsed/>
    <w:rsid w:val="00217BFB"/>
    <w:rPr>
      <w:sz w:val="16"/>
      <w:szCs w:val="16"/>
    </w:rPr>
  </w:style>
  <w:style w:type="paragraph" w:styleId="af4">
    <w:name w:val="annotation text"/>
    <w:basedOn w:val="a"/>
    <w:link w:val="af5"/>
    <w:uiPriority w:val="99"/>
    <w:semiHidden/>
    <w:unhideWhenUsed/>
    <w:rsid w:val="00217BFB"/>
  </w:style>
  <w:style w:type="character" w:customStyle="1" w:styleId="af5">
    <w:name w:val="Текст примечания Знак"/>
    <w:basedOn w:val="a0"/>
    <w:link w:val="af4"/>
    <w:uiPriority w:val="99"/>
    <w:semiHidden/>
    <w:rsid w:val="00217B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17BFB"/>
    <w:rPr>
      <w:b/>
      <w:bCs/>
    </w:rPr>
  </w:style>
  <w:style w:type="character" w:customStyle="1" w:styleId="af7">
    <w:name w:val="Тема примечания Знак"/>
    <w:basedOn w:val="af5"/>
    <w:link w:val="af6"/>
    <w:uiPriority w:val="99"/>
    <w:semiHidden/>
    <w:rsid w:val="00217BFB"/>
    <w:rPr>
      <w:rFonts w:ascii="Times New Roman" w:eastAsia="Times New Roman" w:hAnsi="Times New Roman" w:cs="Times New Roman"/>
      <w:b/>
      <w:bCs/>
      <w:sz w:val="20"/>
      <w:szCs w:val="20"/>
      <w:lang w:eastAsia="ru-RU"/>
    </w:rPr>
  </w:style>
  <w:style w:type="paragraph" w:styleId="af8">
    <w:name w:val="Title"/>
    <w:basedOn w:val="a"/>
    <w:next w:val="a"/>
    <w:link w:val="af9"/>
    <w:uiPriority w:val="10"/>
    <w:qFormat/>
    <w:rsid w:val="004A4E10"/>
    <w:pPr>
      <w:contextualSpacing/>
    </w:pPr>
    <w:rPr>
      <w:rFonts w:asciiTheme="majorHAnsi" w:eastAsiaTheme="majorEastAsia" w:hAnsiTheme="majorHAnsi" w:cstheme="majorBidi"/>
      <w:spacing w:val="-10"/>
      <w:kern w:val="28"/>
      <w:sz w:val="56"/>
      <w:szCs w:val="56"/>
      <w:lang w:eastAsia="en-US"/>
    </w:rPr>
  </w:style>
  <w:style w:type="character" w:customStyle="1" w:styleId="af9">
    <w:name w:val="Заголовок Знак"/>
    <w:basedOn w:val="a0"/>
    <w:link w:val="af8"/>
    <w:uiPriority w:val="10"/>
    <w:rsid w:val="004A4E10"/>
    <w:rPr>
      <w:rFonts w:asciiTheme="majorHAnsi" w:eastAsiaTheme="majorEastAsia" w:hAnsiTheme="majorHAnsi" w:cstheme="majorBidi"/>
      <w:spacing w:val="-10"/>
      <w:kern w:val="28"/>
      <w:sz w:val="56"/>
      <w:szCs w:val="56"/>
    </w:rPr>
  </w:style>
  <w:style w:type="character" w:customStyle="1" w:styleId="FontStyle65">
    <w:name w:val="Font Style65"/>
    <w:uiPriority w:val="99"/>
    <w:rsid w:val="0027170A"/>
    <w:rPr>
      <w:rFonts w:ascii="Times New Roman" w:hAnsi="Times New Roman"/>
      <w:sz w:val="22"/>
    </w:rPr>
  </w:style>
  <w:style w:type="paragraph" w:styleId="afa">
    <w:name w:val="Normal (Web)"/>
    <w:basedOn w:val="a"/>
    <w:uiPriority w:val="99"/>
    <w:unhideWhenUsed/>
    <w:rsid w:val="00685999"/>
    <w:pPr>
      <w:spacing w:before="100" w:beforeAutospacing="1" w:after="100" w:afterAutospacing="1"/>
    </w:pPr>
    <w:rPr>
      <w:rFonts w:eastAsiaTheme="minorHAnsi"/>
      <w:sz w:val="24"/>
      <w:szCs w:val="24"/>
    </w:rPr>
  </w:style>
  <w:style w:type="numbering" w:customStyle="1" w:styleId="13">
    <w:name w:val="Нет списка1"/>
    <w:next w:val="a2"/>
    <w:uiPriority w:val="99"/>
    <w:semiHidden/>
    <w:unhideWhenUsed/>
    <w:rsid w:val="00A9087B"/>
  </w:style>
  <w:style w:type="character" w:styleId="afb">
    <w:name w:val="FollowedHyperlink"/>
    <w:basedOn w:val="a0"/>
    <w:uiPriority w:val="99"/>
    <w:semiHidden/>
    <w:unhideWhenUsed/>
    <w:rsid w:val="00A9087B"/>
    <w:rPr>
      <w:color w:val="800080"/>
      <w:u w:val="single"/>
    </w:rPr>
  </w:style>
  <w:style w:type="paragraph" w:customStyle="1" w:styleId="msonormal0">
    <w:name w:val="msonormal"/>
    <w:basedOn w:val="a"/>
    <w:rsid w:val="00A9087B"/>
    <w:pPr>
      <w:spacing w:before="100" w:beforeAutospacing="1" w:after="100" w:afterAutospacing="1"/>
    </w:pPr>
    <w:rPr>
      <w:sz w:val="24"/>
      <w:szCs w:val="24"/>
    </w:rPr>
  </w:style>
  <w:style w:type="paragraph" w:customStyle="1" w:styleId="font5">
    <w:name w:val="font5"/>
    <w:basedOn w:val="a"/>
    <w:rsid w:val="00A9087B"/>
    <w:pPr>
      <w:spacing w:before="100" w:beforeAutospacing="1" w:after="100" w:afterAutospacing="1"/>
    </w:pPr>
    <w:rPr>
      <w:sz w:val="23"/>
      <w:szCs w:val="23"/>
    </w:rPr>
  </w:style>
  <w:style w:type="paragraph" w:customStyle="1" w:styleId="font6">
    <w:name w:val="font6"/>
    <w:basedOn w:val="a"/>
    <w:rsid w:val="00A9087B"/>
    <w:pPr>
      <w:spacing w:before="100" w:beforeAutospacing="1" w:after="100" w:afterAutospacing="1"/>
    </w:pPr>
    <w:rPr>
      <w:b/>
      <w:bCs/>
      <w:sz w:val="23"/>
      <w:szCs w:val="23"/>
    </w:rPr>
  </w:style>
  <w:style w:type="paragraph" w:customStyle="1" w:styleId="font7">
    <w:name w:val="font7"/>
    <w:basedOn w:val="a"/>
    <w:rsid w:val="00A9087B"/>
    <w:pPr>
      <w:spacing w:before="100" w:beforeAutospacing="1" w:after="100" w:afterAutospacing="1"/>
    </w:pPr>
    <w:rPr>
      <w:rFonts w:ascii="Tahoma" w:hAnsi="Tahoma" w:cs="Tahoma"/>
      <w:color w:val="000000"/>
      <w:sz w:val="18"/>
      <w:szCs w:val="18"/>
    </w:rPr>
  </w:style>
  <w:style w:type="paragraph" w:customStyle="1" w:styleId="font8">
    <w:name w:val="font8"/>
    <w:basedOn w:val="a"/>
    <w:rsid w:val="00A9087B"/>
    <w:pPr>
      <w:spacing w:before="100" w:beforeAutospacing="1" w:after="100" w:afterAutospacing="1"/>
    </w:pPr>
    <w:rPr>
      <w:rFonts w:ascii="Tahoma" w:hAnsi="Tahoma" w:cs="Tahoma"/>
      <w:b/>
      <w:bCs/>
      <w:color w:val="000000"/>
      <w:sz w:val="18"/>
      <w:szCs w:val="18"/>
    </w:rPr>
  </w:style>
  <w:style w:type="paragraph" w:customStyle="1" w:styleId="font9">
    <w:name w:val="font9"/>
    <w:basedOn w:val="a"/>
    <w:rsid w:val="00A9087B"/>
    <w:pPr>
      <w:spacing w:before="100" w:beforeAutospacing="1" w:after="100" w:afterAutospacing="1"/>
    </w:pPr>
    <w:rPr>
      <w:rFonts w:ascii="Tahoma" w:hAnsi="Tahoma" w:cs="Tahoma"/>
      <w:color w:val="000000"/>
      <w:sz w:val="18"/>
      <w:szCs w:val="18"/>
    </w:rPr>
  </w:style>
  <w:style w:type="paragraph" w:customStyle="1" w:styleId="font10">
    <w:name w:val="font10"/>
    <w:basedOn w:val="a"/>
    <w:rsid w:val="00A9087B"/>
    <w:pPr>
      <w:spacing w:before="100" w:beforeAutospacing="1" w:after="100" w:afterAutospacing="1"/>
    </w:pPr>
    <w:rPr>
      <w:rFonts w:ascii="Tahoma" w:hAnsi="Tahoma" w:cs="Tahoma"/>
      <w:b/>
      <w:bCs/>
      <w:color w:val="000000"/>
      <w:sz w:val="18"/>
      <w:szCs w:val="18"/>
    </w:rPr>
  </w:style>
  <w:style w:type="paragraph" w:customStyle="1" w:styleId="font11">
    <w:name w:val="font11"/>
    <w:basedOn w:val="a"/>
    <w:rsid w:val="00A9087B"/>
    <w:pPr>
      <w:spacing w:before="100" w:beforeAutospacing="1" w:after="100" w:afterAutospacing="1"/>
    </w:pPr>
    <w:rPr>
      <w:rFonts w:ascii="Tahoma" w:hAnsi="Tahoma" w:cs="Tahoma"/>
      <w:color w:val="000000"/>
      <w:sz w:val="18"/>
      <w:szCs w:val="18"/>
    </w:rPr>
  </w:style>
  <w:style w:type="paragraph" w:customStyle="1" w:styleId="font12">
    <w:name w:val="font12"/>
    <w:basedOn w:val="a"/>
    <w:rsid w:val="00A9087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A9087B"/>
    <w:pPr>
      <w:spacing w:before="100" w:beforeAutospacing="1" w:after="100" w:afterAutospacing="1"/>
    </w:pPr>
    <w:rPr>
      <w:sz w:val="24"/>
      <w:szCs w:val="24"/>
    </w:rPr>
  </w:style>
  <w:style w:type="paragraph" w:customStyle="1" w:styleId="xl67">
    <w:name w:val="xl6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9">
    <w:name w:val="xl6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70">
    <w:name w:val="xl70"/>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1">
    <w:name w:val="xl71"/>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2">
    <w:name w:val="xl7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3"/>
      <w:szCs w:val="23"/>
    </w:rPr>
  </w:style>
  <w:style w:type="paragraph" w:customStyle="1" w:styleId="xl73">
    <w:name w:val="xl7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7">
    <w:name w:val="xl7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3"/>
      <w:szCs w:val="23"/>
    </w:rPr>
  </w:style>
  <w:style w:type="paragraph" w:customStyle="1" w:styleId="xl78">
    <w:name w:val="xl7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79">
    <w:name w:val="xl7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3"/>
      <w:szCs w:val="23"/>
    </w:rPr>
  </w:style>
  <w:style w:type="paragraph" w:customStyle="1" w:styleId="xl80">
    <w:name w:val="xl8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3"/>
      <w:szCs w:val="23"/>
    </w:rPr>
  </w:style>
  <w:style w:type="paragraph" w:customStyle="1" w:styleId="xl81">
    <w:name w:val="xl8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2">
    <w:name w:val="xl8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83">
    <w:name w:val="xl8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4">
    <w:name w:val="xl8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5">
    <w:name w:val="xl8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7">
    <w:name w:val="xl8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8">
    <w:name w:val="xl8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89">
    <w:name w:val="xl8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1">
    <w:name w:val="xl9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92">
    <w:name w:val="xl9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3">
    <w:name w:val="xl9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4">
    <w:name w:val="xl9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3"/>
      <w:szCs w:val="23"/>
    </w:rPr>
  </w:style>
  <w:style w:type="paragraph" w:customStyle="1" w:styleId="xl96">
    <w:name w:val="xl9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3"/>
      <w:szCs w:val="23"/>
    </w:rPr>
  </w:style>
  <w:style w:type="paragraph" w:customStyle="1" w:styleId="xl97">
    <w:name w:val="xl9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98">
    <w:name w:val="xl9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99">
    <w:name w:val="xl9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0">
    <w:name w:val="xl10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01">
    <w:name w:val="xl10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3"/>
      <w:szCs w:val="23"/>
    </w:rPr>
  </w:style>
  <w:style w:type="paragraph" w:customStyle="1" w:styleId="xl103">
    <w:name w:val="xl103"/>
    <w:basedOn w:val="a"/>
    <w:rsid w:val="00A9087B"/>
    <w:pPr>
      <w:spacing w:before="100" w:beforeAutospacing="1" w:after="100" w:afterAutospacing="1"/>
      <w:jc w:val="center"/>
      <w:textAlignment w:val="center"/>
    </w:pPr>
    <w:rPr>
      <w:sz w:val="23"/>
      <w:szCs w:val="23"/>
    </w:rPr>
  </w:style>
  <w:style w:type="paragraph" w:customStyle="1" w:styleId="xl104">
    <w:name w:val="xl10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6">
    <w:name w:val="xl10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3"/>
      <w:szCs w:val="23"/>
    </w:rPr>
  </w:style>
  <w:style w:type="paragraph" w:customStyle="1" w:styleId="xl107">
    <w:name w:val="xl10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8">
    <w:name w:val="xl108"/>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3"/>
      <w:szCs w:val="23"/>
    </w:rPr>
  </w:style>
  <w:style w:type="paragraph" w:customStyle="1" w:styleId="xl109">
    <w:name w:val="xl109"/>
    <w:basedOn w:val="a"/>
    <w:rsid w:val="00A9087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1">
    <w:name w:val="xl111"/>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2">
    <w:name w:val="xl11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4">
    <w:name w:val="xl11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5">
    <w:name w:val="xl11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6">
    <w:name w:val="xl116"/>
    <w:basedOn w:val="a"/>
    <w:rsid w:val="00A9087B"/>
    <w:pPr>
      <w:spacing w:before="100" w:beforeAutospacing="1" w:after="100" w:afterAutospacing="1"/>
      <w:jc w:val="center"/>
      <w:textAlignment w:val="center"/>
    </w:pPr>
    <w:rPr>
      <w:color w:val="FF0000"/>
      <w:sz w:val="24"/>
      <w:szCs w:val="24"/>
    </w:rPr>
  </w:style>
  <w:style w:type="paragraph" w:customStyle="1" w:styleId="xl117">
    <w:name w:val="xl11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18">
    <w:name w:val="xl11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119">
    <w:name w:val="xl119"/>
    <w:basedOn w:val="a"/>
    <w:rsid w:val="00A9087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120">
    <w:name w:val="xl12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24">
    <w:name w:val="xl12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0">
    <w:name w:val="xl13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1">
    <w:name w:val="xl131"/>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
    <w:rsid w:val="00A9087B"/>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3">
    <w:name w:val="xl133"/>
    <w:basedOn w:val="a"/>
    <w:rsid w:val="00A9087B"/>
    <w:pPr>
      <w:pBdr>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4">
    <w:name w:val="xl134"/>
    <w:basedOn w:val="a"/>
    <w:rsid w:val="00A9087B"/>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4"/>
      <w:szCs w:val="24"/>
    </w:rPr>
  </w:style>
  <w:style w:type="paragraph" w:customStyle="1" w:styleId="xl135">
    <w:name w:val="xl13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6">
    <w:name w:val="xl13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7">
    <w:name w:val="xl137"/>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8">
    <w:name w:val="xl138"/>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0">
    <w:name w:val="xl14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1">
    <w:name w:val="xl14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sz w:val="23"/>
      <w:szCs w:val="23"/>
    </w:rPr>
  </w:style>
  <w:style w:type="paragraph" w:customStyle="1" w:styleId="xl142">
    <w:name w:val="xl14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3"/>
      <w:szCs w:val="23"/>
    </w:rPr>
  </w:style>
  <w:style w:type="paragraph" w:customStyle="1" w:styleId="xl143">
    <w:name w:val="xl14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44">
    <w:name w:val="xl144"/>
    <w:basedOn w:val="a"/>
    <w:rsid w:val="00A9087B"/>
    <w:pPr>
      <w:pBdr>
        <w:top w:val="single" w:sz="4" w:space="0" w:color="auto"/>
        <w:left w:val="single" w:sz="4" w:space="0" w:color="auto"/>
        <w:bottom w:val="single" w:sz="4" w:space="0" w:color="auto"/>
      </w:pBdr>
      <w:spacing w:before="100" w:beforeAutospacing="1" w:after="100" w:afterAutospacing="1"/>
      <w:jc w:val="center"/>
    </w:pPr>
    <w:rPr>
      <w:color w:val="FF0000"/>
      <w:sz w:val="24"/>
      <w:szCs w:val="24"/>
    </w:rPr>
  </w:style>
  <w:style w:type="paragraph" w:customStyle="1" w:styleId="xl145">
    <w:name w:val="xl14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46">
    <w:name w:val="xl14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47">
    <w:name w:val="xl14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8">
    <w:name w:val="xl14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50">
    <w:name w:val="xl150"/>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A9087B"/>
    <w:pPr>
      <w:spacing w:before="100" w:beforeAutospacing="1" w:after="100" w:afterAutospacing="1"/>
      <w:jc w:val="center"/>
      <w:textAlignment w:val="center"/>
    </w:pPr>
    <w:rPr>
      <w:sz w:val="24"/>
      <w:szCs w:val="24"/>
    </w:rPr>
  </w:style>
  <w:style w:type="paragraph" w:customStyle="1" w:styleId="xl155">
    <w:name w:val="xl155"/>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A9087B"/>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a"/>
    <w:rsid w:val="00A9087B"/>
    <w:pPr>
      <w:pBdr>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A9087B"/>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A9087B"/>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0">
    <w:name w:val="xl16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1">
    <w:name w:val="xl161"/>
    <w:basedOn w:val="a"/>
    <w:rsid w:val="00A9087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9087B"/>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4">
    <w:name w:val="xl164"/>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5">
    <w:name w:val="xl16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6">
    <w:name w:val="xl16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7">
    <w:name w:val="xl167"/>
    <w:basedOn w:val="a"/>
    <w:rsid w:val="00A9087B"/>
    <w:pPr>
      <w:pBdr>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8">
    <w:name w:val="xl16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9">
    <w:name w:val="xl16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70">
    <w:name w:val="xl17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75">
    <w:name w:val="xl175"/>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8">
    <w:name w:val="xl1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9">
    <w:name w:val="xl17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80">
    <w:name w:val="xl18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1">
    <w:name w:val="xl18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2">
    <w:name w:val="xl18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3">
    <w:name w:val="xl183"/>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4">
    <w:name w:val="xl18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5">
    <w:name w:val="xl185"/>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6">
    <w:name w:val="xl18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7">
    <w:name w:val="xl18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188">
    <w:name w:val="xl18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9">
    <w:name w:val="xl18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3"/>
      <w:szCs w:val="23"/>
    </w:rPr>
  </w:style>
  <w:style w:type="paragraph" w:customStyle="1" w:styleId="xl190">
    <w:name w:val="xl190"/>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a"/>
    <w:rsid w:val="00A9087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99">
    <w:name w:val="xl199"/>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0">
    <w:name w:val="xl200"/>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1">
    <w:name w:val="xl20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3">
    <w:name w:val="xl203"/>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7">
    <w:name w:val="xl207"/>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8">
    <w:name w:val="xl20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09">
    <w:name w:val="xl20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2">
    <w:name w:val="xl212"/>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3">
    <w:name w:val="xl213"/>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14">
    <w:name w:val="xl214"/>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3"/>
      <w:szCs w:val="23"/>
    </w:rPr>
  </w:style>
  <w:style w:type="paragraph" w:customStyle="1" w:styleId="xl215">
    <w:name w:val="xl215"/>
    <w:basedOn w:val="a"/>
    <w:rsid w:val="00A9087B"/>
    <w:pPr>
      <w:pBdr>
        <w:left w:val="single" w:sz="4" w:space="0" w:color="auto"/>
        <w:right w:val="single" w:sz="4" w:space="0" w:color="auto"/>
      </w:pBdr>
      <w:spacing w:before="100" w:beforeAutospacing="1" w:after="100" w:afterAutospacing="1"/>
      <w:textAlignment w:val="center"/>
    </w:pPr>
    <w:rPr>
      <w:sz w:val="23"/>
      <w:szCs w:val="23"/>
    </w:rPr>
  </w:style>
  <w:style w:type="paragraph" w:customStyle="1" w:styleId="xl216">
    <w:name w:val="xl216"/>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17">
    <w:name w:val="xl217"/>
    <w:basedOn w:val="a"/>
    <w:rsid w:val="00A9087B"/>
    <w:pPr>
      <w:pBdr>
        <w:top w:val="single" w:sz="4" w:space="0" w:color="auto"/>
        <w:left w:val="single" w:sz="4" w:space="0" w:color="auto"/>
      </w:pBdr>
      <w:spacing w:before="100" w:beforeAutospacing="1" w:after="100" w:afterAutospacing="1"/>
      <w:jc w:val="center"/>
      <w:textAlignment w:val="center"/>
    </w:pPr>
    <w:rPr>
      <w:b/>
      <w:bCs/>
      <w:sz w:val="23"/>
      <w:szCs w:val="23"/>
    </w:rPr>
  </w:style>
  <w:style w:type="paragraph" w:customStyle="1" w:styleId="xl218">
    <w:name w:val="xl218"/>
    <w:basedOn w:val="a"/>
    <w:rsid w:val="00A9087B"/>
    <w:pPr>
      <w:pBdr>
        <w:top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
    <w:rsid w:val="00A9087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A9087B"/>
    <w:pPr>
      <w:pBdr>
        <w:lef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A9087B"/>
    <w:pPr>
      <w:spacing w:before="100" w:beforeAutospacing="1" w:after="100" w:afterAutospacing="1"/>
      <w:jc w:val="center"/>
      <w:textAlignment w:val="center"/>
    </w:pPr>
    <w:rPr>
      <w:b/>
      <w:bCs/>
      <w:sz w:val="24"/>
      <w:szCs w:val="24"/>
    </w:rPr>
  </w:style>
  <w:style w:type="paragraph" w:customStyle="1" w:styleId="xl222">
    <w:name w:val="xl222"/>
    <w:basedOn w:val="a"/>
    <w:rsid w:val="00A9087B"/>
    <w:pPr>
      <w:pBdr>
        <w:right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6">
    <w:name w:val="xl226"/>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0">
    <w:name w:val="xl230"/>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31">
    <w:name w:val="xl231"/>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2">
    <w:name w:val="xl232"/>
    <w:basedOn w:val="a"/>
    <w:rsid w:val="00A9087B"/>
    <w:pPr>
      <w:pBdr>
        <w:top w:val="single" w:sz="4" w:space="0" w:color="auto"/>
        <w:left w:val="single" w:sz="4" w:space="0" w:color="auto"/>
        <w:right w:val="single" w:sz="4" w:space="0" w:color="auto"/>
      </w:pBdr>
      <w:spacing w:before="100" w:beforeAutospacing="1" w:after="100" w:afterAutospacing="1"/>
      <w:jc w:val="both"/>
      <w:textAlignment w:val="top"/>
    </w:pPr>
    <w:rPr>
      <w:sz w:val="23"/>
      <w:szCs w:val="23"/>
    </w:rPr>
  </w:style>
  <w:style w:type="paragraph" w:customStyle="1" w:styleId="xl233">
    <w:name w:val="xl233"/>
    <w:basedOn w:val="a"/>
    <w:rsid w:val="00A9087B"/>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4">
    <w:name w:val="xl234"/>
    <w:basedOn w:val="a"/>
    <w:rsid w:val="00A9087B"/>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5">
    <w:name w:val="xl235"/>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236">
    <w:name w:val="xl236"/>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A9087B"/>
    <w:pPr>
      <w:spacing w:before="100" w:beforeAutospacing="1" w:after="100" w:afterAutospacing="1"/>
      <w:jc w:val="center"/>
      <w:textAlignment w:val="center"/>
    </w:pPr>
    <w:rPr>
      <w:sz w:val="24"/>
      <w:szCs w:val="24"/>
    </w:rPr>
  </w:style>
  <w:style w:type="paragraph" w:customStyle="1" w:styleId="xl240">
    <w:name w:val="xl240"/>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4">
    <w:name w:val="xl24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5">
    <w:name w:val="xl245"/>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6">
    <w:name w:val="xl246"/>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7">
    <w:name w:val="xl247"/>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8">
    <w:name w:val="xl248"/>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9">
    <w:name w:val="xl24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4">
    <w:name w:val="xl25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5">
    <w:name w:val="xl25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6">
    <w:name w:val="xl25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7">
    <w:name w:val="xl257"/>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8">
    <w:name w:val="xl25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59">
    <w:name w:val="xl25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0">
    <w:name w:val="xl26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1">
    <w:name w:val="xl26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2">
    <w:name w:val="xl26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3">
    <w:name w:val="xl26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9">
    <w:name w:val="xl26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270">
    <w:name w:val="xl27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271">
    <w:name w:val="xl27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2">
    <w:name w:val="xl2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3">
    <w:name w:val="xl2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4">
    <w:name w:val="xl27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5">
    <w:name w:val="xl275"/>
    <w:basedOn w:val="a"/>
    <w:rsid w:val="00A9087B"/>
    <w:pPr>
      <w:pBdr>
        <w:top w:val="single" w:sz="4" w:space="0" w:color="auto"/>
        <w:lef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6">
    <w:name w:val="xl27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7">
    <w:name w:val="xl277"/>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78">
    <w:name w:val="xl2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9">
    <w:name w:val="xl27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0">
    <w:name w:val="xl280"/>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1">
    <w:name w:val="xl281"/>
    <w:basedOn w:val="a"/>
    <w:rsid w:val="00A9087B"/>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282">
    <w:name w:val="xl282"/>
    <w:basedOn w:val="a"/>
    <w:rsid w:val="00A9087B"/>
    <w:pPr>
      <w:pBdr>
        <w:left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83">
    <w:name w:val="xl283"/>
    <w:basedOn w:val="a"/>
    <w:rsid w:val="00A9087B"/>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1226">
      <w:bodyDiv w:val="1"/>
      <w:marLeft w:val="0"/>
      <w:marRight w:val="0"/>
      <w:marTop w:val="0"/>
      <w:marBottom w:val="0"/>
      <w:divBdr>
        <w:top w:val="none" w:sz="0" w:space="0" w:color="auto"/>
        <w:left w:val="none" w:sz="0" w:space="0" w:color="auto"/>
        <w:bottom w:val="none" w:sz="0" w:space="0" w:color="auto"/>
        <w:right w:val="none" w:sz="0" w:space="0" w:color="auto"/>
      </w:divBdr>
    </w:div>
    <w:div w:id="106002478">
      <w:bodyDiv w:val="1"/>
      <w:marLeft w:val="0"/>
      <w:marRight w:val="0"/>
      <w:marTop w:val="0"/>
      <w:marBottom w:val="0"/>
      <w:divBdr>
        <w:top w:val="none" w:sz="0" w:space="0" w:color="auto"/>
        <w:left w:val="none" w:sz="0" w:space="0" w:color="auto"/>
        <w:bottom w:val="none" w:sz="0" w:space="0" w:color="auto"/>
        <w:right w:val="none" w:sz="0" w:space="0" w:color="auto"/>
      </w:divBdr>
    </w:div>
    <w:div w:id="191578428">
      <w:bodyDiv w:val="1"/>
      <w:marLeft w:val="0"/>
      <w:marRight w:val="0"/>
      <w:marTop w:val="0"/>
      <w:marBottom w:val="0"/>
      <w:divBdr>
        <w:top w:val="none" w:sz="0" w:space="0" w:color="auto"/>
        <w:left w:val="none" w:sz="0" w:space="0" w:color="auto"/>
        <w:bottom w:val="none" w:sz="0" w:space="0" w:color="auto"/>
        <w:right w:val="none" w:sz="0" w:space="0" w:color="auto"/>
      </w:divBdr>
    </w:div>
    <w:div w:id="237057054">
      <w:bodyDiv w:val="1"/>
      <w:marLeft w:val="0"/>
      <w:marRight w:val="0"/>
      <w:marTop w:val="0"/>
      <w:marBottom w:val="0"/>
      <w:divBdr>
        <w:top w:val="none" w:sz="0" w:space="0" w:color="auto"/>
        <w:left w:val="none" w:sz="0" w:space="0" w:color="auto"/>
        <w:bottom w:val="none" w:sz="0" w:space="0" w:color="auto"/>
        <w:right w:val="none" w:sz="0" w:space="0" w:color="auto"/>
      </w:divBdr>
    </w:div>
    <w:div w:id="252475283">
      <w:bodyDiv w:val="1"/>
      <w:marLeft w:val="0"/>
      <w:marRight w:val="0"/>
      <w:marTop w:val="0"/>
      <w:marBottom w:val="0"/>
      <w:divBdr>
        <w:top w:val="none" w:sz="0" w:space="0" w:color="auto"/>
        <w:left w:val="none" w:sz="0" w:space="0" w:color="auto"/>
        <w:bottom w:val="none" w:sz="0" w:space="0" w:color="auto"/>
        <w:right w:val="none" w:sz="0" w:space="0" w:color="auto"/>
      </w:divBdr>
    </w:div>
    <w:div w:id="259143623">
      <w:bodyDiv w:val="1"/>
      <w:marLeft w:val="0"/>
      <w:marRight w:val="0"/>
      <w:marTop w:val="0"/>
      <w:marBottom w:val="0"/>
      <w:divBdr>
        <w:top w:val="none" w:sz="0" w:space="0" w:color="auto"/>
        <w:left w:val="none" w:sz="0" w:space="0" w:color="auto"/>
        <w:bottom w:val="none" w:sz="0" w:space="0" w:color="auto"/>
        <w:right w:val="none" w:sz="0" w:space="0" w:color="auto"/>
      </w:divBdr>
    </w:div>
    <w:div w:id="485895972">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81725122">
      <w:bodyDiv w:val="1"/>
      <w:marLeft w:val="0"/>
      <w:marRight w:val="0"/>
      <w:marTop w:val="0"/>
      <w:marBottom w:val="0"/>
      <w:divBdr>
        <w:top w:val="none" w:sz="0" w:space="0" w:color="auto"/>
        <w:left w:val="none" w:sz="0" w:space="0" w:color="auto"/>
        <w:bottom w:val="none" w:sz="0" w:space="0" w:color="auto"/>
        <w:right w:val="none" w:sz="0" w:space="0" w:color="auto"/>
      </w:divBdr>
    </w:div>
    <w:div w:id="636422856">
      <w:bodyDiv w:val="1"/>
      <w:marLeft w:val="0"/>
      <w:marRight w:val="0"/>
      <w:marTop w:val="0"/>
      <w:marBottom w:val="0"/>
      <w:divBdr>
        <w:top w:val="none" w:sz="0" w:space="0" w:color="auto"/>
        <w:left w:val="none" w:sz="0" w:space="0" w:color="auto"/>
        <w:bottom w:val="none" w:sz="0" w:space="0" w:color="auto"/>
        <w:right w:val="none" w:sz="0" w:space="0" w:color="auto"/>
      </w:divBdr>
    </w:div>
    <w:div w:id="660432582">
      <w:bodyDiv w:val="1"/>
      <w:marLeft w:val="0"/>
      <w:marRight w:val="0"/>
      <w:marTop w:val="0"/>
      <w:marBottom w:val="0"/>
      <w:divBdr>
        <w:top w:val="none" w:sz="0" w:space="0" w:color="auto"/>
        <w:left w:val="none" w:sz="0" w:space="0" w:color="auto"/>
        <w:bottom w:val="none" w:sz="0" w:space="0" w:color="auto"/>
        <w:right w:val="none" w:sz="0" w:space="0" w:color="auto"/>
      </w:divBdr>
    </w:div>
    <w:div w:id="676924965">
      <w:bodyDiv w:val="1"/>
      <w:marLeft w:val="0"/>
      <w:marRight w:val="0"/>
      <w:marTop w:val="0"/>
      <w:marBottom w:val="0"/>
      <w:divBdr>
        <w:top w:val="none" w:sz="0" w:space="0" w:color="auto"/>
        <w:left w:val="none" w:sz="0" w:space="0" w:color="auto"/>
        <w:bottom w:val="none" w:sz="0" w:space="0" w:color="auto"/>
        <w:right w:val="none" w:sz="0" w:space="0" w:color="auto"/>
      </w:divBdr>
    </w:div>
    <w:div w:id="682248246">
      <w:bodyDiv w:val="1"/>
      <w:marLeft w:val="0"/>
      <w:marRight w:val="0"/>
      <w:marTop w:val="0"/>
      <w:marBottom w:val="0"/>
      <w:divBdr>
        <w:top w:val="none" w:sz="0" w:space="0" w:color="auto"/>
        <w:left w:val="none" w:sz="0" w:space="0" w:color="auto"/>
        <w:bottom w:val="none" w:sz="0" w:space="0" w:color="auto"/>
        <w:right w:val="none" w:sz="0" w:space="0" w:color="auto"/>
      </w:divBdr>
    </w:div>
    <w:div w:id="715741713">
      <w:bodyDiv w:val="1"/>
      <w:marLeft w:val="0"/>
      <w:marRight w:val="0"/>
      <w:marTop w:val="0"/>
      <w:marBottom w:val="0"/>
      <w:divBdr>
        <w:top w:val="none" w:sz="0" w:space="0" w:color="auto"/>
        <w:left w:val="none" w:sz="0" w:space="0" w:color="auto"/>
        <w:bottom w:val="none" w:sz="0" w:space="0" w:color="auto"/>
        <w:right w:val="none" w:sz="0" w:space="0" w:color="auto"/>
      </w:divBdr>
    </w:div>
    <w:div w:id="805121799">
      <w:bodyDiv w:val="1"/>
      <w:marLeft w:val="0"/>
      <w:marRight w:val="0"/>
      <w:marTop w:val="0"/>
      <w:marBottom w:val="0"/>
      <w:divBdr>
        <w:top w:val="none" w:sz="0" w:space="0" w:color="auto"/>
        <w:left w:val="none" w:sz="0" w:space="0" w:color="auto"/>
        <w:bottom w:val="none" w:sz="0" w:space="0" w:color="auto"/>
        <w:right w:val="none" w:sz="0" w:space="0" w:color="auto"/>
      </w:divBdr>
    </w:div>
    <w:div w:id="1129670879">
      <w:bodyDiv w:val="1"/>
      <w:marLeft w:val="0"/>
      <w:marRight w:val="0"/>
      <w:marTop w:val="0"/>
      <w:marBottom w:val="0"/>
      <w:divBdr>
        <w:top w:val="none" w:sz="0" w:space="0" w:color="auto"/>
        <w:left w:val="none" w:sz="0" w:space="0" w:color="auto"/>
        <w:bottom w:val="none" w:sz="0" w:space="0" w:color="auto"/>
        <w:right w:val="none" w:sz="0" w:space="0" w:color="auto"/>
      </w:divBdr>
    </w:div>
    <w:div w:id="1184906255">
      <w:bodyDiv w:val="1"/>
      <w:marLeft w:val="0"/>
      <w:marRight w:val="0"/>
      <w:marTop w:val="0"/>
      <w:marBottom w:val="0"/>
      <w:divBdr>
        <w:top w:val="none" w:sz="0" w:space="0" w:color="auto"/>
        <w:left w:val="none" w:sz="0" w:space="0" w:color="auto"/>
        <w:bottom w:val="none" w:sz="0" w:space="0" w:color="auto"/>
        <w:right w:val="none" w:sz="0" w:space="0" w:color="auto"/>
      </w:divBdr>
    </w:div>
    <w:div w:id="1208301599">
      <w:bodyDiv w:val="1"/>
      <w:marLeft w:val="0"/>
      <w:marRight w:val="0"/>
      <w:marTop w:val="0"/>
      <w:marBottom w:val="0"/>
      <w:divBdr>
        <w:top w:val="none" w:sz="0" w:space="0" w:color="auto"/>
        <w:left w:val="none" w:sz="0" w:space="0" w:color="auto"/>
        <w:bottom w:val="none" w:sz="0" w:space="0" w:color="auto"/>
        <w:right w:val="none" w:sz="0" w:space="0" w:color="auto"/>
      </w:divBdr>
    </w:div>
    <w:div w:id="1242716816">
      <w:bodyDiv w:val="1"/>
      <w:marLeft w:val="0"/>
      <w:marRight w:val="0"/>
      <w:marTop w:val="0"/>
      <w:marBottom w:val="0"/>
      <w:divBdr>
        <w:top w:val="none" w:sz="0" w:space="0" w:color="auto"/>
        <w:left w:val="none" w:sz="0" w:space="0" w:color="auto"/>
        <w:bottom w:val="none" w:sz="0" w:space="0" w:color="auto"/>
        <w:right w:val="none" w:sz="0" w:space="0" w:color="auto"/>
      </w:divBdr>
    </w:div>
    <w:div w:id="1360280751">
      <w:bodyDiv w:val="1"/>
      <w:marLeft w:val="0"/>
      <w:marRight w:val="0"/>
      <w:marTop w:val="0"/>
      <w:marBottom w:val="0"/>
      <w:divBdr>
        <w:top w:val="none" w:sz="0" w:space="0" w:color="auto"/>
        <w:left w:val="none" w:sz="0" w:space="0" w:color="auto"/>
        <w:bottom w:val="none" w:sz="0" w:space="0" w:color="auto"/>
        <w:right w:val="none" w:sz="0" w:space="0" w:color="auto"/>
      </w:divBdr>
    </w:div>
    <w:div w:id="1363940437">
      <w:bodyDiv w:val="1"/>
      <w:marLeft w:val="0"/>
      <w:marRight w:val="0"/>
      <w:marTop w:val="0"/>
      <w:marBottom w:val="0"/>
      <w:divBdr>
        <w:top w:val="none" w:sz="0" w:space="0" w:color="auto"/>
        <w:left w:val="none" w:sz="0" w:space="0" w:color="auto"/>
        <w:bottom w:val="none" w:sz="0" w:space="0" w:color="auto"/>
        <w:right w:val="none" w:sz="0" w:space="0" w:color="auto"/>
      </w:divBdr>
    </w:div>
    <w:div w:id="1506438486">
      <w:bodyDiv w:val="1"/>
      <w:marLeft w:val="0"/>
      <w:marRight w:val="0"/>
      <w:marTop w:val="0"/>
      <w:marBottom w:val="0"/>
      <w:divBdr>
        <w:top w:val="none" w:sz="0" w:space="0" w:color="auto"/>
        <w:left w:val="none" w:sz="0" w:space="0" w:color="auto"/>
        <w:bottom w:val="none" w:sz="0" w:space="0" w:color="auto"/>
        <w:right w:val="none" w:sz="0" w:space="0" w:color="auto"/>
      </w:divBdr>
    </w:div>
    <w:div w:id="1625577524">
      <w:bodyDiv w:val="1"/>
      <w:marLeft w:val="0"/>
      <w:marRight w:val="0"/>
      <w:marTop w:val="0"/>
      <w:marBottom w:val="0"/>
      <w:divBdr>
        <w:top w:val="none" w:sz="0" w:space="0" w:color="auto"/>
        <w:left w:val="none" w:sz="0" w:space="0" w:color="auto"/>
        <w:bottom w:val="none" w:sz="0" w:space="0" w:color="auto"/>
        <w:right w:val="none" w:sz="0" w:space="0" w:color="auto"/>
      </w:divBdr>
    </w:div>
    <w:div w:id="1741294055">
      <w:bodyDiv w:val="1"/>
      <w:marLeft w:val="0"/>
      <w:marRight w:val="0"/>
      <w:marTop w:val="0"/>
      <w:marBottom w:val="0"/>
      <w:divBdr>
        <w:top w:val="none" w:sz="0" w:space="0" w:color="auto"/>
        <w:left w:val="none" w:sz="0" w:space="0" w:color="auto"/>
        <w:bottom w:val="none" w:sz="0" w:space="0" w:color="auto"/>
        <w:right w:val="none" w:sz="0" w:space="0" w:color="auto"/>
      </w:divBdr>
    </w:div>
    <w:div w:id="1751073846">
      <w:bodyDiv w:val="1"/>
      <w:marLeft w:val="0"/>
      <w:marRight w:val="0"/>
      <w:marTop w:val="0"/>
      <w:marBottom w:val="0"/>
      <w:divBdr>
        <w:top w:val="none" w:sz="0" w:space="0" w:color="auto"/>
        <w:left w:val="none" w:sz="0" w:space="0" w:color="auto"/>
        <w:bottom w:val="none" w:sz="0" w:space="0" w:color="auto"/>
        <w:right w:val="none" w:sz="0" w:space="0" w:color="auto"/>
      </w:divBdr>
    </w:div>
    <w:div w:id="1771312794">
      <w:bodyDiv w:val="1"/>
      <w:marLeft w:val="0"/>
      <w:marRight w:val="0"/>
      <w:marTop w:val="0"/>
      <w:marBottom w:val="0"/>
      <w:divBdr>
        <w:top w:val="none" w:sz="0" w:space="0" w:color="auto"/>
        <w:left w:val="none" w:sz="0" w:space="0" w:color="auto"/>
        <w:bottom w:val="none" w:sz="0" w:space="0" w:color="auto"/>
        <w:right w:val="none" w:sz="0" w:space="0" w:color="auto"/>
      </w:divBdr>
    </w:div>
    <w:div w:id="1781102592">
      <w:bodyDiv w:val="1"/>
      <w:marLeft w:val="0"/>
      <w:marRight w:val="0"/>
      <w:marTop w:val="0"/>
      <w:marBottom w:val="0"/>
      <w:divBdr>
        <w:top w:val="none" w:sz="0" w:space="0" w:color="auto"/>
        <w:left w:val="none" w:sz="0" w:space="0" w:color="auto"/>
        <w:bottom w:val="none" w:sz="0" w:space="0" w:color="auto"/>
        <w:right w:val="none" w:sz="0" w:space="0" w:color="auto"/>
      </w:divBdr>
    </w:div>
    <w:div w:id="1897816331">
      <w:bodyDiv w:val="1"/>
      <w:marLeft w:val="0"/>
      <w:marRight w:val="0"/>
      <w:marTop w:val="0"/>
      <w:marBottom w:val="0"/>
      <w:divBdr>
        <w:top w:val="none" w:sz="0" w:space="0" w:color="auto"/>
        <w:left w:val="none" w:sz="0" w:space="0" w:color="auto"/>
        <w:bottom w:val="none" w:sz="0" w:space="0" w:color="auto"/>
        <w:right w:val="none" w:sz="0" w:space="0" w:color="auto"/>
      </w:divBdr>
    </w:div>
    <w:div w:id="1899627572">
      <w:bodyDiv w:val="1"/>
      <w:marLeft w:val="0"/>
      <w:marRight w:val="0"/>
      <w:marTop w:val="0"/>
      <w:marBottom w:val="0"/>
      <w:divBdr>
        <w:top w:val="none" w:sz="0" w:space="0" w:color="auto"/>
        <w:left w:val="none" w:sz="0" w:space="0" w:color="auto"/>
        <w:bottom w:val="none" w:sz="0" w:space="0" w:color="auto"/>
        <w:right w:val="none" w:sz="0" w:space="0" w:color="auto"/>
      </w:divBdr>
    </w:div>
    <w:div w:id="1913852409">
      <w:bodyDiv w:val="1"/>
      <w:marLeft w:val="0"/>
      <w:marRight w:val="0"/>
      <w:marTop w:val="0"/>
      <w:marBottom w:val="0"/>
      <w:divBdr>
        <w:top w:val="none" w:sz="0" w:space="0" w:color="auto"/>
        <w:left w:val="none" w:sz="0" w:space="0" w:color="auto"/>
        <w:bottom w:val="none" w:sz="0" w:space="0" w:color="auto"/>
        <w:right w:val="none" w:sz="0" w:space="0" w:color="auto"/>
      </w:divBdr>
    </w:div>
    <w:div w:id="1919172175">
      <w:bodyDiv w:val="1"/>
      <w:marLeft w:val="0"/>
      <w:marRight w:val="0"/>
      <w:marTop w:val="0"/>
      <w:marBottom w:val="0"/>
      <w:divBdr>
        <w:top w:val="none" w:sz="0" w:space="0" w:color="auto"/>
        <w:left w:val="none" w:sz="0" w:space="0" w:color="auto"/>
        <w:bottom w:val="none" w:sz="0" w:space="0" w:color="auto"/>
        <w:right w:val="none" w:sz="0" w:space="0" w:color="auto"/>
      </w:divBdr>
    </w:div>
    <w:div w:id="2089300377">
      <w:bodyDiv w:val="1"/>
      <w:marLeft w:val="0"/>
      <w:marRight w:val="0"/>
      <w:marTop w:val="0"/>
      <w:marBottom w:val="0"/>
      <w:divBdr>
        <w:top w:val="none" w:sz="0" w:space="0" w:color="auto"/>
        <w:left w:val="none" w:sz="0" w:space="0" w:color="auto"/>
        <w:bottom w:val="none" w:sz="0" w:space="0" w:color="auto"/>
        <w:right w:val="none" w:sz="0" w:space="0" w:color="auto"/>
      </w:divBdr>
    </w:div>
    <w:div w:id="2090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DA4B016AC4795A460491A66EDD367"/>
        <w:category>
          <w:name w:val="Общие"/>
          <w:gallery w:val="placeholder"/>
        </w:category>
        <w:types>
          <w:type w:val="bbPlcHdr"/>
        </w:types>
        <w:behaviors>
          <w:behavior w:val="content"/>
        </w:behaviors>
        <w:guid w:val="{EE885954-47B4-4A25-B68E-FB1D585DB5E3}"/>
      </w:docPartPr>
      <w:docPartBody>
        <w:p w:rsidR="00B9228E" w:rsidRDefault="004C4784" w:rsidP="004C4784">
          <w:pPr>
            <w:pStyle w:val="B4BDA4B016AC4795A460491A66EDD367"/>
          </w:pPr>
          <w:r>
            <w:rPr>
              <w:rStyle w:val="a3"/>
              <w:rFonts w:eastAsiaTheme="minorHAnsi"/>
            </w:rPr>
            <w:t>Введите название постановления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7"/>
    <w:rsid w:val="0002092F"/>
    <w:rsid w:val="0003186E"/>
    <w:rsid w:val="00054E2A"/>
    <w:rsid w:val="00074509"/>
    <w:rsid w:val="001026CC"/>
    <w:rsid w:val="00106ED9"/>
    <w:rsid w:val="001313EC"/>
    <w:rsid w:val="0016092E"/>
    <w:rsid w:val="00176B66"/>
    <w:rsid w:val="001C5127"/>
    <w:rsid w:val="001E1C2E"/>
    <w:rsid w:val="001F33D8"/>
    <w:rsid w:val="001F5738"/>
    <w:rsid w:val="00210E67"/>
    <w:rsid w:val="002551FA"/>
    <w:rsid w:val="00272FDA"/>
    <w:rsid w:val="002A1719"/>
    <w:rsid w:val="002A7721"/>
    <w:rsid w:val="002E31C3"/>
    <w:rsid w:val="002E6076"/>
    <w:rsid w:val="00312625"/>
    <w:rsid w:val="003F3EE3"/>
    <w:rsid w:val="00417D96"/>
    <w:rsid w:val="00457AAC"/>
    <w:rsid w:val="004C4784"/>
    <w:rsid w:val="004D7406"/>
    <w:rsid w:val="004E5CDD"/>
    <w:rsid w:val="00586B3F"/>
    <w:rsid w:val="005A69D4"/>
    <w:rsid w:val="005C61DD"/>
    <w:rsid w:val="005C6FB3"/>
    <w:rsid w:val="006227E2"/>
    <w:rsid w:val="0063560F"/>
    <w:rsid w:val="00654110"/>
    <w:rsid w:val="006778DC"/>
    <w:rsid w:val="006B3D91"/>
    <w:rsid w:val="006E6AAD"/>
    <w:rsid w:val="007079DA"/>
    <w:rsid w:val="007512AC"/>
    <w:rsid w:val="00753C97"/>
    <w:rsid w:val="0075445F"/>
    <w:rsid w:val="007A3914"/>
    <w:rsid w:val="007A487B"/>
    <w:rsid w:val="007E3A61"/>
    <w:rsid w:val="007E6936"/>
    <w:rsid w:val="00870274"/>
    <w:rsid w:val="008859BE"/>
    <w:rsid w:val="00887929"/>
    <w:rsid w:val="00927CB5"/>
    <w:rsid w:val="00986576"/>
    <w:rsid w:val="009B352A"/>
    <w:rsid w:val="00A96FB0"/>
    <w:rsid w:val="00AB09AB"/>
    <w:rsid w:val="00B86250"/>
    <w:rsid w:val="00B9228E"/>
    <w:rsid w:val="00BD783A"/>
    <w:rsid w:val="00C45ED1"/>
    <w:rsid w:val="00C7097B"/>
    <w:rsid w:val="00C749FA"/>
    <w:rsid w:val="00CC58A1"/>
    <w:rsid w:val="00D30FD5"/>
    <w:rsid w:val="00DE1689"/>
    <w:rsid w:val="00E354F3"/>
    <w:rsid w:val="00E55B29"/>
    <w:rsid w:val="00F019E0"/>
    <w:rsid w:val="00F57562"/>
    <w:rsid w:val="00F73CF7"/>
    <w:rsid w:val="00F7798A"/>
    <w:rsid w:val="00FB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784"/>
    <w:rPr>
      <w:color w:val="808080"/>
    </w:rPr>
  </w:style>
  <w:style w:type="paragraph" w:customStyle="1" w:styleId="E0598CA1BF73418CAB1681B9283781E5">
    <w:name w:val="E0598CA1BF73418CAB1681B9283781E5"/>
    <w:rsid w:val="00210E67"/>
  </w:style>
  <w:style w:type="paragraph" w:customStyle="1" w:styleId="D56D6436BB4A409DB5F0BAE37451B7DB">
    <w:name w:val="D56D6436BB4A409DB5F0BAE37451B7DB"/>
    <w:rsid w:val="00210E67"/>
  </w:style>
  <w:style w:type="paragraph" w:customStyle="1" w:styleId="69A10FB3E605465FA27B07285FAD3CD3">
    <w:name w:val="69A10FB3E605465FA27B07285FAD3CD3"/>
    <w:rsid w:val="00210E67"/>
  </w:style>
  <w:style w:type="paragraph" w:customStyle="1" w:styleId="CDE23F535CFE422EB7755F080443B4FE">
    <w:name w:val="CDE23F535CFE422EB7755F080443B4FE"/>
    <w:rsid w:val="001F5738"/>
  </w:style>
  <w:style w:type="paragraph" w:customStyle="1" w:styleId="1D7E7FA6D88545FE8FD2360FF9EB7352">
    <w:name w:val="1D7E7FA6D88545FE8FD2360FF9EB7352"/>
    <w:rsid w:val="001F5738"/>
  </w:style>
  <w:style w:type="paragraph" w:customStyle="1" w:styleId="54459263A19D42A4A776459C7E9B4647">
    <w:name w:val="54459263A19D42A4A776459C7E9B4647"/>
    <w:rsid w:val="006E6AAD"/>
  </w:style>
  <w:style w:type="paragraph" w:customStyle="1" w:styleId="4097DCCB61D2418195BC904839841397">
    <w:name w:val="4097DCCB61D2418195BC904839841397"/>
    <w:rsid w:val="006E6AAD"/>
  </w:style>
  <w:style w:type="paragraph" w:customStyle="1" w:styleId="6EED029EDD434ADD98F7A5F6F334227A">
    <w:name w:val="6EED029EDD434ADD98F7A5F6F334227A"/>
    <w:rsid w:val="006E6AAD"/>
  </w:style>
  <w:style w:type="paragraph" w:customStyle="1" w:styleId="E5821827F967470C8F6E2239079FCD1E">
    <w:name w:val="E5821827F967470C8F6E2239079FCD1E"/>
    <w:rsid w:val="006E6AAD"/>
  </w:style>
  <w:style w:type="paragraph" w:customStyle="1" w:styleId="6AD77A0947E9415CAABE8C44B63A1096">
    <w:name w:val="6AD77A0947E9415CAABE8C44B63A1096"/>
    <w:rsid w:val="004C4784"/>
  </w:style>
  <w:style w:type="paragraph" w:customStyle="1" w:styleId="C29DB8B1AEB64B47B1ADE10478CDBAE5">
    <w:name w:val="C29DB8B1AEB64B47B1ADE10478CDBAE5"/>
    <w:rsid w:val="004C4784"/>
  </w:style>
  <w:style w:type="paragraph" w:customStyle="1" w:styleId="5DC9BD837C3640E38BD86D37EF5DF3BE">
    <w:name w:val="5DC9BD837C3640E38BD86D37EF5DF3BE"/>
    <w:rsid w:val="004C4784"/>
  </w:style>
  <w:style w:type="paragraph" w:customStyle="1" w:styleId="4640E3675E9646A29CD7B6DC1F16FEBF">
    <w:name w:val="4640E3675E9646A29CD7B6DC1F16FEBF"/>
    <w:rsid w:val="004C4784"/>
  </w:style>
  <w:style w:type="paragraph" w:customStyle="1" w:styleId="B4BDA4B016AC4795A460491A66EDD367">
    <w:name w:val="B4BDA4B016AC4795A460491A66EDD367"/>
    <w:rsid w:val="004C4784"/>
  </w:style>
  <w:style w:type="paragraph" w:customStyle="1" w:styleId="73E1E8A544D8402A85AD61A48F855D87">
    <w:name w:val="73E1E8A544D8402A85AD61A48F855D87"/>
    <w:rsid w:val="004C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5572-A8F9-4B09-A4E2-D9BA3028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29384</Words>
  <Characters>167490</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Тютюнник Ирина Михайловна</cp:lastModifiedBy>
  <cp:revision>17</cp:revision>
  <cp:lastPrinted>2024-03-07T07:48:00Z</cp:lastPrinted>
  <dcterms:created xsi:type="dcterms:W3CDTF">2023-12-19T11:15:00Z</dcterms:created>
  <dcterms:modified xsi:type="dcterms:W3CDTF">2024-03-07T08:49:00Z</dcterms:modified>
</cp:coreProperties>
</file>